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E47AF" w:rsidRDefault="009E47AF">
      <w:pPr>
        <w:rPr>
          <w:rtl/>
        </w:rPr>
      </w:pPr>
    </w:p>
    <w:p w:rsidR="009E47A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654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654" inset="0,0,0,0">
              <w:txbxContent>
                <w:p w:rsidR="009E47AF" w:rsidRDefault="009E47AF">
                  <w:r>
                    <w:rPr>
                      <w:rtl/>
                    </w:rPr>
                    <w:t>67                                           ספר החוקים 652                  ט"ז בניסן התשל"ב 31.03.1972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5" o:spid="_x0000_s1026" type="#_x0000_t202" style="position:absolute;left:0;text-align:left;margin-left:169.8pt;margin-top:487.25pt;width:369.25pt;height:48.3pt;z-index:6;mso-position-horizontal-relative:page;mso-position-vertical-relative:page" stroked="f">
            <v:textbox style="mso-next-textbox:#_x0000_s53655" inset="0,0,0,0">
              <w:txbxContent>
                <w:p w:rsidR="009E47AF" w:rsidRDefault="009E47AF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ו' בניסן תשל"ב (21 במרס 0972; הגעת ההדק ודברי הסבר פורסמו בה"ח 985, תשל"ב,</w:t>
                  </w:r>
                </w:p>
                <w:p w:rsidR="009E47AF" w:rsidRDefault="009E47AF">
                  <w:pPr>
                    <w:pStyle w:val="OCRStyle1"/>
                    <w:ind w:left="39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183.</w:t>
                  </w:r>
                </w:p>
                <w:p w:rsidR="009E47AF" w:rsidRPr="009E47AF" w:rsidRDefault="009E47AF">
                  <w:pPr>
                    <w:pStyle w:val="OCRStyle1"/>
                    <w:ind w:left="29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תשכ"ב, עמ' 129; תשכ"ה, עמ' 37; תשכ"ז, עמ' 103; תקכ"ט, עמ' 223; תשל"ב, עמ' 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6" o:spid="_x0000_s1027" type="#_x0000_t202" style="position:absolute;left:0;text-align:left;margin-left:203.05pt;margin-top:426.05pt;width:76.65pt;height:33.65pt;z-index:5;mso-position-horizontal-relative:page;mso-position-vertical-relative:page" stroked="f">
            <v:textbox style="mso-next-textbox:#_x0000_s53656" inset="0,0,0,0">
              <w:txbxContent>
                <w:p w:rsidR="009E47AF" w:rsidRDefault="009E47AF">
                  <w:pPr>
                    <w:pStyle w:val="OCRStyle1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9E47AF" w:rsidRDefault="009E47AF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7" o:spid="_x0000_s1028" type="#_x0000_t202" style="position:absolute;left:0;text-align:left;margin-left:314.1pt;margin-top:426.05pt;width:84.35pt;height:35.45pt;z-index:4;mso-position-horizontal-relative:page;mso-position-vertical-relative:page" stroked="f">
            <v:textbox style="mso-next-textbox:#_x0000_s53657" inset="0,0,0,0">
              <w:txbxContent>
                <w:p w:rsidR="009E47AF" w:rsidRDefault="009E47A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9E47AF" w:rsidRDefault="009E47AF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8" o:spid="_x0000_s1029" type="#_x0000_t202" style="position:absolute;left:0;text-align:left;margin-left:421.65pt;margin-top:447.65pt;width:123.15pt;height:37.8pt;z-index:3;mso-position-horizontal-relative:page;mso-position-vertical-relative:page" stroked="f">
            <v:textbox style="mso-next-textbox:#_x0000_s53658" inset="0,0,0,0">
              <w:txbxContent>
                <w:p w:rsidR="009E47AF" w:rsidRDefault="009E47AF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9E47AF" w:rsidRDefault="009E47AF">
                  <w:pPr>
                    <w:pStyle w:val="OCRStyle1"/>
                    <w:ind w:left="62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659" o:spid="_x0000_s1030" type="#_x0000_t202" style="position:absolute;left:0;text-align:left;margin-left:106.6pt;margin-top:355pt;width:443.3pt;height:64.55pt;z-index:2;mso-position-horizontal-relative:page;mso-position-vertical-relative:page" stroked="f">
            <v:textbox style="mso-next-textbox:#_x0000_s53659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3"/>
                    <w:gridCol w:w="5254"/>
                    <w:gridCol w:w="1493"/>
                  </w:tblGrid>
                  <w:tr w:rsidR="009E47AF" w:rsidRPr="009E47AF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  <w:p w:rsidR="009E47AF" w:rsidRPr="009E47AF" w:rsidRDefault="009E47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3א</w:t>
                        </w:r>
                      </w:p>
                    </w:tc>
                    <w:tc>
                      <w:tcPr>
                        <w:tcW w:w="4185" w:type="pct"/>
                        <w:gridSpan w:val="2"/>
                      </w:tcPr>
                      <w:p w:rsidR="009E47AF" w:rsidRP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3 לחוק לתיקון פקודת מס הכנסה (מס' 2), תשכ"ב-1962 1, יבוא:</w:t>
                        </w:r>
                      </w:p>
                    </w:tc>
                  </w:tr>
                  <w:tr w:rsidR="009E47AF" w:rsidRPr="009E47AF">
                    <w:trPr>
                      <w:jc w:val="right"/>
                    </w:trPr>
                    <w:tc>
                      <w:tcPr>
                        <w:tcW w:w="815" w:type="pct"/>
                      </w:tcPr>
                      <w:p w:rsid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59" w:type="pct"/>
                      </w:tcPr>
                      <w:p w:rsid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3א. אדם ששילם בשנת המס 1972 סכומים כתרומה ל"קרן התנדבות</w:t>
                        </w:r>
                      </w:p>
                      <w:p w:rsid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לקליפת עליה" הוכה מהמס שהוא חייב בו לאותה שנה במחצית סכום</w:t>
                        </w:r>
                      </w:p>
                      <w:p w:rsid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התרומה."</w:t>
                        </w:r>
                      </w:p>
                    </w:tc>
                    <w:tc>
                      <w:tcPr>
                        <w:tcW w:w="926" w:type="pct"/>
                      </w:tcPr>
                      <w:p w:rsidR="009E47AF" w:rsidRDefault="009E47A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"תרומות לקליטת</w:t>
                        </w:r>
                      </w:p>
                      <w:p w:rsidR="009E47AF" w:rsidRPr="009E47AF" w:rsidRDefault="009E47A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עלה;</w:t>
                        </w:r>
                      </w:p>
                    </w:tc>
                  </w:tr>
                </w:tbl>
                <w:p w:rsidR="009E47AF" w:rsidRDefault="009E47A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660" o:spid="_x0000_s1031" type="#_x0000_t202" style="position:absolute;left:0;text-align:left;margin-left:171.95pt;margin-top:320.35pt;width:373.65pt;height:30.1pt;z-index:1;mso-position-horizontal-relative:page;mso-position-vertical-relative:page" stroked="f">
            <v:textbox style="mso-next-textbox:#_x0000_s53660" inset="0,0,0,0">
              <w:txbxContent>
                <w:p w:rsidR="009E47AF" w:rsidRPr="009E47AF" w:rsidRDefault="009E47AF">
                  <w:pPr>
                    <w:pStyle w:val="OCRStyle1"/>
                    <w:ind w:left="180"/>
                    <w:rPr>
                      <w:sz w:val="30"/>
                      <w:szCs w:val="30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מס הכנסה (מס' 2) (תיקון מס' 5), תשל"ב-1972*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E47A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47A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2D687E5-4810-432D-971D-3CE5A0E9B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E47AF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2008-04-06T21:46:00Z</dcterms:created>
  <dcterms:modified xsi:type="dcterms:W3CDTF">2008-04-06T21:46:00Z</dcterms:modified>
</cp:coreProperties>
</file>