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392E" w:rsidRDefault="00E8392E">
      <w:pPr>
        <w:rPr>
          <w:rtl/>
        </w:rPr>
      </w:pPr>
    </w:p>
    <w:p w:rsidR="00E839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754" inset="0,0,0,0">
              <w:txbxContent>
                <w:p w:rsidR="00784E47" w:rsidRDefault="00784E47">
                  <w:r>
                    <w:rPr>
                      <w:rtl/>
                    </w:rPr>
                    <w:t>128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5" o:spid="_x0000_s1026" type="#_x0000_t202" style="position:absolute;left:0;text-align:left;margin-left:97.2pt;margin-top:661.45pt;width:397.6pt;height:81.2pt;z-index:3;mso-position-horizontal-relative:page;mso-position-vertical-relative:page" stroked="f">
            <v:textbox style="mso-next-textbox:#_x0000_s53755" inset="0,0,0,0">
              <w:txbxContent>
                <w:p w:rsidR="00784E47" w:rsidRDefault="00784E47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באדר ב' תשל"ח (5 באפריל 1978); הצעת החוק ודברי הסבר פורסמו בה"ח 1336,</w:t>
                  </w:r>
                </w:p>
                <w:p w:rsidR="00784E47" w:rsidRDefault="00784E47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תשל"ח, עמ' 157.</w:t>
                  </w:r>
                </w:p>
                <w:p w:rsidR="00784E47" w:rsidRDefault="00784E47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תש"ט, עמ' 287; תש"י, עמ' 126, עמ' 334; תשי"ג, עמ' 140; תשכ"ט, עמ' 33, עמ' 176, עמ' 178;</w:t>
                  </w:r>
                </w:p>
                <w:p w:rsidR="00784E47" w:rsidRPr="00E8392E" w:rsidRDefault="00784E47">
                  <w:pPr>
                    <w:pStyle w:val="OCRStyle1"/>
                    <w:ind w:left="56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תשל"א, עמ' 146; תשל"ב, עמ' 102, עמ' 122; תשל"ו, עמ' 99. 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6" o:spid="_x0000_s1027" type="#_x0000_t202" style="position:absolute;left:0;text-align:left;margin-left:102.15pt;margin-top:110.65pt;width:454.4pt;height:544.1pt;z-index:2;mso-position-horizontal-relative:page;mso-position-vertical-relative:page" stroked="f">
            <v:textbox style="mso-next-textbox:#_x0000_s537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8"/>
                    <w:gridCol w:w="1084"/>
                  </w:tblGrid>
                  <w:tr w:rsidR="00784E47" w:rsidRPr="00E8392E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784E47" w:rsidRDefault="00784E4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לימוד חובה, תש"ט-11949 (להלן - החוק העיקרי) -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"נער", כמקום "14 או 15" יבוא "מ-14 עד 17";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"מוסד חינוך לילדים" יבוא;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""מוסד חינוך לנערים" - מוסד חינוך לחינוך-חובה לנערים?"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"מוסד חינוך לנערים עובדים" יבוא: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""מוסד חינוך לנערים עובדים" - מוסד חינוך ללימודי ערב לנערים</w:t>
                        </w:r>
                      </w:p>
                      <w:p w:rsidR="00784E47" w:rsidRPr="00E8392E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עובדים?".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784E47" w:rsidRPr="00E8392E" w:rsidRDefault="00784E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1</w:t>
                        </w:r>
                      </w:p>
                    </w:tc>
                  </w:tr>
                  <w:tr w:rsidR="00784E47" w:rsidRPr="00E8392E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784E47" w:rsidRDefault="00784E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 לחוק העיקרי -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"נער" יבוא "נער בן 14 או 15";</w:t>
                        </w:r>
                      </w:p>
                      <w:p w:rsidR="00784E47" w:rsidRPr="00E8392E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- בטלים.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784E47" w:rsidRPr="00E8392E" w:rsidRDefault="00784E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784E47" w:rsidRPr="00E8392E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784E47" w:rsidRDefault="00784E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3.בסעיף 3 לחוק העיקרי -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(אא), במקום "של נער" יבוא "של נער בגיל לימוד חובה";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במקום "סעיף קטן (א)" יבוא "סעיפים קטנים (א) ו-(אא)";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(1) - בטלה;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סעיפים קטנים (ג) עד (ה) יבוא: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(1) נותן עבודה המקבל לעבודה נער בגיל 16 או 17 חייב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להודיע על כך בכתב, תוך שבעה ימים מיום קבלת הנער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לעבודה, לרשות החינוך המקומית שבתחום שיפוטה גר הנער.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נותן עבודה המפסיק עבודתו של נער כגיל 16 או 17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להודיע על כך בכתב, תוך שבעה ימים מיום הפסקת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לרשות החינוך המקומית שבתחום שיפוטה גר הנער.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נער בגיל 16 או 17 שאינו לומד במוסד חינוך, חייבים הוא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והוריו להודיע על כך בכתב לרשות החינוך המקומית שבתחום שיפוטה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גר, במועדים הבאים: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גר בתחום שיפוטה של רשות החינוך המקומית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בראשית שנת הלימודים - תוך שלושים יום מראשית שנת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הלימודים;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הגיע לארץ כעולה - תוך ששים יום מיום העליה;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העתיק את מקום מגוריו מתחום השיפוט של רשות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מקומית אחת לתחום השיפוט של רשות חינוך מקומית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- תוך שלושים יום מיום העתקת מקום מגוריו;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למד במוסד חינוך והפסיק את לימודיו - תוך שלו-</w:t>
                        </w:r>
                      </w:p>
                      <w:p w:rsidR="00784E47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יום מיום שהפסיק;</w:t>
                        </w:r>
                      </w:p>
                      <w:p w:rsidR="00784E47" w:rsidRPr="00E8392E" w:rsidRDefault="00784E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אחד מהחייבים לפי זה - האחרים פטורים.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784E47" w:rsidRPr="00E8392E" w:rsidRDefault="00784E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784E47" w:rsidRDefault="00784E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57" o:spid="_x0000_s1028" type="#_x0000_t202" style="position:absolute;left:0;text-align:left;margin-left:151.25pt;margin-top:69.25pt;width:275.8pt;height:33.85pt;z-index:1;mso-position-horizontal-relative:page;mso-position-vertical-relative:page" stroked="f">
            <v:textbox style="mso-next-textbox:#_x0000_s53757" inset="0,0,0,0">
              <w:txbxContent>
                <w:p w:rsidR="00784E47" w:rsidRPr="00E8392E" w:rsidRDefault="00784E47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11), תשל"ח-1978*</w:t>
                  </w:r>
                </w:p>
              </w:txbxContent>
            </v:textbox>
            <w10:wrap anchorx="page" anchory="page"/>
          </v:shape>
        </w:pict>
      </w:r>
    </w:p>
    <w:p w:rsidR="005136C3" w:rsidRDefault="005136C3">
      <w:pPr>
        <w:rPr>
          <w:rtl/>
        </w:rPr>
      </w:pPr>
      <w:r>
        <w:rPr>
          <w:rtl/>
        </w:rPr>
        <w:br w:type="page"/>
      </w:r>
    </w:p>
    <w:p w:rsidR="005136C3" w:rsidRDefault="00000000">
      <w:pPr>
        <w:rPr>
          <w:rtl/>
        </w:rPr>
      </w:pPr>
      <w:r>
        <w:pict>
          <v:shape id="_x0000_s5375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758" inset="0,0,0,0">
              <w:txbxContent>
                <w:p w:rsidR="00784E47" w:rsidRDefault="00784E47">
                  <w:r>
                    <w:rPr>
                      <w:rtl/>
                    </w:rPr>
                    <w:t>129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59" o:spid="_x0000_s1030" type="#_x0000_t202" style="position:absolute;left:0;text-align:left;margin-left:371.85pt;margin-top:690.55pt;width:176.8pt;height:61pt;z-index:6;mso-position-horizontal-relative:page;mso-position-vertical-relative:page" stroked="f">
            <v:textbox style="mso-next-textbox:#_x0000_s53759" inset="0,0,0,0">
              <w:txbxContent>
                <w:p w:rsidR="00784E47" w:rsidRPr="005136C3" w:rsidRDefault="00784E47">
                  <w:pPr>
                    <w:pStyle w:val="OCRStyle2"/>
                    <w:ind w:left="54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תשי"ג, עמ' 108; תשל"ב, עמי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0" o:spid="_x0000_s1031" type="#_x0000_t202" style="position:absolute;left:0;text-align:left;margin-left:94.25pt;margin-top:69.6pt;width:449.25pt;height:610.85pt;z-index:5;mso-position-horizontal-relative:page;mso-position-vertical-relative:page" stroked="f">
            <v:textbox style="mso-next-textbox:#_x0000_s537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3"/>
                    <w:gridCol w:w="7086"/>
                  </w:tblGrid>
                  <w:tr w:rsidR="00784E47" w:rsidRPr="005136C3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784E47" w:rsidRPr="005136C3" w:rsidRDefault="00784E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סעיפים קטנים (0 ו-(ד) לא יחולו לגבי נער כאמור 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שסיים את לימודיו לפי תכנית של לימודים ככיתה י"ב;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הלומד בקורס להכשרה מקצועית שמקיים משרד העבו-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דה והרווחה או ששר העבודה והרווחה אישר אותו לענין זה,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במוסד אחר לטיפול בנוער במסגרת משרד העבודה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שהוא חניך לפי חוק החניכות, תשי"ג-1953 2.";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קטן (ו), במקום "סעיף קטן (א), (כ) או (ג)" יבוא "סעיפים קטנים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עד (ד)";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קטן (ז), המלים "או (ה)" - יימחקו.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כסעיף 4 לחוק העיקרי 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(ד) - בטל;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(ו), פסקה (2) - בטלה; ובפסקה (1), הסימון "(1)" והמלה</w:t>
                        </w:r>
                      </w:p>
                      <w:p w:rsidR="00784E47" w:rsidRPr="005136C3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"או" שבסופה - יימחקו.</w:t>
                        </w:r>
                      </w:p>
                    </w:tc>
                  </w:tr>
                  <w:tr w:rsidR="00784E47" w:rsidRPr="005136C3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784E47" w:rsidRPr="005136C3" w:rsidRDefault="00784E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37" w:type="pct"/>
                      </w:tcPr>
                      <w:p w:rsidR="00784E47" w:rsidRDefault="00784E4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 לחוק העיקרי 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פסקה (2) יבוא: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נער שבאחד הגילים 16 או 17, זולת אם סיים את לימו-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 לפי תכנית של לימודים ככיתה י"ב, ומי שבגיל 18 ולא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סיים אלא לימודים לפי תכנית של לימודים בכיתה י"א";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סעיפים קטנים (א1) ו-(ב) יבוא: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השר רשאי לזכות בחינוך חינם בנוסף על האמורים בסעיף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את מי שטרם השלים לימודיו לפי תכנית של לימודים בכיתה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י"ב, עד שישלים אותם, לפי כללים, מבחנים, תנאים וסייגים שנקבעו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בהתייעצות עם ועדת החינוך והתרבות של הכנסת.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כסעיף קטן (א) רשאי השר, בצו, להורות כי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שלא ניתן, לדעת השר, להבטיח לימודיו במוסד חינוך רשמי - ילמד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חינוך אחר, ואוצר המדינה ישא בשכר לימודיו במוסד כאמור,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שנקבעו כצו האמור.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שזכאי לחינוך חינם לפי סעיף זה, לא ידרשו בעדו דמי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הרשמה או כל תשלום אחר בעד לימודיו כמוסד חינוך רשמי או כעד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במוסד חינוך אחר שאוצר המדינה נושא בשכרם לפי סעיף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גג); ואולם רשות החינוך המקומית שבתחום שיפוטה נמצא מוסד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החינוך שבו הוא לומד, ובמוסד חינוך שאינו רשמי - רשות החינוך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כאמור או בעל המוסד, יהיו רשאים, באישור השר, לגבות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תשלומים, בשיעור שהשר יקבע, בעד אספקה שהם נותנים לו, ובעד שי-</w:t>
                        </w:r>
                      </w:p>
                      <w:p w:rsidR="00784E47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רותים שהם נותנים לו נוסף על השירותים אשר השר הגדיר אותם בתקנות</w:t>
                        </w:r>
                      </w:p>
                      <w:p w:rsidR="00784E47" w:rsidRPr="005136C3" w:rsidRDefault="00784E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כשירותים מקובלים.</w:t>
                        </w:r>
                      </w:p>
                    </w:tc>
                  </w:tr>
                </w:tbl>
                <w:p w:rsidR="00784E47" w:rsidRDefault="00784E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80C7A" w:rsidRDefault="00680C7A">
      <w:pPr>
        <w:rPr>
          <w:rtl/>
        </w:rPr>
      </w:pPr>
      <w:r>
        <w:rPr>
          <w:rtl/>
        </w:rPr>
        <w:br w:type="page"/>
      </w:r>
    </w:p>
    <w:p w:rsidR="00680C7A" w:rsidRDefault="00000000">
      <w:pPr>
        <w:rPr>
          <w:rtl/>
        </w:rPr>
      </w:pPr>
      <w:r>
        <w:pict>
          <v:shape id="_x0000_s5376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761" inset="0,0,0,0">
              <w:txbxContent>
                <w:p w:rsidR="00784E47" w:rsidRDefault="00784E47">
                  <w:r>
                    <w:rPr>
                      <w:rtl/>
                    </w:rPr>
                    <w:t>130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2" o:spid="_x0000_s1033" type="#_x0000_t202" style="position:absolute;left:0;text-align:left;margin-left:93.9pt;margin-top:664.45pt;width:389.25pt;height:82.95pt;z-index:9;mso-position-horizontal-relative:page;mso-position-vertical-relative:page" stroked="f">
            <v:textbox style="mso-next-textbox:#_x0000_s53762" inset="0,0,0,0">
              <w:txbxContent>
                <w:p w:rsidR="00784E47" w:rsidRDefault="00784E4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3 ס"ח תשי''ג, עמי 137; תשכ"ט, עמ' 176.</w:t>
                  </w:r>
                </w:p>
                <w:p w:rsidR="00784E47" w:rsidRDefault="00784E4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4 ס"ח תשכ"ח, עמ' 108; תשל"ז, עמ' .152</w:t>
                  </w:r>
                </w:p>
                <w:p w:rsidR="00784E47" w:rsidRDefault="00784E47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5 ס"ח תשכ''ט/ עמי .70</w:t>
                  </w:r>
                </w:p>
                <w:p w:rsidR="00784E47" w:rsidRPr="00680C7A" w:rsidRDefault="00784E47">
                  <w:pPr>
                    <w:pStyle w:val="OCRStyle3"/>
                    <w:ind w:left="277"/>
                  </w:pPr>
                  <w:r>
                    <w:rPr>
                      <w:rtl/>
                    </w:rPr>
                    <w:t>6 י''פ 2426, תשל''ח, עמי .1486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3" o:spid="_x0000_s1034" type="#_x0000_t202" style="position:absolute;left:0;text-align:left;margin-left:92.1pt;margin-top:73pt;width:465.5pt;height:582.9pt;z-index:8;mso-position-horizontal-relative:page;mso-position-vertical-relative:page" stroked="f">
            <v:textbox style="mso-next-textbox:#_x0000_s5376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116"/>
                  </w:tblGrid>
                  <w:tr w:rsidR="00784E47" w:rsidRPr="00680C7A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קטן (ד) אינן גורעות מהוראות סעיף 8 לחוק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ממלכתי, תשי"ג-1953 3, ובמוסד חינוך שאינו רשמיי - מכוחה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התחייבות לשאת בהוצאותיה של תכנית לשעות נוספות על השעות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בתכנית הלימודים.";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האמור בסעיף קטן (ג) יסומן (ו);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סעיף קטן (ד) - בטל.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11 לחוק העיקרי, במקום "ילד או נער" יבוא "אדם".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784E47" w:rsidRPr="00680C7A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12 לחוק העיקרי, כמקום "וכל הנערים בגיל לימוד חובה" יבוא "וכל הנערים".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784E47" w:rsidRPr="00680C7A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כל מבוטח לפי פרק בי לחוק הביטוח הלאומי ננוסח משולב], תשכ"ח-1968 4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הביטוח), למעט מי שהמוסד לביטוח לאומי (להלן - המוסד) ביטחו לפי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בקשתו, ישתלם כעדו היטל חינוך על-יסודי (להלן - ההיטל).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חובת התשלום ולענין הגביה של ההיטל יחולו הוראות חוק הביטוח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ותקנותיו, בשינויים המחוייבים לפי הענין, כאילו היה ההיטל דמי ביטוח זקנה ושאירים.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שיעור ההיטל הוא 0.4% מההכנסה שממנה משתלמים דמי ביטוח, ובלבד שלא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יובא בחשבון סכום הכנסה העולה על המקסימום הקבוע לתשלום דמי ביטוח.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מעביד ינכה משכרו של עובד 0.3% מההכנסה שלפיה משתלם ההיטל.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המוסד יגבה את ההיטל ויעבירו לאוצר המדינה בניכוי ההוצאות המינהליות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לגבייתו.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לבית-הדין האזורי כמשמעותו בחוק בית-הדין לעבודה, תשכ"ט-1969 5,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סמכות יהודית לדון ולפסוק בכל ענין הנובע מסעיף זה.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תחילתו של סעיף זה ביום כ"ט באלול תשל"ח (1 באוקטובר 1978) ותחולתו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כ' בתשרי תשמ"א (30 בספטמבר 1980).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שר העבודה והרווחה רשאי לקבוע בתקנות -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הוראות בדבר ההיטל כדרך שהוא רשאי לקבוע הוראות כדבר דמי ביטוח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הביטוח;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תשלום היטל לגבי מי שאינו עובד בשיעור שונה מהאמור בסעיף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(ג) לגבי התקופה החל ביום כ"ג באדר ב' תשל"ח (1 באפריל 1978) ועד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כ"ה באדר ב' תשמ"א (31 במרס 1981), וזאת על אף האמור בסעיף קטן (ז),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שסך כל ההיטל לתקופה האמורה לא יעלה על ההיטל שהיה משתלם</w:t>
                        </w:r>
                      </w:p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אילולא הוראות סעיף קטן זה.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שטה</w:t>
                        </w:r>
                      </w:p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לגביית היטל</w:t>
                        </w:r>
                      </w:p>
                    </w:tc>
                  </w:tr>
                  <w:tr w:rsidR="00784E47" w:rsidRPr="00680C7A">
                    <w:trPr>
                      <w:jc w:val="right"/>
                    </w:trPr>
                    <w:tc>
                      <w:tcPr>
                        <w:tcW w:w="4341" w:type="pct"/>
                      </w:tcPr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ושר העבודה והרווחה, בהתייעצות עם ועדה משותפת לועדת החינוך והתרבות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ולועדת העבודה והרווחה של הכנסת, רשאים להתקין תקנות הבאות לייעד את עודפי הגביה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הוצאות, כפי שיוגדרו בתקנות, הנלוות ללימודיהם של ילדים ושל נערים, ולמימון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תמריצים לחינוך בעיירות פיתוח, כפי שייקבעו בתקנות, ולקבוע בהן תנאי זכאות לענינים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האמורים; לענין זה, "עודפי גביה" - השיעור שבו עלה ההיטל שהועבר לאוצר המדינה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8 על סך כל שכר הלימוד שהיה משתלם מידי הוריהם של נערים אילולא הוראות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והוראות צו לפי סעיף 2 (ב) לחוק העיקרי שלפיו הוחל לימוד חובה על כל נער</w:t>
                        </w:r>
                      </w:p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15 6.</w:t>
                        </w:r>
                      </w:p>
                    </w:tc>
                    <w:tc>
                      <w:tcPr>
                        <w:tcW w:w="659" w:type="pct"/>
                      </w:tcPr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שעה</w:t>
                        </w:r>
                      </w:p>
                      <w:p w:rsidR="00784E47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לייעודם של</w:t>
                        </w:r>
                      </w:p>
                      <w:p w:rsidR="00784E47" w:rsidRPr="00680C7A" w:rsidRDefault="00784E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עודפים</w:t>
                        </w:r>
                      </w:p>
                    </w:tc>
                  </w:tr>
                </w:tbl>
                <w:p w:rsidR="00784E47" w:rsidRDefault="00784E4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84E47" w:rsidRDefault="00784E47">
      <w:pPr>
        <w:rPr>
          <w:rtl/>
        </w:rPr>
      </w:pPr>
      <w:r>
        <w:rPr>
          <w:rtl/>
        </w:rPr>
        <w:br w:type="page"/>
      </w:r>
    </w:p>
    <w:p w:rsidR="00784E47" w:rsidRDefault="00000000">
      <w:pPr>
        <w:rPr>
          <w:rtl/>
        </w:rPr>
      </w:pPr>
      <w:r>
        <w:pict>
          <v:shape id="_x0000_s53764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53764" inset="0,0,0,0">
              <w:txbxContent>
                <w:p w:rsidR="00784E47" w:rsidRDefault="00784E47">
                  <w:r>
                    <w:rPr>
                      <w:rtl/>
                    </w:rPr>
                    <w:t>131                                          ספר החוקים 895                   ט' בתמוז התשל"ח 14.07.1978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5" o:spid="_x0000_s1036" type="#_x0000_t202" style="position:absolute;left:0;text-align:left;margin-left:158.8pt;margin-top:171.65pt;width:124.35pt;height:39.8pt;z-index:14;mso-position-horizontal-relative:page;mso-position-vertical-relative:page" stroked="f">
            <v:textbox style="mso-next-textbox:#_x0000_s53765" inset="0,0,0,0">
              <w:txbxContent>
                <w:p w:rsidR="00784E47" w:rsidRDefault="00784E47">
                  <w:pPr>
                    <w:pStyle w:val="OCRStyle4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84E47" w:rsidRDefault="00784E47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6" o:spid="_x0000_s1037" type="#_x0000_t202" style="position:absolute;left:0;text-align:left;margin-left:309.25pt;margin-top:174.25pt;width:79.6pt;height:32.1pt;z-index:13;mso-position-horizontal-relative:page;mso-position-vertical-relative:page" stroked="f">
            <v:textbox style="mso-next-textbox:#_x0000_s53766" inset="0,0,0,0">
              <w:txbxContent>
                <w:p w:rsidR="00784E47" w:rsidRDefault="00784E47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84E47" w:rsidRDefault="00784E47">
                  <w:pPr>
                    <w:pStyle w:val="OCRStyle4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7" o:spid="_x0000_s1038" type="#_x0000_t202" style="position:absolute;left:0;text-align:left;margin-left:445.5pt;margin-top:192.85pt;width:98.2pt;height:48.1pt;z-index:12;mso-position-horizontal-relative:page;mso-position-vertical-relative:page" stroked="f">
            <v:textbox style="mso-next-textbox:#_x0000_s53767" inset="0,0,0,0">
              <w:txbxContent>
                <w:p w:rsidR="00784E47" w:rsidRDefault="00784E47">
                  <w:pPr>
                    <w:pStyle w:val="OCRStyle4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84E47" w:rsidRDefault="00784E47">
                  <w:pPr>
                    <w:pStyle w:val="OCRStyle4"/>
                    <w:ind w:left="2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68" o:spid="_x0000_s1039" type="#_x0000_t202" style="position:absolute;left:0;text-align:left;margin-left:90.05pt;margin-top:69.3pt;width:460.35pt;height:90.5pt;z-index:11;mso-position-horizontal-relative:page;mso-position-vertical-relative:page" stroked="f">
            <v:textbox style="mso-next-textbox:#_x0000_s537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9"/>
                    <w:gridCol w:w="7141"/>
                  </w:tblGrid>
                  <w:tr w:rsidR="00784E47" w:rsidRPr="00784E47">
                    <w:trPr>
                      <w:jc w:val="right"/>
                    </w:trPr>
                    <w:tc>
                      <w:tcPr>
                        <w:tcW w:w="734" w:type="pct"/>
                      </w:tcPr>
                      <w:p w:rsid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784E47" w:rsidRP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66" w:type="pct"/>
                      </w:tcPr>
                      <w:p w:rsid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חוק זה תחולתו לגבי שבת הלימודים תשל"ט ואילך.</w:t>
                        </w:r>
                      </w:p>
                      <w:p w:rsid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שילם אדם, לפני פרסומו של חוק זה, דמי הרשמה או כל תשלום אחר בעד</w:t>
                        </w:r>
                      </w:p>
                      <w:p w:rsid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לימודים בשנת הלימודים תשל"ט והלימודים הם חינוך חינם לפי החוק העיקרי כמתוקן</w:t>
                        </w:r>
                      </w:p>
                      <w:p w:rsid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 - יחזיר מקבל התשלום את התשלום למי ששילמו; התחייב אדם לשלם כאמור -</w:t>
                        </w:r>
                      </w:p>
                      <w:p w:rsidR="00784E47" w:rsidRPr="00784E47" w:rsidRDefault="00784E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החיוב; אך תשלום כאמור ותשלום חובה שהמשלם חייב לרשות מקומית ניתנים לקיזוז.</w:t>
                        </w:r>
                      </w:p>
                    </w:tc>
                  </w:tr>
                </w:tbl>
                <w:p w:rsidR="00784E47" w:rsidRDefault="00784E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839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325DE5-F55D-4C51-A64B-6C45B445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8392E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36C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80C7A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84E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2008-04-06T23:38:00Z</dcterms:created>
  <dcterms:modified xsi:type="dcterms:W3CDTF">2008-04-06T23:39:00Z</dcterms:modified>
</cp:coreProperties>
</file>