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40FD" w14:textId="77777777" w:rsidR="00156C51" w:rsidRPr="00156C51" w:rsidRDefault="00156C51" w:rsidP="00156C51">
      <w:pPr>
        <w:rPr>
          <w:b/>
          <w:bCs/>
        </w:rPr>
      </w:pPr>
      <w:r w:rsidRPr="00156C51">
        <w:rPr>
          <w:b/>
          <w:bCs/>
        </w:rPr>
        <w:t>复习题 21.5：水平微指令与垂直微指令之间有何差异？</w:t>
      </w:r>
    </w:p>
    <w:p w14:paraId="3FB31C8D" w14:textId="77777777" w:rsidR="00156C51" w:rsidRPr="00156C51" w:rsidRDefault="00156C51" w:rsidP="00156C51">
      <w:r w:rsidRPr="00156C51">
        <w:t>根据教材中关于微指令分类的描述，水平微指令和垂直微指令的差异主要体现在指令格式的设计策略、编码程度、执行速度以及编程难度上。它们的具体区别如下：</w:t>
      </w:r>
    </w:p>
    <w:p w14:paraId="555B239D" w14:textId="77777777" w:rsidR="00156C51" w:rsidRPr="00156C51" w:rsidRDefault="00156C51" w:rsidP="00156C51">
      <w:r w:rsidRPr="00156C51">
        <w:rPr>
          <w:b/>
          <w:bCs/>
        </w:rPr>
        <w:t>编码程度与位数</w:t>
      </w:r>
      <w:r w:rsidRPr="00156C51">
        <w:t>：</w:t>
      </w:r>
    </w:p>
    <w:p w14:paraId="2472286F" w14:textId="77777777" w:rsidR="00156C51" w:rsidRPr="00156C51" w:rsidRDefault="00156C51" w:rsidP="00156C51">
      <w:r w:rsidRPr="00156C51">
        <w:rPr>
          <w:b/>
          <w:bCs/>
        </w:rPr>
        <w:t>水平微指令</w:t>
      </w:r>
      <w:r w:rsidRPr="00156C51">
        <w:t xml:space="preserve">：采用不压缩（无编码）或极少编码的格式，指令通常较长（包含许多位） 。根据经验，水平微指令的长度通常在40~100位之间 。 </w:t>
      </w:r>
    </w:p>
    <w:p w14:paraId="4A860177" w14:textId="77777777" w:rsidR="00156C51" w:rsidRPr="00156C51" w:rsidRDefault="00156C51" w:rsidP="00156C51">
      <w:r w:rsidRPr="00156C51">
        <w:rPr>
          <w:b/>
          <w:bCs/>
        </w:rPr>
        <w:t>垂直微指令</w:t>
      </w:r>
      <w:r w:rsidRPr="00156C51">
        <w:t xml:space="preserve">：采用压缩（高度编码）的格式，通过译码器将指令转化为控制信号，因此更为紧凑，位数较少 。其长度通常在16~40位之间 。 </w:t>
      </w:r>
    </w:p>
    <w:p w14:paraId="11F31597" w14:textId="77777777" w:rsidR="00156C51" w:rsidRPr="00156C51" w:rsidRDefault="00156C51" w:rsidP="00156C51">
      <w:r w:rsidRPr="00156C51">
        <w:rPr>
          <w:b/>
          <w:bCs/>
        </w:rPr>
        <w:t>硬件逻辑与执行速度</w:t>
      </w:r>
      <w:r w:rsidRPr="00156C51">
        <w:t>：</w:t>
      </w:r>
    </w:p>
    <w:p w14:paraId="358FEFCA" w14:textId="77777777" w:rsidR="00156C51" w:rsidRPr="00156C51" w:rsidRDefault="00156C51" w:rsidP="00156C51">
      <w:r w:rsidRPr="00156C51">
        <w:rPr>
          <w:b/>
          <w:bCs/>
        </w:rPr>
        <w:t>水平微指令</w:t>
      </w:r>
      <w:r w:rsidRPr="00156C51">
        <w:t xml:space="preserve">：因为直接产生控制信号，需要少量甚至不需要复杂的控制（译码）逻辑，所以执行速度较快 。它主要用于优化处理器的性能 。 </w:t>
      </w:r>
    </w:p>
    <w:p w14:paraId="6DEED91E" w14:textId="77777777" w:rsidR="00156C51" w:rsidRPr="00156C51" w:rsidRDefault="00156C51" w:rsidP="00156C51">
      <w:r w:rsidRPr="00156C51">
        <w:rPr>
          <w:b/>
          <w:bCs/>
        </w:rPr>
        <w:t>垂直微指令</w:t>
      </w:r>
      <w:r w:rsidRPr="00156C51">
        <w:t xml:space="preserve">：执行时需要经过更复杂的译码逻辑来产生控制信号，这会增加少量的逻辑延迟，因此执行速度相对较慢 。 </w:t>
      </w:r>
    </w:p>
    <w:p w14:paraId="7F0C51B3" w14:textId="77777777" w:rsidR="00156C51" w:rsidRPr="00156C51" w:rsidRDefault="00156C51" w:rsidP="00156C51">
      <w:r w:rsidRPr="00156C51">
        <w:rPr>
          <w:b/>
          <w:bCs/>
        </w:rPr>
        <w:t>并行性与编程视角</w:t>
      </w:r>
      <w:r w:rsidRPr="00156C51">
        <w:t>：</w:t>
      </w:r>
    </w:p>
    <w:p w14:paraId="16A73F55" w14:textId="77777777" w:rsidR="00156C51" w:rsidRPr="00156C51" w:rsidRDefault="00156C51" w:rsidP="00156C51">
      <w:r w:rsidRPr="00156C51">
        <w:rPr>
          <w:b/>
          <w:bCs/>
        </w:rPr>
        <w:t>水平微指令</w:t>
      </w:r>
      <w:r w:rsidRPr="00156C51">
        <w:t xml:space="preserve">：能够充分利用硬件的并行性，并且向程序员呈现非常详细的底层硬件视图，因此微编程的难度较大 。 </w:t>
      </w:r>
    </w:p>
    <w:p w14:paraId="29356ABC" w14:textId="77777777" w:rsidR="00156C51" w:rsidRDefault="00156C51" w:rsidP="00156C51">
      <w:r w:rsidRPr="00156C51">
        <w:rPr>
          <w:b/>
          <w:bCs/>
        </w:rPr>
        <w:t>垂直微指令</w:t>
      </w:r>
      <w:r w:rsidRPr="00156C51">
        <w:t xml:space="preserve">：不能充分利用硬件并行性，但它呈现的是更粗略的大致硬件视图，类似于常规的机器指令，因此更易于编程（优化了编程过程） 。 </w:t>
      </w:r>
    </w:p>
    <w:p w14:paraId="4CA23F76" w14:textId="77777777" w:rsidR="00156C51" w:rsidRDefault="00156C51" w:rsidP="00156C51"/>
    <w:p w14:paraId="7882A1F3" w14:textId="77777777" w:rsidR="00156C51" w:rsidRPr="00156C51" w:rsidRDefault="00156C51" w:rsidP="00156C51">
      <w:pPr>
        <w:rPr>
          <w:b/>
          <w:bCs/>
        </w:rPr>
      </w:pPr>
      <w:r w:rsidRPr="00156C51">
        <w:rPr>
          <w:b/>
          <w:bCs/>
        </w:rPr>
        <w:t>练习题 21.3 解答</w:t>
      </w:r>
    </w:p>
    <w:p w14:paraId="468BE84E" w14:textId="77777777" w:rsidR="00156C51" w:rsidRPr="00156C51" w:rsidRDefault="00156C51" w:rsidP="00156C51">
      <w:r w:rsidRPr="00156C51">
        <w:rPr>
          <w:b/>
          <w:bCs/>
        </w:rPr>
        <w:t>题目</w:t>
      </w:r>
      <w:r w:rsidRPr="00156C51">
        <w:t>：简单处理器的指令周期有4个主要阶段：取指、间接、执行和中断。在硬连线实现中，两个1位标志指定当前阶段。</w:t>
      </w:r>
    </w:p>
    <w:p w14:paraId="005BCA16" w14:textId="77777777" w:rsidR="00156C51" w:rsidRPr="00156C51" w:rsidRDefault="00156C51" w:rsidP="00156C51">
      <w:r w:rsidRPr="00156C51">
        <w:rPr>
          <w:b/>
          <w:bCs/>
        </w:rPr>
        <w:t>a. 为什么需要这些标志？</w:t>
      </w:r>
    </w:p>
    <w:p w14:paraId="5C6467FC" w14:textId="77777777" w:rsidR="00156C51" w:rsidRPr="00156C51" w:rsidRDefault="00156C51" w:rsidP="00156C51">
      <w:r w:rsidRPr="00156C51">
        <w:rPr>
          <w:b/>
          <w:bCs/>
        </w:rPr>
        <w:t>b. 为什么在微程序控制单元中不需要这些位？</w:t>
      </w:r>
    </w:p>
    <w:p w14:paraId="12F61F05" w14:textId="77777777" w:rsidR="00156C51" w:rsidRPr="00156C51" w:rsidRDefault="00156C51" w:rsidP="00156C51">
      <w:r w:rsidRPr="00156C51">
        <w:rPr>
          <w:b/>
          <w:bCs/>
        </w:rPr>
        <w:t>解答：</w:t>
      </w:r>
    </w:p>
    <w:p w14:paraId="0710B6F8" w14:textId="77777777" w:rsidR="00156C51" w:rsidRPr="00156C51" w:rsidRDefault="00156C51" w:rsidP="00156C51">
      <w:r w:rsidRPr="00156C51">
        <w:rPr>
          <w:b/>
          <w:bCs/>
        </w:rPr>
        <w:t>a. 为什么硬连线实现需要这些标志？</w:t>
      </w:r>
      <w:r w:rsidRPr="00156C51">
        <w:t xml:space="preserve"> 在硬连线实现中，控制单元本质上是一个状态机电路 。处理器在执行指令周期的各个子周期（如取指、间接、执行等）时，每个阶段产生的控制信号是不同的。控制单元必须依靠这些标志位（例如使用两个触发器来表示4种状态）来记录和跟踪指令周期当前所处的状态 。在每个子周期结束时，控制单元必须根据当前状态和条件设置这些标志的适当值，以定义和切换到下一个将要执行的子周期，从而激活正确的控制逻辑 。 </w:t>
      </w:r>
    </w:p>
    <w:p w14:paraId="27480BC1" w14:textId="77777777" w:rsidR="00156C51" w:rsidRPr="00156C51" w:rsidRDefault="00156C51" w:rsidP="00156C51">
      <w:r w:rsidRPr="00156C51">
        <w:rPr>
          <w:b/>
          <w:bCs/>
        </w:rPr>
        <w:lastRenderedPageBreak/>
        <w:t>b. 为什么在微程序控制单元中不需要这些位？</w:t>
      </w:r>
      <w:r w:rsidRPr="00156C51">
        <w:t xml:space="preserve"> 在微程序控制单元中，处理器的控制逻辑被转化为存储在控制存储器中的微程序（固件） 。指令周期的每一个阶段（取指、间接、执行、中断）都对应着控制存储器中一段特定的微指令例程（Routine） 。 控制单元通过执行这些微指令序列来实现状态的转移，每个阶段（例程）的最后一条微指令会包含一个跳转（分支）地址或跳转逻辑，直接指示下一个应该执行的例程的起始地址（例如“取指周期例程”结束时，会跳转到“间接”或“执行”例程） 。因此，当前处理器所处的阶段已经隐式地由</w:t>
      </w:r>
      <w:r w:rsidRPr="00156C51">
        <w:rPr>
          <w:b/>
          <w:bCs/>
        </w:rPr>
        <w:t>控制地址寄存器中正在执行的微指令地址</w:t>
      </w:r>
      <w:r w:rsidRPr="00156C51">
        <w:t xml:space="preserve">所表示，不再需要额外的硬件触发器或标志位来显式记录状态。 </w:t>
      </w:r>
    </w:p>
    <w:p w14:paraId="2463F819" w14:textId="77777777" w:rsidR="00156C51" w:rsidRPr="00156C51" w:rsidRDefault="00156C51" w:rsidP="00156C51">
      <w:pPr>
        <w:rPr>
          <w:b/>
          <w:bCs/>
        </w:rPr>
      </w:pPr>
      <w:r w:rsidRPr="00156C51">
        <w:rPr>
          <w:b/>
          <w:bCs/>
        </w:rPr>
        <w:t>练习题 21.4 解答</w:t>
      </w:r>
    </w:p>
    <w:p w14:paraId="2A3191D4" w14:textId="77777777" w:rsidR="00156C51" w:rsidRPr="00156C51" w:rsidRDefault="00156C51" w:rsidP="00156C51">
      <w:r w:rsidRPr="00156C51">
        <w:rPr>
          <w:b/>
          <w:bCs/>
        </w:rPr>
        <w:t>题目</w:t>
      </w:r>
      <w:r w:rsidRPr="00156C51">
        <w:t>：考虑图21-7中的控制单元。假设控制存储器为24位宽。微指令格式的控制部分分为两个字段。13位的微操作字段指定要执行的微操作。地址选择字段根据标志指定一个条件，该条件将导致分支。有8个标志。</w:t>
      </w:r>
    </w:p>
    <w:p w14:paraId="4AB43513" w14:textId="77777777" w:rsidR="00156C51" w:rsidRPr="00156C51" w:rsidRDefault="00156C51" w:rsidP="00156C51">
      <w:r w:rsidRPr="00156C51">
        <w:rPr>
          <w:b/>
          <w:bCs/>
        </w:rPr>
        <w:t>a. 地址选择字段需要多少位？</w:t>
      </w:r>
    </w:p>
    <w:p w14:paraId="7E65098B" w14:textId="77777777" w:rsidR="00156C51" w:rsidRPr="00156C51" w:rsidRDefault="00156C51" w:rsidP="00156C51">
      <w:r w:rsidRPr="00156C51">
        <w:rPr>
          <w:b/>
          <w:bCs/>
        </w:rPr>
        <w:t>b. 地址字段需要多少位？</w:t>
      </w:r>
    </w:p>
    <w:p w14:paraId="052C0C11" w14:textId="77777777" w:rsidR="00156C51" w:rsidRPr="00156C51" w:rsidRDefault="00156C51" w:rsidP="00156C51">
      <w:r w:rsidRPr="00156C51">
        <w:rPr>
          <w:b/>
          <w:bCs/>
        </w:rPr>
        <w:t>c. 控制存储器大小是多少？</w:t>
      </w:r>
    </w:p>
    <w:p w14:paraId="05D79151" w14:textId="77777777" w:rsidR="00156C51" w:rsidRPr="00156C51" w:rsidRDefault="00156C51" w:rsidP="00156C51">
      <w:r w:rsidRPr="00156C51">
        <w:rPr>
          <w:b/>
          <w:bCs/>
        </w:rPr>
        <w:t>解答</w:t>
      </w:r>
      <w:r w:rsidRPr="00156C51">
        <w:t>：</w:t>
      </w:r>
    </w:p>
    <w:p w14:paraId="39EE7930" w14:textId="77777777" w:rsidR="00156C51" w:rsidRPr="00156C51" w:rsidRDefault="00156C51" w:rsidP="00156C51">
      <w:pPr>
        <w:numPr>
          <w:ilvl w:val="0"/>
          <w:numId w:val="2"/>
        </w:numPr>
      </w:pPr>
      <w:r w:rsidRPr="00156C51">
        <w:rPr>
          <w:b/>
          <w:bCs/>
        </w:rPr>
        <w:t>a. 地址选择字段需要 4 位。</w:t>
      </w:r>
    </w:p>
    <w:p w14:paraId="0CABF916" w14:textId="6A91A667" w:rsidR="00156C51" w:rsidRPr="00156C51" w:rsidRDefault="00156C51" w:rsidP="00156C51">
      <w:r w:rsidRPr="00156C51">
        <w:t xml:space="preserve">根据题目，有8个标志位可供测试以引发分支。如果要区分这8个标志，至少需要3位（$2^3 = 8$）。但在图21-7的逻辑中，多路复用器不仅要能选择测试哪个标志，还需要预留状态来选择“无条件跳转/执行地址字段”、“下一个顺序地址”或“映射指令寄存器（IR）”等非条件分支操作。总的可能状态数（8个标志 + 无条件跳转 + 顺序执行等）通常在10到11种之间，因此需要 </w:t>
      </w:r>
      <w:r w:rsidR="00A56B29">
        <w:rPr>
          <w:rFonts w:hint="eastAsia"/>
        </w:rPr>
        <w:t>[</w:t>
      </w:r>
      <w:r w:rsidRPr="00156C51">
        <w:t>log_2 10</w:t>
      </w:r>
      <w:r w:rsidR="00A56B29">
        <w:rPr>
          <w:rFonts w:hint="eastAsia"/>
        </w:rPr>
        <w:t>]+1</w:t>
      </w:r>
      <w:r w:rsidRPr="00156C51">
        <w:t>= 4 位才能完成编码。</w:t>
      </w:r>
    </w:p>
    <w:p w14:paraId="3C7F81E1" w14:textId="77777777" w:rsidR="00156C51" w:rsidRPr="00156C51" w:rsidRDefault="00156C51" w:rsidP="00156C51">
      <w:pPr>
        <w:numPr>
          <w:ilvl w:val="0"/>
          <w:numId w:val="2"/>
        </w:numPr>
      </w:pPr>
      <w:r w:rsidRPr="00156C51">
        <w:rPr>
          <w:b/>
          <w:bCs/>
        </w:rPr>
        <w:t>b. 地址字段需要 7 位。</w:t>
      </w:r>
    </w:p>
    <w:p w14:paraId="02A67A1F" w14:textId="77777777" w:rsidR="00156C51" w:rsidRPr="00156C51" w:rsidRDefault="00156C51" w:rsidP="00156C51">
      <w:r w:rsidRPr="00156C51">
        <w:t xml:space="preserve">微指令的总宽度为24位。减去13位的微操作字段和4位的地址选择字段，剩余的即为地址字段：24 - 13 - 4 = </w:t>
      </w:r>
      <w:r w:rsidRPr="00156C51">
        <w:rPr>
          <w:b/>
          <w:bCs/>
        </w:rPr>
        <w:t>7位</w:t>
      </w:r>
      <w:r w:rsidRPr="00156C51">
        <w:t>。</w:t>
      </w:r>
    </w:p>
    <w:p w14:paraId="47A7A185" w14:textId="77777777" w:rsidR="00156C51" w:rsidRPr="00156C51" w:rsidRDefault="00156C51" w:rsidP="00156C51">
      <w:pPr>
        <w:numPr>
          <w:ilvl w:val="0"/>
          <w:numId w:val="2"/>
        </w:numPr>
      </w:pPr>
      <w:r w:rsidRPr="00156C51">
        <w:rPr>
          <w:b/>
          <w:bCs/>
        </w:rPr>
        <w:t>c. 控制存储器大小是 128 字。</w:t>
      </w:r>
    </w:p>
    <w:p w14:paraId="04EC563F" w14:textId="04336D37" w:rsidR="00156C51" w:rsidRPr="00156C51" w:rsidRDefault="00156C51" w:rsidP="00156C51">
      <w:r w:rsidRPr="00156C51">
        <w:t>控制存储器的寻址能力由地址字段的位数决定。既然地址字段为7位，则控制存储器的大小为 2^7 = 128 个字。</w:t>
      </w:r>
    </w:p>
    <w:p w14:paraId="79B55AB7" w14:textId="77777777" w:rsidR="00156C51" w:rsidRPr="00156C51" w:rsidRDefault="00156C51" w:rsidP="00156C51">
      <w:pPr>
        <w:rPr>
          <w:b/>
          <w:bCs/>
        </w:rPr>
      </w:pPr>
      <w:r w:rsidRPr="00156C51">
        <w:rPr>
          <w:b/>
          <w:bCs/>
        </w:rPr>
        <w:t>练习题 21.6 解答</w:t>
      </w:r>
    </w:p>
    <w:p w14:paraId="3D6628A6" w14:textId="77777777" w:rsidR="00156C51" w:rsidRPr="00156C51" w:rsidRDefault="00156C51" w:rsidP="00156C51">
      <w:r w:rsidRPr="00156C51">
        <w:rPr>
          <w:b/>
          <w:bCs/>
        </w:rPr>
        <w:t>题目</w:t>
      </w:r>
      <w:r w:rsidRPr="00156C51">
        <w:t>：我们希望为每个机器指令例程提供8个控制字。机器指令操作码为5位，控制存储器有1024个字。建议把指令寄存器映射到控制地址寄存器。</w:t>
      </w:r>
    </w:p>
    <w:p w14:paraId="1332400C" w14:textId="77777777" w:rsidR="00156C51" w:rsidRPr="00156C51" w:rsidRDefault="00156C51" w:rsidP="00156C51">
      <w:r w:rsidRPr="00156C51">
        <w:rPr>
          <w:b/>
          <w:bCs/>
        </w:rPr>
        <w:t>解答</w:t>
      </w:r>
      <w:r w:rsidRPr="00156C51">
        <w:t>：</w:t>
      </w:r>
    </w:p>
    <w:p w14:paraId="09CFDABD" w14:textId="77777777" w:rsidR="00156C51" w:rsidRPr="00156C51" w:rsidRDefault="00156C51" w:rsidP="00156C51">
      <w:r w:rsidRPr="00156C51">
        <w:lastRenderedPageBreak/>
        <w:t>要把5位的机器指令操作码映射到1024字的控制存储器中，并且确保每个机器指令对应一个包含8个控制字的微程序例程，我们可以通过</w:t>
      </w:r>
      <w:r w:rsidRPr="00156C51">
        <w:rPr>
          <w:b/>
          <w:bCs/>
        </w:rPr>
        <w:t>移位和补零</w:t>
      </w:r>
      <w:r w:rsidRPr="00156C51">
        <w:t>的方式来构建控制地址寄存器（CAR）的映射：</w:t>
      </w:r>
    </w:p>
    <w:p w14:paraId="060737FD" w14:textId="22E25E02" w:rsidR="00156C51" w:rsidRPr="00156C51" w:rsidRDefault="00156C51" w:rsidP="00156C51">
      <w:pPr>
        <w:numPr>
          <w:ilvl w:val="0"/>
          <w:numId w:val="3"/>
        </w:numPr>
      </w:pPr>
      <w:r w:rsidRPr="00156C51">
        <w:rPr>
          <w:b/>
          <w:bCs/>
        </w:rPr>
        <w:t>确定CAR总位数</w:t>
      </w:r>
      <w:r w:rsidRPr="00156C51">
        <w:t>：控制存储器容量为1024个字，因此控制地址寄存器（CAR）需要 log_2 1024 = 10 位。</w:t>
      </w:r>
    </w:p>
    <w:p w14:paraId="5DFBA8A5" w14:textId="77777777" w:rsidR="00156C51" w:rsidRPr="00156C51" w:rsidRDefault="00156C51" w:rsidP="00156C51">
      <w:pPr>
        <w:numPr>
          <w:ilvl w:val="0"/>
          <w:numId w:val="3"/>
        </w:numPr>
      </w:pPr>
      <w:r w:rsidRPr="00156C51">
        <w:rPr>
          <w:b/>
          <w:bCs/>
        </w:rPr>
        <w:t>为8个控制字预留空间</w:t>
      </w:r>
      <w:r w:rsidRPr="00156C51">
        <w:t xml:space="preserve">：每个指令例程需要8个字的连续空间，这意味着每个例程的起始地址必须是8的倍数。因此，映射后的 CAR 最低3位必须固定为 </w:t>
      </w:r>
      <w:r w:rsidRPr="00156C51">
        <w:rPr>
          <w:b/>
          <w:bCs/>
        </w:rPr>
        <w:t>000</w:t>
      </w:r>
      <w:r w:rsidRPr="00156C51">
        <w:t>。</w:t>
      </w:r>
    </w:p>
    <w:p w14:paraId="1A81A393" w14:textId="065F96FA" w:rsidR="00156C51" w:rsidRPr="00156C51" w:rsidRDefault="00156C51" w:rsidP="00156C51">
      <w:pPr>
        <w:numPr>
          <w:ilvl w:val="0"/>
          <w:numId w:val="3"/>
        </w:numPr>
      </w:pPr>
      <w:r w:rsidRPr="00156C51">
        <w:rPr>
          <w:b/>
          <w:bCs/>
        </w:rPr>
        <w:t>映射操作码</w:t>
      </w:r>
      <w:r w:rsidRPr="00156C51">
        <w:t>：将5位的指令操作码（假设为 O_4</w:t>
      </w:r>
      <w:r>
        <w:rPr>
          <w:rFonts w:hint="eastAsia"/>
        </w:rPr>
        <w:t xml:space="preserve"> </w:t>
      </w:r>
      <w:r w:rsidRPr="00156C51">
        <w:t>O_3</w:t>
      </w:r>
      <w:r>
        <w:rPr>
          <w:rFonts w:hint="eastAsia"/>
        </w:rPr>
        <w:t xml:space="preserve"> </w:t>
      </w:r>
      <w:r w:rsidRPr="00156C51">
        <w:t>O_2</w:t>
      </w:r>
      <w:r>
        <w:rPr>
          <w:rFonts w:hint="eastAsia"/>
        </w:rPr>
        <w:t xml:space="preserve"> </w:t>
      </w:r>
      <w:r w:rsidRPr="00156C51">
        <w:t>O_1</w:t>
      </w:r>
      <w:r>
        <w:rPr>
          <w:rFonts w:hint="eastAsia"/>
        </w:rPr>
        <w:t xml:space="preserve"> </w:t>
      </w:r>
      <w:r w:rsidRPr="00156C51">
        <w:t>O_0）直接作为中间的地址索引，存入 CAR 的第3位到第7位。</w:t>
      </w:r>
    </w:p>
    <w:p w14:paraId="7A6D0BE0" w14:textId="77777777" w:rsidR="00156C51" w:rsidRPr="00156C51" w:rsidRDefault="00156C51" w:rsidP="00156C51">
      <w:pPr>
        <w:numPr>
          <w:ilvl w:val="0"/>
          <w:numId w:val="3"/>
        </w:numPr>
      </w:pPr>
      <w:r w:rsidRPr="00156C51">
        <w:rPr>
          <w:b/>
          <w:bCs/>
        </w:rPr>
        <w:t>高位补零</w:t>
      </w:r>
      <w:r w:rsidRPr="00156C51">
        <w:t xml:space="preserve">：为了凑齐10位，CAR 的最高2位（第8位和第9位）补 </w:t>
      </w:r>
      <w:r w:rsidRPr="00156C51">
        <w:rPr>
          <w:b/>
          <w:bCs/>
        </w:rPr>
        <w:t>00</w:t>
      </w:r>
      <w:r w:rsidRPr="00156C51">
        <w:t>。</w:t>
      </w:r>
    </w:p>
    <w:p w14:paraId="446D8989" w14:textId="77777777" w:rsidR="00156C51" w:rsidRPr="00156C51" w:rsidRDefault="00156C51" w:rsidP="00156C51">
      <w:r w:rsidRPr="00156C51">
        <w:rPr>
          <w:b/>
          <w:bCs/>
        </w:rPr>
        <w:t>最终映射规则</w:t>
      </w:r>
      <w:r w:rsidRPr="00156C51">
        <w:t>：</w:t>
      </w:r>
    </w:p>
    <w:p w14:paraId="39421BAB" w14:textId="77777777" w:rsidR="00156C51" w:rsidRPr="00156C51" w:rsidRDefault="00156C51" w:rsidP="00156C51">
      <w:r w:rsidRPr="00156C51">
        <w:t>通过硬件连线，将指令寄存器（IR）中的5位操作码左移3位，并在高位补上2个0。映射后的10位CAR地址格式为：</w:t>
      </w:r>
    </w:p>
    <w:p w14:paraId="382C533A" w14:textId="597B0E24" w:rsidR="00156C51" w:rsidRPr="00156C51" w:rsidRDefault="00156C51" w:rsidP="00156C51">
      <w:r w:rsidRPr="00156C51">
        <w:rPr>
          <w:b/>
          <w:bCs/>
        </w:rPr>
        <w:t>0 0 [O_4</w:t>
      </w:r>
      <w:r>
        <w:rPr>
          <w:rFonts w:hint="eastAsia"/>
          <w:b/>
          <w:bCs/>
        </w:rPr>
        <w:t xml:space="preserve"> </w:t>
      </w:r>
      <w:r w:rsidRPr="00156C51">
        <w:rPr>
          <w:b/>
          <w:bCs/>
        </w:rPr>
        <w:t>O_3</w:t>
      </w:r>
      <w:r>
        <w:rPr>
          <w:rFonts w:hint="eastAsia"/>
          <w:b/>
          <w:bCs/>
        </w:rPr>
        <w:t xml:space="preserve"> </w:t>
      </w:r>
      <w:r w:rsidRPr="00156C51">
        <w:rPr>
          <w:b/>
          <w:bCs/>
        </w:rPr>
        <w:t>O_2</w:t>
      </w:r>
      <w:r>
        <w:rPr>
          <w:rFonts w:hint="eastAsia"/>
          <w:b/>
          <w:bCs/>
        </w:rPr>
        <w:t xml:space="preserve"> </w:t>
      </w:r>
      <w:r w:rsidRPr="00156C51">
        <w:rPr>
          <w:b/>
          <w:bCs/>
        </w:rPr>
        <w:t>O_1</w:t>
      </w:r>
      <w:r>
        <w:rPr>
          <w:rFonts w:hint="eastAsia"/>
          <w:b/>
          <w:bCs/>
        </w:rPr>
        <w:t xml:space="preserve"> </w:t>
      </w:r>
      <w:r w:rsidRPr="00156C51">
        <w:rPr>
          <w:b/>
          <w:bCs/>
        </w:rPr>
        <w:t>O_0] 0 0 0</w:t>
      </w:r>
    </w:p>
    <w:p w14:paraId="1781A553" w14:textId="77777777" w:rsidR="00156C51" w:rsidRPr="00156C51" w:rsidRDefault="00156C51" w:rsidP="00156C51">
      <w:r w:rsidRPr="00156C51">
        <w:t>这种映射方式将32种可能的机器指令（5位操作码）均匀分配在控制存储器的前256个字中（每条指令占据8个字）。剩下的768个字可以自由用于存放取指、间接、中断等公共的微例程。</w:t>
      </w:r>
    </w:p>
    <w:p w14:paraId="63B01F0B" w14:textId="77777777" w:rsidR="00156C51" w:rsidRPr="00156C51" w:rsidRDefault="00156C51" w:rsidP="00156C51">
      <w:pPr>
        <w:rPr>
          <w:b/>
          <w:bCs/>
        </w:rPr>
      </w:pPr>
      <w:r w:rsidRPr="00156C51">
        <w:rPr>
          <w:b/>
          <w:bCs/>
        </w:rPr>
        <w:t>练习题 21.7 解答</w:t>
      </w:r>
    </w:p>
    <w:p w14:paraId="76A3C42E" w14:textId="77777777" w:rsidR="00156C51" w:rsidRPr="00156C51" w:rsidRDefault="00156C51" w:rsidP="00156C51">
      <w:r w:rsidRPr="00156C51">
        <w:rPr>
          <w:b/>
          <w:bCs/>
        </w:rPr>
        <w:t>题目</w:t>
      </w:r>
      <w:r w:rsidRPr="00156C51">
        <w:t>：使用一种编码微指令格式。展示如何把9位微操作字段划分成子字段，以指定46种不同的动作。</w:t>
      </w:r>
    </w:p>
    <w:p w14:paraId="03AA1B17" w14:textId="77777777" w:rsidR="00156C51" w:rsidRPr="00156C51" w:rsidRDefault="00156C51" w:rsidP="00156C51">
      <w:r w:rsidRPr="00156C51">
        <w:rPr>
          <w:b/>
          <w:bCs/>
        </w:rPr>
        <w:t>解答</w:t>
      </w:r>
      <w:r w:rsidRPr="00156C51">
        <w:t>：</w:t>
      </w:r>
    </w:p>
    <w:p w14:paraId="2FDDF6EE" w14:textId="22793076" w:rsidR="00156C51" w:rsidRPr="00156C51" w:rsidRDefault="00156C51" w:rsidP="00156C51">
      <w:r w:rsidRPr="00156C51">
        <w:t>在间接编码或划分子字段的微指令格式中，每个子字段都可以独立指定一系列互斥的动作。其中关键的约束是：</w:t>
      </w:r>
      <w:r w:rsidRPr="00156C51">
        <w:rPr>
          <w:b/>
          <w:bCs/>
        </w:rPr>
        <w:t>每个子字段都必须保留一个全零状态（如000...0）来表示“无操作”（NOP）</w:t>
      </w:r>
      <w:r w:rsidRPr="00156C51">
        <w:t>。因此，一个 n 位的子字段实际可以指定的有效动作数为 2^n - 1。</w:t>
      </w:r>
    </w:p>
    <w:p w14:paraId="7156DD6D" w14:textId="77777777" w:rsidR="00156C51" w:rsidRPr="00156C51" w:rsidRDefault="00156C51" w:rsidP="00156C51">
      <w:r w:rsidRPr="00156C51">
        <w:t>要用9位微操作字段精确指定46种不同的动作，我们可以将其划分为</w:t>
      </w:r>
      <w:r w:rsidRPr="00156C51">
        <w:rPr>
          <w:b/>
          <w:bCs/>
        </w:rPr>
        <w:t>一个5位子字段</w:t>
      </w:r>
      <w:r w:rsidRPr="00156C51">
        <w:t>和</w:t>
      </w:r>
      <w:r w:rsidRPr="00156C51">
        <w:rPr>
          <w:b/>
          <w:bCs/>
        </w:rPr>
        <w:t>一个4位子字段</w:t>
      </w:r>
      <w:r w:rsidRPr="00156C51">
        <w:t>：</w:t>
      </w:r>
    </w:p>
    <w:p w14:paraId="2C799E0D" w14:textId="52A7DBBC" w:rsidR="00156C51" w:rsidRPr="00156C51" w:rsidRDefault="00156C51" w:rsidP="00156C51">
      <w:pPr>
        <w:numPr>
          <w:ilvl w:val="0"/>
          <w:numId w:val="4"/>
        </w:numPr>
      </w:pPr>
      <w:r w:rsidRPr="00156C51">
        <w:rPr>
          <w:b/>
          <w:bCs/>
        </w:rPr>
        <w:t>5位子字段</w:t>
      </w:r>
      <w:r w:rsidRPr="00156C51">
        <w:t>：可以指定 2^5 - 1 = 31 种不同的动作。</w:t>
      </w:r>
    </w:p>
    <w:p w14:paraId="50B13183" w14:textId="460CA042" w:rsidR="00156C51" w:rsidRPr="00156C51" w:rsidRDefault="00156C51" w:rsidP="00156C51">
      <w:pPr>
        <w:numPr>
          <w:ilvl w:val="0"/>
          <w:numId w:val="4"/>
        </w:numPr>
      </w:pPr>
      <w:r w:rsidRPr="00156C51">
        <w:rPr>
          <w:b/>
          <w:bCs/>
        </w:rPr>
        <w:t>4位子字段</w:t>
      </w:r>
      <w:r w:rsidRPr="00156C51">
        <w:t>：可以指定 2^4 - 1 = 15 种不同的动作。</w:t>
      </w:r>
    </w:p>
    <w:p w14:paraId="38C551CC" w14:textId="77777777" w:rsidR="00156C51" w:rsidRPr="00156C51" w:rsidRDefault="00156C51" w:rsidP="00156C51">
      <w:r w:rsidRPr="00156C51">
        <w:rPr>
          <w:b/>
          <w:bCs/>
        </w:rPr>
        <w:t>总计有效动作数</w:t>
      </w:r>
      <w:r w:rsidRPr="00156C51">
        <w:t xml:space="preserve">： 31 + 15 = </w:t>
      </w:r>
      <w:r w:rsidRPr="00156C51">
        <w:rPr>
          <w:b/>
          <w:bCs/>
        </w:rPr>
        <w:t>46 种不同的动作</w:t>
      </w:r>
      <w:r w:rsidRPr="00156C51">
        <w:t>。</w:t>
      </w:r>
    </w:p>
    <w:p w14:paraId="04DFC579" w14:textId="77777777" w:rsidR="00156C51" w:rsidRPr="00156C51" w:rsidRDefault="00156C51" w:rsidP="00156C51">
      <w:r w:rsidRPr="00156C51">
        <w:lastRenderedPageBreak/>
        <w:t>这样划分不仅符合总位数9位（5 + 4 = 9）的要求，且利用排除掉两个NOP状态后的剩余组合，刚好完美覆盖了所需的46种独立动作编码。</w:t>
      </w:r>
    </w:p>
    <w:p w14:paraId="75B9E95E" w14:textId="77777777" w:rsidR="00156C51" w:rsidRPr="00156C51" w:rsidRDefault="00156C51" w:rsidP="00156C51">
      <w:pPr>
        <w:rPr>
          <w:rFonts w:hint="eastAsia"/>
        </w:rPr>
      </w:pPr>
    </w:p>
    <w:p w14:paraId="09B7000F" w14:textId="77777777" w:rsidR="00664DDD" w:rsidRDefault="00664DDD">
      <w:pPr>
        <w:rPr>
          <w:rFonts w:hint="eastAsia"/>
        </w:rPr>
      </w:pPr>
    </w:p>
    <w:sectPr w:rsidR="00664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2C71"/>
    <w:multiLevelType w:val="multilevel"/>
    <w:tmpl w:val="5D9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4E52"/>
    <w:multiLevelType w:val="multilevel"/>
    <w:tmpl w:val="C69E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E68BD"/>
    <w:multiLevelType w:val="multilevel"/>
    <w:tmpl w:val="C2A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94777"/>
    <w:multiLevelType w:val="multilevel"/>
    <w:tmpl w:val="EC3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701054">
    <w:abstractNumId w:val="2"/>
  </w:num>
  <w:num w:numId="2" w16cid:durableId="208106828">
    <w:abstractNumId w:val="0"/>
  </w:num>
  <w:num w:numId="3" w16cid:durableId="2061395156">
    <w:abstractNumId w:val="1"/>
  </w:num>
  <w:num w:numId="4" w16cid:durableId="2117214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51"/>
    <w:rsid w:val="001143F0"/>
    <w:rsid w:val="00156C51"/>
    <w:rsid w:val="00664DDD"/>
    <w:rsid w:val="00A56B29"/>
    <w:rsid w:val="00FA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AF2B"/>
  <w15:chartTrackingRefBased/>
  <w15:docId w15:val="{286C1E1E-305C-45B9-8FA4-0A969AC1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6C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C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C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C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C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C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C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6C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6C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6C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6C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6C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6C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6C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6C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C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6C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6C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6C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6C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6C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Ncx20051216@outlook.com</dc:creator>
  <cp:keywords/>
  <dc:description/>
  <cp:lastModifiedBy>Ncx20051216@outlook.com</cp:lastModifiedBy>
  <cp:revision>2</cp:revision>
  <dcterms:created xsi:type="dcterms:W3CDTF">2026-06-15T12:06:00Z</dcterms:created>
  <dcterms:modified xsi:type="dcterms:W3CDTF">2026-06-15T12:21:00Z</dcterms:modified>
</cp:coreProperties>
</file>