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C1E9C6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通过git创建github远程仓库</w:t>
      </w:r>
    </w:p>
    <w:p w14:paraId="06021CB5">
      <w:pPr>
        <w:numPr>
          <w:ilvl w:val="0"/>
          <w:numId w:val="1"/>
        </w:num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eastAsia="zh-CN"/>
        </w:rPr>
        <w:t>下载并</w:t>
      </w:r>
      <w:r>
        <w:rPr>
          <w:rFonts w:hint="default"/>
          <w:sz w:val="21"/>
          <w:szCs w:val="21"/>
          <w:lang w:val="en-US" w:eastAsia="zh-CN"/>
        </w:rPr>
        <w:t>安装 Git</w:t>
      </w:r>
    </w:p>
    <w:p w14:paraId="3544D85B">
      <w:pPr>
        <w:numPr>
          <w:ilvl w:val="0"/>
          <w:numId w:val="0"/>
        </w:num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访问</w:t>
      </w:r>
      <w:r>
        <w:rPr>
          <w:rFonts w:hint="eastAsia" w:ascii="宋体" w:hAnsi="宋体" w:eastAsia="宋体" w:cs="宋体"/>
          <w:sz w:val="21"/>
          <w:szCs w:val="21"/>
        </w:rPr>
        <w:t>https://git-scm.com/install/windows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，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点击Git for Windows/x64 Setup超链接，下载git安装向导，安装git。</w:t>
      </w:r>
    </w:p>
    <w:p w14:paraId="58A31BCD">
      <w:pPr>
        <w:numPr>
          <w:ilvl w:val="0"/>
          <w:numId w:val="1"/>
        </w:numPr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配置</w:t>
      </w:r>
      <w:r>
        <w:rPr>
          <w:rFonts w:hint="eastAsia"/>
          <w:sz w:val="21"/>
          <w:szCs w:val="21"/>
          <w:lang w:val="en-US" w:eastAsia="zh-CN"/>
        </w:rPr>
        <w:t>git</w:t>
      </w:r>
    </w:p>
    <w:p w14:paraId="75EC355C">
      <w:pPr>
        <w:widowControl w:val="0"/>
        <w:numPr>
          <w:ilvl w:val="0"/>
          <w:numId w:val="0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打开git命令行，输入如下信息：</w:t>
      </w:r>
    </w:p>
    <w:p w14:paraId="0673C1AA">
      <w:pPr>
        <w:widowControl w:val="0"/>
        <w:numPr>
          <w:ilvl w:val="0"/>
          <w:numId w:val="0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# 配置用户信息</w:t>
      </w:r>
    </w:p>
    <w:p w14:paraId="5ABFDA24">
      <w:pPr>
        <w:widowControl w:val="0"/>
        <w:numPr>
          <w:ilvl w:val="0"/>
          <w:numId w:val="0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git config --global user.name "你的名字"</w:t>
      </w:r>
    </w:p>
    <w:p w14:paraId="5AD0EB55">
      <w:pPr>
        <w:widowControl w:val="0"/>
        <w:numPr>
          <w:ilvl w:val="0"/>
          <w:numId w:val="0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git config --global user.email "你的邮箱"</w:t>
      </w:r>
    </w:p>
    <w:p w14:paraId="18772D78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使用git克隆远程仓库ice_medical _system</w:t>
      </w:r>
    </w:p>
    <w:p w14:paraId="12BA9B0E">
      <w:pPr>
        <w:widowControl w:val="0"/>
        <w:numPr>
          <w:ilvl w:val="0"/>
          <w:numId w:val="0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Ctrl+shift+P打开命令面版，输入git clone</w:t>
      </w:r>
    </w:p>
    <w:p w14:paraId="58ECF2C1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73040" cy="3990975"/>
            <wp:effectExtent l="0" t="0" r="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D385A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1D6533DC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6FCD1741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4D517C96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0B79D49E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20BE3647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3BE769B4">
      <w:pPr>
        <w:widowControl w:val="0"/>
        <w:numPr>
          <w:ilvl w:val="0"/>
          <w:numId w:val="0"/>
        </w:numPr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问题：无法连接远程仓库</w:t>
      </w:r>
    </w:p>
    <w:p w14:paraId="45E181A6">
      <w:pPr>
        <w:widowControl w:val="0"/>
        <w:numPr>
          <w:ilvl w:val="0"/>
          <w:numId w:val="0"/>
        </w:numPr>
        <w:jc w:val="left"/>
      </w:pPr>
      <w:r>
        <w:drawing>
          <wp:inline distT="0" distB="0" distL="114300" distR="114300">
            <wp:extent cx="5266055" cy="2099945"/>
            <wp:effectExtent l="0" t="0" r="698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2C536">
      <w:pPr>
        <w:widowControl w:val="0"/>
        <w:numPr>
          <w:ilvl w:val="0"/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解决方案：clash如果使用“规则代理”，clash只会代理特定端口。在clash“设置→端口设置”查看自己的代理端口，并在命令行修改git的代理配置端口即可。</w:t>
      </w:r>
    </w:p>
    <w:p w14:paraId="448C36A9">
      <w:pPr>
        <w:widowControl w:val="0"/>
        <w:numPr>
          <w:ilvl w:val="0"/>
          <w:numId w:val="0"/>
        </w:numPr>
        <w:jc w:val="left"/>
        <w:rPr>
          <w:rFonts w:hint="default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5264785" cy="375920"/>
            <wp:effectExtent l="0" t="0" r="8255" b="508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7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BF6B6">
      <w:pPr>
        <w:widowControl w:val="0"/>
        <w:numPr>
          <w:ilvl w:val="0"/>
          <w:numId w:val="0"/>
        </w:numPr>
        <w:jc w:val="left"/>
        <w:rPr>
          <w:rFonts w:hint="eastAsia" w:eastAsiaTheme="minorEastAsia"/>
          <w:sz w:val="18"/>
          <w:szCs w:val="18"/>
          <w:lang w:val="en-US" w:eastAsia="zh"/>
          <w:woUserID w:val="1"/>
        </w:rPr>
      </w:pPr>
      <w:r>
        <w:rPr>
          <w:rFonts w:hint="eastAsia"/>
          <w:sz w:val="18"/>
          <w:szCs w:val="18"/>
          <w:lang w:val="en-US" w:eastAsia="zh"/>
          <w:woUserID w:val="1"/>
        </w:rPr>
        <w:t>git config --global http.proxy http://127.0.0.1:7897</w:t>
      </w:r>
      <w:bookmarkStart w:id="0" w:name="_GoBack"/>
      <w:bookmarkEnd w:id="0"/>
    </w:p>
    <w:p w14:paraId="3462433C">
      <w:pPr>
        <w:widowControl w:val="0"/>
        <w:numPr>
          <w:ilvl w:val="0"/>
          <w:numId w:val="0"/>
        </w:numPr>
        <w:jc w:val="left"/>
        <w:rPr>
          <w:rFonts w:hint="default"/>
          <w:sz w:val="18"/>
          <w:szCs w:val="18"/>
          <w:lang w:val="en-US" w:eastAsia="zh-CN"/>
        </w:rPr>
      </w:pPr>
    </w:p>
    <w:p w14:paraId="0F8BD3A3">
      <w:pPr>
        <w:widowControl w:val="0"/>
        <w:numPr>
          <w:ilvl w:val="0"/>
          <w:numId w:val="0"/>
        </w:numPr>
        <w:bidi w:val="0"/>
        <w:jc w:val="left"/>
        <w:rPr>
          <w:rFonts w:hint="default"/>
          <w:lang w:val="en-US" w:eastAsia="zh-CN"/>
        </w:rPr>
      </w:pPr>
    </w:p>
    <w:p w14:paraId="54F3162A">
      <w:pPr>
        <w:widowControl w:val="0"/>
        <w:numPr>
          <w:ilvl w:val="0"/>
          <w:numId w:val="0"/>
        </w:numPr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购物列表</w:t>
      </w:r>
    </w:p>
    <w:p w14:paraId="73FDC7A3">
      <w:pPr>
        <w:widowControl w:val="0"/>
        <w:numPr>
          <w:ilvl w:val="0"/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2025-12-25</w:t>
      </w:r>
    </w:p>
    <w:p w14:paraId="0B98848C">
      <w:pPr>
        <w:widowControl w:val="0"/>
        <w:numPr>
          <w:ilvl w:val="0"/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创建了购物列表主面板。购物列表面板里包含：顶面板、滚动面板两个子面板。顶部面板包含标题标签和类别选择下拉框。滚动面板包含药品信息表格。</w:t>
      </w:r>
    </w:p>
    <w:p w14:paraId="3E8294DE">
      <w:pPr>
        <w:widowControl w:val="0"/>
        <w:numPr>
          <w:ilvl w:val="0"/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实现了根据类别选择下拉框动态更新药品信息表格内容的功能。</w:t>
      </w:r>
    </w:p>
    <w:p w14:paraId="56A864CD">
      <w:pPr>
        <w:widowControl w:val="0"/>
        <w:numPr>
          <w:ilvl w:val="0"/>
          <w:numId w:val="0"/>
        </w:numPr>
        <w:jc w:val="left"/>
      </w:pPr>
      <w:r>
        <w:drawing>
          <wp:inline distT="0" distB="0" distL="114300" distR="114300">
            <wp:extent cx="3599815" cy="2710180"/>
            <wp:effectExtent l="0" t="0" r="12065" b="254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99815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8C91A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47B0A90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72AE7984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19B8ED2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264724F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1CE7324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511926C">
      <w:pPr>
        <w:widowControl w:val="0"/>
        <w:numPr>
          <w:ilvl w:val="0"/>
          <w:numId w:val="0"/>
        </w:numPr>
        <w:jc w:val="left"/>
        <w:rPr>
          <w:rFonts w:hint="eastAsia" w:eastAsiaTheme="minorEastAsia"/>
          <w:sz w:val="28"/>
          <w:szCs w:val="28"/>
          <w:lang w:val="en-US" w:eastAsia="zh"/>
          <w:woUserID w:val="1"/>
        </w:rPr>
      </w:pPr>
      <w:r>
        <w:rPr>
          <w:rFonts w:hint="eastAsia"/>
          <w:sz w:val="28"/>
          <w:szCs w:val="28"/>
          <w:lang w:val="en-US" w:eastAsia="zh"/>
          <w:woUserID w:val="1"/>
        </w:rPr>
        <w:t>GUI可视化：</w:t>
      </w:r>
    </w:p>
    <w:p w14:paraId="586C4321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sz w:val="21"/>
          <w:woUserID w:val="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74295</wp:posOffset>
                </wp:positionH>
                <wp:positionV relativeFrom="paragraph">
                  <wp:posOffset>207645</wp:posOffset>
                </wp:positionV>
                <wp:extent cx="476250" cy="295275"/>
                <wp:effectExtent l="4445" t="4445" r="14605" b="508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A4C210">
                            <w:pPr>
                              <w:rPr>
                                <w:rFonts w:hint="eastAsia" w:eastAsiaTheme="minorEastAsia"/>
                                <w:lang w:eastAsia="zh"/>
                                <w:woUserID w:val="1"/>
                              </w:rPr>
                            </w:pPr>
                            <w:r>
                              <w:rPr>
                                <w:rFonts w:hint="eastAsia"/>
                                <w:lang w:eastAsia="zh"/>
                                <w:woUserID w:val="1"/>
                              </w:rPr>
                              <w:t>框架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.85pt;margin-top:16.35pt;height:23.25pt;width:37.5pt;z-index:251659264;mso-width-relative:page;mso-height-relative:page;" fillcolor="#FFFFFF [3201]" filled="t" stroked="t" coordsize="21600,21600" o:gfxdata="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BqenMPTAAAABwEAAA8A&#10;AAAAAAAAAQAgAAAAIgAAAGRycy9kb3ducmV2LnhtbFBLAQIUABQAAAAIAIdO4kCPC00iVQIAALYE&#10;AAAOAAAAAAAAAAEAIAAAACIBAABkcnMvZTJvRG9jLnhtbFBLBQYAAAAABgAGAFkBAADp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FA4C210">
                      <w:pPr>
                        <w:rPr>
                          <w:rFonts w:hint="eastAsia" w:eastAsiaTheme="minorEastAsia"/>
                          <w:lang w:eastAsia="zh"/>
                          <w:woUserID w:val="1"/>
                        </w:rPr>
                      </w:pPr>
                      <w:r>
                        <w:rPr>
                          <w:rFonts w:hint="eastAsia"/>
                          <w:lang w:eastAsia="zh"/>
                          <w:woUserID w:val="1"/>
                        </w:rPr>
                        <w:t>框架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  <w:woUserID w:val="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163830</wp:posOffset>
                </wp:positionH>
                <wp:positionV relativeFrom="paragraph">
                  <wp:posOffset>1991995</wp:posOffset>
                </wp:positionV>
                <wp:extent cx="4131945" cy="1532255"/>
                <wp:effectExtent l="6350" t="6350" r="14605" b="23495"/>
                <wp:wrapNone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1945" cy="1532255"/>
                        </a:xfrm>
                        <a:prstGeom prst="rect">
                          <a:avLst/>
                        </a:prstGeom>
                        <a:solidFill>
                          <a:schemeClr val="phClr">
                            <a:alpha val="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236FB5">
                            <w:pPr>
                              <w:jc w:val="center"/>
                              <w:rPr>
                                <w:rFonts w:hint="eastAsia" w:eastAsiaTheme="minorEastAsia"/>
                                <w:color w:val="000000"/>
                                <w:lang w:eastAsia="zh"/>
                                <w:woUserID w:val="1"/>
                              </w:rPr>
                            </w:pPr>
                            <w:r>
                              <w:rPr>
                                <w:rFonts w:hint="eastAsia"/>
                                <w:color w:val="000000"/>
                                <w:lang w:eastAsia="zh"/>
                                <w:woUserID w:val="1"/>
                              </w:rPr>
                              <w:t>滚动面板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.9pt;margin-top:156.85pt;height:120.65pt;width:325.35pt;z-index:251663360;v-text-anchor:middle;mso-width-relative:page;mso-height-relative:page;" fillcolor="#FFFFFF [3216]" filled="t" stroked="t" coordsize="21600,21600" o:gfxdata="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PSDoxzaAAAACgEAAA8AAAAAAAAAAQAgAAAAIgAAAGRycy9kb3ducmV2LnhtbFBLAQIUABQAAAAI&#10;AIdO4kDYuE0UlgIAAEEFAAAOAAAAAAAAAAEAIAAAACkBAABkcnMvZTJvRG9jLnhtbFBLBQYAAAAA&#10;BgAGAFkBAAAxBgAAAAA=&#10;">
                <v:fill on="t" opacity="0f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42236FB5">
                      <w:pPr>
                        <w:jc w:val="center"/>
                        <w:rPr>
                          <w:rFonts w:hint="eastAsia" w:eastAsiaTheme="minorEastAsia"/>
                          <w:color w:val="000000"/>
                          <w:lang w:eastAsia="zh"/>
                          <w:woUserID w:val="1"/>
                        </w:rPr>
                      </w:pPr>
                      <w:r>
                        <w:rPr>
                          <w:rFonts w:hint="eastAsia"/>
                          <w:color w:val="000000"/>
                          <w:lang w:eastAsia="zh"/>
                          <w:woUserID w:val="1"/>
                        </w:rPr>
                        <w:t>滚动面板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1"/>
          <w:woUserID w:val="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171450</wp:posOffset>
                </wp:positionH>
                <wp:positionV relativeFrom="paragraph">
                  <wp:posOffset>1162050</wp:posOffset>
                </wp:positionV>
                <wp:extent cx="4125595" cy="680720"/>
                <wp:effectExtent l="6350" t="6350" r="20955" b="17780"/>
                <wp:wrapNone/>
                <wp:docPr id="13" name="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25595" cy="680720"/>
                        </a:xfrm>
                        <a:prstGeom prst="rect">
                          <a:avLst/>
                        </a:prstGeom>
                        <a:solidFill>
                          <a:schemeClr val="phClr">
                            <a:alpha val="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91D64D">
                            <w:pPr>
                              <w:jc w:val="center"/>
                              <w:rPr>
                                <w:rFonts w:hint="eastAsia" w:eastAsiaTheme="minorEastAsia"/>
                                <w:color w:val="000000"/>
                                <w:lang w:eastAsia="zh"/>
                                <w:woUserID w:val="1"/>
                              </w:rPr>
                            </w:pPr>
                            <w:r>
                              <w:rPr>
                                <w:rFonts w:hint="eastAsia"/>
                                <w:color w:val="000000"/>
                                <w:lang w:eastAsia="zh"/>
                                <w:woUserID w:val="1"/>
                              </w:rPr>
                              <w:t>顶面板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.5pt;margin-top:91.5pt;height:53.6pt;width:324.85pt;z-index:-251653120;v-text-anchor:middle;mso-width-relative:page;mso-height-relative:page;" fillcolor="#FFFFFF [3216]" filled="t" stroked="t" coordsize="21600,21600" o:gfxdata="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BP&#10;TeBu2QAAAAoBAAAPAAAAAAAAAAEAIAAAACIAAABkcnMvZG93bnJldi54bWxQSwECFAAUAAAACACH&#10;TuJAmBaNDJUCAABABQAADgAAAAAAAAABACAAAAAoAQAAZHJzL2Uyb0RvYy54bWxQSwUGAAAAAAYA&#10;BgBZAQAALwYAAAAA&#10;">
                <v:fill on="t" opacity="0f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1591D64D">
                      <w:pPr>
                        <w:jc w:val="center"/>
                        <w:rPr>
                          <w:rFonts w:hint="eastAsia" w:eastAsiaTheme="minorEastAsia"/>
                          <w:color w:val="000000"/>
                          <w:lang w:eastAsia="zh"/>
                          <w:woUserID w:val="1"/>
                        </w:rPr>
                      </w:pPr>
                      <w:r>
                        <w:rPr>
                          <w:rFonts w:hint="eastAsia"/>
                          <w:color w:val="000000"/>
                          <w:lang w:eastAsia="zh"/>
                          <w:woUserID w:val="1"/>
                        </w:rPr>
                        <w:t>顶面板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1"/>
          <w:woUserID w:val="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165735</wp:posOffset>
                </wp:positionH>
                <wp:positionV relativeFrom="paragraph">
                  <wp:posOffset>745490</wp:posOffset>
                </wp:positionV>
                <wp:extent cx="990600" cy="293370"/>
                <wp:effectExtent l="4445" t="4445" r="14605" b="6985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0600" cy="2933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0757CC">
                            <w:pPr>
                              <w:rPr>
                                <w:rFonts w:hint="eastAsia" w:eastAsiaTheme="minorEastAsia"/>
                                <w:lang w:eastAsia="zh"/>
                                <w:woUserID w:val="1"/>
                              </w:rPr>
                            </w:pPr>
                            <w:r>
                              <w:rPr>
                                <w:rFonts w:hint="eastAsia"/>
                                <w:lang w:eastAsia="zh"/>
                                <w:woUserID w:val="1"/>
                              </w:rPr>
                              <w:t>购物列表面板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.05pt;margin-top:58.7pt;height:23.1pt;width:78pt;z-index:251662336;mso-width-relative:page;mso-height-relative:page;" fillcolor="#FFFFFF [3201]" filled="t" stroked="t" coordsize="21600,21600" o:gfxdata="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X5TNdtYA&#10;AAAKAQAADwAAAAAAAAABACAAAAAiAAAAZHJzL2Rvd25yZXYueG1sUEsBAhQAFAAAAAgAh07iQLp8&#10;GLlaAgAAuAQAAA4AAAAAAAAAAQAgAAAAJQEAAGRycy9lMm9Eb2MueG1sUEsFBgAAAAAGAAYAWQEA&#10;APE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90757CC">
                      <w:pPr>
                        <w:rPr>
                          <w:rFonts w:hint="eastAsia" w:eastAsiaTheme="minorEastAsia"/>
                          <w:lang w:eastAsia="zh"/>
                          <w:woUserID w:val="1"/>
                        </w:rPr>
                      </w:pPr>
                      <w:r>
                        <w:rPr>
                          <w:rFonts w:hint="eastAsia"/>
                          <w:lang w:eastAsia="zh"/>
                          <w:woUserID w:val="1"/>
                        </w:rPr>
                        <w:t>购物列表面板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  <w:woUserID w:val="1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66675</wp:posOffset>
                </wp:positionH>
                <wp:positionV relativeFrom="paragraph">
                  <wp:posOffset>669290</wp:posOffset>
                </wp:positionV>
                <wp:extent cx="4355465" cy="3162300"/>
                <wp:effectExtent l="6350" t="6350" r="19685" b="12700"/>
                <wp:wrapNone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5465" cy="3162300"/>
                        </a:xfrm>
                        <a:prstGeom prst="rect">
                          <a:avLst/>
                        </a:prstGeom>
                        <a:solidFill>
                          <a:schemeClr val="phClr">
                            <a:alpha val="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A07A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5.25pt;margin-top:52.7pt;height:249pt;width:342.95pt;z-index:-251655168;v-text-anchor:middle;mso-width-relative:page;mso-height-relative:page;" fillcolor="#FFFFFF [3216]" filled="t" stroked="t" coordsize="21600,21600" o:gfxdata="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BKw/D3X&#10;AAAACgEAAA8AAAAAAAAAAQAgAAAAIgAAAGRycy9kb3ducmV2LnhtbFBLAQIUABQAAAAIAIdO4kDc&#10;EsrLkwIAAEEFAAAOAAAAAAAAAAEAIAAAACYBAABkcnMvZTJvRG9jLnhtbFBLBQYAAAAABgAGAFkB&#10;AAArBgAAAAA=&#10;">
                <v:fill on="t" opacity="0f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58A07AC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sz w:val="21"/>
          <w:woUserID w:val="1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-33655</wp:posOffset>
                </wp:positionH>
                <wp:positionV relativeFrom="paragraph">
                  <wp:posOffset>115570</wp:posOffset>
                </wp:positionV>
                <wp:extent cx="4554855" cy="5360035"/>
                <wp:effectExtent l="6350" t="6350" r="10795" b="24765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54855" cy="5360035"/>
                        </a:xfrm>
                        <a:prstGeom prst="rect">
                          <a:avLst/>
                        </a:prstGeom>
                        <a:solidFill>
                          <a:schemeClr val="phClr">
                            <a:alpha val="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B58C5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2.65pt;margin-top:9.1pt;height:422.05pt;width:358.65pt;z-index:-251656192;v-text-anchor:middle;mso-width-relative:page;mso-height-relative:page;" fillcolor="#FFFFFF [3216]" filled="t" stroked="t" coordsize="21600,21600" o:gfxdata="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N8466rZAAAACQEAAA8AAAAAAAAAAQAgAAAAIgAAAGRycy9kb3ducmV2LnhtbFBLAQIUABQAAAAI&#10;AIdO4kDxMUxKlwIAAD8FAAAOAAAAAAAAAAEAIAAAACgBAABkcnMvZTJvRG9jLnhtbFBLBQYAAAAA&#10;BgAGAFkBAAAxBgAAAAA=&#10;">
                <v:fill on="t" opacity="0f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29B58C5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2CE54C"/>
    <w:multiLevelType w:val="singleLevel"/>
    <w:tmpl w:val="482CE54C"/>
    <w:lvl w:ilvl="0" w:tentative="0">
      <w:start w:val="1"/>
      <w:numFmt w:val="decimal"/>
      <w:suff w:val="space"/>
      <w:lvlText w:val="%1."/>
      <w:lvlJc w:val="left"/>
      <w:rPr>
        <w:rFonts w:hint="default"/>
        <w:sz w:val="21"/>
        <w:szCs w:val="21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FF71F0"/>
    <w:rsid w:val="1715167D"/>
    <w:rsid w:val="35C76DF6"/>
    <w:rsid w:val="44D47DDF"/>
    <w:rsid w:val="650865FD"/>
    <w:rsid w:val="6D4C6FAC"/>
    <w:rsid w:val="BC9F25ED"/>
    <w:rsid w:val="DFFF8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186</Words>
  <Characters>349</Characters>
  <Lines>0</Lines>
  <Paragraphs>0</Paragraphs>
  <TotalTime>18</TotalTime>
  <ScaleCrop>false</ScaleCrop>
  <LinksUpToDate>false</LinksUpToDate>
  <CharactersWithSpaces>364</CharactersWithSpaces>
  <Application>WPS Office WWO_wpscloud_20251210192134-89989c4dbf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2025-12-12T04:30:00Z</dcterms:created>
  <dc:creator>niuerben</dc:creator>
  <cp:lastModifiedBy>neb</cp:lastModifiedBy>
  <dcterms:modified xsi:type="dcterms:W3CDTF">2025-12-15T14:26:47Z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2052-12.9.0.24109</vt:lpwstr>
  </property>
  <property fmtid="{D5CDD505-2E9C-101B-9397-08002B2CF9AE}" pid="3" name="KSOTemplateDocerSaveRecord">
    <vt:lpwstr>eyJoZGlkIjoiMjY3MjMwZDZjYzk5NTM4ZmUzYmViNjJiMGE5NjIwOGUiLCJ1c2VySWQiOiIxMjQ4MDMxMjY0In0=</vt:lpwstr>
  </property>
  <property fmtid="{D5CDD505-2E9C-101B-9397-08002B2CF9AE}" pid="4" name="ICV">
    <vt:lpwstr>5DAA79649D7B6BFA27AA3F69F07B0EFD_43</vt:lpwstr>
  </property>
</Properties>
</file>