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37C31A" w14:textId="152018CD" w:rsidR="00067B63" w:rsidRDefault="003B6323">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w:t>
      </w:r>
      <w:r w:rsidR="00067B63" w:rsidRPr="00067B63">
        <w:rPr>
          <w:rFonts w:ascii="Times New Roman" w:eastAsia="楷体_GB2312" w:hint="eastAsia"/>
          <w:b/>
          <w:color w:val="000000"/>
          <w:sz w:val="36"/>
          <w:szCs w:val="36"/>
        </w:rPr>
        <w:t>可转债、可交换债申购等业务</w:t>
      </w:r>
    </w:p>
    <w:p w14:paraId="6D44A45E" w14:textId="77777777" w:rsidR="00506070" w:rsidRPr="008D26F6" w:rsidRDefault="00140AE3">
      <w:pPr>
        <w:pStyle w:val="30"/>
        <w:jc w:val="center"/>
        <w:rPr>
          <w:rFonts w:ascii="Times New Roman" w:eastAsia="楷体_GB2312"/>
          <w:b/>
          <w:color w:val="000000"/>
          <w:sz w:val="36"/>
          <w:szCs w:val="36"/>
        </w:rPr>
      </w:pPr>
      <w:r w:rsidRPr="00140AE3">
        <w:rPr>
          <w:rFonts w:ascii="Times New Roman" w:eastAsia="楷体_GB2312" w:hint="eastAsia"/>
          <w:b/>
          <w:color w:val="000000"/>
          <w:sz w:val="36"/>
          <w:szCs w:val="36"/>
        </w:rPr>
        <w:t>2018</w:t>
      </w:r>
      <w:r w:rsidRPr="00140AE3">
        <w:rPr>
          <w:rFonts w:ascii="Times New Roman" w:eastAsia="楷体_GB2312" w:hint="eastAsia"/>
          <w:b/>
          <w:color w:val="000000"/>
          <w:sz w:val="36"/>
          <w:szCs w:val="36"/>
        </w:rPr>
        <w:t>年</w:t>
      </w:r>
      <w:r w:rsidR="00067B63">
        <w:rPr>
          <w:rFonts w:ascii="Times New Roman" w:eastAsia="楷体_GB2312" w:hint="eastAsia"/>
          <w:b/>
          <w:color w:val="000000"/>
          <w:sz w:val="36"/>
          <w:szCs w:val="36"/>
        </w:rPr>
        <w:t>8</w:t>
      </w:r>
      <w:r w:rsidRPr="00140AE3">
        <w:rPr>
          <w:rFonts w:ascii="Times New Roman" w:eastAsia="楷体_GB2312" w:hint="eastAsia"/>
          <w:b/>
          <w:color w:val="000000"/>
          <w:sz w:val="36"/>
          <w:szCs w:val="36"/>
        </w:rPr>
        <w:t>月</w:t>
      </w:r>
      <w:r w:rsidR="00067B63">
        <w:rPr>
          <w:rFonts w:ascii="Times New Roman" w:eastAsia="楷体_GB2312" w:hint="eastAsia"/>
          <w:b/>
          <w:color w:val="000000"/>
          <w:sz w:val="36"/>
          <w:szCs w:val="36"/>
        </w:rPr>
        <w:t>1</w:t>
      </w:r>
      <w:r w:rsidR="00011658">
        <w:rPr>
          <w:rFonts w:ascii="Times New Roman" w:eastAsia="楷体_GB2312" w:hint="eastAsia"/>
          <w:b/>
          <w:color w:val="000000"/>
          <w:sz w:val="36"/>
          <w:szCs w:val="36"/>
        </w:rPr>
        <w:t>8</w:t>
      </w:r>
      <w:r w:rsidRPr="00140AE3">
        <w:rPr>
          <w:rFonts w:ascii="Times New Roman" w:eastAsia="楷体_GB2312" w:hint="eastAsia"/>
          <w:b/>
          <w:color w:val="000000"/>
          <w:sz w:val="36"/>
          <w:szCs w:val="36"/>
        </w:rPr>
        <w:t>日全网测试</w:t>
      </w:r>
      <w:r w:rsidR="00281D78" w:rsidRPr="00281D78">
        <w:rPr>
          <w:rFonts w:ascii="Times New Roman" w:eastAsia="楷体_GB2312" w:hint="eastAsia"/>
          <w:b/>
          <w:color w:val="000000"/>
          <w:sz w:val="36"/>
          <w:szCs w:val="36"/>
        </w:rPr>
        <w:t>方案</w:t>
      </w:r>
    </w:p>
    <w:p w14:paraId="7D62A7E0" w14:textId="77777777" w:rsidR="00506070" w:rsidRDefault="00506070">
      <w:pPr>
        <w:pStyle w:val="30"/>
        <w:outlineLvl w:val="0"/>
        <w:rPr>
          <w:rFonts w:ascii="Times New Roman"/>
          <w:b/>
          <w:color w:val="000000"/>
          <w:sz w:val="32"/>
          <w:szCs w:val="32"/>
        </w:rPr>
      </w:pPr>
    </w:p>
    <w:p w14:paraId="4CCF34C9" w14:textId="77777777"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14:paraId="4428D8F6" w14:textId="085D5867" w:rsidR="00DE087B" w:rsidRDefault="00067B63" w:rsidP="006B02D8">
      <w:pPr>
        <w:pStyle w:val="32"/>
        <w:ind w:firstLine="567"/>
        <w:rPr>
          <w:szCs w:val="28"/>
        </w:rPr>
      </w:pPr>
      <w:r w:rsidRPr="00067B63">
        <w:rPr>
          <w:rFonts w:hint="eastAsia"/>
          <w:szCs w:val="28"/>
        </w:rPr>
        <w:t>为确</w:t>
      </w:r>
      <w:r w:rsidR="00AF6F88">
        <w:rPr>
          <w:rFonts w:hint="eastAsia"/>
          <w:szCs w:val="28"/>
        </w:rPr>
        <w:t>保</w:t>
      </w:r>
      <w:r w:rsidR="003B6323">
        <w:rPr>
          <w:rFonts w:hint="eastAsia"/>
          <w:szCs w:val="28"/>
        </w:rPr>
        <w:t>深市</w:t>
      </w:r>
      <w:r w:rsidRPr="00067B63">
        <w:rPr>
          <w:rFonts w:hint="eastAsia"/>
          <w:szCs w:val="28"/>
        </w:rPr>
        <w:t>可转债、可交换债申购业务调整</w:t>
      </w:r>
      <w:r w:rsidR="00AF6F88">
        <w:rPr>
          <w:rFonts w:hint="eastAsia"/>
          <w:szCs w:val="28"/>
        </w:rPr>
        <w:t>为一人一户申购</w:t>
      </w:r>
      <w:r w:rsidRPr="00067B63">
        <w:rPr>
          <w:rFonts w:hint="eastAsia"/>
          <w:szCs w:val="28"/>
        </w:rPr>
        <w:t>的顺利开展，深圳证券交易所（简称“深交所”）联合中国证券登记结算有限责任公司深圳分公司（简称“中国结算深圳分公司”）定于2018年8月18日组织全网测试，主要通过模拟可转债、可交换</w:t>
      </w:r>
      <w:r w:rsidR="006131B2">
        <w:rPr>
          <w:rFonts w:hint="eastAsia"/>
          <w:szCs w:val="28"/>
        </w:rPr>
        <w:t>债</w:t>
      </w:r>
      <w:r w:rsidRPr="00067B63">
        <w:rPr>
          <w:rFonts w:hint="eastAsia"/>
          <w:szCs w:val="28"/>
        </w:rPr>
        <w:t>在申购日的委托申报、成交回报及清算交收等业务处理过程，检验市场参与各方技术系统的正确性。</w:t>
      </w:r>
    </w:p>
    <w:p w14:paraId="6E183C51" w14:textId="00151FC5" w:rsidR="00EE21A6" w:rsidRPr="00EE21A6" w:rsidRDefault="00EE21A6" w:rsidP="006B02D8">
      <w:pPr>
        <w:pStyle w:val="32"/>
        <w:ind w:firstLine="567"/>
        <w:rPr>
          <w:szCs w:val="28"/>
        </w:rPr>
      </w:pPr>
      <w:r w:rsidRPr="00EE21A6">
        <w:rPr>
          <w:rFonts w:hint="eastAsia"/>
          <w:szCs w:val="28"/>
        </w:rPr>
        <w:t>为确保B转H通信系统南方中心的可用性，深圳证券通信有限公司联合中国结算深圳分公司</w:t>
      </w:r>
      <w:r w:rsidR="004E3125">
        <w:rPr>
          <w:rFonts w:hint="eastAsia"/>
          <w:szCs w:val="28"/>
        </w:rPr>
        <w:t>同期</w:t>
      </w:r>
      <w:r w:rsidRPr="00EE21A6">
        <w:rPr>
          <w:rFonts w:hint="eastAsia"/>
          <w:szCs w:val="28"/>
        </w:rPr>
        <w:t>组织B转H通信验证，检验各券商B转H通信的正确性。</w:t>
      </w:r>
    </w:p>
    <w:p w14:paraId="4559216E" w14:textId="77777777" w:rsidR="00067B63" w:rsidRPr="009F27C2" w:rsidRDefault="00067B63" w:rsidP="006B02D8">
      <w:pPr>
        <w:pStyle w:val="32"/>
        <w:ind w:firstLine="567"/>
        <w:rPr>
          <w:rFonts w:ascii="Times New Roman"/>
          <w:color w:val="000000"/>
          <w:szCs w:val="28"/>
        </w:rPr>
      </w:pPr>
    </w:p>
    <w:p w14:paraId="076442FE" w14:textId="77777777" w:rsidR="00506070" w:rsidRDefault="00191717">
      <w:pPr>
        <w:pStyle w:val="30"/>
        <w:outlineLvl w:val="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14:paraId="2C6ACF6F"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14:paraId="18A4A1E7" w14:textId="77777777"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14:paraId="7EE3E6D1" w14:textId="77777777" w:rsidR="00CE7C44" w:rsidRPr="00534F7B" w:rsidRDefault="00191717" w:rsidP="00067B63">
      <w:pPr>
        <w:numPr>
          <w:ilvl w:val="0"/>
          <w:numId w:val="2"/>
        </w:numPr>
        <w:rPr>
          <w:rFonts w:ascii="Times New Roman"/>
          <w:color w:val="000000"/>
          <w:sz w:val="28"/>
          <w:szCs w:val="28"/>
        </w:rPr>
      </w:pPr>
      <w:r>
        <w:rPr>
          <w:rFonts w:ascii="Times New Roman" w:hint="eastAsia"/>
          <w:color w:val="000000"/>
          <w:sz w:val="28"/>
          <w:szCs w:val="28"/>
        </w:rPr>
        <w:t>深圳证券通信有限公司</w:t>
      </w:r>
    </w:p>
    <w:p w14:paraId="081AE035" w14:textId="77777777" w:rsidR="00E40000" w:rsidRDefault="00191717" w:rsidP="00067B63">
      <w:pPr>
        <w:numPr>
          <w:ilvl w:val="0"/>
          <w:numId w:val="2"/>
        </w:numPr>
        <w:rPr>
          <w:rFonts w:ascii="Times New Roman"/>
          <w:color w:val="000000"/>
          <w:sz w:val="28"/>
          <w:szCs w:val="28"/>
        </w:rPr>
      </w:pPr>
      <w:r>
        <w:rPr>
          <w:rFonts w:ascii="Times New Roman" w:hint="eastAsia"/>
          <w:color w:val="000000"/>
          <w:sz w:val="28"/>
          <w:szCs w:val="28"/>
        </w:rPr>
        <w:t>会员单位</w:t>
      </w:r>
    </w:p>
    <w:p w14:paraId="0A180389" w14:textId="77777777" w:rsidR="00A464A4" w:rsidRDefault="00A464A4" w:rsidP="00A464A4">
      <w:pPr>
        <w:numPr>
          <w:ilvl w:val="0"/>
          <w:numId w:val="2"/>
        </w:numPr>
        <w:rPr>
          <w:rFonts w:ascii="Times New Roman"/>
          <w:color w:val="000000"/>
          <w:sz w:val="28"/>
          <w:szCs w:val="28"/>
        </w:rPr>
      </w:pPr>
      <w:r>
        <w:rPr>
          <w:rFonts w:ascii="Times New Roman" w:hint="eastAsia"/>
          <w:color w:val="000000"/>
          <w:sz w:val="28"/>
          <w:szCs w:val="28"/>
        </w:rPr>
        <w:t>基金管理公司</w:t>
      </w:r>
    </w:p>
    <w:p w14:paraId="564C4DAC" w14:textId="77777777" w:rsidR="00A464A4" w:rsidRPr="00A464A4" w:rsidRDefault="00A464A4" w:rsidP="00A464A4">
      <w:pPr>
        <w:numPr>
          <w:ilvl w:val="0"/>
          <w:numId w:val="2"/>
        </w:numPr>
        <w:rPr>
          <w:rFonts w:ascii="Times New Roman"/>
          <w:color w:val="000000"/>
          <w:sz w:val="28"/>
          <w:szCs w:val="28"/>
        </w:rPr>
      </w:pPr>
      <w:r w:rsidRPr="00A464A4">
        <w:rPr>
          <w:rFonts w:ascii="楷体" w:eastAsia="楷体" w:hAnsi="楷体" w:hint="eastAsia"/>
          <w:color w:val="000000"/>
          <w:sz w:val="28"/>
          <w:szCs w:val="28"/>
        </w:rPr>
        <w:t>托管人（托管银行或者具有托管资格的券商及相关单位）</w:t>
      </w:r>
    </w:p>
    <w:p w14:paraId="484CB472"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14:paraId="1AA9F277" w14:textId="77777777" w:rsidR="00506070" w:rsidRDefault="00191717">
      <w:pPr>
        <w:pStyle w:val="30"/>
        <w:outlineLvl w:val="0"/>
        <w:rPr>
          <w:rFonts w:ascii="Times New Roman"/>
          <w:b/>
          <w:color w:val="000000"/>
          <w:sz w:val="32"/>
          <w:szCs w:val="32"/>
        </w:rPr>
      </w:pPr>
      <w:bookmarkStart w:id="3" w:name="_Toc102489702"/>
      <w:r>
        <w:rPr>
          <w:rFonts w:ascii="Times New Roman" w:hint="eastAsia"/>
          <w:b/>
          <w:color w:val="000000"/>
          <w:sz w:val="32"/>
          <w:szCs w:val="32"/>
        </w:rPr>
        <w:lastRenderedPageBreak/>
        <w:t>三、测试内容</w:t>
      </w:r>
      <w:bookmarkEnd w:id="3"/>
    </w:p>
    <w:p w14:paraId="04C77BA0" w14:textId="11E1E0B9" w:rsidR="00774B7C" w:rsidRDefault="00E40000" w:rsidP="00E47A0F">
      <w:pPr>
        <w:pStyle w:val="32"/>
        <w:ind w:firstLine="567"/>
        <w:rPr>
          <w:rFonts w:ascii="Times New Roman"/>
          <w:color w:val="000000"/>
          <w:szCs w:val="28"/>
        </w:rPr>
      </w:pPr>
      <w:r>
        <w:rPr>
          <w:rFonts w:hint="eastAsia"/>
          <w:color w:val="000000"/>
          <w:szCs w:val="28"/>
        </w:rPr>
        <w:t>深市证券模拟</w:t>
      </w:r>
      <w:r w:rsidR="00B650F0">
        <w:rPr>
          <w:rFonts w:hint="eastAsia"/>
          <w:color w:val="000000"/>
          <w:szCs w:val="28"/>
        </w:rPr>
        <w:t>1</w:t>
      </w:r>
      <w:r>
        <w:rPr>
          <w:rFonts w:hint="eastAsia"/>
          <w:color w:val="000000"/>
          <w:szCs w:val="28"/>
        </w:rPr>
        <w:t>个交易日的交易</w:t>
      </w:r>
      <w:r w:rsidR="00EA3F4F">
        <w:rPr>
          <w:rFonts w:hint="eastAsia"/>
          <w:color w:val="000000"/>
          <w:szCs w:val="28"/>
        </w:rPr>
        <w:t>和</w:t>
      </w:r>
      <w:r w:rsidR="00B650F0">
        <w:rPr>
          <w:rFonts w:hint="eastAsia"/>
          <w:color w:val="000000"/>
          <w:szCs w:val="28"/>
        </w:rPr>
        <w:t>1</w:t>
      </w:r>
      <w:r>
        <w:rPr>
          <w:rFonts w:hint="eastAsia"/>
          <w:color w:val="000000"/>
          <w:szCs w:val="28"/>
        </w:rPr>
        <w:t>个结算日的结算</w:t>
      </w:r>
      <w:r w:rsidR="00DC5D79">
        <w:rPr>
          <w:rFonts w:hint="eastAsia"/>
          <w:color w:val="000000"/>
          <w:szCs w:val="28"/>
        </w:rPr>
        <w:t>（即模拟T日2018年8月18日）</w:t>
      </w:r>
      <w:r>
        <w:rPr>
          <w:rFonts w:hint="eastAsia"/>
          <w:color w:val="000000"/>
          <w:szCs w:val="28"/>
        </w:rPr>
        <w:t>，</w:t>
      </w:r>
      <w:r w:rsidR="00281D78" w:rsidRPr="00281D78">
        <w:rPr>
          <w:rFonts w:ascii="Times New Roman" w:hint="eastAsia"/>
          <w:color w:val="000000"/>
          <w:szCs w:val="28"/>
        </w:rPr>
        <w:t>主要</w:t>
      </w:r>
      <w:r w:rsidR="00067B63">
        <w:rPr>
          <w:rFonts w:ascii="Times New Roman" w:hint="eastAsia"/>
          <w:color w:val="000000"/>
          <w:szCs w:val="28"/>
        </w:rPr>
        <w:t>通过</w:t>
      </w:r>
      <w:r w:rsidR="00067B63" w:rsidRPr="00067B63">
        <w:rPr>
          <w:rFonts w:hint="eastAsia"/>
          <w:szCs w:val="28"/>
        </w:rPr>
        <w:t>模拟</w:t>
      </w:r>
      <w:r w:rsidR="00067B63">
        <w:rPr>
          <w:rFonts w:hint="eastAsia"/>
          <w:szCs w:val="28"/>
        </w:rPr>
        <w:t>可转债、可交换</w:t>
      </w:r>
      <w:r w:rsidR="00066031">
        <w:rPr>
          <w:rFonts w:hint="eastAsia"/>
          <w:szCs w:val="28"/>
        </w:rPr>
        <w:t>债</w:t>
      </w:r>
      <w:r w:rsidR="00067B63">
        <w:rPr>
          <w:rFonts w:hint="eastAsia"/>
          <w:szCs w:val="28"/>
        </w:rPr>
        <w:t>在申购日的委托申报、成交回报及清算交收等</w:t>
      </w:r>
      <w:r w:rsidR="00067B63" w:rsidRPr="00067B63">
        <w:rPr>
          <w:rFonts w:hint="eastAsia"/>
          <w:szCs w:val="28"/>
        </w:rPr>
        <w:t>业务处理过程，检验市场参与各方技术系统的正确性。</w:t>
      </w:r>
    </w:p>
    <w:p w14:paraId="73DE6C08" w14:textId="613B878D" w:rsidR="001B450A" w:rsidRDefault="001B450A" w:rsidP="00E47A0F">
      <w:pPr>
        <w:pStyle w:val="32"/>
        <w:ind w:firstLine="567"/>
        <w:rPr>
          <w:rFonts w:ascii="Times New Roman"/>
          <w:color w:val="000000"/>
          <w:szCs w:val="28"/>
        </w:rPr>
      </w:pPr>
      <w:r w:rsidRPr="001B450A">
        <w:rPr>
          <w:rFonts w:ascii="Times New Roman" w:hint="eastAsia"/>
          <w:color w:val="000000"/>
          <w:szCs w:val="28"/>
        </w:rPr>
        <w:t>模拟</w:t>
      </w:r>
      <w:r w:rsidRPr="001B450A">
        <w:rPr>
          <w:rFonts w:ascii="Times New Roman" w:hint="eastAsia"/>
          <w:color w:val="000000"/>
          <w:szCs w:val="28"/>
        </w:rPr>
        <w:t>B</w:t>
      </w:r>
      <w:r w:rsidRPr="001B450A">
        <w:rPr>
          <w:rFonts w:ascii="Times New Roman" w:hint="eastAsia"/>
          <w:color w:val="000000"/>
          <w:szCs w:val="28"/>
        </w:rPr>
        <w:t>转</w:t>
      </w:r>
      <w:r w:rsidRPr="001B450A">
        <w:rPr>
          <w:rFonts w:ascii="Times New Roman" w:hint="eastAsia"/>
          <w:color w:val="000000"/>
          <w:szCs w:val="28"/>
        </w:rPr>
        <w:t>H</w:t>
      </w:r>
      <w:r w:rsidRPr="001B450A">
        <w:rPr>
          <w:rFonts w:ascii="Times New Roman" w:hint="eastAsia"/>
          <w:color w:val="000000"/>
          <w:szCs w:val="28"/>
        </w:rPr>
        <w:t>通信系统福田</w:t>
      </w:r>
      <w:r w:rsidR="00F35BEC">
        <w:rPr>
          <w:rFonts w:ascii="Times New Roman" w:hint="eastAsia"/>
          <w:color w:val="000000"/>
          <w:szCs w:val="28"/>
        </w:rPr>
        <w:t>、</w:t>
      </w:r>
      <w:r w:rsidRPr="001B450A">
        <w:rPr>
          <w:rFonts w:ascii="Times New Roman" w:hint="eastAsia"/>
          <w:color w:val="000000"/>
          <w:szCs w:val="28"/>
        </w:rPr>
        <w:t>南方</w:t>
      </w:r>
      <w:r w:rsidR="00F35BEC">
        <w:rPr>
          <w:rFonts w:ascii="Times New Roman" w:hint="eastAsia"/>
          <w:color w:val="000000"/>
          <w:szCs w:val="28"/>
        </w:rPr>
        <w:t>双</w:t>
      </w:r>
      <w:r w:rsidRPr="001B450A">
        <w:rPr>
          <w:rFonts w:ascii="Times New Roman" w:hint="eastAsia"/>
          <w:color w:val="000000"/>
          <w:szCs w:val="28"/>
        </w:rPr>
        <w:t>中心</w:t>
      </w:r>
      <w:r w:rsidR="00B07010">
        <w:rPr>
          <w:rFonts w:ascii="Times New Roman" w:hint="eastAsia"/>
          <w:color w:val="000000"/>
          <w:szCs w:val="28"/>
        </w:rPr>
        <w:t>运行模式</w:t>
      </w:r>
      <w:r w:rsidRPr="001B450A">
        <w:rPr>
          <w:rFonts w:ascii="Times New Roman" w:hint="eastAsia"/>
          <w:color w:val="000000"/>
          <w:szCs w:val="28"/>
        </w:rPr>
        <w:t>，各</w:t>
      </w:r>
      <w:r w:rsidR="004E4280">
        <w:rPr>
          <w:rFonts w:ascii="Times New Roman" w:hint="eastAsia"/>
          <w:color w:val="000000"/>
          <w:szCs w:val="28"/>
        </w:rPr>
        <w:t>相关</w:t>
      </w:r>
      <w:r w:rsidRPr="001B450A">
        <w:rPr>
          <w:rFonts w:ascii="Times New Roman" w:hint="eastAsia"/>
          <w:color w:val="000000"/>
          <w:szCs w:val="28"/>
        </w:rPr>
        <w:t>券商模拟</w:t>
      </w:r>
      <w:r w:rsidRPr="001B450A">
        <w:rPr>
          <w:rFonts w:ascii="Times New Roman" w:hint="eastAsia"/>
          <w:color w:val="000000"/>
          <w:szCs w:val="28"/>
        </w:rPr>
        <w:t>B</w:t>
      </w:r>
      <w:r w:rsidRPr="001B450A">
        <w:rPr>
          <w:rFonts w:ascii="Times New Roman" w:hint="eastAsia"/>
          <w:color w:val="000000"/>
          <w:szCs w:val="28"/>
        </w:rPr>
        <w:t>转</w:t>
      </w:r>
      <w:r w:rsidRPr="001B450A">
        <w:rPr>
          <w:rFonts w:ascii="Times New Roman" w:hint="eastAsia"/>
          <w:color w:val="000000"/>
          <w:szCs w:val="28"/>
        </w:rPr>
        <w:t>H</w:t>
      </w:r>
      <w:r w:rsidRPr="001B450A">
        <w:rPr>
          <w:rFonts w:ascii="Times New Roman" w:hint="eastAsia"/>
          <w:color w:val="000000"/>
          <w:szCs w:val="28"/>
        </w:rPr>
        <w:t>交易委托及行情接收，南方中心地址与滨海中心一致，用户无需变更通信配置。</w:t>
      </w:r>
    </w:p>
    <w:p w14:paraId="4F582944" w14:textId="77777777" w:rsidR="008A7389" w:rsidRPr="008A7389" w:rsidRDefault="008A7389" w:rsidP="00FE1B28">
      <w:pPr>
        <w:pStyle w:val="32"/>
        <w:spacing w:line="240" w:lineRule="auto"/>
        <w:ind w:firstLineChars="200" w:firstLine="562"/>
        <w:rPr>
          <w:rFonts w:ascii="Times New Roman"/>
          <w:b/>
          <w:color w:val="000000"/>
          <w:szCs w:val="28"/>
        </w:rPr>
      </w:pPr>
    </w:p>
    <w:p w14:paraId="0433E462" w14:textId="36CE55F9" w:rsidR="00FE1B28" w:rsidRDefault="00FE1B28" w:rsidP="00FE1B28">
      <w:pPr>
        <w:pStyle w:val="32"/>
        <w:spacing w:line="240" w:lineRule="auto"/>
        <w:ind w:firstLineChars="200" w:firstLine="562"/>
        <w:rPr>
          <w:rFonts w:ascii="Times New Roman"/>
          <w:b/>
          <w:color w:val="000000"/>
          <w:szCs w:val="28"/>
        </w:rPr>
      </w:pPr>
      <w:r>
        <w:rPr>
          <w:rFonts w:ascii="Times New Roman"/>
          <w:b/>
          <w:color w:val="000000"/>
          <w:szCs w:val="28"/>
        </w:rPr>
        <w:t>T</w:t>
      </w:r>
      <w:r>
        <w:rPr>
          <w:rFonts w:ascii="Times New Roman" w:hint="eastAsia"/>
          <w:b/>
          <w:color w:val="000000"/>
          <w:szCs w:val="28"/>
        </w:rPr>
        <w:t>日测试内容</w:t>
      </w:r>
      <w:r w:rsidR="00B67522">
        <w:rPr>
          <w:rFonts w:ascii="Times New Roman" w:hint="eastAsia"/>
          <w:b/>
          <w:color w:val="000000"/>
          <w:szCs w:val="28"/>
        </w:rPr>
        <w:t>（模拟</w:t>
      </w:r>
      <w:r w:rsidR="00B67522">
        <w:rPr>
          <w:rFonts w:ascii="Times New Roman" w:hint="eastAsia"/>
          <w:b/>
          <w:color w:val="000000"/>
          <w:szCs w:val="28"/>
        </w:rPr>
        <w:t>8</w:t>
      </w:r>
      <w:r w:rsidR="00B67522">
        <w:rPr>
          <w:rFonts w:ascii="Times New Roman" w:hint="eastAsia"/>
          <w:b/>
          <w:color w:val="000000"/>
          <w:szCs w:val="28"/>
        </w:rPr>
        <w:t>月</w:t>
      </w:r>
      <w:r w:rsidR="00B67522">
        <w:rPr>
          <w:rFonts w:ascii="Times New Roman" w:hint="eastAsia"/>
          <w:b/>
          <w:color w:val="000000"/>
          <w:szCs w:val="28"/>
        </w:rPr>
        <w:t>1</w:t>
      </w:r>
      <w:r w:rsidR="00B67522">
        <w:rPr>
          <w:rFonts w:ascii="Times New Roman"/>
          <w:b/>
          <w:color w:val="000000"/>
          <w:szCs w:val="28"/>
        </w:rPr>
        <w:t>8</w:t>
      </w:r>
      <w:r w:rsidR="00B67522">
        <w:rPr>
          <w:rFonts w:ascii="Times New Roman" w:hint="eastAsia"/>
          <w:b/>
          <w:color w:val="000000"/>
          <w:szCs w:val="28"/>
        </w:rPr>
        <w:t>日）</w:t>
      </w:r>
    </w:p>
    <w:p w14:paraId="55CD2C70" w14:textId="32B75DAB" w:rsidR="00FE1B28" w:rsidRDefault="00FE1B28" w:rsidP="00FE1B28">
      <w:pPr>
        <w:pStyle w:val="32"/>
        <w:ind w:firstLineChars="200" w:firstLine="562"/>
        <w:rPr>
          <w:color w:val="000000"/>
          <w:szCs w:val="28"/>
        </w:rPr>
      </w:pPr>
      <w:r>
        <w:rPr>
          <w:rFonts w:ascii="Times New Roman" w:hint="eastAsia"/>
          <w:b/>
          <w:color w:val="000000"/>
          <w:szCs w:val="28"/>
        </w:rPr>
        <w:t>深交所交易系统：</w:t>
      </w:r>
      <w:r>
        <w:rPr>
          <w:rFonts w:hint="eastAsia"/>
          <w:color w:val="000000"/>
          <w:szCs w:val="28"/>
        </w:rPr>
        <w:t>重点测试</w:t>
      </w:r>
      <w:r w:rsidR="009B686D">
        <w:rPr>
          <w:rFonts w:hint="eastAsia"/>
          <w:szCs w:val="28"/>
        </w:rPr>
        <w:t>可转债、可交换债申购</w:t>
      </w:r>
      <w:r>
        <w:rPr>
          <w:rFonts w:hint="eastAsia"/>
          <w:szCs w:val="28"/>
        </w:rPr>
        <w:t>业务，</w:t>
      </w:r>
      <w:r>
        <w:rPr>
          <w:rFonts w:hint="eastAsia"/>
          <w:color w:val="000000"/>
          <w:szCs w:val="28"/>
        </w:rPr>
        <w:t>模拟深市证券日常交易、非交易业务的委托处理与成交回报、实时行情发布、公告发布等。</w:t>
      </w:r>
    </w:p>
    <w:p w14:paraId="067BD31B" w14:textId="3F199333" w:rsidR="00FE1B28" w:rsidRDefault="00FE1B28" w:rsidP="00FE1B28">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重点测试</w:t>
      </w:r>
      <w:r w:rsidR="005B23DC">
        <w:rPr>
          <w:rFonts w:hint="eastAsia"/>
          <w:szCs w:val="28"/>
        </w:rPr>
        <w:t>可转债、可交换债申购</w:t>
      </w:r>
      <w:r>
        <w:rPr>
          <w:rFonts w:hint="eastAsia"/>
          <w:szCs w:val="28"/>
        </w:rPr>
        <w:t>业务，</w:t>
      </w:r>
      <w:r>
        <w:rPr>
          <w:rFonts w:hint="eastAsia"/>
          <w:color w:val="000000"/>
          <w:szCs w:val="28"/>
        </w:rPr>
        <w:t>模拟深市证券日常交易、非交易等业务的股份及资金清算交收业务处理。</w:t>
      </w:r>
    </w:p>
    <w:p w14:paraId="5D4FDBA1" w14:textId="15E7984E" w:rsidR="00FE1B28" w:rsidRDefault="00FE1B28" w:rsidP="00FE1B28">
      <w:pPr>
        <w:pStyle w:val="32"/>
        <w:spacing w:line="240" w:lineRule="auto"/>
        <w:ind w:firstLineChars="200" w:firstLine="562"/>
        <w:rPr>
          <w:color w:val="000000"/>
          <w:szCs w:val="28"/>
        </w:rPr>
      </w:pPr>
      <w:r>
        <w:rPr>
          <w:rFonts w:ascii="Times New Roman" w:hint="eastAsia"/>
          <w:b/>
          <w:color w:val="000000"/>
          <w:szCs w:val="28"/>
        </w:rPr>
        <w:t>市场参与人技术系统：</w:t>
      </w:r>
      <w:r>
        <w:rPr>
          <w:rFonts w:hint="eastAsia"/>
          <w:color w:val="000000"/>
          <w:szCs w:val="28"/>
        </w:rPr>
        <w:t>重点测试</w:t>
      </w:r>
      <w:r w:rsidR="0015488D">
        <w:rPr>
          <w:rFonts w:hint="eastAsia"/>
          <w:szCs w:val="28"/>
        </w:rPr>
        <w:t>可转债、可交换债申购</w:t>
      </w:r>
      <w:r>
        <w:rPr>
          <w:rFonts w:hint="eastAsia"/>
          <w:szCs w:val="28"/>
        </w:rPr>
        <w:t>业务</w:t>
      </w:r>
      <w:r>
        <w:rPr>
          <w:rFonts w:hint="eastAsia"/>
          <w:color w:val="000000"/>
          <w:szCs w:val="28"/>
        </w:rPr>
        <w:t>。</w:t>
      </w:r>
    </w:p>
    <w:p w14:paraId="5BA985CE" w14:textId="77777777" w:rsidR="00FE1B28" w:rsidRDefault="00FE1B28" w:rsidP="00FE1B28">
      <w:pPr>
        <w:pStyle w:val="32"/>
        <w:spacing w:line="240" w:lineRule="auto"/>
        <w:ind w:firstLineChars="200" w:firstLine="560"/>
        <w:rPr>
          <w:rFonts w:ascii="Times New Roman"/>
          <w:color w:val="000000"/>
          <w:szCs w:val="28"/>
        </w:rPr>
      </w:pPr>
      <w:r>
        <w:rPr>
          <w:rFonts w:ascii="Times New Roman" w:hint="eastAsia"/>
          <w:color w:val="000000"/>
          <w:szCs w:val="28"/>
        </w:rPr>
        <w:t>交易参与人模拟深市证券日常交易、非交易等业务的委托申报，接收成交回报与实时行情。通过交易终端进行委托申报、行情查询、成交查询及数据下载。</w:t>
      </w:r>
      <w:r w:rsidR="00BA27F2">
        <w:rPr>
          <w:rFonts w:ascii="Times New Roman" w:hint="eastAsia"/>
          <w:color w:val="000000"/>
          <w:szCs w:val="28"/>
        </w:rPr>
        <w:t>模拟</w:t>
      </w:r>
      <w:r w:rsidR="00005B72" w:rsidRPr="00005B72">
        <w:rPr>
          <w:rFonts w:ascii="Times New Roman" w:hint="eastAsia"/>
          <w:color w:val="000000"/>
          <w:szCs w:val="28"/>
        </w:rPr>
        <w:t>B</w:t>
      </w:r>
      <w:r w:rsidR="00005B72" w:rsidRPr="00005B72">
        <w:rPr>
          <w:rFonts w:ascii="Times New Roman" w:hint="eastAsia"/>
          <w:color w:val="000000"/>
          <w:szCs w:val="28"/>
        </w:rPr>
        <w:t>转</w:t>
      </w:r>
      <w:r w:rsidR="00005B72" w:rsidRPr="00005B72">
        <w:rPr>
          <w:rFonts w:ascii="Times New Roman" w:hint="eastAsia"/>
          <w:color w:val="000000"/>
          <w:szCs w:val="28"/>
        </w:rPr>
        <w:t>H</w:t>
      </w:r>
      <w:r w:rsidR="00005B72" w:rsidRPr="00005B72">
        <w:rPr>
          <w:rFonts w:ascii="Times New Roman" w:hint="eastAsia"/>
          <w:color w:val="000000"/>
          <w:szCs w:val="28"/>
        </w:rPr>
        <w:t>交易委托及行情接收。</w:t>
      </w:r>
    </w:p>
    <w:p w14:paraId="5312F2F7" w14:textId="128DA2FE" w:rsidR="00C804C9" w:rsidRDefault="00C804C9" w:rsidP="00C804C9">
      <w:pPr>
        <w:pStyle w:val="32"/>
        <w:spacing w:line="240" w:lineRule="auto"/>
        <w:ind w:firstLineChars="200" w:firstLine="560"/>
        <w:rPr>
          <w:rFonts w:ascii="Times New Roman"/>
          <w:color w:val="000000"/>
          <w:szCs w:val="28"/>
        </w:rPr>
      </w:pPr>
      <w:r>
        <w:rPr>
          <w:rFonts w:ascii="Times New Roman" w:hint="eastAsia"/>
          <w:color w:val="000000"/>
          <w:szCs w:val="28"/>
        </w:rPr>
        <w:t>模拟深市证券的股份及资金清算交收等业务处理。</w:t>
      </w:r>
    </w:p>
    <w:p w14:paraId="48D2398F" w14:textId="77777777" w:rsidR="0081550C" w:rsidRDefault="0081550C" w:rsidP="00037264">
      <w:pPr>
        <w:pStyle w:val="32"/>
        <w:spacing w:line="240" w:lineRule="auto"/>
        <w:ind w:firstLineChars="200" w:firstLine="562"/>
        <w:rPr>
          <w:b/>
          <w:szCs w:val="28"/>
        </w:rPr>
      </w:pPr>
    </w:p>
    <w:p w14:paraId="1A7B7F2C" w14:textId="17A90B50" w:rsidR="00E635FF" w:rsidRPr="00037264" w:rsidRDefault="00E635FF" w:rsidP="00462449">
      <w:pPr>
        <w:pStyle w:val="32"/>
        <w:spacing w:line="240" w:lineRule="auto"/>
        <w:ind w:firstLineChars="200" w:firstLine="560"/>
        <w:rPr>
          <w:rFonts w:ascii="Times New Roman"/>
          <w:color w:val="000000"/>
          <w:szCs w:val="28"/>
        </w:rPr>
      </w:pPr>
    </w:p>
    <w:p w14:paraId="0ECA6A31" w14:textId="77777777"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lastRenderedPageBreak/>
        <w:t>四、测试时间安排</w:t>
      </w:r>
      <w:bookmarkEnd w:id="4"/>
    </w:p>
    <w:p w14:paraId="06589DEA" w14:textId="4C1535CC"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9B6E27">
        <w:rPr>
          <w:rFonts w:ascii="Times New Roman" w:hint="eastAsia"/>
          <w:b/>
          <w:color w:val="000000"/>
          <w:sz w:val="28"/>
          <w:szCs w:val="28"/>
        </w:rPr>
        <w:t>8</w:t>
      </w:r>
      <w:r w:rsidR="009044CF">
        <w:rPr>
          <w:rFonts w:ascii="Times New Roman" w:hint="eastAsia"/>
          <w:b/>
          <w:color w:val="000000"/>
          <w:sz w:val="28"/>
          <w:szCs w:val="28"/>
        </w:rPr>
        <w:t>月</w:t>
      </w:r>
      <w:r w:rsidR="009B6E27">
        <w:rPr>
          <w:rFonts w:ascii="Times New Roman" w:hint="eastAsia"/>
          <w:b/>
          <w:color w:val="000000"/>
          <w:sz w:val="28"/>
          <w:szCs w:val="28"/>
        </w:rPr>
        <w:t>18</w:t>
      </w:r>
      <w:r w:rsidR="009044CF">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w:t>
      </w:r>
      <w:r w:rsidR="0081550C" w:rsidRPr="002A16D3">
        <w:rPr>
          <w:rFonts w:ascii="Times New Roman" w:hint="eastAsia"/>
          <w:b/>
          <w:color w:val="000000"/>
          <w:sz w:val="28"/>
          <w:szCs w:val="28"/>
        </w:rPr>
        <w:t>30</w:t>
      </w:r>
      <w:r w:rsidR="0081550C" w:rsidRPr="002A16D3">
        <w:rPr>
          <w:rFonts w:ascii="Times New Roman" w:hint="eastAsia"/>
          <w:b/>
          <w:color w:val="000000"/>
          <w:sz w:val="28"/>
          <w:szCs w:val="28"/>
        </w:rPr>
        <w:t>至</w:t>
      </w:r>
      <w:r w:rsidR="0081550C">
        <w:rPr>
          <w:rFonts w:ascii="Times New Roman" w:hint="eastAsia"/>
          <w:b/>
          <w:color w:val="000000"/>
          <w:sz w:val="28"/>
          <w:szCs w:val="28"/>
        </w:rPr>
        <w:t>17</w:t>
      </w:r>
      <w:r w:rsidR="002A16D3" w:rsidRPr="002A16D3">
        <w:rPr>
          <w:rFonts w:ascii="Times New Roman" w:hint="eastAsia"/>
          <w:b/>
          <w:color w:val="000000"/>
          <w:sz w:val="28"/>
          <w:szCs w:val="28"/>
        </w:rPr>
        <w:t>:</w:t>
      </w:r>
      <w:r w:rsidR="0081550C">
        <w:rPr>
          <w:rFonts w:ascii="Times New Roman" w:hint="eastAsia"/>
          <w:b/>
          <w:color w:val="000000"/>
          <w:sz w:val="28"/>
          <w:szCs w:val="28"/>
        </w:rPr>
        <w:t>3</w:t>
      </w:r>
      <w:r w:rsidR="0081550C" w:rsidRPr="002A16D3">
        <w:rPr>
          <w:rFonts w:ascii="Times New Roman" w:hint="eastAsia"/>
          <w:b/>
          <w:color w:val="000000"/>
          <w:sz w:val="28"/>
          <w:szCs w:val="28"/>
        </w:rPr>
        <w:t>0</w:t>
      </w:r>
      <w:r w:rsidR="00680CAE">
        <w:rPr>
          <w:rFonts w:ascii="Times New Roman" w:hint="eastAsia"/>
          <w:b/>
          <w:color w:val="000000"/>
          <w:sz w:val="28"/>
          <w:szCs w:val="28"/>
        </w:rPr>
        <w:t>。</w:t>
      </w:r>
    </w:p>
    <w:p w14:paraId="10AED1C2" w14:textId="77777777" w:rsidR="00DE087B" w:rsidRDefault="000D0B02" w:rsidP="00FF6978">
      <w:pPr>
        <w:ind w:firstLine="480"/>
        <w:rPr>
          <w:kern w:val="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bookmarkStart w:id="5" w:name="_Toc102489705"/>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424"/>
        <w:gridCol w:w="2553"/>
        <w:gridCol w:w="1334"/>
      </w:tblGrid>
      <w:tr w:rsidR="003C55B3" w14:paraId="7A2DCD57" w14:textId="77777777" w:rsidTr="00AB258A">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DB1B859" w14:textId="77777777" w:rsidR="003C55B3" w:rsidRDefault="003C55B3">
            <w:pPr>
              <w:spacing w:line="300" w:lineRule="exact"/>
              <w:jc w:val="center"/>
              <w:rPr>
                <w:rFonts w:ascii="Times New Roman"/>
                <w:b/>
                <w:bCs/>
                <w:color w:val="000000"/>
              </w:rPr>
            </w:pPr>
            <w:r>
              <w:rPr>
                <w:rFonts w:ascii="Times New Roman" w:hint="eastAsia"/>
                <w:b/>
                <w:bCs/>
                <w:color w:val="000000"/>
              </w:rPr>
              <w:t>实际时间</w:t>
            </w:r>
          </w:p>
          <w:p w14:paraId="45FA0300" w14:textId="77777777" w:rsidR="003C55B3" w:rsidRDefault="003C55B3" w:rsidP="003856E0">
            <w:pPr>
              <w:spacing w:line="300" w:lineRule="exact"/>
              <w:jc w:val="center"/>
              <w:rPr>
                <w:rFonts w:ascii="Times New Roman"/>
                <w:b/>
                <w:bCs/>
                <w:color w:val="000000"/>
              </w:rPr>
            </w:pPr>
            <w:r>
              <w:rPr>
                <w:rFonts w:ascii="Times New Roman"/>
                <w:color w:val="000000"/>
              </w:rPr>
              <w:t>(</w:t>
            </w:r>
            <w:r w:rsidR="003856E0">
              <w:rPr>
                <w:rFonts w:ascii="Times New Roman" w:hint="eastAsia"/>
                <w:color w:val="000000"/>
              </w:rPr>
              <w:t>8</w:t>
            </w:r>
            <w:r>
              <w:rPr>
                <w:rFonts w:ascii="Times New Roman" w:hint="eastAsia"/>
                <w:color w:val="000000"/>
              </w:rPr>
              <w:t>月</w:t>
            </w:r>
            <w:r w:rsidR="003856E0">
              <w:rPr>
                <w:rFonts w:ascii="Times New Roman" w:hint="eastAsia"/>
                <w:color w:val="000000"/>
              </w:rPr>
              <w:t>1</w:t>
            </w:r>
            <w:r>
              <w:rPr>
                <w:rFonts w:ascii="Times New Roman"/>
                <w:color w:val="000000"/>
              </w:rPr>
              <w:t>8</w:t>
            </w:r>
            <w:r>
              <w:rPr>
                <w:rFonts w:ascii="Times New Roman" w:hint="eastAsia"/>
                <w:color w:val="000000"/>
              </w:rPr>
              <w:t>日</w:t>
            </w:r>
            <w:r>
              <w:rPr>
                <w:rFonts w:ascii="Times New Roman"/>
                <w:color w:val="000000"/>
              </w:rPr>
              <w:t>)</w:t>
            </w:r>
          </w:p>
        </w:tc>
        <w:tc>
          <w:tcPr>
            <w:tcW w:w="342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351FA95" w14:textId="77777777" w:rsidR="003C55B3" w:rsidRDefault="003C55B3">
            <w:pPr>
              <w:spacing w:line="300" w:lineRule="exact"/>
              <w:jc w:val="center"/>
              <w:rPr>
                <w:rFonts w:ascii="Times New Roman"/>
                <w:b/>
                <w:bCs/>
                <w:color w:val="000000"/>
              </w:rPr>
            </w:pPr>
            <w:r>
              <w:rPr>
                <w:rFonts w:ascii="Times New Roman" w:hint="eastAsia"/>
                <w:b/>
                <w:bCs/>
                <w:color w:val="000000"/>
              </w:rPr>
              <w:t>主要测试事项</w:t>
            </w:r>
          </w:p>
        </w:tc>
        <w:tc>
          <w:tcPr>
            <w:tcW w:w="2553"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B06E8F8" w14:textId="77777777" w:rsidR="003C55B3" w:rsidRDefault="003C55B3">
            <w:pPr>
              <w:spacing w:line="300" w:lineRule="exact"/>
              <w:jc w:val="center"/>
              <w:rPr>
                <w:rFonts w:ascii="Times New Roman"/>
                <w:b/>
                <w:bCs/>
                <w:color w:val="000000"/>
              </w:rPr>
            </w:pPr>
            <w:r>
              <w:rPr>
                <w:rFonts w:ascii="Times New Roman" w:hint="eastAsia"/>
                <w:b/>
                <w:bCs/>
                <w:color w:val="000000"/>
              </w:rPr>
              <w:t>参测单位</w:t>
            </w:r>
          </w:p>
          <w:p w14:paraId="73242677" w14:textId="77777777" w:rsidR="003C55B3" w:rsidRDefault="003C55B3">
            <w:pPr>
              <w:spacing w:line="300" w:lineRule="exact"/>
              <w:jc w:val="center"/>
              <w:rPr>
                <w:rFonts w:ascii="Times New Roman"/>
                <w:b/>
                <w:bCs/>
                <w:color w:val="000000"/>
              </w:rPr>
            </w:pPr>
            <w:r>
              <w:rPr>
                <w:rFonts w:ascii="Times New Roman" w:hint="eastAsia"/>
                <w:b/>
                <w:bCs/>
                <w:color w:val="000000"/>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CE4A229" w14:textId="77777777" w:rsidR="003C55B3" w:rsidRDefault="003C55B3">
            <w:pPr>
              <w:spacing w:line="300" w:lineRule="exact"/>
              <w:jc w:val="center"/>
              <w:rPr>
                <w:rFonts w:ascii="Times New Roman"/>
                <w:b/>
                <w:bCs/>
                <w:color w:val="000000"/>
              </w:rPr>
            </w:pPr>
            <w:r>
              <w:rPr>
                <w:rFonts w:ascii="Times New Roman" w:hint="eastAsia"/>
                <w:b/>
                <w:bCs/>
                <w:color w:val="000000"/>
              </w:rPr>
              <w:t>模拟日期</w:t>
            </w:r>
          </w:p>
        </w:tc>
      </w:tr>
      <w:tr w:rsidR="003C55B3" w14:paraId="3AA0A8AC" w14:textId="77777777" w:rsidTr="00AB258A">
        <w:trPr>
          <w:trHeight w:val="401"/>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4A2B89A0" w14:textId="77777777" w:rsidR="003C55B3" w:rsidRDefault="003C55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hideMark/>
          </w:tcPr>
          <w:p w14:paraId="034BA542" w14:textId="52F9BC56" w:rsidR="003C55B3" w:rsidRDefault="003C55B3" w:rsidP="007C3E34">
            <w:pPr>
              <w:spacing w:line="300" w:lineRule="exact"/>
              <w:rPr>
                <w:rFonts w:ascii="Times New Roman"/>
                <w:color w:val="000000"/>
              </w:rPr>
            </w:pPr>
            <w:r>
              <w:rPr>
                <w:rFonts w:ascii="Times New Roman" w:hint="eastAsia"/>
                <w:color w:val="000000"/>
              </w:rPr>
              <w:t>发布静态交易参考信息文件。</w:t>
            </w:r>
          </w:p>
        </w:tc>
        <w:tc>
          <w:tcPr>
            <w:tcW w:w="2553" w:type="dxa"/>
            <w:tcBorders>
              <w:top w:val="single" w:sz="4" w:space="0" w:color="auto"/>
              <w:left w:val="single" w:sz="4" w:space="0" w:color="auto"/>
              <w:bottom w:val="single" w:sz="4" w:space="0" w:color="auto"/>
              <w:right w:val="single" w:sz="4" w:space="0" w:color="auto"/>
            </w:tcBorders>
            <w:hideMark/>
          </w:tcPr>
          <w:p w14:paraId="080F7832" w14:textId="11A861AA" w:rsidR="003C55B3" w:rsidRDefault="003C55B3" w:rsidP="007C3E34">
            <w:pPr>
              <w:spacing w:line="300" w:lineRule="exact"/>
              <w:rPr>
                <w:rFonts w:ascii="Times New Roman"/>
                <w:color w:val="000000"/>
              </w:rPr>
            </w:pPr>
            <w:r>
              <w:rPr>
                <w:rFonts w:ascii="Times New Roman" w:hint="eastAsia"/>
                <w:color w:val="000000"/>
              </w:rPr>
              <w:t>接收静态交易参考信息文件。</w:t>
            </w:r>
          </w:p>
        </w:tc>
        <w:tc>
          <w:tcPr>
            <w:tcW w:w="1334" w:type="dxa"/>
            <w:vMerge w:val="restart"/>
            <w:tcBorders>
              <w:top w:val="single" w:sz="4" w:space="0" w:color="auto"/>
              <w:left w:val="single" w:sz="4" w:space="0" w:color="auto"/>
              <w:bottom w:val="single" w:sz="4" w:space="0" w:color="auto"/>
              <w:right w:val="single" w:sz="4" w:space="0" w:color="auto"/>
            </w:tcBorders>
            <w:vAlign w:val="center"/>
            <w:hideMark/>
          </w:tcPr>
          <w:p w14:paraId="5482D7E1" w14:textId="77777777" w:rsidR="003C55B3" w:rsidRDefault="003C55B3" w:rsidP="003856E0">
            <w:pPr>
              <w:spacing w:line="300" w:lineRule="exact"/>
              <w:rPr>
                <w:rFonts w:ascii="Times New Roman"/>
                <w:color w:val="000000"/>
              </w:rPr>
            </w:pPr>
            <w:r>
              <w:rPr>
                <w:rFonts w:ascii="Times New Roman"/>
                <w:color w:val="000000"/>
              </w:rPr>
              <w:t>T</w:t>
            </w:r>
            <w:r>
              <w:rPr>
                <w:rFonts w:ascii="Times New Roman" w:hint="eastAsia"/>
                <w:color w:val="000000"/>
              </w:rPr>
              <w:t>日：</w:t>
            </w:r>
            <w:r>
              <w:rPr>
                <w:rFonts w:ascii="Times New Roman"/>
                <w:color w:val="000000"/>
              </w:rPr>
              <w:t>2018</w:t>
            </w:r>
            <w:r>
              <w:rPr>
                <w:rFonts w:ascii="Times New Roman" w:hint="eastAsia"/>
                <w:color w:val="000000"/>
              </w:rPr>
              <w:t>年</w:t>
            </w:r>
            <w:r w:rsidR="003856E0">
              <w:rPr>
                <w:rFonts w:ascii="Times New Roman" w:hint="eastAsia"/>
                <w:color w:val="000000"/>
              </w:rPr>
              <w:t>8</w:t>
            </w:r>
            <w:r>
              <w:rPr>
                <w:rFonts w:ascii="Times New Roman" w:hint="eastAsia"/>
                <w:color w:val="000000"/>
              </w:rPr>
              <w:t>月</w:t>
            </w:r>
            <w:r w:rsidR="003856E0">
              <w:rPr>
                <w:rFonts w:ascii="Times New Roman" w:hint="eastAsia"/>
                <w:color w:val="000000"/>
              </w:rPr>
              <w:t>1</w:t>
            </w:r>
            <w:r>
              <w:rPr>
                <w:rFonts w:ascii="Times New Roman"/>
                <w:color w:val="000000"/>
              </w:rPr>
              <w:t>8</w:t>
            </w:r>
            <w:r>
              <w:rPr>
                <w:rFonts w:ascii="Times New Roman" w:hint="eastAsia"/>
                <w:color w:val="000000"/>
              </w:rPr>
              <w:t>日</w:t>
            </w:r>
          </w:p>
        </w:tc>
      </w:tr>
      <w:tr w:rsidR="003C55B3" w14:paraId="0321B9C3" w14:textId="77777777" w:rsidTr="00AB258A">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4073A627" w14:textId="77777777" w:rsidR="003C55B3" w:rsidRDefault="003C55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hideMark/>
          </w:tcPr>
          <w:p w14:paraId="2FB9ED93" w14:textId="77777777" w:rsidR="003C55B3" w:rsidRDefault="003C55B3">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3" w:type="dxa"/>
            <w:tcBorders>
              <w:top w:val="single" w:sz="4" w:space="0" w:color="auto"/>
              <w:left w:val="single" w:sz="4" w:space="0" w:color="auto"/>
              <w:bottom w:val="single" w:sz="4" w:space="0" w:color="auto"/>
              <w:right w:val="single" w:sz="4" w:space="0" w:color="auto"/>
            </w:tcBorders>
            <w:hideMark/>
          </w:tcPr>
          <w:p w14:paraId="0ADBFE37" w14:textId="77777777" w:rsidR="003C55B3" w:rsidRDefault="003C55B3">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34B44758" w14:textId="77777777" w:rsidR="003C55B3" w:rsidRDefault="003C55B3">
            <w:pPr>
              <w:widowControl/>
              <w:jc w:val="left"/>
              <w:rPr>
                <w:rFonts w:ascii="Times New Roman"/>
                <w:color w:val="000000"/>
              </w:rPr>
            </w:pPr>
          </w:p>
        </w:tc>
      </w:tr>
      <w:tr w:rsidR="003C55B3" w14:paraId="75E49FD9" w14:textId="77777777" w:rsidTr="00AB258A">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3FE0298F" w14:textId="77777777" w:rsidR="003C55B3" w:rsidRDefault="003C55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hideMark/>
          </w:tcPr>
          <w:p w14:paraId="15A723E1" w14:textId="77777777" w:rsidR="003C55B3" w:rsidRDefault="003C55B3">
            <w:pPr>
              <w:spacing w:line="300" w:lineRule="exact"/>
              <w:rPr>
                <w:rFonts w:ascii="Times New Roman"/>
                <w:color w:val="000000"/>
              </w:rPr>
            </w:pPr>
            <w:r>
              <w:rPr>
                <w:rFonts w:ascii="Times New Roman" w:hint="eastAsia"/>
                <w:color w:val="000000"/>
              </w:rPr>
              <w:t>发布信息公告。</w:t>
            </w:r>
          </w:p>
        </w:tc>
        <w:tc>
          <w:tcPr>
            <w:tcW w:w="2553" w:type="dxa"/>
            <w:tcBorders>
              <w:top w:val="single" w:sz="4" w:space="0" w:color="auto"/>
              <w:left w:val="single" w:sz="4" w:space="0" w:color="auto"/>
              <w:bottom w:val="single" w:sz="4" w:space="0" w:color="auto"/>
              <w:right w:val="single" w:sz="4" w:space="0" w:color="auto"/>
            </w:tcBorders>
            <w:hideMark/>
          </w:tcPr>
          <w:p w14:paraId="48181972" w14:textId="77777777" w:rsidR="003C55B3" w:rsidRDefault="003C55B3">
            <w:pPr>
              <w:spacing w:line="300" w:lineRule="exact"/>
              <w:rPr>
                <w:rFonts w:ascii="Times New Roman"/>
                <w:color w:val="000000"/>
              </w:rPr>
            </w:pPr>
            <w:r>
              <w:rPr>
                <w:rFonts w:ascii="Times New Roman" w:hint="eastAsia"/>
                <w:color w:val="000000"/>
              </w:rPr>
              <w:t>接收信息公告。</w:t>
            </w:r>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5F9518C8" w14:textId="77777777" w:rsidR="003C55B3" w:rsidRDefault="003C55B3">
            <w:pPr>
              <w:widowControl/>
              <w:jc w:val="left"/>
              <w:rPr>
                <w:rFonts w:ascii="Times New Roman"/>
                <w:color w:val="000000"/>
              </w:rPr>
            </w:pPr>
          </w:p>
        </w:tc>
      </w:tr>
      <w:tr w:rsidR="003C55B3" w14:paraId="1F0BA8C3" w14:textId="77777777" w:rsidTr="00AB258A">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5ED536F3" w14:textId="77777777" w:rsidR="003C55B3" w:rsidRDefault="003C55B3" w:rsidP="00B650F0">
            <w:pPr>
              <w:spacing w:line="300" w:lineRule="exact"/>
              <w:jc w:val="center"/>
              <w:rPr>
                <w:rFonts w:ascii="Times New Roman"/>
              </w:rPr>
            </w:pPr>
            <w:r>
              <w:rPr>
                <w:rFonts w:ascii="Times New Roman"/>
              </w:rPr>
              <w:t>9:15-1</w:t>
            </w:r>
            <w:r w:rsidR="002361D4">
              <w:rPr>
                <w:rFonts w:ascii="Times New Roman" w:hint="eastAsia"/>
              </w:rPr>
              <w:t>5</w:t>
            </w:r>
            <w:r>
              <w:rPr>
                <w:rFonts w:ascii="Times New Roman"/>
              </w:rPr>
              <w:t>:1</w:t>
            </w:r>
            <w:r w:rsidR="00B650F0">
              <w:rPr>
                <w:rFonts w:ascii="Times New Roman" w:hint="eastAsia"/>
              </w:rPr>
              <w:t>0</w:t>
            </w:r>
          </w:p>
        </w:tc>
        <w:tc>
          <w:tcPr>
            <w:tcW w:w="3424" w:type="dxa"/>
            <w:tcBorders>
              <w:top w:val="single" w:sz="4" w:space="0" w:color="auto"/>
              <w:left w:val="single" w:sz="4" w:space="0" w:color="auto"/>
              <w:bottom w:val="single" w:sz="4" w:space="0" w:color="auto"/>
              <w:right w:val="single" w:sz="4" w:space="0" w:color="auto"/>
            </w:tcBorders>
            <w:hideMark/>
          </w:tcPr>
          <w:p w14:paraId="34A9F081" w14:textId="77777777" w:rsidR="003C55B3" w:rsidRDefault="003C55B3">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sidR="002361D4">
              <w:rPr>
                <w:rFonts w:ascii="Times New Roman" w:hint="eastAsia"/>
                <w:color w:val="000000"/>
              </w:rPr>
              <w:t>1</w:t>
            </w:r>
            <w:r>
              <w:rPr>
                <w:rFonts w:ascii="Times New Roman"/>
                <w:color w:val="000000"/>
              </w:rPr>
              <w:t>:30-1</w:t>
            </w:r>
            <w:r w:rsidR="002361D4">
              <w:rPr>
                <w:rFonts w:ascii="Times New Roman" w:hint="eastAsia"/>
                <w:color w:val="000000"/>
              </w:rPr>
              <w:t>3</w:t>
            </w:r>
            <w:r>
              <w:rPr>
                <w:rFonts w:ascii="Times New Roman"/>
                <w:color w:val="000000"/>
              </w:rPr>
              <w:t>:</w:t>
            </w:r>
            <w:r w:rsidR="002361D4">
              <w:rPr>
                <w:rFonts w:ascii="Times New Roman" w:hint="eastAsia"/>
                <w:color w:val="000000"/>
              </w:rPr>
              <w:t>00</w:t>
            </w:r>
            <w:r>
              <w:rPr>
                <w:rFonts w:ascii="Times New Roman" w:hint="eastAsia"/>
                <w:color w:val="000000"/>
              </w:rPr>
              <w:t>中午休市。其中：</w:t>
            </w:r>
          </w:p>
          <w:p w14:paraId="767C51BD" w14:textId="77777777" w:rsidR="003C55B3" w:rsidRDefault="003C55B3">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w:t>
            </w:r>
            <w:r w:rsidR="001317A1">
              <w:rPr>
                <w:rFonts w:ascii="Times New Roman" w:hint="eastAsia"/>
                <w:color w:val="000000"/>
              </w:rPr>
              <w:t>15</w:t>
            </w:r>
            <w:r>
              <w:rPr>
                <w:rFonts w:ascii="Times New Roman"/>
                <w:color w:val="000000"/>
              </w:rPr>
              <w:t>:</w:t>
            </w:r>
            <w:r w:rsidR="001317A1">
              <w:rPr>
                <w:rFonts w:ascii="Times New Roman" w:hint="eastAsia"/>
                <w:color w:val="000000"/>
              </w:rPr>
              <w:t>0</w:t>
            </w:r>
            <w:r>
              <w:rPr>
                <w:rFonts w:ascii="Times New Roman"/>
                <w:color w:val="000000"/>
              </w:rPr>
              <w:t>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9:30</w:t>
            </w:r>
            <w:r>
              <w:rPr>
                <w:rFonts w:ascii="Times New Roman" w:hint="eastAsia"/>
                <w:color w:val="000000"/>
              </w:rPr>
              <w:t>开始连续竞价，</w:t>
            </w:r>
            <w:r>
              <w:rPr>
                <w:rFonts w:ascii="Times New Roman"/>
                <w:color w:val="000000"/>
              </w:rPr>
              <w:t>1</w:t>
            </w:r>
            <w:r w:rsidR="002361D4">
              <w:rPr>
                <w:rFonts w:ascii="Times New Roman" w:hint="eastAsia"/>
                <w:color w:val="000000"/>
              </w:rPr>
              <w:t>5</w:t>
            </w:r>
            <w:r>
              <w:rPr>
                <w:rFonts w:ascii="Times New Roman"/>
                <w:color w:val="000000"/>
              </w:rPr>
              <w:t>:</w:t>
            </w:r>
            <w:r w:rsidR="002361D4">
              <w:rPr>
                <w:rFonts w:ascii="Times New Roman" w:hint="eastAsia"/>
                <w:color w:val="000000"/>
              </w:rPr>
              <w:t>00</w:t>
            </w:r>
            <w:r>
              <w:rPr>
                <w:rFonts w:ascii="Times New Roman" w:hint="eastAsia"/>
                <w:color w:val="000000"/>
              </w:rPr>
              <w:t>平台闭市）</w:t>
            </w:r>
          </w:p>
          <w:p w14:paraId="1A58A770" w14:textId="77777777" w:rsidR="003C55B3" w:rsidRDefault="003C55B3">
            <w:pPr>
              <w:spacing w:line="300" w:lineRule="exact"/>
              <w:rPr>
                <w:rFonts w:ascii="Times New Roman"/>
                <w:b/>
                <w:color w:val="000000"/>
              </w:rPr>
            </w:pPr>
            <w:r>
              <w:rPr>
                <w:rFonts w:ascii="Times New Roman" w:hint="eastAsia"/>
                <w:b/>
                <w:color w:val="000000"/>
              </w:rPr>
              <w:t>综合金融服务平台</w:t>
            </w:r>
          </w:p>
          <w:p w14:paraId="561C3D31" w14:textId="77777777" w:rsidR="003C55B3" w:rsidRDefault="003C55B3">
            <w:pPr>
              <w:spacing w:line="300" w:lineRule="exact"/>
              <w:rPr>
                <w:rFonts w:ascii="Times New Roman"/>
                <w:color w:val="000000"/>
              </w:rPr>
            </w:pPr>
            <w:r>
              <w:rPr>
                <w:rFonts w:ascii="Times New Roman"/>
                <w:color w:val="000000"/>
              </w:rPr>
              <w:t>9:15-</w:t>
            </w:r>
            <w:r w:rsidR="002361D4">
              <w:rPr>
                <w:rFonts w:ascii="Times New Roman" w:hint="eastAsia"/>
                <w:color w:val="000000"/>
              </w:rPr>
              <w:t>15</w:t>
            </w:r>
            <w:r>
              <w:rPr>
                <w:rFonts w:ascii="Times New Roman"/>
                <w:color w:val="000000"/>
              </w:rPr>
              <w:t>:</w:t>
            </w:r>
            <w:r w:rsidR="002361D4">
              <w:rPr>
                <w:rFonts w:ascii="Times New Roman" w:hint="eastAsia"/>
                <w:color w:val="000000"/>
              </w:rPr>
              <w:t>1</w:t>
            </w:r>
            <w:r w:rsidR="00B650F0">
              <w:rPr>
                <w:rFonts w:ascii="Times New Roman" w:hint="eastAsia"/>
                <w:color w:val="000000"/>
              </w:rPr>
              <w:t>0</w:t>
            </w:r>
          </w:p>
          <w:p w14:paraId="146461E9" w14:textId="77777777" w:rsidR="003C55B3" w:rsidRDefault="003C55B3">
            <w:pPr>
              <w:spacing w:line="300" w:lineRule="exact"/>
              <w:rPr>
                <w:rFonts w:ascii="Times New Roman"/>
                <w:b/>
                <w:color w:val="000000"/>
              </w:rPr>
            </w:pPr>
            <w:r>
              <w:rPr>
                <w:rFonts w:ascii="Times New Roman" w:hint="eastAsia"/>
                <w:b/>
                <w:color w:val="000000"/>
              </w:rPr>
              <w:t>非交易处理平台</w:t>
            </w:r>
          </w:p>
          <w:p w14:paraId="6A0CEAB4" w14:textId="77777777" w:rsidR="003C55B3" w:rsidRDefault="003C55B3" w:rsidP="002361D4">
            <w:pPr>
              <w:spacing w:line="300" w:lineRule="exact"/>
              <w:rPr>
                <w:rFonts w:ascii="Times New Roman"/>
                <w:color w:val="000000"/>
              </w:rPr>
            </w:pPr>
            <w:r>
              <w:rPr>
                <w:rFonts w:ascii="Times New Roman"/>
                <w:color w:val="000000"/>
              </w:rPr>
              <w:t>9:15-</w:t>
            </w:r>
            <w:r w:rsidR="002361D4">
              <w:rPr>
                <w:rFonts w:ascii="Times New Roman" w:hint="eastAsia"/>
                <w:color w:val="000000"/>
              </w:rPr>
              <w:t>15</w:t>
            </w:r>
            <w:r>
              <w:rPr>
                <w:rFonts w:ascii="Times New Roman"/>
                <w:color w:val="000000"/>
              </w:rPr>
              <w:t>:00</w:t>
            </w:r>
          </w:p>
        </w:tc>
        <w:tc>
          <w:tcPr>
            <w:tcW w:w="2553" w:type="dxa"/>
            <w:tcBorders>
              <w:top w:val="single" w:sz="4" w:space="0" w:color="auto"/>
              <w:left w:val="single" w:sz="4" w:space="0" w:color="auto"/>
              <w:bottom w:val="single" w:sz="4" w:space="0" w:color="auto"/>
              <w:right w:val="single" w:sz="4" w:space="0" w:color="auto"/>
            </w:tcBorders>
            <w:hideMark/>
          </w:tcPr>
          <w:p w14:paraId="0C94EB0A" w14:textId="2DA45AC8" w:rsidR="00C212F7" w:rsidRDefault="00C212F7">
            <w:pPr>
              <w:spacing w:line="300" w:lineRule="exact"/>
              <w:rPr>
                <w:color w:val="000000"/>
                <w:szCs w:val="28"/>
              </w:rPr>
            </w:pPr>
            <w:r w:rsidRPr="00462449">
              <w:rPr>
                <w:rFonts w:hint="eastAsia"/>
              </w:rPr>
              <w:t>可转债网上发行申购、可交换债网上发行申购等业务的委托申报，</w:t>
            </w:r>
            <w:r w:rsidRPr="00202FFF">
              <w:rPr>
                <w:rFonts w:hint="eastAsia"/>
              </w:rPr>
              <w:t>接收成交回报，接收</w:t>
            </w:r>
            <w:r>
              <w:rPr>
                <w:rFonts w:hint="eastAsia"/>
              </w:rPr>
              <w:t>并揭示</w:t>
            </w:r>
            <w:r w:rsidRPr="00202FFF">
              <w:rPr>
                <w:rFonts w:hint="eastAsia"/>
              </w:rPr>
              <w:t>实时行情。</w:t>
            </w:r>
          </w:p>
          <w:p w14:paraId="48098479" w14:textId="153B79DC" w:rsidR="003C55B3" w:rsidRDefault="003C55B3" w:rsidP="001B2495">
            <w:pPr>
              <w:spacing w:line="300" w:lineRule="exact"/>
              <w:rPr>
                <w:rFonts w:ascii="Times New Roman"/>
                <w:color w:val="000000"/>
              </w:rPr>
            </w:pPr>
            <w:r>
              <w:rPr>
                <w:rFonts w:hint="eastAsia"/>
                <w:color w:val="000000"/>
                <w:szCs w:val="28"/>
              </w:rPr>
              <w:t>模拟深市证券交易、非交易业务的委托申报，并接收成交回报；接收深市证券实时行情并展示。</w:t>
            </w:r>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302BE562" w14:textId="77777777" w:rsidR="003C55B3" w:rsidRDefault="003C55B3">
            <w:pPr>
              <w:widowControl/>
              <w:jc w:val="left"/>
              <w:rPr>
                <w:rFonts w:ascii="Times New Roman"/>
                <w:color w:val="000000"/>
              </w:rPr>
            </w:pPr>
          </w:p>
        </w:tc>
      </w:tr>
      <w:tr w:rsidR="00462449" w14:paraId="63AADDB2" w14:textId="77777777" w:rsidTr="00462449">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1D55F13F" w14:textId="0FB3A6AB" w:rsidR="00462449" w:rsidRDefault="00462449" w:rsidP="00462449">
            <w:pPr>
              <w:spacing w:line="300" w:lineRule="exact"/>
              <w:jc w:val="center"/>
              <w:rPr>
                <w:rFonts w:ascii="Times New Roman"/>
              </w:rPr>
            </w:pPr>
            <w:r>
              <w:rPr>
                <w:rFonts w:ascii="Times New Roman" w:hint="eastAsia"/>
              </w:rPr>
              <w:t>9:15-15:00</w:t>
            </w:r>
          </w:p>
        </w:tc>
        <w:tc>
          <w:tcPr>
            <w:tcW w:w="3424" w:type="dxa"/>
            <w:tcBorders>
              <w:top w:val="single" w:sz="4" w:space="0" w:color="auto"/>
              <w:left w:val="single" w:sz="4" w:space="0" w:color="auto"/>
              <w:bottom w:val="single" w:sz="4" w:space="0" w:color="auto"/>
              <w:right w:val="single" w:sz="4" w:space="0" w:color="auto"/>
            </w:tcBorders>
            <w:vAlign w:val="center"/>
          </w:tcPr>
          <w:p w14:paraId="0514BE67" w14:textId="13CA0DD2" w:rsidR="00462449" w:rsidRDefault="00462449">
            <w:pPr>
              <w:snapToGrid w:val="0"/>
              <w:jc w:val="left"/>
              <w:rPr>
                <w:sz w:val="22"/>
                <w:szCs w:val="21"/>
              </w:rPr>
            </w:pPr>
            <w:r>
              <w:rPr>
                <w:rFonts w:ascii="Times New Roman"/>
              </w:rPr>
              <w:t>B</w:t>
            </w:r>
            <w:r>
              <w:rPr>
                <w:rFonts w:ascii="Times New Roman" w:hint="eastAsia"/>
              </w:rPr>
              <w:t>转</w:t>
            </w:r>
            <w:r>
              <w:rPr>
                <w:rFonts w:ascii="Times New Roman"/>
              </w:rPr>
              <w:t>H</w:t>
            </w:r>
            <w:r>
              <w:rPr>
                <w:rFonts w:ascii="Times New Roman" w:hint="eastAsia"/>
              </w:rPr>
              <w:t>通信系统测试启用南方中心进行交易及行情接收。</w:t>
            </w:r>
          </w:p>
        </w:tc>
        <w:tc>
          <w:tcPr>
            <w:tcW w:w="2553" w:type="dxa"/>
            <w:tcBorders>
              <w:top w:val="single" w:sz="4" w:space="0" w:color="auto"/>
              <w:left w:val="single" w:sz="4" w:space="0" w:color="auto"/>
              <w:bottom w:val="single" w:sz="4" w:space="0" w:color="auto"/>
              <w:right w:val="single" w:sz="4" w:space="0" w:color="auto"/>
            </w:tcBorders>
            <w:vAlign w:val="center"/>
          </w:tcPr>
          <w:p w14:paraId="07D937F5" w14:textId="6834B63E" w:rsidR="00462449" w:rsidRPr="00576412" w:rsidRDefault="00462449">
            <w:pPr>
              <w:snapToGrid w:val="0"/>
              <w:jc w:val="center"/>
              <w:rPr>
                <w:sz w:val="22"/>
                <w:szCs w:val="21"/>
              </w:rPr>
            </w:pPr>
            <w:r w:rsidRPr="00576412">
              <w:rPr>
                <w:rFonts w:ascii="Times New Roman"/>
                <w:sz w:val="22"/>
              </w:rPr>
              <w:t>B</w:t>
            </w:r>
            <w:r w:rsidRPr="00576412">
              <w:rPr>
                <w:rFonts w:ascii="Times New Roman" w:hint="eastAsia"/>
                <w:sz w:val="22"/>
              </w:rPr>
              <w:t>转</w:t>
            </w:r>
            <w:r w:rsidRPr="00576412">
              <w:rPr>
                <w:rFonts w:ascii="Times New Roman"/>
                <w:sz w:val="22"/>
              </w:rPr>
              <w:t>H</w:t>
            </w:r>
            <w:r w:rsidRPr="00576412">
              <w:rPr>
                <w:rFonts w:ascii="Times New Roman" w:hint="eastAsia"/>
                <w:sz w:val="22"/>
              </w:rPr>
              <w:t>交易及行情接收。</w:t>
            </w:r>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334470DF" w14:textId="77777777" w:rsidR="00462449" w:rsidRDefault="00462449">
            <w:pPr>
              <w:widowControl/>
              <w:jc w:val="left"/>
              <w:rPr>
                <w:rFonts w:ascii="Times New Roman"/>
                <w:color w:val="000000"/>
              </w:rPr>
            </w:pPr>
          </w:p>
        </w:tc>
      </w:tr>
      <w:tr w:rsidR="00462449" w14:paraId="112DF8BD" w14:textId="77777777" w:rsidTr="00462449">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2D07E8D5" w14:textId="3F4686F1" w:rsidR="00462449" w:rsidRDefault="00462449" w:rsidP="00A52A8B">
            <w:pPr>
              <w:spacing w:line="300" w:lineRule="exact"/>
              <w:jc w:val="center"/>
              <w:rPr>
                <w:rFonts w:ascii="Times New Roman"/>
              </w:rPr>
            </w:pPr>
            <w:r>
              <w:rPr>
                <w:rFonts w:ascii="Times New Roman"/>
              </w:rPr>
              <w:t>1</w:t>
            </w:r>
            <w:r>
              <w:rPr>
                <w:rFonts w:ascii="Times New Roman" w:hint="eastAsia"/>
              </w:rPr>
              <w:t>5</w:t>
            </w:r>
            <w:r>
              <w:rPr>
                <w:rFonts w:ascii="Times New Roman"/>
              </w:rPr>
              <w:t>:10-</w:t>
            </w:r>
            <w:r>
              <w:rPr>
                <w:rFonts w:ascii="Times New Roman" w:hint="eastAsia"/>
              </w:rPr>
              <w:t>16</w:t>
            </w:r>
            <w:r>
              <w:rPr>
                <w:rFonts w:ascii="Times New Roman"/>
              </w:rPr>
              <w:t>:</w:t>
            </w:r>
            <w:r>
              <w:rPr>
                <w:rFonts w:ascii="Times New Roman" w:hint="eastAsia"/>
              </w:rPr>
              <w:t>3</w:t>
            </w:r>
            <w:r>
              <w:rPr>
                <w:rFonts w:ascii="Times New Roman"/>
              </w:rPr>
              <w:t>0</w:t>
            </w:r>
          </w:p>
        </w:tc>
        <w:tc>
          <w:tcPr>
            <w:tcW w:w="3424" w:type="dxa"/>
            <w:tcBorders>
              <w:top w:val="single" w:sz="4" w:space="0" w:color="auto"/>
              <w:left w:val="single" w:sz="4" w:space="0" w:color="auto"/>
              <w:bottom w:val="single" w:sz="4" w:space="0" w:color="auto"/>
              <w:right w:val="single" w:sz="4" w:space="0" w:color="auto"/>
            </w:tcBorders>
            <w:vAlign w:val="center"/>
            <w:hideMark/>
          </w:tcPr>
          <w:p w14:paraId="237BEDD3" w14:textId="637CE3CF" w:rsidR="00462449" w:rsidRDefault="00462449" w:rsidP="00462449">
            <w:pPr>
              <w:snapToGrid w:val="0"/>
              <w:jc w:val="lef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3" w:type="dxa"/>
            <w:tcBorders>
              <w:top w:val="single" w:sz="4" w:space="0" w:color="auto"/>
              <w:left w:val="single" w:sz="4" w:space="0" w:color="auto"/>
              <w:bottom w:val="single" w:sz="4" w:space="0" w:color="auto"/>
              <w:right w:val="single" w:sz="4" w:space="0" w:color="auto"/>
            </w:tcBorders>
            <w:vAlign w:val="center"/>
          </w:tcPr>
          <w:p w14:paraId="645F8534" w14:textId="055983A3" w:rsidR="00462449" w:rsidRDefault="00462449">
            <w:pPr>
              <w:snapToGrid w:val="0"/>
              <w:rPr>
                <w:sz w:val="22"/>
                <w:szCs w:val="21"/>
              </w:rPr>
            </w:pPr>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3F85F5A8" w14:textId="77777777" w:rsidR="00462449" w:rsidRDefault="00462449">
            <w:pPr>
              <w:widowControl/>
              <w:jc w:val="left"/>
              <w:rPr>
                <w:rFonts w:ascii="Times New Roman"/>
                <w:color w:val="000000"/>
              </w:rPr>
            </w:pPr>
          </w:p>
        </w:tc>
      </w:tr>
      <w:tr w:rsidR="00462449" w14:paraId="024C1E16" w14:textId="77777777" w:rsidTr="00AB258A">
        <w:trPr>
          <w:jc w:val="center"/>
        </w:trPr>
        <w:tc>
          <w:tcPr>
            <w:tcW w:w="1599" w:type="dxa"/>
            <w:tcBorders>
              <w:top w:val="single" w:sz="4" w:space="0" w:color="auto"/>
              <w:left w:val="single" w:sz="4" w:space="0" w:color="auto"/>
              <w:bottom w:val="single" w:sz="4" w:space="0" w:color="auto"/>
              <w:right w:val="single" w:sz="4" w:space="0" w:color="auto"/>
            </w:tcBorders>
            <w:vAlign w:val="center"/>
            <w:hideMark/>
          </w:tcPr>
          <w:p w14:paraId="2BAC21CF" w14:textId="77777777" w:rsidR="00462449" w:rsidRDefault="00462449" w:rsidP="00F8423D">
            <w:pPr>
              <w:spacing w:line="300" w:lineRule="exact"/>
              <w:jc w:val="center"/>
              <w:rPr>
                <w:rFonts w:ascii="Times New Roman"/>
              </w:rPr>
            </w:pPr>
            <w:r>
              <w:rPr>
                <w:rFonts w:ascii="Times New Roman"/>
              </w:rPr>
              <w:t>1</w:t>
            </w:r>
            <w:r>
              <w:rPr>
                <w:rFonts w:ascii="Times New Roman" w:hint="eastAsia"/>
              </w:rPr>
              <w:t>7</w:t>
            </w:r>
            <w:r>
              <w:rPr>
                <w:rFonts w:ascii="Times New Roman"/>
              </w:rPr>
              <w:t>:00</w:t>
            </w:r>
            <w:r>
              <w:rPr>
                <w:rFonts w:ascii="Times New Roman" w:hint="eastAsia"/>
              </w:rPr>
              <w:t>后</w:t>
            </w:r>
          </w:p>
        </w:tc>
        <w:tc>
          <w:tcPr>
            <w:tcW w:w="3424" w:type="dxa"/>
            <w:tcBorders>
              <w:top w:val="single" w:sz="4" w:space="0" w:color="auto"/>
              <w:left w:val="single" w:sz="4" w:space="0" w:color="auto"/>
              <w:bottom w:val="single" w:sz="4" w:space="0" w:color="auto"/>
              <w:right w:val="single" w:sz="4" w:space="0" w:color="auto"/>
            </w:tcBorders>
            <w:vAlign w:val="center"/>
            <w:hideMark/>
          </w:tcPr>
          <w:p w14:paraId="0599D00E" w14:textId="77777777" w:rsidR="00462449" w:rsidRDefault="00462449">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3" w:type="dxa"/>
            <w:tcBorders>
              <w:top w:val="single" w:sz="4" w:space="0" w:color="auto"/>
              <w:left w:val="single" w:sz="4" w:space="0" w:color="auto"/>
              <w:bottom w:val="single" w:sz="4" w:space="0" w:color="auto"/>
              <w:right w:val="single" w:sz="4" w:space="0" w:color="auto"/>
            </w:tcBorders>
            <w:hideMark/>
          </w:tcPr>
          <w:p w14:paraId="78CF51FE" w14:textId="77777777" w:rsidR="00462449" w:rsidRDefault="00462449">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14:paraId="44898438" w14:textId="77777777" w:rsidR="00462449" w:rsidRDefault="00462449">
            <w:pPr>
              <w:spacing w:line="300" w:lineRule="exact"/>
              <w:rPr>
                <w:rFonts w:ascii="Times New Roman"/>
                <w:color w:val="000000"/>
              </w:rPr>
            </w:pPr>
            <w:r>
              <w:rPr>
                <w:rFonts w:ascii="Times New Roman"/>
                <w:color w:val="000000"/>
              </w:rPr>
              <w:t>SJSMX1mmdd.DBF</w:t>
            </w:r>
          </w:p>
          <w:p w14:paraId="6AA2376D" w14:textId="77777777" w:rsidR="00462449" w:rsidRDefault="00462449">
            <w:pPr>
              <w:spacing w:line="300" w:lineRule="exact"/>
              <w:rPr>
                <w:rFonts w:ascii="Times New Roman"/>
                <w:color w:val="000000"/>
              </w:rPr>
            </w:pPr>
            <w:r>
              <w:rPr>
                <w:rFonts w:ascii="Times New Roman"/>
                <w:color w:val="000000"/>
              </w:rPr>
              <w:t>SJSMX2mmdd.DBF</w:t>
            </w:r>
          </w:p>
          <w:p w14:paraId="6C353DB1" w14:textId="77777777" w:rsidR="00462449" w:rsidRDefault="00462449">
            <w:pPr>
              <w:spacing w:line="300" w:lineRule="exact"/>
              <w:rPr>
                <w:rFonts w:ascii="Times New Roman"/>
                <w:color w:val="000000"/>
              </w:rPr>
            </w:pPr>
            <w:proofErr w:type="spellStart"/>
            <w:r>
              <w:rPr>
                <w:rFonts w:ascii="Times New Roman"/>
                <w:color w:val="000000"/>
              </w:rPr>
              <w:t>SJSJGmmdd.DBF</w:t>
            </w:r>
            <w:proofErr w:type="spellEnd"/>
          </w:p>
          <w:p w14:paraId="518C9B1F" w14:textId="77777777" w:rsidR="00462449" w:rsidRDefault="00462449">
            <w:pPr>
              <w:spacing w:line="300" w:lineRule="exact"/>
              <w:rPr>
                <w:rFonts w:ascii="Times New Roman"/>
                <w:color w:val="000000"/>
              </w:rPr>
            </w:pPr>
            <w:proofErr w:type="spellStart"/>
            <w:r>
              <w:rPr>
                <w:rFonts w:ascii="Times New Roman"/>
                <w:color w:val="000000"/>
              </w:rPr>
              <w:t>SJSQSmmdd.DBF</w:t>
            </w:r>
            <w:proofErr w:type="spellEnd"/>
          </w:p>
          <w:p w14:paraId="1A27DCCA" w14:textId="77777777" w:rsidR="00462449" w:rsidRDefault="00462449">
            <w:pPr>
              <w:spacing w:line="300" w:lineRule="exact"/>
              <w:rPr>
                <w:rFonts w:ascii="Times New Roman"/>
                <w:color w:val="000000"/>
              </w:rPr>
            </w:pPr>
            <w:proofErr w:type="spellStart"/>
            <w:r>
              <w:rPr>
                <w:rFonts w:ascii="Times New Roman"/>
                <w:color w:val="000000"/>
              </w:rPr>
              <w:t>SJSYEmmdd.DBF</w:t>
            </w:r>
            <w:proofErr w:type="spellEnd"/>
          </w:p>
          <w:p w14:paraId="064DF3C6" w14:textId="77777777" w:rsidR="00462449" w:rsidRDefault="00462449">
            <w:pPr>
              <w:spacing w:line="300" w:lineRule="exact"/>
              <w:rPr>
                <w:rFonts w:ascii="Times New Roman"/>
                <w:color w:val="000000"/>
              </w:rPr>
            </w:pPr>
            <w:proofErr w:type="spellStart"/>
            <w:r>
              <w:rPr>
                <w:rFonts w:ascii="Times New Roman"/>
                <w:color w:val="000000"/>
              </w:rPr>
              <w:t>SJSZJmmdd.DBF</w:t>
            </w:r>
            <w:proofErr w:type="spellEnd"/>
          </w:p>
          <w:p w14:paraId="778DA3DB" w14:textId="77777777" w:rsidR="00462449" w:rsidRDefault="00462449">
            <w:pPr>
              <w:spacing w:line="300" w:lineRule="exact"/>
              <w:rPr>
                <w:rFonts w:ascii="Times New Roman"/>
                <w:color w:val="000000"/>
              </w:rPr>
            </w:pPr>
            <w:proofErr w:type="spellStart"/>
            <w:r>
              <w:rPr>
                <w:rFonts w:ascii="Times New Roman"/>
                <w:color w:val="000000"/>
              </w:rPr>
              <w:t>SJSDZmmdd.DBF</w:t>
            </w:r>
            <w:proofErr w:type="spellEnd"/>
          </w:p>
          <w:p w14:paraId="0FD3F9DA" w14:textId="77777777" w:rsidR="00462449" w:rsidRDefault="00462449">
            <w:pPr>
              <w:spacing w:line="300" w:lineRule="exact"/>
              <w:rPr>
                <w:rFonts w:ascii="Times New Roman"/>
                <w:color w:val="000000"/>
              </w:rPr>
            </w:pPr>
            <w:proofErr w:type="spellStart"/>
            <w:r>
              <w:rPr>
                <w:rFonts w:ascii="Times New Roman"/>
                <w:color w:val="000000"/>
              </w:rPr>
              <w:t>SJSTJmmdd.DBF</w:t>
            </w:r>
            <w:proofErr w:type="spellEnd"/>
          </w:p>
          <w:p w14:paraId="5224EC3F" w14:textId="77777777" w:rsidR="00462449" w:rsidRDefault="00462449">
            <w:pPr>
              <w:spacing w:line="300" w:lineRule="exact"/>
              <w:rPr>
                <w:rFonts w:ascii="Times New Roman"/>
                <w:color w:val="000000"/>
              </w:rPr>
            </w:pPr>
            <w:proofErr w:type="spellStart"/>
            <w:r>
              <w:rPr>
                <w:rFonts w:ascii="Times New Roman"/>
                <w:color w:val="000000"/>
              </w:rPr>
              <w:t>SJSFWmmdd.DBF</w:t>
            </w:r>
            <w:proofErr w:type="spellEnd"/>
          </w:p>
          <w:p w14:paraId="6D8814BC" w14:textId="77777777" w:rsidR="00462449" w:rsidRDefault="00462449">
            <w:pPr>
              <w:spacing w:line="300" w:lineRule="exact"/>
              <w:rPr>
                <w:rFonts w:ascii="Times New Roman"/>
                <w:color w:val="000000"/>
              </w:rPr>
            </w:pPr>
            <w:proofErr w:type="spellStart"/>
            <w:r>
              <w:rPr>
                <w:rFonts w:ascii="Times New Roman"/>
                <w:color w:val="000000"/>
              </w:rPr>
              <w:t>SJSGBmmdd.DBF</w:t>
            </w:r>
            <w:proofErr w:type="spellEnd"/>
          </w:p>
          <w:p w14:paraId="18906710" w14:textId="77777777" w:rsidR="00462449" w:rsidRDefault="00462449">
            <w:pPr>
              <w:spacing w:line="300" w:lineRule="exact"/>
              <w:rPr>
                <w:rFonts w:ascii="Times New Roman"/>
                <w:color w:val="000000"/>
              </w:rPr>
            </w:pPr>
            <w:proofErr w:type="spellStart"/>
            <w:r>
              <w:rPr>
                <w:rFonts w:ascii="Times New Roman"/>
                <w:color w:val="000000"/>
              </w:rPr>
              <w:t>SZSDSmmdd.DBF</w:t>
            </w:r>
            <w:proofErr w:type="spellEnd"/>
          </w:p>
          <w:p w14:paraId="76CE808A" w14:textId="77777777" w:rsidR="00462449" w:rsidRDefault="00462449">
            <w:pPr>
              <w:spacing w:line="300" w:lineRule="exact"/>
              <w:rPr>
                <w:rFonts w:ascii="Times New Roman"/>
                <w:color w:val="000000"/>
              </w:rPr>
            </w:pPr>
            <w:proofErr w:type="spellStart"/>
            <w:r>
              <w:rPr>
                <w:rFonts w:ascii="Times New Roman"/>
                <w:color w:val="000000"/>
              </w:rPr>
              <w:t>LOFJSmmdd.DBF</w:t>
            </w:r>
            <w:proofErr w:type="spellEnd"/>
          </w:p>
          <w:p w14:paraId="6B262305" w14:textId="77777777" w:rsidR="00462449" w:rsidRDefault="00462449">
            <w:pPr>
              <w:spacing w:line="300" w:lineRule="exact"/>
              <w:rPr>
                <w:rFonts w:ascii="Times New Roman"/>
                <w:color w:val="000000"/>
              </w:rPr>
            </w:pPr>
            <w:proofErr w:type="spellStart"/>
            <w:r>
              <w:rPr>
                <w:rFonts w:ascii="Times New Roman"/>
                <w:color w:val="000000"/>
              </w:rPr>
              <w:t>BHDZmmdd.DBF</w:t>
            </w:r>
            <w:proofErr w:type="spellEnd"/>
          </w:p>
          <w:p w14:paraId="311A5E72" w14:textId="77777777" w:rsidR="00462449" w:rsidRDefault="00462449">
            <w:pPr>
              <w:spacing w:line="300" w:lineRule="exact"/>
              <w:rPr>
                <w:rFonts w:ascii="Times New Roman"/>
                <w:color w:val="000000"/>
              </w:rPr>
            </w:pPr>
            <w:proofErr w:type="spellStart"/>
            <w:r>
              <w:rPr>
                <w:rFonts w:ascii="Times New Roman"/>
                <w:color w:val="000000"/>
              </w:rPr>
              <w:t>BHJGmmdd.DBF</w:t>
            </w:r>
            <w:proofErr w:type="spellEnd"/>
          </w:p>
          <w:p w14:paraId="5BA5F6FB" w14:textId="77777777" w:rsidR="00462449" w:rsidRDefault="00462449">
            <w:pPr>
              <w:spacing w:line="300" w:lineRule="exact"/>
              <w:rPr>
                <w:rFonts w:ascii="Times New Roman"/>
                <w:color w:val="000000"/>
              </w:rPr>
            </w:pPr>
            <w:proofErr w:type="spellStart"/>
            <w:r>
              <w:rPr>
                <w:rFonts w:ascii="Times New Roman"/>
                <w:color w:val="000000"/>
              </w:rPr>
              <w:t>SJSFXmmdd.DBF</w:t>
            </w:r>
            <w:proofErr w:type="spellEnd"/>
          </w:p>
        </w:tc>
        <w:tc>
          <w:tcPr>
            <w:tcW w:w="1334" w:type="dxa"/>
            <w:vMerge/>
            <w:tcBorders>
              <w:top w:val="single" w:sz="4" w:space="0" w:color="auto"/>
              <w:left w:val="single" w:sz="4" w:space="0" w:color="auto"/>
              <w:bottom w:val="single" w:sz="4" w:space="0" w:color="auto"/>
              <w:right w:val="single" w:sz="4" w:space="0" w:color="auto"/>
            </w:tcBorders>
            <w:vAlign w:val="center"/>
            <w:hideMark/>
          </w:tcPr>
          <w:p w14:paraId="0900E489" w14:textId="77777777" w:rsidR="00462449" w:rsidRDefault="00462449">
            <w:pPr>
              <w:widowControl/>
              <w:jc w:val="left"/>
              <w:rPr>
                <w:rFonts w:ascii="Times New Roman"/>
                <w:color w:val="000000"/>
              </w:rPr>
            </w:pPr>
          </w:p>
        </w:tc>
      </w:tr>
    </w:tbl>
    <w:p w14:paraId="11CD2C2A" w14:textId="77777777"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lastRenderedPageBreak/>
        <w:t>五、测试数据</w:t>
      </w:r>
      <w:bookmarkEnd w:id="5"/>
      <w:r>
        <w:rPr>
          <w:rFonts w:ascii="Times New Roman" w:hint="eastAsia"/>
          <w:b/>
          <w:color w:val="000000"/>
          <w:sz w:val="32"/>
          <w:szCs w:val="32"/>
        </w:rPr>
        <w:t>准备</w:t>
      </w:r>
    </w:p>
    <w:p w14:paraId="0723FFD5" w14:textId="72872880" w:rsidR="000C0B35" w:rsidRDefault="004D279B"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5D1582">
        <w:rPr>
          <w:rFonts w:hint="eastAsia"/>
          <w:kern w:val="0"/>
          <w:sz w:val="28"/>
          <w:szCs w:val="28"/>
        </w:rPr>
        <w:t>测试</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14222C">
        <w:rPr>
          <w:rFonts w:ascii="Times New Roman" w:hint="eastAsia"/>
          <w:color w:val="000000"/>
          <w:sz w:val="28"/>
          <w:szCs w:val="28"/>
        </w:rPr>
        <w:t>8</w:t>
      </w:r>
      <w:r w:rsidR="009044CF">
        <w:rPr>
          <w:rFonts w:ascii="Times New Roman" w:hint="eastAsia"/>
          <w:color w:val="000000"/>
          <w:sz w:val="28"/>
          <w:szCs w:val="28"/>
        </w:rPr>
        <w:t>月</w:t>
      </w:r>
      <w:r w:rsidR="0014222C">
        <w:rPr>
          <w:rFonts w:ascii="Times New Roman" w:hint="eastAsia"/>
          <w:color w:val="000000"/>
          <w:sz w:val="28"/>
          <w:szCs w:val="28"/>
        </w:rPr>
        <w:t>1</w:t>
      </w:r>
      <w:r w:rsidR="009044CF">
        <w:rPr>
          <w:rFonts w:ascii="Times New Roman" w:hint="eastAsia"/>
          <w:color w:val="000000"/>
          <w:sz w:val="28"/>
          <w:szCs w:val="28"/>
        </w:rPr>
        <w:t>7</w:t>
      </w:r>
      <w:r w:rsidR="009044CF">
        <w:rPr>
          <w:rFonts w:ascii="Times New Roman" w:hint="eastAsia"/>
          <w:color w:val="000000"/>
          <w:sz w:val="28"/>
          <w:szCs w:val="28"/>
        </w:rPr>
        <w:t>日</w:t>
      </w:r>
      <w:r w:rsidR="00680CAE">
        <w:rPr>
          <w:rFonts w:ascii="Times New Roman" w:hint="eastAsia"/>
          <w:color w:val="000000"/>
          <w:sz w:val="28"/>
          <w:szCs w:val="28"/>
        </w:rPr>
        <w:t>（星期五）深市所有证券的收盘行情、收市后的股份数据作为交易结算的起始数据。</w:t>
      </w:r>
    </w:p>
    <w:p w14:paraId="0B1A472E" w14:textId="104BFCAC" w:rsidR="005D3BE9" w:rsidRDefault="005D3BE9" w:rsidP="005D3BE9">
      <w:pPr>
        <w:pStyle w:val="32"/>
        <w:spacing w:line="240" w:lineRule="auto"/>
        <w:ind w:firstLine="562"/>
        <w:rPr>
          <w:rFonts w:ascii="Times New Roman"/>
          <w:color w:val="000000"/>
          <w:szCs w:val="28"/>
        </w:rPr>
      </w:pPr>
      <w:r w:rsidRPr="005D3BE9">
        <w:rPr>
          <w:rFonts w:ascii="Times New Roman" w:hint="eastAsia"/>
          <w:color w:val="000000"/>
          <w:szCs w:val="28"/>
        </w:rPr>
        <w:t>2</w:t>
      </w:r>
      <w:r w:rsidRPr="005D3BE9">
        <w:rPr>
          <w:rFonts w:ascii="Times New Roman" w:hint="eastAsia"/>
          <w:color w:val="000000"/>
          <w:szCs w:val="28"/>
        </w:rPr>
        <w:t>、测试可转债</w:t>
      </w:r>
      <w:r w:rsidR="000C329F">
        <w:rPr>
          <w:rFonts w:ascii="Times New Roman" w:hint="eastAsia"/>
          <w:color w:val="000000"/>
          <w:szCs w:val="28"/>
        </w:rPr>
        <w:t>、</w:t>
      </w:r>
      <w:r w:rsidRPr="005D3BE9">
        <w:rPr>
          <w:rFonts w:ascii="Times New Roman" w:hint="eastAsia"/>
          <w:color w:val="000000"/>
          <w:szCs w:val="28"/>
        </w:rPr>
        <w:t>可交换</w:t>
      </w:r>
      <w:r w:rsidR="00066031">
        <w:rPr>
          <w:rFonts w:ascii="Times New Roman" w:hint="eastAsia"/>
          <w:color w:val="000000"/>
          <w:szCs w:val="28"/>
        </w:rPr>
        <w:t>债</w:t>
      </w:r>
      <w:r w:rsidRPr="005D3BE9">
        <w:rPr>
          <w:rFonts w:ascii="Times New Roman" w:hint="eastAsia"/>
          <w:color w:val="000000"/>
          <w:szCs w:val="28"/>
        </w:rPr>
        <w:t>的申购</w:t>
      </w:r>
      <w:r w:rsidR="000C329F">
        <w:rPr>
          <w:rFonts w:ascii="Times New Roman" w:hint="eastAsia"/>
          <w:color w:val="000000"/>
          <w:szCs w:val="28"/>
        </w:rPr>
        <w:t>参数</w:t>
      </w:r>
    </w:p>
    <w:tbl>
      <w:tblPr>
        <w:tblW w:w="5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454"/>
        <w:gridCol w:w="1454"/>
        <w:gridCol w:w="1278"/>
        <w:gridCol w:w="1626"/>
        <w:gridCol w:w="1632"/>
      </w:tblGrid>
      <w:tr w:rsidR="005D3BE9" w:rsidRPr="009B6E27" w14:paraId="06CEDB47" w14:textId="77777777" w:rsidTr="00F350C5">
        <w:trPr>
          <w:trHeight w:val="285"/>
        </w:trPr>
        <w:tc>
          <w:tcPr>
            <w:tcW w:w="5000" w:type="pct"/>
            <w:gridSpan w:val="6"/>
            <w:shd w:val="clear" w:color="000000" w:fill="D9D9D9"/>
            <w:vAlign w:val="center"/>
            <w:hideMark/>
          </w:tcPr>
          <w:p w14:paraId="6EFD4F0F" w14:textId="77777777" w:rsidR="005D3BE9" w:rsidRPr="009B6E27" w:rsidRDefault="005D3BE9" w:rsidP="000B50D1">
            <w:pPr>
              <w:widowControl/>
              <w:jc w:val="center"/>
              <w:rPr>
                <w:rFonts w:hAnsi="宋体" w:cs="宋体"/>
                <w:b/>
                <w:bCs/>
                <w:color w:val="000000"/>
                <w:kern w:val="0"/>
                <w:sz w:val="20"/>
              </w:rPr>
            </w:pPr>
            <w:r w:rsidRPr="009B6E27">
              <w:rPr>
                <w:rFonts w:hAnsi="宋体" w:cs="宋体" w:hint="eastAsia"/>
                <w:b/>
                <w:bCs/>
                <w:color w:val="000000"/>
                <w:kern w:val="0"/>
                <w:sz w:val="20"/>
              </w:rPr>
              <w:t>可转债发行参数</w:t>
            </w:r>
          </w:p>
        </w:tc>
      </w:tr>
      <w:tr w:rsidR="005D3BE9" w:rsidRPr="009B6E27" w14:paraId="58459E40" w14:textId="77777777" w:rsidTr="00F350C5">
        <w:trPr>
          <w:trHeight w:val="285"/>
        </w:trPr>
        <w:tc>
          <w:tcPr>
            <w:tcW w:w="817" w:type="pct"/>
            <w:shd w:val="clear" w:color="auto" w:fill="auto"/>
            <w:vAlign w:val="center"/>
            <w:hideMark/>
          </w:tcPr>
          <w:p w14:paraId="48BEEAC4" w14:textId="77777777" w:rsidR="005D3BE9" w:rsidRPr="009B6E27" w:rsidRDefault="005D3BE9" w:rsidP="000B50D1">
            <w:pPr>
              <w:widowControl/>
              <w:jc w:val="center"/>
              <w:rPr>
                <w:rFonts w:hAnsi="宋体" w:cs="宋体"/>
                <w:b/>
                <w:bCs/>
                <w:color w:val="000000"/>
                <w:kern w:val="0"/>
                <w:sz w:val="20"/>
              </w:rPr>
            </w:pPr>
            <w:r w:rsidRPr="009B6E27">
              <w:rPr>
                <w:rFonts w:hAnsi="宋体" w:cs="宋体" w:hint="eastAsia"/>
                <w:b/>
                <w:bCs/>
                <w:color w:val="000000"/>
                <w:kern w:val="0"/>
                <w:sz w:val="20"/>
              </w:rPr>
              <w:t>股票代码</w:t>
            </w:r>
          </w:p>
        </w:tc>
        <w:tc>
          <w:tcPr>
            <w:tcW w:w="817" w:type="pct"/>
            <w:shd w:val="clear" w:color="auto" w:fill="auto"/>
            <w:vAlign w:val="center"/>
            <w:hideMark/>
          </w:tcPr>
          <w:p w14:paraId="5F412EFA" w14:textId="77777777" w:rsidR="005D3BE9" w:rsidRPr="009B6E27" w:rsidRDefault="005D3BE9" w:rsidP="00F70EED">
            <w:pPr>
              <w:widowControl/>
              <w:jc w:val="center"/>
              <w:rPr>
                <w:rFonts w:hAnsi="宋体" w:cs="宋体"/>
                <w:b/>
                <w:bCs/>
                <w:color w:val="000000"/>
                <w:kern w:val="0"/>
                <w:sz w:val="20"/>
              </w:rPr>
            </w:pPr>
            <w:r w:rsidRPr="009B6E27">
              <w:rPr>
                <w:rFonts w:hAnsi="宋体" w:cs="宋体" w:hint="eastAsia"/>
                <w:b/>
                <w:bCs/>
                <w:color w:val="000000"/>
                <w:kern w:val="0"/>
                <w:sz w:val="20"/>
              </w:rPr>
              <w:t>股票简称</w:t>
            </w:r>
          </w:p>
        </w:tc>
        <w:tc>
          <w:tcPr>
            <w:tcW w:w="817" w:type="pct"/>
            <w:shd w:val="clear" w:color="auto" w:fill="auto"/>
            <w:vAlign w:val="center"/>
            <w:hideMark/>
          </w:tcPr>
          <w:p w14:paraId="62B41B7D" w14:textId="77777777" w:rsidR="005D3BE9" w:rsidRPr="009B6E27" w:rsidRDefault="005D3BE9" w:rsidP="00F350C5">
            <w:pPr>
              <w:widowControl/>
              <w:jc w:val="center"/>
              <w:rPr>
                <w:rFonts w:hAnsi="宋体" w:cs="宋体"/>
                <w:b/>
                <w:bCs/>
                <w:color w:val="000000"/>
                <w:kern w:val="0"/>
                <w:sz w:val="20"/>
              </w:rPr>
            </w:pPr>
            <w:r w:rsidRPr="009B6E27">
              <w:rPr>
                <w:rFonts w:hAnsi="宋体" w:cs="宋体" w:hint="eastAsia"/>
                <w:b/>
                <w:bCs/>
                <w:color w:val="000000"/>
                <w:kern w:val="0"/>
                <w:sz w:val="20"/>
              </w:rPr>
              <w:t>申购代码</w:t>
            </w:r>
          </w:p>
        </w:tc>
        <w:tc>
          <w:tcPr>
            <w:tcW w:w="718" w:type="pct"/>
            <w:shd w:val="clear" w:color="auto" w:fill="auto"/>
            <w:vAlign w:val="center"/>
            <w:hideMark/>
          </w:tcPr>
          <w:p w14:paraId="328F6F1D" w14:textId="77777777" w:rsidR="005D3BE9" w:rsidRPr="009B6E27" w:rsidRDefault="005D3BE9" w:rsidP="00F70EED">
            <w:pPr>
              <w:widowControl/>
              <w:jc w:val="center"/>
              <w:rPr>
                <w:rFonts w:hAnsi="宋体" w:cs="宋体"/>
                <w:b/>
                <w:bCs/>
                <w:color w:val="000000"/>
                <w:kern w:val="0"/>
                <w:sz w:val="20"/>
              </w:rPr>
            </w:pPr>
            <w:r w:rsidRPr="009B6E27">
              <w:rPr>
                <w:rFonts w:hAnsi="宋体" w:cs="宋体" w:hint="eastAsia"/>
                <w:b/>
                <w:bCs/>
                <w:color w:val="000000"/>
                <w:kern w:val="0"/>
                <w:sz w:val="20"/>
              </w:rPr>
              <w:t>申购简称</w:t>
            </w:r>
          </w:p>
        </w:tc>
        <w:tc>
          <w:tcPr>
            <w:tcW w:w="914" w:type="pct"/>
            <w:shd w:val="clear" w:color="auto" w:fill="auto"/>
            <w:vAlign w:val="center"/>
            <w:hideMark/>
          </w:tcPr>
          <w:p w14:paraId="43A68A2B" w14:textId="77777777" w:rsidR="005D3BE9" w:rsidRPr="009B6E27" w:rsidRDefault="005D3BE9" w:rsidP="000B50D1">
            <w:pPr>
              <w:widowControl/>
              <w:jc w:val="left"/>
              <w:rPr>
                <w:rFonts w:hAnsi="宋体" w:cs="宋体"/>
                <w:b/>
                <w:bCs/>
                <w:color w:val="000000"/>
                <w:kern w:val="0"/>
                <w:sz w:val="20"/>
              </w:rPr>
            </w:pPr>
            <w:r w:rsidRPr="009B6E27">
              <w:rPr>
                <w:rFonts w:hAnsi="宋体" w:cs="宋体" w:hint="eastAsia"/>
                <w:b/>
                <w:bCs/>
                <w:color w:val="000000"/>
                <w:kern w:val="0"/>
                <w:sz w:val="20"/>
              </w:rPr>
              <w:t>上市可转债代码</w:t>
            </w:r>
          </w:p>
        </w:tc>
        <w:tc>
          <w:tcPr>
            <w:tcW w:w="917" w:type="pct"/>
            <w:shd w:val="clear" w:color="auto" w:fill="auto"/>
            <w:vAlign w:val="center"/>
            <w:hideMark/>
          </w:tcPr>
          <w:p w14:paraId="670F7D45" w14:textId="77777777" w:rsidR="005D3BE9" w:rsidRPr="009B6E27" w:rsidRDefault="005D3BE9" w:rsidP="000B50D1">
            <w:pPr>
              <w:widowControl/>
              <w:jc w:val="left"/>
              <w:rPr>
                <w:rFonts w:hAnsi="宋体" w:cs="宋体"/>
                <w:b/>
                <w:bCs/>
                <w:color w:val="000000"/>
                <w:kern w:val="0"/>
                <w:sz w:val="20"/>
              </w:rPr>
            </w:pPr>
            <w:r w:rsidRPr="009B6E27">
              <w:rPr>
                <w:rFonts w:hAnsi="宋体" w:cs="宋体" w:hint="eastAsia"/>
                <w:b/>
                <w:bCs/>
                <w:color w:val="000000"/>
                <w:kern w:val="0"/>
                <w:sz w:val="20"/>
              </w:rPr>
              <w:t>上市可转债简称</w:t>
            </w:r>
          </w:p>
        </w:tc>
      </w:tr>
      <w:tr w:rsidR="005D3BE9" w:rsidRPr="009B6E27" w14:paraId="2435C13A" w14:textId="77777777" w:rsidTr="00F350C5">
        <w:trPr>
          <w:trHeight w:val="285"/>
        </w:trPr>
        <w:tc>
          <w:tcPr>
            <w:tcW w:w="817" w:type="pct"/>
            <w:shd w:val="clear" w:color="auto" w:fill="auto"/>
            <w:vAlign w:val="center"/>
            <w:hideMark/>
          </w:tcPr>
          <w:p w14:paraId="01D4E375" w14:textId="77777777" w:rsidR="005D3BE9" w:rsidRPr="009B6E27" w:rsidRDefault="005D3BE9" w:rsidP="00F70EED">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300003</w:t>
            </w:r>
          </w:p>
        </w:tc>
        <w:tc>
          <w:tcPr>
            <w:tcW w:w="817" w:type="pct"/>
            <w:shd w:val="clear" w:color="auto" w:fill="auto"/>
            <w:vAlign w:val="center"/>
            <w:hideMark/>
          </w:tcPr>
          <w:p w14:paraId="5F26A9B0" w14:textId="77777777" w:rsidR="005D3BE9" w:rsidRPr="009B6E27" w:rsidRDefault="005D3BE9" w:rsidP="00F70EED">
            <w:pPr>
              <w:widowControl/>
              <w:jc w:val="center"/>
              <w:rPr>
                <w:rFonts w:hAnsi="宋体" w:cs="宋体"/>
                <w:color w:val="000000"/>
                <w:kern w:val="0"/>
                <w:sz w:val="20"/>
              </w:rPr>
            </w:pPr>
            <w:r w:rsidRPr="009B6E27">
              <w:rPr>
                <w:rFonts w:hAnsi="宋体" w:cs="宋体" w:hint="eastAsia"/>
                <w:color w:val="000000"/>
                <w:kern w:val="0"/>
                <w:sz w:val="20"/>
              </w:rPr>
              <w:t>乐普医疗</w:t>
            </w:r>
          </w:p>
        </w:tc>
        <w:tc>
          <w:tcPr>
            <w:tcW w:w="817" w:type="pct"/>
            <w:shd w:val="clear" w:color="auto" w:fill="auto"/>
            <w:vAlign w:val="center"/>
            <w:hideMark/>
          </w:tcPr>
          <w:p w14:paraId="6948A8E4" w14:textId="77777777" w:rsidR="005D3BE9" w:rsidRPr="009B6E27" w:rsidRDefault="005D3BE9" w:rsidP="00F350C5">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370003</w:t>
            </w:r>
          </w:p>
        </w:tc>
        <w:tc>
          <w:tcPr>
            <w:tcW w:w="718" w:type="pct"/>
            <w:shd w:val="clear" w:color="auto" w:fill="auto"/>
            <w:vAlign w:val="center"/>
            <w:hideMark/>
          </w:tcPr>
          <w:p w14:paraId="23842F83" w14:textId="77777777" w:rsidR="005D3BE9" w:rsidRPr="009B6E27" w:rsidRDefault="005D3BE9" w:rsidP="00F70EED">
            <w:pPr>
              <w:widowControl/>
              <w:jc w:val="center"/>
              <w:rPr>
                <w:rFonts w:hAnsi="宋体" w:cs="宋体"/>
                <w:color w:val="000000"/>
                <w:kern w:val="0"/>
                <w:sz w:val="20"/>
              </w:rPr>
            </w:pPr>
            <w:r w:rsidRPr="009B6E27">
              <w:rPr>
                <w:rFonts w:hAnsi="宋体" w:cs="宋体" w:hint="eastAsia"/>
                <w:color w:val="000000"/>
                <w:kern w:val="0"/>
                <w:sz w:val="20"/>
              </w:rPr>
              <w:t>乐普发债</w:t>
            </w:r>
          </w:p>
        </w:tc>
        <w:tc>
          <w:tcPr>
            <w:tcW w:w="914" w:type="pct"/>
            <w:shd w:val="clear" w:color="auto" w:fill="auto"/>
            <w:vAlign w:val="center"/>
            <w:hideMark/>
          </w:tcPr>
          <w:p w14:paraId="211F71A9" w14:textId="77777777" w:rsidR="005D3BE9" w:rsidRPr="009B6E27" w:rsidRDefault="005D3BE9" w:rsidP="00F350C5">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123003</w:t>
            </w:r>
          </w:p>
        </w:tc>
        <w:tc>
          <w:tcPr>
            <w:tcW w:w="917" w:type="pct"/>
            <w:shd w:val="clear" w:color="auto" w:fill="auto"/>
            <w:vAlign w:val="center"/>
            <w:hideMark/>
          </w:tcPr>
          <w:p w14:paraId="4E58154B" w14:textId="77777777" w:rsidR="005D3BE9" w:rsidRPr="009B6E27" w:rsidRDefault="005D3BE9" w:rsidP="00F350C5">
            <w:pPr>
              <w:widowControl/>
              <w:jc w:val="center"/>
              <w:rPr>
                <w:rFonts w:hAnsi="宋体" w:cs="宋体"/>
                <w:color w:val="000000"/>
                <w:kern w:val="0"/>
                <w:sz w:val="20"/>
              </w:rPr>
            </w:pPr>
            <w:r w:rsidRPr="009B6E27">
              <w:rPr>
                <w:rFonts w:hAnsi="宋体" w:cs="宋体" w:hint="eastAsia"/>
                <w:color w:val="000000"/>
                <w:kern w:val="0"/>
                <w:sz w:val="20"/>
              </w:rPr>
              <w:t>乐普转债</w:t>
            </w:r>
          </w:p>
        </w:tc>
      </w:tr>
      <w:tr w:rsidR="005D3BE9" w:rsidRPr="009B6E27" w14:paraId="3C9F79D4" w14:textId="77777777" w:rsidTr="00F350C5">
        <w:trPr>
          <w:trHeight w:val="285"/>
        </w:trPr>
        <w:tc>
          <w:tcPr>
            <w:tcW w:w="817" w:type="pct"/>
            <w:shd w:val="clear" w:color="auto" w:fill="auto"/>
            <w:vAlign w:val="center"/>
            <w:hideMark/>
          </w:tcPr>
          <w:p w14:paraId="3D42A5E3" w14:textId="77777777" w:rsidR="005D3BE9" w:rsidRPr="009B6E27" w:rsidRDefault="005D3BE9" w:rsidP="00F70EED">
            <w:pPr>
              <w:widowControl/>
              <w:jc w:val="center"/>
              <w:rPr>
                <w:rFonts w:hAnsi="宋体" w:cs="宋体"/>
                <w:b/>
                <w:bCs/>
                <w:color w:val="000000"/>
                <w:kern w:val="0"/>
                <w:sz w:val="20"/>
              </w:rPr>
            </w:pPr>
            <w:r w:rsidRPr="009B6E27">
              <w:rPr>
                <w:rFonts w:hAnsi="宋体" w:cs="宋体" w:hint="eastAsia"/>
                <w:b/>
                <w:bCs/>
                <w:color w:val="000000"/>
                <w:kern w:val="0"/>
                <w:sz w:val="20"/>
              </w:rPr>
              <w:t>配售代码</w:t>
            </w:r>
          </w:p>
        </w:tc>
        <w:tc>
          <w:tcPr>
            <w:tcW w:w="817" w:type="pct"/>
            <w:shd w:val="clear" w:color="auto" w:fill="auto"/>
            <w:vAlign w:val="center"/>
            <w:hideMark/>
          </w:tcPr>
          <w:p w14:paraId="40E2CACF" w14:textId="77777777" w:rsidR="005D3BE9" w:rsidRPr="009B6E27" w:rsidRDefault="005D3BE9">
            <w:pPr>
              <w:widowControl/>
              <w:jc w:val="center"/>
              <w:rPr>
                <w:rFonts w:hAnsi="宋体" w:cs="宋体"/>
                <w:b/>
                <w:bCs/>
                <w:color w:val="000000"/>
                <w:kern w:val="0"/>
                <w:sz w:val="20"/>
              </w:rPr>
            </w:pPr>
            <w:r w:rsidRPr="009B6E27">
              <w:rPr>
                <w:rFonts w:hAnsi="宋体" w:cs="宋体" w:hint="eastAsia"/>
                <w:b/>
                <w:bCs/>
                <w:color w:val="000000"/>
                <w:kern w:val="0"/>
                <w:sz w:val="20"/>
              </w:rPr>
              <w:t>发行价格</w:t>
            </w:r>
          </w:p>
        </w:tc>
        <w:tc>
          <w:tcPr>
            <w:tcW w:w="817" w:type="pct"/>
            <w:shd w:val="clear" w:color="auto" w:fill="auto"/>
            <w:vAlign w:val="center"/>
            <w:hideMark/>
          </w:tcPr>
          <w:p w14:paraId="578B3CC4" w14:textId="77777777" w:rsidR="005D3BE9" w:rsidRPr="009B6E27" w:rsidRDefault="005D3BE9" w:rsidP="00F350C5">
            <w:pPr>
              <w:widowControl/>
              <w:jc w:val="center"/>
              <w:rPr>
                <w:rFonts w:hAnsi="宋体" w:cs="宋体"/>
                <w:b/>
                <w:bCs/>
                <w:color w:val="000000"/>
                <w:kern w:val="0"/>
                <w:sz w:val="20"/>
              </w:rPr>
            </w:pPr>
            <w:r w:rsidRPr="009B6E27">
              <w:rPr>
                <w:rFonts w:hAnsi="宋体" w:cs="宋体" w:hint="eastAsia"/>
                <w:b/>
                <w:bCs/>
                <w:color w:val="000000"/>
                <w:kern w:val="0"/>
                <w:sz w:val="20"/>
              </w:rPr>
              <w:t>网上发行总量</w:t>
            </w:r>
          </w:p>
        </w:tc>
        <w:tc>
          <w:tcPr>
            <w:tcW w:w="718" w:type="pct"/>
            <w:shd w:val="clear" w:color="auto" w:fill="auto"/>
            <w:vAlign w:val="center"/>
            <w:hideMark/>
          </w:tcPr>
          <w:p w14:paraId="13A715AE" w14:textId="77777777" w:rsidR="005D3BE9" w:rsidRPr="009B6E27" w:rsidRDefault="005D3BE9" w:rsidP="00F350C5">
            <w:pPr>
              <w:widowControl/>
              <w:jc w:val="center"/>
              <w:rPr>
                <w:rFonts w:hAnsi="宋体" w:cs="宋体"/>
                <w:b/>
                <w:bCs/>
                <w:color w:val="000000"/>
                <w:kern w:val="0"/>
                <w:sz w:val="20"/>
              </w:rPr>
            </w:pPr>
            <w:r w:rsidRPr="009B6E27">
              <w:rPr>
                <w:rFonts w:hAnsi="宋体" w:cs="宋体" w:hint="eastAsia"/>
                <w:b/>
                <w:bCs/>
                <w:color w:val="000000"/>
                <w:kern w:val="0"/>
                <w:sz w:val="20"/>
              </w:rPr>
              <w:t>申购基数</w:t>
            </w:r>
          </w:p>
        </w:tc>
        <w:tc>
          <w:tcPr>
            <w:tcW w:w="914" w:type="pct"/>
            <w:shd w:val="clear" w:color="auto" w:fill="auto"/>
            <w:vAlign w:val="center"/>
            <w:hideMark/>
          </w:tcPr>
          <w:p w14:paraId="0BF76BF6" w14:textId="77777777" w:rsidR="005D3BE9" w:rsidRPr="009B6E27" w:rsidRDefault="005D3BE9" w:rsidP="00F350C5">
            <w:pPr>
              <w:widowControl/>
              <w:jc w:val="center"/>
              <w:rPr>
                <w:rFonts w:hAnsi="宋体" w:cs="宋体"/>
                <w:b/>
                <w:bCs/>
                <w:color w:val="000000"/>
                <w:kern w:val="0"/>
                <w:sz w:val="20"/>
              </w:rPr>
            </w:pPr>
            <w:r w:rsidRPr="009B6E27">
              <w:rPr>
                <w:rFonts w:hAnsi="宋体" w:cs="宋体" w:hint="eastAsia"/>
                <w:b/>
                <w:bCs/>
                <w:color w:val="000000"/>
                <w:kern w:val="0"/>
                <w:sz w:val="20"/>
              </w:rPr>
              <w:t>申购上限</w:t>
            </w:r>
          </w:p>
        </w:tc>
        <w:tc>
          <w:tcPr>
            <w:tcW w:w="917" w:type="pct"/>
            <w:shd w:val="clear" w:color="auto" w:fill="auto"/>
            <w:vAlign w:val="center"/>
            <w:hideMark/>
          </w:tcPr>
          <w:p w14:paraId="2DF5753D" w14:textId="77777777" w:rsidR="005D3BE9" w:rsidRPr="009B6E27" w:rsidRDefault="005D3BE9" w:rsidP="00F350C5">
            <w:pPr>
              <w:widowControl/>
              <w:jc w:val="center"/>
              <w:rPr>
                <w:rFonts w:hAnsi="宋体" w:cs="宋体"/>
                <w:b/>
                <w:bCs/>
                <w:color w:val="000000"/>
                <w:kern w:val="0"/>
                <w:sz w:val="20"/>
              </w:rPr>
            </w:pPr>
            <w:r>
              <w:rPr>
                <w:rFonts w:hAnsi="宋体" w:cs="宋体" w:hint="eastAsia"/>
                <w:b/>
                <w:bCs/>
                <w:color w:val="000000"/>
                <w:kern w:val="0"/>
                <w:sz w:val="20"/>
              </w:rPr>
              <w:t>申购日期</w:t>
            </w:r>
          </w:p>
        </w:tc>
      </w:tr>
      <w:tr w:rsidR="005D3BE9" w:rsidRPr="009B6E27" w14:paraId="4FFCFCB6" w14:textId="77777777" w:rsidTr="00F350C5">
        <w:trPr>
          <w:trHeight w:val="285"/>
        </w:trPr>
        <w:tc>
          <w:tcPr>
            <w:tcW w:w="817" w:type="pct"/>
            <w:shd w:val="clear" w:color="auto" w:fill="auto"/>
            <w:vAlign w:val="center"/>
            <w:hideMark/>
          </w:tcPr>
          <w:p w14:paraId="4D119D98" w14:textId="77777777" w:rsidR="005D3BE9" w:rsidRPr="009B6E27" w:rsidRDefault="005D3BE9" w:rsidP="00F70EED">
            <w:pPr>
              <w:widowControl/>
              <w:jc w:val="center"/>
              <w:rPr>
                <w:rFonts w:hAnsi="宋体" w:cs="宋体"/>
                <w:color w:val="000000"/>
                <w:kern w:val="0"/>
                <w:sz w:val="20"/>
              </w:rPr>
            </w:pPr>
            <w:r w:rsidRPr="009B6E27">
              <w:rPr>
                <w:rFonts w:hAnsi="宋体" w:cs="宋体" w:hint="eastAsia"/>
                <w:color w:val="000000"/>
                <w:kern w:val="0"/>
                <w:sz w:val="20"/>
              </w:rPr>
              <w:t>无配债</w:t>
            </w:r>
          </w:p>
        </w:tc>
        <w:tc>
          <w:tcPr>
            <w:tcW w:w="817" w:type="pct"/>
            <w:shd w:val="clear" w:color="auto" w:fill="auto"/>
            <w:vAlign w:val="center"/>
            <w:hideMark/>
          </w:tcPr>
          <w:p w14:paraId="37D7B96B" w14:textId="77777777" w:rsidR="005D3BE9" w:rsidRPr="009B6E27" w:rsidRDefault="005D3BE9" w:rsidP="00F70EED">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100</w:t>
            </w:r>
          </w:p>
        </w:tc>
        <w:tc>
          <w:tcPr>
            <w:tcW w:w="817" w:type="pct"/>
            <w:shd w:val="clear" w:color="auto" w:fill="auto"/>
            <w:vAlign w:val="center"/>
            <w:hideMark/>
          </w:tcPr>
          <w:p w14:paraId="69F1189B" w14:textId="77777777" w:rsidR="005D3BE9" w:rsidRPr="009B6E27" w:rsidRDefault="005D3BE9" w:rsidP="00F350C5">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20000000</w:t>
            </w:r>
          </w:p>
        </w:tc>
        <w:tc>
          <w:tcPr>
            <w:tcW w:w="718" w:type="pct"/>
            <w:shd w:val="clear" w:color="auto" w:fill="auto"/>
            <w:vAlign w:val="center"/>
            <w:hideMark/>
          </w:tcPr>
          <w:p w14:paraId="6149F13C" w14:textId="77777777" w:rsidR="005D3BE9" w:rsidRPr="009B6E27" w:rsidRDefault="005D3BE9" w:rsidP="00F350C5">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10</w:t>
            </w:r>
          </w:p>
        </w:tc>
        <w:tc>
          <w:tcPr>
            <w:tcW w:w="914" w:type="pct"/>
            <w:shd w:val="clear" w:color="auto" w:fill="auto"/>
            <w:vAlign w:val="center"/>
            <w:hideMark/>
          </w:tcPr>
          <w:p w14:paraId="6CB87F75" w14:textId="77777777" w:rsidR="005D3BE9" w:rsidRPr="009B6E27" w:rsidRDefault="005D3BE9" w:rsidP="00F350C5">
            <w:pPr>
              <w:widowControl/>
              <w:jc w:val="center"/>
              <w:rPr>
                <w:rFonts w:ascii="宋体" w:eastAsia="宋体" w:hAnsi="宋体" w:cs="宋体"/>
                <w:color w:val="000000"/>
                <w:kern w:val="0"/>
                <w:sz w:val="20"/>
              </w:rPr>
            </w:pPr>
            <w:r w:rsidRPr="009B6E27">
              <w:rPr>
                <w:rFonts w:ascii="宋体" w:eastAsia="宋体" w:hAnsi="宋体" w:cs="宋体" w:hint="eastAsia"/>
                <w:color w:val="000000"/>
                <w:kern w:val="0"/>
                <w:sz w:val="20"/>
              </w:rPr>
              <w:t>10000</w:t>
            </w:r>
          </w:p>
        </w:tc>
        <w:tc>
          <w:tcPr>
            <w:tcW w:w="917" w:type="pct"/>
            <w:shd w:val="clear" w:color="auto" w:fill="auto"/>
            <w:vAlign w:val="center"/>
            <w:hideMark/>
          </w:tcPr>
          <w:p w14:paraId="7CFEA496" w14:textId="77777777" w:rsidR="005D3BE9" w:rsidRPr="009B6E27" w:rsidRDefault="005D3BE9" w:rsidP="00F350C5">
            <w:pPr>
              <w:widowControl/>
              <w:jc w:val="center"/>
              <w:rPr>
                <w:rFonts w:ascii="宋体" w:eastAsia="宋体" w:hAnsi="宋体" w:cs="宋体"/>
                <w:color w:val="000000"/>
                <w:kern w:val="0"/>
                <w:sz w:val="20"/>
              </w:rPr>
            </w:pPr>
            <w:r w:rsidRPr="00F350C5">
              <w:rPr>
                <w:rFonts w:ascii="宋体" w:eastAsia="宋体" w:hAnsi="宋体" w:cs="宋体"/>
                <w:color w:val="000000"/>
                <w:kern w:val="0"/>
                <w:sz w:val="20"/>
              </w:rPr>
              <w:t>2018-08-18</w:t>
            </w:r>
          </w:p>
        </w:tc>
      </w:tr>
    </w:tbl>
    <w:p w14:paraId="3777B373" w14:textId="77777777" w:rsidR="005D3BE9" w:rsidRDefault="005D3BE9" w:rsidP="005D3BE9">
      <w:pPr>
        <w:pStyle w:val="32"/>
        <w:spacing w:line="240" w:lineRule="auto"/>
        <w:ind w:firstLine="0"/>
        <w:rPr>
          <w:rFonts w:ascii="宋体" w:hAnsi="宋体" w:cs="宋体"/>
          <w:kern w:val="0"/>
          <w:szCs w:val="28"/>
        </w:rPr>
      </w:pP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1294"/>
        <w:gridCol w:w="1803"/>
        <w:gridCol w:w="1294"/>
        <w:gridCol w:w="1294"/>
        <w:gridCol w:w="1543"/>
      </w:tblGrid>
      <w:tr w:rsidR="005D3BE9" w:rsidRPr="00AB0CEB" w14:paraId="650ACE4D" w14:textId="77777777" w:rsidTr="00462449">
        <w:trPr>
          <w:trHeight w:val="283"/>
          <w:jc w:val="center"/>
        </w:trPr>
        <w:tc>
          <w:tcPr>
            <w:tcW w:w="0" w:type="auto"/>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062C1ABF" w14:textId="1A17B19E" w:rsidR="005D3BE9" w:rsidRPr="00AB0CEB" w:rsidRDefault="005D3BE9" w:rsidP="00462449">
            <w:pPr>
              <w:widowControl/>
              <w:jc w:val="center"/>
              <w:rPr>
                <w:b/>
                <w:sz w:val="20"/>
                <w:szCs w:val="18"/>
              </w:rPr>
            </w:pPr>
            <w:r w:rsidRPr="00462449">
              <w:rPr>
                <w:rFonts w:hAnsi="宋体" w:cs="宋体" w:hint="eastAsia"/>
                <w:b/>
                <w:bCs/>
                <w:color w:val="000000"/>
                <w:kern w:val="0"/>
                <w:sz w:val="20"/>
              </w:rPr>
              <w:t>可交换债</w:t>
            </w:r>
            <w:r w:rsidR="004F2452" w:rsidRPr="00462449">
              <w:rPr>
                <w:rFonts w:hAnsi="宋体" w:cs="宋体" w:hint="eastAsia"/>
                <w:b/>
                <w:bCs/>
                <w:color w:val="000000"/>
                <w:kern w:val="0"/>
                <w:sz w:val="20"/>
              </w:rPr>
              <w:t>发行</w:t>
            </w:r>
            <w:r w:rsidRPr="00462449">
              <w:rPr>
                <w:rFonts w:hAnsi="宋体" w:cs="宋体" w:hint="eastAsia"/>
                <w:b/>
                <w:bCs/>
                <w:color w:val="000000"/>
                <w:kern w:val="0"/>
                <w:sz w:val="20"/>
              </w:rPr>
              <w:t>参数</w:t>
            </w:r>
          </w:p>
        </w:tc>
      </w:tr>
      <w:tr w:rsidR="005D3BE9" w:rsidRPr="00DC6A6A" w14:paraId="2A12EC9C" w14:textId="77777777" w:rsidTr="000B50D1">
        <w:trPr>
          <w:trHeight w:val="375"/>
          <w:jc w:val="center"/>
        </w:trPr>
        <w:tc>
          <w:tcPr>
            <w:tcW w:w="0" w:type="auto"/>
            <w:tcBorders>
              <w:top w:val="single" w:sz="4" w:space="0" w:color="auto"/>
              <w:left w:val="single" w:sz="4" w:space="0" w:color="auto"/>
              <w:bottom w:val="single" w:sz="4" w:space="0" w:color="auto"/>
              <w:right w:val="single" w:sz="4" w:space="0" w:color="auto"/>
            </w:tcBorders>
            <w:vAlign w:val="center"/>
          </w:tcPr>
          <w:p w14:paraId="6A9953A9" w14:textId="78E85EE3" w:rsidR="005D3BE9" w:rsidRPr="00F350C5" w:rsidRDefault="004F2452" w:rsidP="00F350C5">
            <w:pPr>
              <w:widowControl/>
              <w:jc w:val="center"/>
              <w:rPr>
                <w:rFonts w:hAnsi="宋体" w:cs="宋体"/>
                <w:b/>
                <w:bCs/>
                <w:color w:val="000000"/>
                <w:kern w:val="0"/>
                <w:sz w:val="20"/>
              </w:rPr>
            </w:pPr>
            <w:r w:rsidRPr="00F350C5">
              <w:rPr>
                <w:rFonts w:hAnsi="宋体" w:cs="宋体" w:hint="eastAsia"/>
                <w:b/>
                <w:bCs/>
                <w:color w:val="000000"/>
                <w:kern w:val="0"/>
                <w:sz w:val="20"/>
              </w:rPr>
              <w:t>申购</w:t>
            </w:r>
            <w:r w:rsidR="005D3BE9" w:rsidRPr="00F350C5">
              <w:rPr>
                <w:rFonts w:hAnsi="宋体" w:cs="宋体" w:hint="eastAsia"/>
                <w:b/>
                <w:bCs/>
                <w:color w:val="000000"/>
                <w:kern w:val="0"/>
                <w:sz w:val="20"/>
              </w:rPr>
              <w:t>代码</w:t>
            </w:r>
          </w:p>
        </w:tc>
        <w:tc>
          <w:tcPr>
            <w:tcW w:w="0" w:type="auto"/>
            <w:tcBorders>
              <w:top w:val="single" w:sz="4" w:space="0" w:color="auto"/>
              <w:left w:val="single" w:sz="4" w:space="0" w:color="auto"/>
              <w:bottom w:val="single" w:sz="4" w:space="0" w:color="auto"/>
              <w:right w:val="single" w:sz="4" w:space="0" w:color="auto"/>
            </w:tcBorders>
            <w:vAlign w:val="center"/>
          </w:tcPr>
          <w:p w14:paraId="172B659F" w14:textId="77777777" w:rsidR="005D3BE9" w:rsidRPr="00F350C5" w:rsidRDefault="005D3BE9" w:rsidP="00F350C5">
            <w:pPr>
              <w:widowControl/>
              <w:jc w:val="center"/>
              <w:rPr>
                <w:rFonts w:hAnsi="宋体" w:cs="宋体"/>
                <w:b/>
                <w:bCs/>
                <w:color w:val="000000"/>
                <w:kern w:val="0"/>
                <w:sz w:val="20"/>
              </w:rPr>
            </w:pPr>
            <w:r w:rsidRPr="00F350C5">
              <w:rPr>
                <w:rFonts w:hAnsi="宋体" w:cs="宋体" w:hint="eastAsia"/>
                <w:b/>
                <w:bCs/>
                <w:color w:val="000000"/>
                <w:kern w:val="0"/>
                <w:sz w:val="20"/>
              </w:rPr>
              <w:t>发行价格</w:t>
            </w:r>
          </w:p>
        </w:tc>
        <w:tc>
          <w:tcPr>
            <w:tcW w:w="0" w:type="auto"/>
            <w:tcBorders>
              <w:top w:val="single" w:sz="4" w:space="0" w:color="auto"/>
              <w:left w:val="single" w:sz="4" w:space="0" w:color="auto"/>
              <w:bottom w:val="single" w:sz="4" w:space="0" w:color="auto"/>
              <w:right w:val="single" w:sz="4" w:space="0" w:color="auto"/>
            </w:tcBorders>
            <w:vAlign w:val="center"/>
          </w:tcPr>
          <w:p w14:paraId="76E63576" w14:textId="77777777" w:rsidR="005D3BE9" w:rsidRPr="00F350C5" w:rsidRDefault="005D3BE9" w:rsidP="00F350C5">
            <w:pPr>
              <w:widowControl/>
              <w:jc w:val="center"/>
              <w:rPr>
                <w:rFonts w:hAnsi="宋体" w:cs="宋体"/>
                <w:b/>
                <w:bCs/>
                <w:color w:val="000000"/>
                <w:kern w:val="0"/>
                <w:sz w:val="20"/>
              </w:rPr>
            </w:pPr>
            <w:r w:rsidRPr="00F350C5">
              <w:rPr>
                <w:rFonts w:hAnsi="宋体" w:cs="宋体" w:hint="eastAsia"/>
                <w:b/>
                <w:bCs/>
                <w:color w:val="000000"/>
                <w:kern w:val="0"/>
                <w:sz w:val="20"/>
              </w:rPr>
              <w:t>网上发行总量</w:t>
            </w:r>
          </w:p>
        </w:tc>
        <w:tc>
          <w:tcPr>
            <w:tcW w:w="0" w:type="auto"/>
            <w:tcBorders>
              <w:top w:val="single" w:sz="4" w:space="0" w:color="auto"/>
              <w:left w:val="single" w:sz="4" w:space="0" w:color="auto"/>
              <w:bottom w:val="single" w:sz="4" w:space="0" w:color="auto"/>
              <w:right w:val="single" w:sz="4" w:space="0" w:color="auto"/>
            </w:tcBorders>
            <w:vAlign w:val="center"/>
          </w:tcPr>
          <w:p w14:paraId="789DF29D" w14:textId="77777777" w:rsidR="005D3BE9" w:rsidRPr="00F350C5" w:rsidRDefault="005D3BE9" w:rsidP="00F350C5">
            <w:pPr>
              <w:widowControl/>
              <w:jc w:val="center"/>
              <w:rPr>
                <w:rFonts w:hAnsi="宋体" w:cs="宋体"/>
                <w:b/>
                <w:bCs/>
                <w:color w:val="000000"/>
                <w:kern w:val="0"/>
                <w:sz w:val="20"/>
              </w:rPr>
            </w:pPr>
            <w:r w:rsidRPr="00F350C5">
              <w:rPr>
                <w:rFonts w:hAnsi="宋体" w:cs="宋体" w:hint="eastAsia"/>
                <w:b/>
                <w:bCs/>
                <w:color w:val="000000"/>
                <w:kern w:val="0"/>
                <w:sz w:val="20"/>
              </w:rPr>
              <w:t>申购基数</w:t>
            </w:r>
          </w:p>
        </w:tc>
        <w:tc>
          <w:tcPr>
            <w:tcW w:w="0" w:type="auto"/>
            <w:tcBorders>
              <w:top w:val="single" w:sz="4" w:space="0" w:color="auto"/>
              <w:left w:val="single" w:sz="4" w:space="0" w:color="auto"/>
              <w:bottom w:val="single" w:sz="4" w:space="0" w:color="auto"/>
              <w:right w:val="single" w:sz="4" w:space="0" w:color="auto"/>
            </w:tcBorders>
            <w:vAlign w:val="center"/>
          </w:tcPr>
          <w:p w14:paraId="5E716FE3" w14:textId="77777777" w:rsidR="005D3BE9" w:rsidRPr="00F350C5" w:rsidRDefault="005D3BE9" w:rsidP="00F350C5">
            <w:pPr>
              <w:widowControl/>
              <w:jc w:val="center"/>
              <w:rPr>
                <w:rFonts w:hAnsi="宋体" w:cs="宋体"/>
                <w:b/>
                <w:bCs/>
                <w:color w:val="000000"/>
                <w:kern w:val="0"/>
                <w:sz w:val="20"/>
              </w:rPr>
            </w:pPr>
            <w:r w:rsidRPr="00F350C5">
              <w:rPr>
                <w:rFonts w:hAnsi="宋体" w:cs="宋体" w:hint="eastAsia"/>
                <w:b/>
                <w:bCs/>
                <w:color w:val="000000"/>
                <w:kern w:val="0"/>
                <w:sz w:val="20"/>
              </w:rPr>
              <w:t>申购上限</w:t>
            </w:r>
          </w:p>
        </w:tc>
        <w:tc>
          <w:tcPr>
            <w:tcW w:w="0" w:type="auto"/>
            <w:tcBorders>
              <w:top w:val="single" w:sz="4" w:space="0" w:color="auto"/>
              <w:left w:val="single" w:sz="4" w:space="0" w:color="auto"/>
              <w:bottom w:val="single" w:sz="4" w:space="0" w:color="auto"/>
              <w:right w:val="single" w:sz="4" w:space="0" w:color="auto"/>
            </w:tcBorders>
            <w:vAlign w:val="center"/>
          </w:tcPr>
          <w:p w14:paraId="40DE453C" w14:textId="058D13AB" w:rsidR="005D3BE9" w:rsidRPr="00F350C5" w:rsidRDefault="005D3BE9" w:rsidP="00F350C5">
            <w:pPr>
              <w:widowControl/>
              <w:jc w:val="center"/>
              <w:rPr>
                <w:rFonts w:hAnsi="宋体" w:cs="宋体"/>
                <w:b/>
                <w:bCs/>
                <w:color w:val="000000"/>
                <w:kern w:val="0"/>
                <w:sz w:val="20"/>
              </w:rPr>
            </w:pPr>
            <w:r w:rsidRPr="00F350C5">
              <w:rPr>
                <w:rFonts w:hAnsi="宋体" w:cs="宋体" w:hint="eastAsia"/>
                <w:b/>
                <w:bCs/>
                <w:color w:val="000000"/>
                <w:kern w:val="0"/>
                <w:sz w:val="20"/>
              </w:rPr>
              <w:t>申购</w:t>
            </w:r>
            <w:r w:rsidR="002105B9" w:rsidRPr="00F350C5">
              <w:rPr>
                <w:rFonts w:hAnsi="宋体" w:cs="宋体" w:hint="eastAsia"/>
                <w:b/>
                <w:bCs/>
                <w:color w:val="000000"/>
                <w:kern w:val="0"/>
                <w:sz w:val="20"/>
              </w:rPr>
              <w:t>日期</w:t>
            </w:r>
          </w:p>
        </w:tc>
      </w:tr>
      <w:tr w:rsidR="005D3BE9" w:rsidRPr="00DC6A6A" w14:paraId="1A065CB4" w14:textId="77777777" w:rsidTr="00462449">
        <w:trPr>
          <w:trHeight w:val="417"/>
          <w:jc w:val="center"/>
        </w:trPr>
        <w:tc>
          <w:tcPr>
            <w:tcW w:w="0" w:type="auto"/>
            <w:tcBorders>
              <w:top w:val="single" w:sz="4" w:space="0" w:color="auto"/>
              <w:left w:val="single" w:sz="4" w:space="0" w:color="auto"/>
              <w:bottom w:val="single" w:sz="4" w:space="0" w:color="auto"/>
              <w:right w:val="single" w:sz="4" w:space="0" w:color="auto"/>
            </w:tcBorders>
            <w:vAlign w:val="center"/>
          </w:tcPr>
          <w:p w14:paraId="330BE009" w14:textId="77777777" w:rsidR="005D3BE9" w:rsidRPr="00F350C5" w:rsidRDefault="005D3BE9" w:rsidP="000B50D1">
            <w:pPr>
              <w:widowControl/>
              <w:jc w:val="center"/>
              <w:rPr>
                <w:rFonts w:ascii="宋体" w:eastAsia="宋体" w:hAnsi="宋体" w:cs="宋体"/>
                <w:color w:val="000000"/>
                <w:kern w:val="0"/>
                <w:sz w:val="20"/>
              </w:rPr>
            </w:pPr>
            <w:r w:rsidRPr="00F350C5">
              <w:rPr>
                <w:rFonts w:ascii="宋体" w:eastAsia="宋体" w:hAnsi="宋体" w:cs="宋体"/>
                <w:color w:val="000000"/>
                <w:kern w:val="0"/>
                <w:sz w:val="20"/>
              </w:rPr>
              <w:t>120618</w:t>
            </w:r>
          </w:p>
        </w:tc>
        <w:tc>
          <w:tcPr>
            <w:tcW w:w="0" w:type="auto"/>
            <w:tcBorders>
              <w:top w:val="single" w:sz="4" w:space="0" w:color="auto"/>
              <w:left w:val="single" w:sz="4" w:space="0" w:color="auto"/>
              <w:bottom w:val="single" w:sz="4" w:space="0" w:color="auto"/>
              <w:right w:val="single" w:sz="4" w:space="0" w:color="auto"/>
            </w:tcBorders>
            <w:vAlign w:val="center"/>
          </w:tcPr>
          <w:p w14:paraId="699E780F" w14:textId="77777777" w:rsidR="005D3BE9" w:rsidRPr="00F350C5" w:rsidRDefault="005D3BE9" w:rsidP="000B50D1">
            <w:pPr>
              <w:widowControl/>
              <w:jc w:val="center"/>
              <w:rPr>
                <w:rFonts w:ascii="宋体" w:eastAsia="宋体" w:hAnsi="宋体" w:cs="宋体"/>
                <w:color w:val="000000"/>
                <w:kern w:val="0"/>
                <w:sz w:val="20"/>
              </w:rPr>
            </w:pPr>
            <w:r w:rsidRPr="00F350C5">
              <w:rPr>
                <w:rFonts w:ascii="宋体" w:eastAsia="宋体" w:hAnsi="宋体" w:cs="宋体"/>
                <w:color w:val="000000"/>
                <w:kern w:val="0"/>
                <w:sz w:val="20"/>
              </w:rPr>
              <w:t>100</w:t>
            </w:r>
          </w:p>
        </w:tc>
        <w:tc>
          <w:tcPr>
            <w:tcW w:w="0" w:type="auto"/>
            <w:tcBorders>
              <w:top w:val="single" w:sz="4" w:space="0" w:color="auto"/>
              <w:left w:val="single" w:sz="4" w:space="0" w:color="auto"/>
              <w:bottom w:val="single" w:sz="4" w:space="0" w:color="auto"/>
              <w:right w:val="single" w:sz="4" w:space="0" w:color="auto"/>
            </w:tcBorders>
            <w:vAlign w:val="center"/>
          </w:tcPr>
          <w:p w14:paraId="7F70B987" w14:textId="77777777" w:rsidR="005D3BE9" w:rsidRPr="00F350C5" w:rsidRDefault="005D3BE9" w:rsidP="000B50D1">
            <w:pPr>
              <w:spacing w:line="360" w:lineRule="auto"/>
              <w:jc w:val="center"/>
              <w:rPr>
                <w:rFonts w:ascii="宋体" w:eastAsia="宋体" w:hAnsi="宋体" w:cs="宋体"/>
                <w:color w:val="000000"/>
                <w:kern w:val="0"/>
                <w:sz w:val="20"/>
              </w:rPr>
            </w:pPr>
            <w:r w:rsidRPr="00F350C5">
              <w:rPr>
                <w:rFonts w:ascii="宋体" w:eastAsia="宋体" w:hAnsi="宋体" w:cs="宋体"/>
                <w:color w:val="000000"/>
                <w:kern w:val="0"/>
                <w:sz w:val="20"/>
              </w:rPr>
              <w:t>20000000</w:t>
            </w:r>
          </w:p>
        </w:tc>
        <w:tc>
          <w:tcPr>
            <w:tcW w:w="0" w:type="auto"/>
            <w:tcBorders>
              <w:top w:val="single" w:sz="4" w:space="0" w:color="auto"/>
              <w:left w:val="single" w:sz="4" w:space="0" w:color="auto"/>
              <w:bottom w:val="single" w:sz="4" w:space="0" w:color="auto"/>
              <w:right w:val="single" w:sz="4" w:space="0" w:color="auto"/>
            </w:tcBorders>
            <w:vAlign w:val="center"/>
          </w:tcPr>
          <w:p w14:paraId="228A6755" w14:textId="77777777" w:rsidR="005D3BE9" w:rsidRPr="00F350C5" w:rsidRDefault="005D3BE9" w:rsidP="000B50D1">
            <w:pPr>
              <w:spacing w:line="360" w:lineRule="auto"/>
              <w:jc w:val="center"/>
              <w:rPr>
                <w:rFonts w:ascii="宋体" w:eastAsia="宋体" w:hAnsi="宋体" w:cs="宋体"/>
                <w:color w:val="000000"/>
                <w:kern w:val="0"/>
                <w:sz w:val="20"/>
              </w:rPr>
            </w:pPr>
            <w:r w:rsidRPr="00F350C5">
              <w:rPr>
                <w:rFonts w:ascii="宋体" w:eastAsia="宋体" w:hAnsi="宋体" w:cs="宋体"/>
                <w:color w:val="000000"/>
                <w:kern w:val="0"/>
                <w:sz w:val="20"/>
              </w:rPr>
              <w:t>10</w:t>
            </w:r>
          </w:p>
        </w:tc>
        <w:tc>
          <w:tcPr>
            <w:tcW w:w="0" w:type="auto"/>
            <w:tcBorders>
              <w:top w:val="single" w:sz="4" w:space="0" w:color="auto"/>
              <w:left w:val="single" w:sz="4" w:space="0" w:color="auto"/>
              <w:bottom w:val="single" w:sz="4" w:space="0" w:color="auto"/>
              <w:right w:val="single" w:sz="4" w:space="0" w:color="auto"/>
            </w:tcBorders>
            <w:vAlign w:val="center"/>
          </w:tcPr>
          <w:p w14:paraId="32AAE1F3" w14:textId="77777777" w:rsidR="005D3BE9" w:rsidRPr="00F350C5" w:rsidRDefault="005D3BE9" w:rsidP="000B50D1">
            <w:pPr>
              <w:spacing w:line="360" w:lineRule="auto"/>
              <w:jc w:val="center"/>
              <w:rPr>
                <w:rFonts w:ascii="宋体" w:eastAsia="宋体" w:hAnsi="宋体" w:cs="宋体"/>
                <w:color w:val="000000"/>
                <w:kern w:val="0"/>
                <w:sz w:val="20"/>
              </w:rPr>
            </w:pPr>
            <w:r w:rsidRPr="00F350C5">
              <w:rPr>
                <w:rFonts w:ascii="宋体" w:eastAsia="宋体" w:hAnsi="宋体" w:cs="宋体"/>
                <w:color w:val="000000"/>
                <w:kern w:val="0"/>
                <w:sz w:val="20"/>
              </w:rPr>
              <w:t>10000</w:t>
            </w:r>
          </w:p>
        </w:tc>
        <w:tc>
          <w:tcPr>
            <w:tcW w:w="0" w:type="auto"/>
            <w:tcBorders>
              <w:top w:val="single" w:sz="4" w:space="0" w:color="auto"/>
              <w:left w:val="single" w:sz="4" w:space="0" w:color="auto"/>
              <w:bottom w:val="single" w:sz="4" w:space="0" w:color="auto"/>
              <w:right w:val="single" w:sz="4" w:space="0" w:color="auto"/>
            </w:tcBorders>
            <w:vAlign w:val="center"/>
          </w:tcPr>
          <w:p w14:paraId="60AAF859" w14:textId="77777777" w:rsidR="005D3BE9" w:rsidRPr="00F350C5" w:rsidRDefault="005D3BE9" w:rsidP="000B50D1">
            <w:pPr>
              <w:spacing w:line="360" w:lineRule="auto"/>
              <w:jc w:val="center"/>
              <w:rPr>
                <w:rFonts w:ascii="宋体" w:eastAsia="宋体" w:hAnsi="宋体" w:cs="宋体"/>
                <w:color w:val="000000"/>
                <w:kern w:val="0"/>
                <w:sz w:val="20"/>
              </w:rPr>
            </w:pPr>
            <w:r w:rsidRPr="00F350C5">
              <w:rPr>
                <w:rFonts w:ascii="宋体" w:eastAsia="宋体" w:hAnsi="宋体" w:cs="宋体"/>
                <w:color w:val="000000"/>
                <w:kern w:val="0"/>
                <w:sz w:val="20"/>
              </w:rPr>
              <w:t>2018-08-18</w:t>
            </w:r>
          </w:p>
        </w:tc>
      </w:tr>
    </w:tbl>
    <w:p w14:paraId="011F2E3A" w14:textId="77777777" w:rsidR="00477E06" w:rsidRPr="00477E06" w:rsidRDefault="005D3BE9" w:rsidP="0014222C">
      <w:pPr>
        <w:ind w:firstLineChars="200" w:firstLine="560"/>
        <w:rPr>
          <w:rFonts w:ascii="Times New Roman"/>
          <w:color w:val="000000"/>
          <w:sz w:val="28"/>
          <w:szCs w:val="28"/>
        </w:rPr>
      </w:pPr>
      <w:r>
        <w:rPr>
          <w:rFonts w:ascii="Times New Roman" w:hint="eastAsia"/>
          <w:color w:val="000000"/>
          <w:sz w:val="28"/>
          <w:szCs w:val="28"/>
        </w:rPr>
        <w:t>3</w:t>
      </w:r>
      <w:r w:rsidR="00477E06">
        <w:rPr>
          <w:rFonts w:ascii="Times New Roman" w:hint="eastAsia"/>
          <w:color w:val="000000"/>
          <w:sz w:val="28"/>
          <w:szCs w:val="28"/>
        </w:rPr>
        <w:t>、</w:t>
      </w:r>
      <w:r w:rsidR="0014222C">
        <w:rPr>
          <w:rFonts w:ascii="Times New Roman" w:hint="eastAsia"/>
          <w:color w:val="000000"/>
          <w:sz w:val="28"/>
          <w:szCs w:val="28"/>
        </w:rPr>
        <w:t>账户资料</w:t>
      </w:r>
    </w:p>
    <w:p w14:paraId="243D0977" w14:textId="10383B80" w:rsidR="00A71AF3" w:rsidRPr="00477E06" w:rsidRDefault="0014222C" w:rsidP="00477E06">
      <w:pPr>
        <w:ind w:firstLineChars="200" w:firstLine="560"/>
        <w:rPr>
          <w:rFonts w:ascii="Times New Roman"/>
          <w:color w:val="000000"/>
          <w:sz w:val="28"/>
          <w:szCs w:val="28"/>
        </w:rPr>
      </w:pPr>
      <w:r>
        <w:rPr>
          <w:rFonts w:ascii="Times New Roman" w:hint="eastAsia"/>
          <w:color w:val="000000"/>
          <w:sz w:val="28"/>
          <w:szCs w:val="28"/>
        </w:rPr>
        <w:t>账户资料以</w:t>
      </w:r>
      <w:r>
        <w:rPr>
          <w:rFonts w:ascii="Times New Roman"/>
          <w:color w:val="000000"/>
          <w:sz w:val="28"/>
          <w:szCs w:val="28"/>
        </w:rPr>
        <w:t>201</w:t>
      </w:r>
      <w:r>
        <w:rPr>
          <w:rFonts w:ascii="Times New Roman" w:hint="eastAsia"/>
          <w:color w:val="000000"/>
          <w:sz w:val="28"/>
          <w:szCs w:val="28"/>
        </w:rPr>
        <w:t>8</w:t>
      </w:r>
      <w:r>
        <w:rPr>
          <w:rFonts w:ascii="Times New Roman" w:hint="eastAsia"/>
          <w:color w:val="000000"/>
          <w:sz w:val="28"/>
          <w:szCs w:val="28"/>
        </w:rPr>
        <w:t>年</w:t>
      </w:r>
      <w:r>
        <w:rPr>
          <w:rFonts w:ascii="Times New Roman" w:hint="eastAsia"/>
          <w:color w:val="000000"/>
          <w:sz w:val="28"/>
          <w:szCs w:val="28"/>
        </w:rPr>
        <w:t>8</w:t>
      </w:r>
      <w:r>
        <w:rPr>
          <w:rFonts w:ascii="Times New Roman" w:hint="eastAsia"/>
          <w:color w:val="000000"/>
          <w:sz w:val="28"/>
          <w:szCs w:val="28"/>
        </w:rPr>
        <w:t>月</w:t>
      </w:r>
      <w:r>
        <w:rPr>
          <w:rFonts w:ascii="Times New Roman" w:hint="eastAsia"/>
          <w:color w:val="000000"/>
          <w:sz w:val="28"/>
          <w:szCs w:val="28"/>
        </w:rPr>
        <w:t>17</w:t>
      </w:r>
      <w:r>
        <w:rPr>
          <w:rFonts w:ascii="Times New Roman" w:hint="eastAsia"/>
          <w:color w:val="000000"/>
          <w:sz w:val="28"/>
          <w:szCs w:val="28"/>
        </w:rPr>
        <w:t>日（星期五）为准，如果需要测试一人多户申购</w:t>
      </w:r>
      <w:r w:rsidR="002330EC">
        <w:rPr>
          <w:rFonts w:ascii="Times New Roman" w:hint="eastAsia"/>
          <w:color w:val="000000"/>
          <w:sz w:val="28"/>
          <w:szCs w:val="28"/>
        </w:rPr>
        <w:t>场景</w:t>
      </w:r>
      <w:r>
        <w:rPr>
          <w:rFonts w:ascii="Times New Roman" w:hint="eastAsia"/>
          <w:color w:val="000000"/>
          <w:sz w:val="28"/>
          <w:szCs w:val="28"/>
        </w:rPr>
        <w:t>，又没有相关的账户，请</w:t>
      </w:r>
      <w:r w:rsidR="00477E06" w:rsidRPr="00477E06">
        <w:rPr>
          <w:rFonts w:ascii="Times New Roman" w:hint="eastAsia"/>
          <w:color w:val="000000"/>
          <w:sz w:val="28"/>
          <w:szCs w:val="28"/>
        </w:rPr>
        <w:t>联系电话：</w:t>
      </w:r>
      <w:r w:rsidR="00477E06" w:rsidRPr="00477E06">
        <w:rPr>
          <w:rFonts w:ascii="Times New Roman" w:hint="eastAsia"/>
          <w:color w:val="000000"/>
          <w:sz w:val="28"/>
          <w:szCs w:val="28"/>
        </w:rPr>
        <w:t>0755-88666429</w:t>
      </w:r>
      <w:r w:rsidR="00477E06" w:rsidRPr="00477E06">
        <w:rPr>
          <w:rFonts w:ascii="Times New Roman" w:hint="eastAsia"/>
          <w:color w:val="000000"/>
          <w:sz w:val="28"/>
          <w:szCs w:val="28"/>
        </w:rPr>
        <w:t>。</w:t>
      </w:r>
    </w:p>
    <w:p w14:paraId="54A0DC05" w14:textId="77777777" w:rsidR="00477E06" w:rsidRPr="0014222C" w:rsidRDefault="00477E06" w:rsidP="00127CD7">
      <w:pPr>
        <w:ind w:firstLineChars="200" w:firstLine="560"/>
        <w:rPr>
          <w:rFonts w:ascii="Times New Roman"/>
          <w:color w:val="000000"/>
          <w:sz w:val="28"/>
          <w:szCs w:val="28"/>
        </w:rPr>
      </w:pPr>
    </w:p>
    <w:p w14:paraId="3A257D3A" w14:textId="77777777"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14:paraId="4B41EE4A"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14:paraId="3B5F6D04"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14:paraId="56E60E04"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14:paraId="52B487F1" w14:textId="77777777"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14:paraId="72D0163E" w14:textId="77777777" w:rsidR="00ED68A9" w:rsidRDefault="00ED68A9" w:rsidP="002A16D3">
      <w:pPr>
        <w:pStyle w:val="30"/>
        <w:rPr>
          <w:rFonts w:ascii="Times New Roman" w:eastAsia="楷体_GB2312"/>
          <w:color w:val="000000"/>
          <w:szCs w:val="28"/>
        </w:rPr>
      </w:pPr>
    </w:p>
    <w:p w14:paraId="33F245BB" w14:textId="77777777"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14:paraId="7069DE7D" w14:textId="77777777" w:rsidR="00075EF2" w:rsidRPr="004733B3" w:rsidRDefault="00075EF2" w:rsidP="004733B3">
      <w:pPr>
        <w:numPr>
          <w:ilvl w:val="0"/>
          <w:numId w:val="6"/>
        </w:numPr>
        <w:tabs>
          <w:tab w:val="left" w:pos="105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8B5D62">
        <w:rPr>
          <w:rFonts w:ascii="Times New Roman" w:hint="eastAsia"/>
          <w:color w:val="000000"/>
          <w:sz w:val="28"/>
          <w:szCs w:val="28"/>
        </w:rPr>
        <w:t>8</w:t>
      </w:r>
      <w:r w:rsidR="009044CF">
        <w:rPr>
          <w:rFonts w:ascii="Times New Roman" w:hint="eastAsia"/>
          <w:color w:val="000000"/>
          <w:sz w:val="28"/>
          <w:szCs w:val="28"/>
        </w:rPr>
        <w:t>月</w:t>
      </w:r>
      <w:r w:rsidR="008B5D62">
        <w:rPr>
          <w:rFonts w:ascii="Times New Roman" w:hint="eastAsia"/>
          <w:color w:val="000000"/>
          <w:sz w:val="28"/>
          <w:szCs w:val="28"/>
        </w:rPr>
        <w:lastRenderedPageBreak/>
        <w:t>1</w:t>
      </w:r>
      <w:r w:rsidR="009044CF">
        <w:rPr>
          <w:rFonts w:ascii="Times New Roman" w:hint="eastAsia"/>
          <w:color w:val="000000"/>
          <w:sz w:val="28"/>
          <w:szCs w:val="28"/>
        </w:rPr>
        <w:t>8</w:t>
      </w:r>
      <w:r w:rsidR="009044CF">
        <w:rPr>
          <w:rFonts w:ascii="Times New Roman" w:hint="eastAsia"/>
          <w:color w:val="000000"/>
          <w:sz w:val="28"/>
          <w:szCs w:val="28"/>
        </w:rPr>
        <w:t>日</w:t>
      </w:r>
      <w:r w:rsidRPr="004733B3">
        <w:rPr>
          <w:rFonts w:ascii="Times New Roman" w:hint="eastAsia"/>
          <w:color w:val="000000"/>
          <w:sz w:val="28"/>
          <w:szCs w:val="28"/>
        </w:rPr>
        <w:t>测试相关数据。</w:t>
      </w:r>
    </w:p>
    <w:p w14:paraId="28894D29" w14:textId="77777777" w:rsidR="00506070" w:rsidRPr="00BC028A" w:rsidRDefault="00BC028A" w:rsidP="00D6076D">
      <w:pPr>
        <w:numPr>
          <w:ilvl w:val="0"/>
          <w:numId w:val="6"/>
        </w:numPr>
        <w:tabs>
          <w:tab w:val="clear" w:pos="927"/>
          <w:tab w:val="left" w:pos="928"/>
          <w:tab w:val="left" w:pos="1050"/>
        </w:tabs>
        <w:ind w:left="0" w:firstLine="567"/>
        <w:rPr>
          <w:rFonts w:ascii="Times New Roman"/>
          <w:color w:val="000000"/>
          <w:sz w:val="28"/>
          <w:szCs w:val="28"/>
        </w:rPr>
      </w:pPr>
      <w:r w:rsidRPr="00BC028A">
        <w:rPr>
          <w:rFonts w:ascii="Times New Roman" w:hint="eastAsia"/>
          <w:color w:val="000000"/>
          <w:sz w:val="28"/>
          <w:szCs w:val="28"/>
        </w:rPr>
        <w:t>本次测试包括交易系统、结算系统、</w:t>
      </w:r>
      <w:r w:rsidRPr="00BC028A">
        <w:rPr>
          <w:rFonts w:ascii="Times New Roman"/>
          <w:color w:val="000000"/>
          <w:sz w:val="28"/>
          <w:szCs w:val="28"/>
        </w:rPr>
        <w:t>D-COM</w:t>
      </w:r>
      <w:r w:rsidRPr="00BC028A">
        <w:rPr>
          <w:rFonts w:ascii="Times New Roman" w:hint="eastAsia"/>
          <w:color w:val="000000"/>
          <w:sz w:val="28"/>
          <w:szCs w:val="28"/>
        </w:rPr>
        <w:t>系统（但不包括资金划拨业务）。</w:t>
      </w:r>
      <w:r w:rsidRPr="00BC028A">
        <w:rPr>
          <w:rFonts w:ascii="Times New Roman"/>
          <w:color w:val="000000"/>
          <w:sz w:val="28"/>
          <w:szCs w:val="28"/>
        </w:rPr>
        <w:t>T</w:t>
      </w:r>
      <w:r w:rsidRPr="00BC028A">
        <w:rPr>
          <w:rFonts w:ascii="Times New Roman" w:hint="eastAsia"/>
          <w:color w:val="000000"/>
          <w:sz w:val="28"/>
          <w:szCs w:val="28"/>
        </w:rPr>
        <w:t>日发送深市证券业务相关的结算数据及文件。</w:t>
      </w:r>
    </w:p>
    <w:p w14:paraId="3661D92A" w14:textId="77777777"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8B5D62">
        <w:rPr>
          <w:rFonts w:ascii="Times New Roman" w:hint="eastAsia"/>
          <w:color w:val="000000"/>
          <w:sz w:val="28"/>
          <w:szCs w:val="28"/>
        </w:rPr>
        <w:t>8</w:t>
      </w:r>
      <w:r w:rsidR="009044CF">
        <w:rPr>
          <w:rFonts w:ascii="Times New Roman" w:hint="eastAsia"/>
          <w:color w:val="000000"/>
          <w:sz w:val="28"/>
          <w:szCs w:val="28"/>
        </w:rPr>
        <w:t>月</w:t>
      </w:r>
      <w:r w:rsidR="008B5D62">
        <w:rPr>
          <w:rFonts w:ascii="Times New Roman" w:hint="eastAsia"/>
          <w:color w:val="000000"/>
          <w:sz w:val="28"/>
          <w:szCs w:val="28"/>
        </w:rPr>
        <w:t>1</w:t>
      </w:r>
      <w:r w:rsidR="009044CF">
        <w:rPr>
          <w:rFonts w:ascii="Times New Roman" w:hint="eastAsia"/>
          <w:color w:val="000000"/>
          <w:sz w:val="28"/>
          <w:szCs w:val="28"/>
        </w:rPr>
        <w:t>8</w:t>
      </w:r>
      <w:r w:rsidR="009044CF">
        <w:rPr>
          <w:rFonts w:ascii="Times New Roman" w:hint="eastAsia"/>
          <w:color w:val="000000"/>
          <w:sz w:val="28"/>
          <w:szCs w:val="28"/>
        </w:rPr>
        <w:t>日</w:t>
      </w:r>
      <w:r w:rsidRPr="008221BF">
        <w:rPr>
          <w:rFonts w:ascii="Times New Roman" w:hint="eastAsia"/>
          <w:color w:val="000000"/>
          <w:sz w:val="28"/>
          <w:szCs w:val="28"/>
        </w:rPr>
        <w:t>（周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14:paraId="62D4EDBB" w14:textId="77777777"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14:paraId="1DB11818" w14:textId="77777777" w:rsidR="00BB6A0B" w:rsidRPr="00433EF4" w:rsidRDefault="007C2AFB" w:rsidP="00433EF4">
      <w:pPr>
        <w:numPr>
          <w:ilvl w:val="0"/>
          <w:numId w:val="6"/>
        </w:numPr>
        <w:tabs>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8B5D62">
        <w:rPr>
          <w:rFonts w:ascii="Times New Roman" w:hint="eastAsia"/>
          <w:color w:val="000000"/>
          <w:sz w:val="28"/>
          <w:szCs w:val="28"/>
        </w:rPr>
        <w:t>8</w:t>
      </w:r>
      <w:r w:rsidR="009044CF">
        <w:rPr>
          <w:rFonts w:ascii="Times New Roman" w:hint="eastAsia"/>
          <w:color w:val="000000"/>
          <w:sz w:val="28"/>
          <w:szCs w:val="28"/>
        </w:rPr>
        <w:t>月</w:t>
      </w:r>
      <w:r w:rsidR="000D67A3">
        <w:rPr>
          <w:rFonts w:ascii="Times New Roman" w:hint="eastAsia"/>
          <w:color w:val="000000"/>
          <w:sz w:val="28"/>
          <w:szCs w:val="28"/>
        </w:rPr>
        <w:t>1</w:t>
      </w:r>
      <w:r w:rsidR="009044CF">
        <w:rPr>
          <w:rFonts w:ascii="Times New Roman" w:hint="eastAsia"/>
          <w:color w:val="000000"/>
          <w:sz w:val="28"/>
          <w:szCs w:val="28"/>
        </w:rPr>
        <w:t>8</w:t>
      </w:r>
      <w:r w:rsidR="009044CF">
        <w:rPr>
          <w:rFonts w:ascii="Times New Roman" w:hint="eastAsia"/>
          <w:color w:val="000000"/>
          <w:sz w:val="28"/>
          <w:szCs w:val="28"/>
        </w:rPr>
        <w:t>日</w:t>
      </w:r>
      <w:r w:rsidR="00204F1D" w:rsidRPr="00CD3811">
        <w:rPr>
          <w:rFonts w:ascii="Times New Roman" w:hint="eastAsia"/>
          <w:color w:val="000000"/>
          <w:sz w:val="28"/>
          <w:szCs w:val="28"/>
        </w:rPr>
        <w:t>测试。</w:t>
      </w:r>
      <w:bookmarkStart w:id="6" w:name="_Toc102489718"/>
    </w:p>
    <w:p w14:paraId="2DF61F8B" w14:textId="77777777" w:rsidR="007D12B4" w:rsidRDefault="007D12B4" w:rsidP="007902B7">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交易参与人应在恢复验证测试前重置自身柜台系统的回报记录号（具体方法可详询各自的软件供应商），使得回报同步消息（</w:t>
      </w:r>
      <w:r>
        <w:rPr>
          <w:rFonts w:ascii="Times New Roman"/>
          <w:color w:val="000000"/>
          <w:sz w:val="28"/>
          <w:szCs w:val="28"/>
        </w:rPr>
        <w:t>Report Synchronization</w:t>
      </w:r>
      <w:r>
        <w:rPr>
          <w:rFonts w:ascii="Times New Roman" w:hint="eastAsia"/>
          <w:color w:val="000000"/>
          <w:sz w:val="28"/>
          <w:szCs w:val="28"/>
        </w:rPr>
        <w:t>）中的回报记录号从</w:t>
      </w:r>
      <w:r>
        <w:rPr>
          <w:rFonts w:ascii="Times New Roman"/>
          <w:color w:val="000000"/>
          <w:sz w:val="28"/>
          <w:szCs w:val="28"/>
        </w:rPr>
        <w:t>1</w:t>
      </w:r>
      <w:r>
        <w:rPr>
          <w:rFonts w:ascii="Times New Roman" w:hint="eastAsia"/>
          <w:color w:val="000000"/>
          <w:sz w:val="28"/>
          <w:szCs w:val="28"/>
        </w:rPr>
        <w:t>开始，否则将无法收到委托确认与成交回报消息。</w:t>
      </w:r>
    </w:p>
    <w:p w14:paraId="5624F4A2" w14:textId="77777777" w:rsidR="00BB6A0B" w:rsidRPr="007D12B4" w:rsidRDefault="00BB6A0B" w:rsidP="007D12B4">
      <w:pPr>
        <w:tabs>
          <w:tab w:val="left" w:pos="927"/>
          <w:tab w:val="left" w:pos="1050"/>
        </w:tabs>
        <w:ind w:left="567"/>
        <w:rPr>
          <w:rFonts w:ascii="Times New Roman"/>
          <w:color w:val="000000"/>
          <w:sz w:val="28"/>
          <w:szCs w:val="28"/>
        </w:rPr>
      </w:pPr>
    </w:p>
    <w:p w14:paraId="62C9BC39" w14:textId="77777777" w:rsidR="00C82CC9" w:rsidRPr="007B17A4" w:rsidRDefault="00C82CC9" w:rsidP="0080194F">
      <w:pPr>
        <w:ind w:firstLineChars="200" w:firstLine="560"/>
        <w:rPr>
          <w:rFonts w:ascii="Times New Roman"/>
          <w:color w:val="000000"/>
          <w:sz w:val="28"/>
          <w:szCs w:val="28"/>
        </w:rPr>
      </w:pPr>
    </w:p>
    <w:p w14:paraId="7046BA95" w14:textId="77777777"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14:paraId="6470EB33" w14:textId="7D4538AF" w:rsidR="00067748" w:rsidRDefault="008B5D62" w:rsidP="00904C1B">
      <w:pPr>
        <w:numPr>
          <w:ilvl w:val="0"/>
          <w:numId w:val="7"/>
        </w:numPr>
        <w:tabs>
          <w:tab w:val="left" w:pos="840"/>
          <w:tab w:val="left" w:pos="1050"/>
        </w:tabs>
        <w:ind w:left="0" w:firstLine="567"/>
        <w:rPr>
          <w:rFonts w:ascii="Times New Roman"/>
          <w:sz w:val="28"/>
          <w:szCs w:val="28"/>
        </w:rPr>
      </w:pPr>
      <w:r>
        <w:rPr>
          <w:rFonts w:ascii="Times New Roman" w:hint="eastAsia"/>
          <w:color w:val="000000"/>
          <w:sz w:val="28"/>
          <w:szCs w:val="28"/>
        </w:rPr>
        <w:t>请各会员</w:t>
      </w:r>
      <w:r w:rsidR="0099242C" w:rsidRPr="003E79C5">
        <w:rPr>
          <w:rFonts w:ascii="Times New Roman" w:hint="eastAsia"/>
          <w:color w:val="000000"/>
          <w:sz w:val="28"/>
          <w:szCs w:val="28"/>
        </w:rPr>
        <w:t>参加测试</w:t>
      </w:r>
      <w:r w:rsidR="004A31CC" w:rsidRPr="004733B3">
        <w:rPr>
          <w:rFonts w:ascii="Times New Roman" w:hint="eastAsia"/>
          <w:sz w:val="28"/>
          <w:szCs w:val="28"/>
        </w:rPr>
        <w:t>。</w:t>
      </w:r>
      <w:r w:rsidR="0085283C" w:rsidRPr="00D47C35">
        <w:rPr>
          <w:rFonts w:ascii="Times New Roman" w:hint="eastAsia"/>
          <w:sz w:val="28"/>
          <w:szCs w:val="28"/>
        </w:rPr>
        <w:t>因故不能参加测试者，务必填写反馈表</w:t>
      </w:r>
      <w:r w:rsidR="0085283C" w:rsidRPr="0068268D">
        <w:rPr>
          <w:rFonts w:ascii="Times New Roman" w:hint="eastAsia"/>
          <w:color w:val="000000"/>
          <w:sz w:val="28"/>
          <w:szCs w:val="28"/>
        </w:rPr>
        <w:t>（参见附件</w:t>
      </w:r>
      <w:r w:rsidR="00B846B7">
        <w:rPr>
          <w:rFonts w:ascii="Times New Roman" w:hint="eastAsia"/>
          <w:color w:val="000000"/>
          <w:sz w:val="28"/>
          <w:szCs w:val="28"/>
        </w:rPr>
        <w:t>1</w:t>
      </w:r>
      <w:r w:rsidR="0085283C" w:rsidRPr="0068268D">
        <w:rPr>
          <w:rFonts w:ascii="Times New Roman" w:hint="eastAsia"/>
          <w:color w:val="000000"/>
          <w:sz w:val="28"/>
          <w:szCs w:val="28"/>
        </w:rPr>
        <w:t>）</w:t>
      </w:r>
      <w:r w:rsidR="00BB7270">
        <w:rPr>
          <w:rFonts w:ascii="Times New Roman" w:hint="eastAsia"/>
          <w:color w:val="000000"/>
          <w:sz w:val="28"/>
          <w:szCs w:val="28"/>
        </w:rPr>
        <w:t>并</w:t>
      </w:r>
      <w:r w:rsidR="0085283C" w:rsidRPr="00D47C35">
        <w:rPr>
          <w:rFonts w:ascii="Times New Roman" w:hint="eastAsia"/>
          <w:sz w:val="28"/>
          <w:szCs w:val="28"/>
        </w:rPr>
        <w:t>通知深交所</w:t>
      </w:r>
      <w:r w:rsidR="00067748">
        <w:rPr>
          <w:rFonts w:ascii="Times New Roman" w:hint="eastAsia"/>
          <w:sz w:val="28"/>
          <w:szCs w:val="28"/>
        </w:rPr>
        <w:t>。</w:t>
      </w:r>
    </w:p>
    <w:p w14:paraId="5AFBF425" w14:textId="77777777"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14:paraId="0ED20982" w14:textId="77777777"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8B5D62">
        <w:rPr>
          <w:rFonts w:ascii="Times New Roman" w:hint="eastAsia"/>
          <w:color w:val="000000"/>
          <w:sz w:val="28"/>
          <w:szCs w:val="28"/>
        </w:rPr>
        <w:t>8</w:t>
      </w:r>
      <w:r w:rsidR="009044CF">
        <w:rPr>
          <w:rFonts w:ascii="Times New Roman" w:hint="eastAsia"/>
          <w:color w:val="000000"/>
          <w:sz w:val="28"/>
          <w:szCs w:val="28"/>
        </w:rPr>
        <w:t>月</w:t>
      </w:r>
      <w:r w:rsidR="008B5D62">
        <w:rPr>
          <w:rFonts w:ascii="Times New Roman" w:hint="eastAsia"/>
          <w:color w:val="000000"/>
          <w:sz w:val="28"/>
          <w:szCs w:val="28"/>
        </w:rPr>
        <w:t>2</w:t>
      </w:r>
      <w:r w:rsidR="009044CF">
        <w:rPr>
          <w:rFonts w:ascii="Times New Roman" w:hint="eastAsia"/>
          <w:color w:val="000000"/>
          <w:sz w:val="28"/>
          <w:szCs w:val="28"/>
        </w:rPr>
        <w:t>0</w:t>
      </w:r>
      <w:r w:rsidR="009044CF">
        <w:rPr>
          <w:rFonts w:ascii="Times New Roman" w:hint="eastAsia"/>
          <w:color w:val="000000"/>
          <w:sz w:val="28"/>
          <w:szCs w:val="28"/>
        </w:rPr>
        <w:t>日</w:t>
      </w:r>
      <w:r w:rsidR="00191717">
        <w:rPr>
          <w:rFonts w:ascii="Times New Roman" w:hint="eastAsia"/>
          <w:color w:val="000000"/>
          <w:sz w:val="28"/>
          <w:szCs w:val="28"/>
        </w:rPr>
        <w:t>）生产系统的正确运行。</w:t>
      </w:r>
    </w:p>
    <w:p w14:paraId="2AC38071" w14:textId="77777777"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lastRenderedPageBreak/>
        <w:t>在测试过程中，请各参测单位详细记载测试现象与结果，检查其正确性。如发现异常现象，及时报告。</w:t>
      </w:r>
    </w:p>
    <w:p w14:paraId="29233C14" w14:textId="714A7A03"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1550C" w:rsidRPr="00A64946">
        <w:rPr>
          <w:rFonts w:ascii="Times New Roman"/>
          <w:color w:val="000000"/>
          <w:sz w:val="28"/>
          <w:szCs w:val="28"/>
        </w:rPr>
        <w:t>201</w:t>
      </w:r>
      <w:r w:rsidR="0081550C">
        <w:rPr>
          <w:rFonts w:ascii="Times New Roman" w:hint="eastAsia"/>
          <w:color w:val="000000"/>
          <w:sz w:val="28"/>
          <w:szCs w:val="28"/>
        </w:rPr>
        <w:t>8</w:t>
      </w:r>
      <w:r w:rsidR="0081550C" w:rsidRPr="00A64946">
        <w:rPr>
          <w:rFonts w:ascii="Times New Roman"/>
          <w:color w:val="000000"/>
          <w:sz w:val="28"/>
          <w:szCs w:val="28"/>
        </w:rPr>
        <w:t>年</w:t>
      </w:r>
      <w:r w:rsidR="0081550C">
        <w:rPr>
          <w:rFonts w:ascii="Times New Roman" w:hint="eastAsia"/>
          <w:color w:val="000000"/>
          <w:sz w:val="28"/>
          <w:szCs w:val="28"/>
        </w:rPr>
        <w:t>8</w:t>
      </w:r>
      <w:r w:rsidR="0081550C">
        <w:rPr>
          <w:rFonts w:ascii="Times New Roman" w:hint="eastAsia"/>
          <w:color w:val="000000"/>
          <w:sz w:val="28"/>
          <w:szCs w:val="28"/>
        </w:rPr>
        <w:t>月</w:t>
      </w:r>
      <w:r w:rsidR="0081550C">
        <w:rPr>
          <w:rFonts w:ascii="Times New Roman" w:hint="eastAsia"/>
          <w:color w:val="000000"/>
          <w:sz w:val="28"/>
          <w:szCs w:val="28"/>
        </w:rPr>
        <w:t>20</w:t>
      </w:r>
      <w:r w:rsidR="000E1B8B">
        <w:rPr>
          <w:rFonts w:ascii="Times New Roman" w:hint="eastAsia"/>
          <w:color w:val="000000"/>
          <w:sz w:val="28"/>
          <w:szCs w:val="28"/>
        </w:rPr>
        <w:t>日</w:t>
      </w:r>
      <w:r w:rsidR="0081550C">
        <w:rPr>
          <w:rFonts w:ascii="Times New Roman" w:hint="eastAsia"/>
          <w:color w:val="000000"/>
          <w:sz w:val="28"/>
          <w:szCs w:val="28"/>
        </w:rPr>
        <w:t>12</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2F39C4">
        <w:rPr>
          <w:rFonts w:ascii="Times New Roman" w:hint="eastAsia"/>
          <w:color w:val="000000"/>
          <w:sz w:val="28"/>
          <w:szCs w:val="28"/>
        </w:rPr>
        <w:t>深市</w:t>
      </w:r>
      <w:r w:rsidR="008B5D62">
        <w:rPr>
          <w:rFonts w:ascii="Times New Roman" w:hint="eastAsia"/>
          <w:color w:val="000000"/>
          <w:sz w:val="28"/>
          <w:szCs w:val="28"/>
        </w:rPr>
        <w:t>可转债可交换</w:t>
      </w:r>
      <w:r w:rsidR="002F39C4">
        <w:rPr>
          <w:rFonts w:ascii="Times New Roman" w:hint="eastAsia"/>
          <w:color w:val="000000"/>
          <w:sz w:val="28"/>
          <w:szCs w:val="28"/>
        </w:rPr>
        <w:t>债</w:t>
      </w:r>
      <w:r w:rsidR="008B5D62">
        <w:rPr>
          <w:rFonts w:ascii="Times New Roman" w:hint="eastAsia"/>
          <w:color w:val="000000"/>
          <w:sz w:val="28"/>
          <w:szCs w:val="28"/>
        </w:rPr>
        <w:t>申购</w:t>
      </w:r>
      <w:r w:rsidR="002F39C4">
        <w:rPr>
          <w:rFonts w:ascii="Times New Roman" w:hint="eastAsia"/>
          <w:color w:val="000000"/>
          <w:sz w:val="28"/>
          <w:szCs w:val="28"/>
        </w:rPr>
        <w:t>等业务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8B5D62">
        <w:rPr>
          <w:rFonts w:ascii="Times New Roman" w:hint="eastAsia"/>
          <w:color w:val="000000"/>
          <w:sz w:val="28"/>
          <w:szCs w:val="28"/>
        </w:rPr>
        <w:t>8</w:t>
      </w:r>
      <w:r w:rsidR="000E1B8B">
        <w:rPr>
          <w:rFonts w:ascii="Times New Roman" w:hint="eastAsia"/>
          <w:color w:val="000000"/>
          <w:sz w:val="28"/>
          <w:szCs w:val="28"/>
        </w:rPr>
        <w:t>月</w:t>
      </w:r>
      <w:r w:rsidR="008B5D62">
        <w:rPr>
          <w:rFonts w:ascii="Times New Roman" w:hint="eastAsia"/>
          <w:color w:val="000000"/>
          <w:sz w:val="28"/>
          <w:szCs w:val="28"/>
        </w:rPr>
        <w:t>1</w:t>
      </w:r>
      <w:r w:rsidR="00696F96">
        <w:rPr>
          <w:rFonts w:ascii="Times New Roman" w:hint="eastAsia"/>
          <w:color w:val="000000"/>
          <w:sz w:val="28"/>
          <w:szCs w:val="28"/>
        </w:rPr>
        <w:t>8</w:t>
      </w:r>
      <w:r w:rsidR="000E1B8B">
        <w:rPr>
          <w:rFonts w:ascii="Times New Roman" w:hint="eastAsia"/>
          <w:color w:val="000000"/>
          <w:sz w:val="28"/>
          <w:szCs w:val="28"/>
        </w:rPr>
        <w:t>日</w:t>
      </w:r>
      <w:r w:rsidR="00AB6086" w:rsidRPr="00AB6086">
        <w:rPr>
          <w:rFonts w:ascii="Times New Roman" w:hint="eastAsia"/>
          <w:color w:val="000000"/>
          <w:sz w:val="28"/>
          <w:szCs w:val="28"/>
        </w:rPr>
        <w:t>全网测试反馈表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6B7C90">
        <w:fldChar w:fldCharType="begin"/>
      </w:r>
      <w:r w:rsidR="006B7C90">
        <w:instrText xml:space="preserve"> HYPERLINK "mailto:非会员用户请将填报好的反馈表发送至sseyxb@szse.cn" </w:instrText>
      </w:r>
      <w:r w:rsidR="006B7C90">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6B7C90">
        <w:rPr>
          <w:rFonts w:ascii="Times New Roman"/>
          <w:color w:val="000000"/>
          <w:sz w:val="28"/>
          <w:szCs w:val="28"/>
        </w:rPr>
        <w:fldChar w:fldCharType="end"/>
      </w:r>
      <w:r w:rsidR="00E22129" w:rsidRPr="006B06D8">
        <w:rPr>
          <w:rFonts w:cs="楷体_GB2312" w:hint="eastAsia"/>
          <w:sz w:val="28"/>
          <w:szCs w:val="28"/>
        </w:rPr>
        <w:t>及</w:t>
      </w:r>
      <w:r w:rsidR="00850840" w:rsidRPr="00F350C5">
        <w:rPr>
          <w:rFonts w:ascii="Times New Roman"/>
          <w:color w:val="000000"/>
          <w:sz w:val="28"/>
          <w:szCs w:val="28"/>
        </w:rPr>
        <w:t>szjsb</w:t>
      </w:r>
      <w:r w:rsidR="00E22129" w:rsidRPr="00F350C5">
        <w:rPr>
          <w:rFonts w:ascii="Times New Roman"/>
          <w:color w:val="000000"/>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2F39C4">
        <w:rPr>
          <w:rFonts w:ascii="Times New Roman" w:hint="eastAsia"/>
          <w:color w:val="000000"/>
          <w:sz w:val="28"/>
          <w:szCs w:val="28"/>
        </w:rPr>
        <w:t>深市</w:t>
      </w:r>
      <w:r w:rsidR="008B5D62">
        <w:rPr>
          <w:rFonts w:ascii="Times New Roman" w:hint="eastAsia"/>
          <w:color w:val="000000"/>
          <w:sz w:val="28"/>
          <w:szCs w:val="28"/>
        </w:rPr>
        <w:t>可转债可交换</w:t>
      </w:r>
      <w:r w:rsidR="002F39C4">
        <w:rPr>
          <w:rFonts w:ascii="Times New Roman" w:hint="eastAsia"/>
          <w:color w:val="000000"/>
          <w:sz w:val="28"/>
          <w:szCs w:val="28"/>
        </w:rPr>
        <w:t>债</w:t>
      </w:r>
      <w:r w:rsidR="008B5D62">
        <w:rPr>
          <w:rFonts w:ascii="Times New Roman" w:hint="eastAsia"/>
          <w:color w:val="000000"/>
          <w:sz w:val="28"/>
          <w:szCs w:val="28"/>
        </w:rPr>
        <w:t>申购</w:t>
      </w:r>
      <w:r w:rsidR="002F39C4">
        <w:rPr>
          <w:rFonts w:ascii="Times New Roman" w:hint="eastAsia"/>
          <w:color w:val="000000"/>
          <w:sz w:val="28"/>
          <w:szCs w:val="28"/>
        </w:rPr>
        <w:t>等</w:t>
      </w:r>
      <w:r w:rsidR="008B5D62">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8B5D62">
        <w:rPr>
          <w:rFonts w:ascii="Times New Roman" w:hint="eastAsia"/>
          <w:color w:val="000000"/>
          <w:sz w:val="28"/>
          <w:szCs w:val="28"/>
        </w:rPr>
        <w:t>8</w:t>
      </w:r>
      <w:r w:rsidR="000E1B8B">
        <w:rPr>
          <w:rFonts w:ascii="Times New Roman" w:hint="eastAsia"/>
          <w:color w:val="000000"/>
          <w:sz w:val="28"/>
          <w:szCs w:val="28"/>
        </w:rPr>
        <w:t>月</w:t>
      </w:r>
      <w:r w:rsidR="008B5D62">
        <w:rPr>
          <w:rFonts w:ascii="Times New Roman" w:hint="eastAsia"/>
          <w:color w:val="000000"/>
          <w:sz w:val="28"/>
          <w:szCs w:val="28"/>
        </w:rPr>
        <w:t>1</w:t>
      </w:r>
      <w:r w:rsidR="00696F96">
        <w:rPr>
          <w:rFonts w:ascii="Times New Roman" w:hint="eastAsia"/>
          <w:color w:val="000000"/>
          <w:sz w:val="28"/>
          <w:szCs w:val="28"/>
        </w:rPr>
        <w:t>8</w:t>
      </w:r>
      <w:r w:rsidR="000E1B8B">
        <w:rPr>
          <w:rFonts w:ascii="Times New Roman" w:hint="eastAsia"/>
          <w:color w:val="000000"/>
          <w:sz w:val="28"/>
          <w:szCs w:val="28"/>
        </w:rPr>
        <w:t>日</w:t>
      </w:r>
      <w:r w:rsidR="008F25C1" w:rsidRPr="00AB6086">
        <w:rPr>
          <w:rFonts w:ascii="Times New Roman" w:hint="eastAsia"/>
          <w:color w:val="000000"/>
          <w:sz w:val="28"/>
          <w:szCs w:val="28"/>
        </w:rPr>
        <w:t>全网测试反馈表</w:t>
      </w:r>
      <w:r w:rsidR="00191717">
        <w:rPr>
          <w:rFonts w:ascii="Times New Roman" w:hint="eastAsia"/>
          <w:color w:val="000000"/>
          <w:sz w:val="28"/>
          <w:szCs w:val="28"/>
        </w:rPr>
        <w:t>”。</w:t>
      </w:r>
    </w:p>
    <w:p w14:paraId="47C49A9D" w14:textId="77777777"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14:paraId="5C6C6096" w14:textId="77777777"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14:paraId="44C23561" w14:textId="77777777" w:rsidR="006710F0" w:rsidRPr="00DA0202" w:rsidRDefault="009D5FDA" w:rsidP="00DA0202">
      <w:pPr>
        <w:pStyle w:val="30"/>
        <w:outlineLvl w:val="0"/>
        <w:rPr>
          <w:rFonts w:ascii="Times New Roman"/>
          <w:b/>
          <w:color w:val="000000"/>
          <w:sz w:val="32"/>
          <w:szCs w:val="32"/>
        </w:rPr>
      </w:pPr>
      <w:r w:rsidRPr="004733B3">
        <w:rPr>
          <w:rFonts w:ascii="Times New Roman" w:hint="eastAsia"/>
          <w:b/>
          <w:color w:val="000000"/>
          <w:sz w:val="32"/>
          <w:szCs w:val="32"/>
        </w:rPr>
        <w:t>九、参考文档</w:t>
      </w:r>
    </w:p>
    <w:p w14:paraId="6986B0BD" w14:textId="77777777" w:rsidR="000B7727" w:rsidRPr="00562C41" w:rsidRDefault="00B42997" w:rsidP="00DA0202">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w:t>
      </w:r>
      <w:r w:rsidR="00DA0202" w:rsidRPr="00DA0202">
        <w:rPr>
          <w:rFonts w:ascii="Times New Roman" w:hint="eastAsia"/>
          <w:bCs/>
          <w:sz w:val="28"/>
          <w:szCs w:val="28"/>
        </w:rPr>
        <w:t>深圳市场可转债、可交换债发行网上申购业务调整说明（测试用稿）</w:t>
      </w:r>
      <w:r w:rsidRPr="00562C41">
        <w:rPr>
          <w:rFonts w:ascii="Times New Roman" w:hint="eastAsia"/>
          <w:bCs/>
          <w:sz w:val="28"/>
          <w:szCs w:val="28"/>
        </w:rPr>
        <w:t>》</w:t>
      </w:r>
    </w:p>
    <w:p w14:paraId="6F372F14" w14:textId="77777777" w:rsidR="000B7727" w:rsidRPr="00DA0202" w:rsidRDefault="000B7727" w:rsidP="00A64946">
      <w:pPr>
        <w:widowControl/>
        <w:tabs>
          <w:tab w:val="left" w:pos="900"/>
          <w:tab w:val="left" w:pos="1266"/>
        </w:tabs>
        <w:spacing w:line="360" w:lineRule="atLeast"/>
        <w:ind w:firstLineChars="221" w:firstLine="619"/>
        <w:jc w:val="left"/>
        <w:rPr>
          <w:rFonts w:ascii="Times New Roman"/>
          <w:bCs/>
          <w:sz w:val="28"/>
          <w:szCs w:val="28"/>
        </w:rPr>
      </w:pPr>
    </w:p>
    <w:p w14:paraId="33160C1A" w14:textId="77777777" w:rsidR="00506070" w:rsidRDefault="008A453C">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t>十</w:t>
      </w:r>
      <w:r w:rsidR="00191717">
        <w:rPr>
          <w:rFonts w:ascii="Times New Roman" w:hint="eastAsia"/>
          <w:b/>
          <w:color w:val="000000"/>
          <w:sz w:val="32"/>
          <w:szCs w:val="32"/>
        </w:rPr>
        <w:t>、联系</w:t>
      </w:r>
      <w:bookmarkEnd w:id="7"/>
      <w:r w:rsidR="00003B5F">
        <w:rPr>
          <w:rFonts w:ascii="Times New Roman" w:hint="eastAsia"/>
          <w:b/>
          <w:color w:val="000000"/>
          <w:sz w:val="32"/>
          <w:szCs w:val="32"/>
        </w:rPr>
        <w:t>方式</w:t>
      </w:r>
    </w:p>
    <w:bookmarkEnd w:id="8"/>
    <w:p w14:paraId="6FDB0268" w14:textId="77777777"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14:paraId="3FF83C21" w14:textId="77777777" w:rsidR="00E74A27" w:rsidRDefault="008B5D62"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可转债、可交换债申购</w:t>
      </w:r>
      <w:r w:rsidR="00F20C22">
        <w:rPr>
          <w:rFonts w:ascii="楷体" w:eastAsia="楷体" w:hAnsi="楷体" w:cs="宋体" w:hint="eastAsia"/>
          <w:kern w:val="0"/>
          <w:sz w:val="28"/>
          <w:szCs w:val="28"/>
        </w:rPr>
        <w:t>业务</w:t>
      </w:r>
      <w:r w:rsidR="00F20C22" w:rsidRPr="00F20C22">
        <w:rPr>
          <w:rFonts w:ascii="楷体" w:eastAsia="楷体" w:hAnsi="楷体" w:cs="宋体" w:hint="eastAsia"/>
          <w:kern w:val="0"/>
          <w:sz w:val="28"/>
          <w:szCs w:val="28"/>
        </w:rPr>
        <w:t>：</w:t>
      </w:r>
    </w:p>
    <w:p w14:paraId="31278AA4" w14:textId="648A1521" w:rsidR="00F20C22" w:rsidRPr="00F20C22" w:rsidRDefault="00E74A27" w:rsidP="00F20C22">
      <w:pPr>
        <w:widowControl/>
        <w:spacing w:line="580" w:lineRule="exact"/>
        <w:ind w:left="1260" w:firstLineChars="200" w:firstLine="560"/>
        <w:rPr>
          <w:rFonts w:ascii="楷体" w:eastAsia="楷体" w:hAnsi="楷体" w:cs="宋体"/>
          <w:kern w:val="0"/>
          <w:sz w:val="28"/>
          <w:szCs w:val="28"/>
        </w:rPr>
      </w:pPr>
      <w:r w:rsidRPr="00462449">
        <w:rPr>
          <w:rFonts w:cs="宋体"/>
          <w:color w:val="2E2E2E"/>
          <w:kern w:val="0"/>
          <w:sz w:val="28"/>
          <w:szCs w:val="28"/>
        </w:rPr>
        <w:t>0755-</w:t>
      </w:r>
      <w:r w:rsidR="00CD3A9F" w:rsidRPr="00CD3A9F">
        <w:rPr>
          <w:rFonts w:cs="宋体"/>
          <w:color w:val="2E2E2E"/>
          <w:kern w:val="0"/>
          <w:sz w:val="28"/>
          <w:szCs w:val="28"/>
        </w:rPr>
        <w:t>88668274</w:t>
      </w:r>
      <w:r w:rsidR="00F20C22" w:rsidRPr="00462449">
        <w:rPr>
          <w:rFonts w:ascii="楷体" w:eastAsia="楷体" w:hAnsi="楷体" w:cs="宋体" w:hint="eastAsia"/>
          <w:kern w:val="0"/>
          <w:sz w:val="28"/>
          <w:szCs w:val="28"/>
        </w:rPr>
        <w:t>（深交所）</w:t>
      </w:r>
    </w:p>
    <w:p w14:paraId="54FE8873" w14:textId="77777777" w:rsidR="00F20C22" w:rsidRDefault="008B5D62" w:rsidP="00F20C22">
      <w:pPr>
        <w:widowControl/>
        <w:spacing w:line="580" w:lineRule="exact"/>
        <w:ind w:left="1260" w:firstLineChars="200" w:firstLine="560"/>
        <w:rPr>
          <w:rFonts w:ascii="楷体" w:eastAsia="楷体" w:hAnsi="楷体" w:cs="宋体"/>
          <w:kern w:val="0"/>
          <w:sz w:val="28"/>
          <w:szCs w:val="28"/>
        </w:rPr>
      </w:pPr>
      <w:r>
        <w:rPr>
          <w:rFonts w:cs="宋体"/>
          <w:kern w:val="0"/>
          <w:sz w:val="28"/>
          <w:szCs w:val="28"/>
        </w:rPr>
        <w:t>0755-218992</w:t>
      </w:r>
      <w:r>
        <w:rPr>
          <w:rFonts w:cs="宋体" w:hint="eastAsia"/>
          <w:kern w:val="0"/>
          <w:sz w:val="28"/>
          <w:szCs w:val="28"/>
        </w:rPr>
        <w:t>01</w:t>
      </w:r>
      <w:r w:rsidR="00F20C22" w:rsidRPr="00F20C22">
        <w:rPr>
          <w:rFonts w:ascii="楷体" w:eastAsia="楷体" w:hAnsi="楷体" w:cs="宋体" w:hint="eastAsia"/>
          <w:kern w:val="0"/>
          <w:sz w:val="28"/>
          <w:szCs w:val="28"/>
        </w:rPr>
        <w:t>（中国结算深圳分公司）</w:t>
      </w:r>
    </w:p>
    <w:p w14:paraId="43C57992" w14:textId="77777777" w:rsidR="00F6098B" w:rsidRPr="00F20C22" w:rsidRDefault="00F6098B" w:rsidP="00F20C22">
      <w:pPr>
        <w:numPr>
          <w:ilvl w:val="0"/>
          <w:numId w:val="26"/>
        </w:numPr>
        <w:spacing w:after="200" w:line="580" w:lineRule="exact"/>
        <w:rPr>
          <w:rFonts w:hAnsi="宋体"/>
          <w:bCs/>
          <w:sz w:val="28"/>
          <w:szCs w:val="24"/>
        </w:rPr>
      </w:pPr>
      <w:r w:rsidRPr="00F20C22">
        <w:rPr>
          <w:rFonts w:hAnsi="宋体" w:hint="eastAsia"/>
          <w:bCs/>
          <w:sz w:val="28"/>
          <w:szCs w:val="24"/>
        </w:rPr>
        <w:t>测试</w:t>
      </w:r>
      <w:r w:rsidRPr="00F20C22">
        <w:rPr>
          <w:rFonts w:hAnsi="宋体"/>
          <w:bCs/>
          <w:sz w:val="28"/>
          <w:szCs w:val="24"/>
        </w:rPr>
        <w:t>联系电话：</w:t>
      </w:r>
    </w:p>
    <w:p w14:paraId="09D5AF0F" w14:textId="77777777" w:rsidR="00F6098B"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lastRenderedPageBreak/>
        <w:t>深圳证券交易所：</w:t>
      </w:r>
      <w:r w:rsidRPr="004A4F81">
        <w:rPr>
          <w:rFonts w:ascii="楷体" w:eastAsia="楷体" w:hAnsi="楷体" w:cs="宋体"/>
          <w:kern w:val="0"/>
          <w:sz w:val="28"/>
          <w:szCs w:val="28"/>
        </w:rPr>
        <w:t>0755-82083510</w:t>
      </w:r>
    </w:p>
    <w:p w14:paraId="65A97DD5" w14:textId="77777777" w:rsidR="00F6098B" w:rsidRPr="00715304" w:rsidRDefault="00F6098B" w:rsidP="0075294A">
      <w:pPr>
        <w:widowControl/>
        <w:spacing w:line="580" w:lineRule="exact"/>
        <w:ind w:left="1120" w:firstLineChars="20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14:paraId="324D34BD" w14:textId="77777777"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CD3B37">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14:paraId="56ED00C3" w14:textId="77777777"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14:paraId="5D432B54" w14:textId="77777777" w:rsidR="00351F23"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w:t>
      </w:r>
      <w:r w:rsidR="00895033">
        <w:rPr>
          <w:rFonts w:ascii="楷体" w:eastAsia="楷体" w:hAnsi="楷体" w:cs="宋体" w:hint="eastAsia"/>
          <w:kern w:val="0"/>
          <w:sz w:val="28"/>
          <w:szCs w:val="28"/>
        </w:rPr>
        <w:t>82083500</w:t>
      </w:r>
      <w:r>
        <w:rPr>
          <w:rFonts w:ascii="楷体" w:eastAsia="楷体" w:hAnsi="楷体" w:cs="宋体"/>
          <w:kern w:val="0"/>
          <w:sz w:val="28"/>
          <w:szCs w:val="28"/>
        </w:rPr>
        <w:t>（</w:t>
      </w:r>
      <w:r>
        <w:rPr>
          <w:rFonts w:ascii="楷体" w:eastAsia="楷体" w:hAnsi="楷体" w:cs="宋体" w:hint="eastAsia"/>
          <w:kern w:val="0"/>
          <w:sz w:val="28"/>
          <w:szCs w:val="28"/>
        </w:rPr>
        <w:t>深</w:t>
      </w:r>
      <w:r w:rsidR="00895033">
        <w:rPr>
          <w:rFonts w:ascii="楷体" w:eastAsia="楷体" w:hAnsi="楷体" w:cs="宋体" w:hint="eastAsia"/>
          <w:kern w:val="0"/>
          <w:sz w:val="28"/>
          <w:szCs w:val="28"/>
        </w:rPr>
        <w:t>交所</w:t>
      </w:r>
      <w:r>
        <w:rPr>
          <w:rFonts w:ascii="楷体" w:eastAsia="楷体" w:hAnsi="楷体" w:cs="宋体"/>
          <w:kern w:val="0"/>
          <w:sz w:val="28"/>
          <w:szCs w:val="28"/>
        </w:rPr>
        <w:t>）</w:t>
      </w:r>
    </w:p>
    <w:p w14:paraId="74E22455" w14:textId="77777777" w:rsidR="00895033" w:rsidRPr="00351F23" w:rsidRDefault="00895033"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14:paraId="2298C385" w14:textId="77777777"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14:paraId="59919BDB" w14:textId="77777777"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14:paraId="421518E5" w14:textId="77777777"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14:paraId="3E68D817" w14:textId="1363130B"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9"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8B5D62">
        <w:rPr>
          <w:rFonts w:ascii="Times New Roman" w:hAnsi="Times New Roman" w:hint="eastAsia"/>
          <w:color w:val="000000"/>
          <w:szCs w:val="28"/>
        </w:rPr>
        <w:t>8</w:t>
      </w:r>
      <w:r w:rsidRPr="002B326D">
        <w:rPr>
          <w:rFonts w:ascii="Times New Roman" w:hAnsi="Times New Roman" w:hint="eastAsia"/>
          <w:color w:val="000000"/>
          <w:szCs w:val="28"/>
        </w:rPr>
        <w:t>月</w:t>
      </w:r>
      <w:r w:rsidR="003B7897">
        <w:rPr>
          <w:rFonts w:ascii="Times New Roman" w:hAnsi="Times New Roman" w:hint="eastAsia"/>
          <w:color w:val="000000"/>
          <w:szCs w:val="28"/>
        </w:rPr>
        <w:t>13</w:t>
      </w:r>
      <w:r w:rsidRPr="002B326D">
        <w:rPr>
          <w:rFonts w:ascii="Times New Roman" w:hAnsi="Times New Roman" w:hint="eastAsia"/>
          <w:color w:val="000000"/>
          <w:szCs w:val="28"/>
        </w:rPr>
        <w:t>日</w:t>
      </w:r>
    </w:p>
    <w:p w14:paraId="5736CE75" w14:textId="77777777"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14:paraId="6C9B521E" w14:textId="5ADE4E08" w:rsidR="009B015F" w:rsidRPr="00530FA0" w:rsidRDefault="00B20FEA" w:rsidP="00467C55">
      <w:pPr>
        <w:widowControl/>
        <w:spacing w:line="360" w:lineRule="atLeast"/>
        <w:jc w:val="center"/>
        <w:rPr>
          <w:rFonts w:ascii="宋体" w:hAnsi="宋体" w:cs="宋体"/>
          <w:b/>
          <w:kern w:val="0"/>
          <w:sz w:val="28"/>
          <w:szCs w:val="21"/>
        </w:rPr>
      </w:pPr>
      <w:r>
        <w:rPr>
          <w:rFonts w:ascii="Times New Roman" w:hint="eastAsia"/>
          <w:color w:val="000000"/>
          <w:sz w:val="28"/>
          <w:szCs w:val="28"/>
        </w:rPr>
        <w:t>深市</w:t>
      </w:r>
      <w:r w:rsidR="00B66E5A">
        <w:rPr>
          <w:rFonts w:ascii="Times New Roman" w:hint="eastAsia"/>
          <w:color w:val="000000"/>
          <w:sz w:val="28"/>
          <w:szCs w:val="28"/>
        </w:rPr>
        <w:t>可转债可交换</w:t>
      </w:r>
      <w:r>
        <w:rPr>
          <w:rFonts w:ascii="Times New Roman" w:hint="eastAsia"/>
          <w:color w:val="000000"/>
          <w:sz w:val="28"/>
          <w:szCs w:val="28"/>
        </w:rPr>
        <w:t>债</w:t>
      </w:r>
      <w:r w:rsidR="00B66E5A">
        <w:rPr>
          <w:rFonts w:ascii="Times New Roman" w:hint="eastAsia"/>
          <w:color w:val="000000"/>
          <w:sz w:val="28"/>
          <w:szCs w:val="28"/>
        </w:rPr>
        <w:t>申购</w:t>
      </w:r>
      <w:r>
        <w:rPr>
          <w:rFonts w:ascii="Times New Roman" w:hint="eastAsia"/>
          <w:color w:val="000000"/>
          <w:sz w:val="28"/>
          <w:szCs w:val="28"/>
        </w:rPr>
        <w:t>等</w:t>
      </w:r>
      <w:r w:rsidR="00B66E5A">
        <w:rPr>
          <w:rFonts w:ascii="Times New Roman" w:hint="eastAsia"/>
          <w:color w:val="000000"/>
          <w:sz w:val="28"/>
          <w:szCs w:val="28"/>
        </w:rPr>
        <w:t>业务</w:t>
      </w:r>
      <w:r w:rsidR="00B66E5A">
        <w:rPr>
          <w:rFonts w:ascii="Times New Roman" w:hint="eastAsia"/>
          <w:color w:val="000000"/>
          <w:sz w:val="28"/>
          <w:szCs w:val="28"/>
        </w:rPr>
        <w:t>2018</w:t>
      </w:r>
      <w:r w:rsidR="00B66E5A" w:rsidRPr="00AB6086">
        <w:rPr>
          <w:rFonts w:ascii="Times New Roman" w:hint="eastAsia"/>
          <w:color w:val="000000"/>
          <w:sz w:val="28"/>
          <w:szCs w:val="28"/>
        </w:rPr>
        <w:t>年</w:t>
      </w:r>
      <w:r w:rsidR="00B66E5A">
        <w:rPr>
          <w:rFonts w:ascii="Times New Roman" w:hint="eastAsia"/>
          <w:color w:val="000000"/>
          <w:sz w:val="28"/>
          <w:szCs w:val="28"/>
        </w:rPr>
        <w:t>8</w:t>
      </w:r>
      <w:r w:rsidR="00B66E5A">
        <w:rPr>
          <w:rFonts w:ascii="Times New Roman" w:hint="eastAsia"/>
          <w:color w:val="000000"/>
          <w:sz w:val="28"/>
          <w:szCs w:val="28"/>
        </w:rPr>
        <w:t>月</w:t>
      </w:r>
      <w:r w:rsidR="00B66E5A">
        <w:rPr>
          <w:rFonts w:ascii="Times New Roman" w:hint="eastAsia"/>
          <w:color w:val="000000"/>
          <w:sz w:val="28"/>
          <w:szCs w:val="28"/>
        </w:rPr>
        <w:t>18</w:t>
      </w:r>
      <w:r w:rsidR="00B66E5A">
        <w:rPr>
          <w:rFonts w:ascii="Times New Roman" w:hint="eastAsia"/>
          <w:color w:val="000000"/>
          <w:sz w:val="28"/>
          <w:szCs w:val="28"/>
        </w:rPr>
        <w:t>日</w:t>
      </w:r>
      <w:r w:rsidR="00B66E5A" w:rsidRPr="00AB6086">
        <w:rPr>
          <w:rFonts w:ascii="Times New Roman" w:hint="eastAsia"/>
          <w:color w:val="000000"/>
          <w:sz w:val="28"/>
          <w:szCs w:val="28"/>
        </w:rPr>
        <w:t>全网测试反馈表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662"/>
        <w:gridCol w:w="1559"/>
        <w:gridCol w:w="904"/>
        <w:gridCol w:w="2233"/>
      </w:tblGrid>
      <w:tr w:rsidR="00DB0C2D" w:rsidRPr="001A7C80" w14:paraId="3B9EECB6" w14:textId="77777777" w:rsidTr="004733B3">
        <w:trPr>
          <w:trHeight w:val="444"/>
          <w:jc w:val="center"/>
        </w:trPr>
        <w:tc>
          <w:tcPr>
            <w:tcW w:w="2186" w:type="dxa"/>
          </w:tcPr>
          <w:p w14:paraId="1DAA2D28"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14:paraId="24930C82"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62" w:type="dxa"/>
          </w:tcPr>
          <w:p w14:paraId="38539AD0" w14:textId="77777777" w:rsidR="00DB0C2D" w:rsidRPr="001A7C80" w:rsidRDefault="00DB0C2D" w:rsidP="00C434DE">
            <w:pPr>
              <w:rPr>
                <w:rFonts w:ascii="楷体" w:eastAsia="楷体" w:hAnsi="楷体"/>
                <w:szCs w:val="21"/>
              </w:rPr>
            </w:pPr>
          </w:p>
        </w:tc>
        <w:tc>
          <w:tcPr>
            <w:tcW w:w="1559" w:type="dxa"/>
          </w:tcPr>
          <w:p w14:paraId="7A66F141"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37" w:type="dxa"/>
            <w:gridSpan w:val="2"/>
          </w:tcPr>
          <w:p w14:paraId="5A4246B1" w14:textId="77777777" w:rsidR="00DB0C2D" w:rsidRPr="001A7C80" w:rsidRDefault="00DB0C2D" w:rsidP="00C434DE">
            <w:pPr>
              <w:rPr>
                <w:rFonts w:ascii="楷体" w:eastAsia="楷体" w:hAnsi="楷体"/>
                <w:szCs w:val="21"/>
              </w:rPr>
            </w:pPr>
          </w:p>
        </w:tc>
      </w:tr>
      <w:tr w:rsidR="00DB0C2D" w:rsidRPr="001A7C80" w14:paraId="7798A8ED" w14:textId="77777777" w:rsidTr="004733B3">
        <w:trPr>
          <w:trHeight w:val="465"/>
          <w:jc w:val="center"/>
        </w:trPr>
        <w:tc>
          <w:tcPr>
            <w:tcW w:w="2186" w:type="dxa"/>
            <w:vAlign w:val="center"/>
          </w:tcPr>
          <w:p w14:paraId="5AEBD7FC"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62" w:type="dxa"/>
          </w:tcPr>
          <w:p w14:paraId="24C9BE88" w14:textId="77777777" w:rsidR="00DB0C2D" w:rsidRPr="001A7C80" w:rsidRDefault="00DB0C2D" w:rsidP="00C434DE">
            <w:pPr>
              <w:rPr>
                <w:rFonts w:ascii="楷体" w:eastAsia="楷体" w:hAnsi="楷体"/>
                <w:szCs w:val="21"/>
              </w:rPr>
            </w:pPr>
          </w:p>
        </w:tc>
        <w:tc>
          <w:tcPr>
            <w:tcW w:w="1559" w:type="dxa"/>
          </w:tcPr>
          <w:p w14:paraId="6A9F3508"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14:paraId="78C254A3"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37" w:type="dxa"/>
            <w:gridSpan w:val="2"/>
          </w:tcPr>
          <w:p w14:paraId="5235DE29" w14:textId="77777777" w:rsidR="00DB0C2D" w:rsidRPr="001A7C80" w:rsidRDefault="00DB0C2D" w:rsidP="00C434DE">
            <w:pPr>
              <w:rPr>
                <w:rFonts w:ascii="楷体" w:eastAsia="楷体" w:hAnsi="楷体"/>
                <w:szCs w:val="21"/>
              </w:rPr>
            </w:pPr>
          </w:p>
        </w:tc>
      </w:tr>
      <w:tr w:rsidR="009B015F" w:rsidRPr="001A7C80" w14:paraId="3C869E5E" w14:textId="77777777" w:rsidTr="004733B3">
        <w:trPr>
          <w:trHeight w:val="443"/>
          <w:jc w:val="center"/>
        </w:trPr>
        <w:tc>
          <w:tcPr>
            <w:tcW w:w="2186" w:type="dxa"/>
            <w:vAlign w:val="center"/>
          </w:tcPr>
          <w:p w14:paraId="36958ABA" w14:textId="77777777"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58" w:type="dxa"/>
            <w:gridSpan w:val="4"/>
          </w:tcPr>
          <w:p w14:paraId="21F7DA83" w14:textId="77777777" w:rsidR="009B015F" w:rsidRPr="001A7C80" w:rsidRDefault="009B015F" w:rsidP="00C434DE">
            <w:pPr>
              <w:rPr>
                <w:rFonts w:ascii="楷体" w:eastAsia="楷体" w:hAnsi="楷体"/>
                <w:szCs w:val="21"/>
              </w:rPr>
            </w:pPr>
          </w:p>
        </w:tc>
      </w:tr>
      <w:tr w:rsidR="009B015F" w:rsidRPr="001A7C80" w14:paraId="3F0B95FE" w14:textId="77777777" w:rsidTr="004733B3">
        <w:trPr>
          <w:trHeight w:val="443"/>
          <w:jc w:val="center"/>
        </w:trPr>
        <w:tc>
          <w:tcPr>
            <w:tcW w:w="2186" w:type="dxa"/>
          </w:tcPr>
          <w:p w14:paraId="137660A1" w14:textId="77777777"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58" w:type="dxa"/>
            <w:gridSpan w:val="4"/>
          </w:tcPr>
          <w:p w14:paraId="3F65CA38" w14:textId="77777777" w:rsidR="009B015F" w:rsidRPr="001A7C80" w:rsidRDefault="009B015F" w:rsidP="00C434DE">
            <w:pPr>
              <w:rPr>
                <w:rFonts w:ascii="楷体" w:eastAsia="楷体" w:hAnsi="楷体"/>
                <w:szCs w:val="21"/>
              </w:rPr>
            </w:pPr>
          </w:p>
        </w:tc>
      </w:tr>
      <w:tr w:rsidR="00193025" w:rsidRPr="001A7C80" w14:paraId="463293E3" w14:textId="77777777" w:rsidTr="004733B3">
        <w:trPr>
          <w:trHeight w:val="443"/>
          <w:jc w:val="center"/>
        </w:trPr>
        <w:tc>
          <w:tcPr>
            <w:tcW w:w="2186" w:type="dxa"/>
          </w:tcPr>
          <w:p w14:paraId="3A860E56" w14:textId="77777777" w:rsidR="00193025" w:rsidRPr="00C10536" w:rsidRDefault="00193025" w:rsidP="00A71AF3">
            <w:pPr>
              <w:rPr>
                <w:rFonts w:ascii="Times New Roman"/>
                <w:color w:val="000000"/>
                <w:szCs w:val="24"/>
              </w:rPr>
            </w:pPr>
            <w:r>
              <w:rPr>
                <w:rFonts w:ascii="Times New Roman" w:hint="eastAsia"/>
                <w:color w:val="000000"/>
                <w:szCs w:val="24"/>
              </w:rPr>
              <w:t>是否参加本次测试</w:t>
            </w:r>
          </w:p>
        </w:tc>
        <w:tc>
          <w:tcPr>
            <w:tcW w:w="6358" w:type="dxa"/>
            <w:gridSpan w:val="4"/>
          </w:tcPr>
          <w:p w14:paraId="43E0C3A5" w14:textId="77777777" w:rsidR="00193025" w:rsidRDefault="00193025" w:rsidP="00A71AF3">
            <w:pPr>
              <w:rPr>
                <w:rFonts w:ascii="Times New Roman"/>
                <w:color w:val="000000"/>
                <w:szCs w:val="24"/>
              </w:rPr>
            </w:pPr>
            <w:r>
              <w:rPr>
                <w:rFonts w:ascii="Times New Roman" w:hint="eastAsia"/>
                <w:color w:val="000000"/>
                <w:szCs w:val="24"/>
              </w:rPr>
              <w:t>◎已参测</w:t>
            </w:r>
          </w:p>
          <w:p w14:paraId="20BE78F2" w14:textId="58DCFB7D" w:rsidR="00193025" w:rsidRPr="00C10536" w:rsidRDefault="00193025" w:rsidP="00A71AF3">
            <w:pPr>
              <w:rPr>
                <w:rFonts w:ascii="Times New Roman"/>
                <w:color w:val="000000"/>
                <w:szCs w:val="24"/>
              </w:rPr>
            </w:pPr>
            <w:r>
              <w:rPr>
                <w:rFonts w:ascii="Times New Roman" w:hint="eastAsia"/>
                <w:color w:val="000000"/>
                <w:szCs w:val="24"/>
              </w:rPr>
              <w:t>◎未参测</w:t>
            </w:r>
            <w:r w:rsidR="00576412">
              <w:rPr>
                <w:rFonts w:ascii="Times New Roman" w:hint="eastAsia"/>
                <w:color w:val="000000"/>
                <w:szCs w:val="24"/>
              </w:rPr>
              <w:t>，</w:t>
            </w:r>
            <w:r>
              <w:rPr>
                <w:rFonts w:ascii="Times New Roman" w:hint="eastAsia"/>
                <w:color w:val="000000"/>
                <w:szCs w:val="24"/>
              </w:rPr>
              <w:t>未参测理由</w:t>
            </w:r>
            <w:r>
              <w:rPr>
                <w:rFonts w:ascii="Times New Roman"/>
                <w:color w:val="000000"/>
                <w:szCs w:val="24"/>
              </w:rPr>
              <w:t>:</w:t>
            </w:r>
          </w:p>
        </w:tc>
      </w:tr>
      <w:tr w:rsidR="00C272DF" w:rsidRPr="001A7C80" w14:paraId="0F80C7D5" w14:textId="77777777" w:rsidTr="004733B3">
        <w:trPr>
          <w:trHeight w:val="644"/>
          <w:jc w:val="center"/>
        </w:trPr>
        <w:tc>
          <w:tcPr>
            <w:tcW w:w="8544" w:type="dxa"/>
            <w:gridSpan w:val="5"/>
            <w:vAlign w:val="center"/>
          </w:tcPr>
          <w:p w14:paraId="1D60393E" w14:textId="485D1EA8" w:rsidR="00C272DF" w:rsidRPr="001A7C80" w:rsidRDefault="00C272DF" w:rsidP="00576412">
            <w:pPr>
              <w:jc w:val="center"/>
              <w:rPr>
                <w:rFonts w:ascii="楷体" w:eastAsia="楷体" w:hAnsi="楷体"/>
                <w:szCs w:val="21"/>
              </w:rPr>
            </w:pPr>
            <w:r w:rsidRPr="001A7C80">
              <w:rPr>
                <w:rFonts w:ascii="楷体" w:eastAsia="楷体" w:hAnsi="楷体" w:hint="eastAsia"/>
                <w:szCs w:val="21"/>
              </w:rPr>
              <w:t>请填写以下各功能点测试结果</w:t>
            </w:r>
          </w:p>
        </w:tc>
      </w:tr>
      <w:tr w:rsidR="00C272DF" w:rsidRPr="001A7C80" w14:paraId="4D67D2F8" w14:textId="77777777" w:rsidTr="004733B3">
        <w:trPr>
          <w:trHeight w:val="585"/>
          <w:jc w:val="center"/>
        </w:trPr>
        <w:tc>
          <w:tcPr>
            <w:tcW w:w="6311" w:type="dxa"/>
            <w:gridSpan w:val="4"/>
            <w:vAlign w:val="center"/>
          </w:tcPr>
          <w:p w14:paraId="5A7EF4B8" w14:textId="77777777" w:rsidR="00C272DF" w:rsidRPr="001A7C80" w:rsidRDefault="00C272DF"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537F157A" w14:textId="77777777" w:rsidR="00C272DF" w:rsidRPr="001A7C80" w:rsidRDefault="00C272DF" w:rsidP="004733B3">
            <w:pPr>
              <w:jc w:val="center"/>
              <w:rPr>
                <w:rFonts w:ascii="楷体" w:eastAsia="楷体" w:hAnsi="楷体"/>
                <w:szCs w:val="21"/>
              </w:rPr>
            </w:pPr>
            <w:r w:rsidRPr="001A7C80">
              <w:rPr>
                <w:rFonts w:ascii="楷体" w:eastAsia="楷体" w:hAnsi="楷体" w:hint="eastAsia"/>
                <w:szCs w:val="21"/>
              </w:rPr>
              <w:t>测试结果</w:t>
            </w:r>
          </w:p>
        </w:tc>
      </w:tr>
      <w:tr w:rsidR="00C272DF" w:rsidRPr="001A7C80" w14:paraId="685D2E2F" w14:textId="77777777" w:rsidTr="004733B3">
        <w:trPr>
          <w:trHeight w:val="585"/>
          <w:jc w:val="center"/>
        </w:trPr>
        <w:tc>
          <w:tcPr>
            <w:tcW w:w="6311" w:type="dxa"/>
            <w:gridSpan w:val="4"/>
            <w:vAlign w:val="center"/>
          </w:tcPr>
          <w:p w14:paraId="23155248" w14:textId="77777777" w:rsidR="00C272DF" w:rsidRPr="004733B3" w:rsidRDefault="00744EE1" w:rsidP="004733B3">
            <w:pPr>
              <w:jc w:val="left"/>
              <w:rPr>
                <w:kern w:val="0"/>
                <w:sz w:val="22"/>
                <w:szCs w:val="21"/>
              </w:rPr>
            </w:pPr>
            <w:r>
              <w:rPr>
                <w:rFonts w:ascii="楷体" w:eastAsia="楷体" w:hAnsi="楷体" w:hint="eastAsia"/>
                <w:szCs w:val="21"/>
              </w:rPr>
              <w:t>可转债、可交换债申购指令申报</w:t>
            </w:r>
          </w:p>
        </w:tc>
        <w:tc>
          <w:tcPr>
            <w:tcW w:w="2233" w:type="dxa"/>
            <w:vAlign w:val="center"/>
          </w:tcPr>
          <w:p w14:paraId="04025400" w14:textId="77777777" w:rsidR="00C272DF" w:rsidRPr="004733B3" w:rsidRDefault="00C272DF" w:rsidP="004733B3">
            <w:pPr>
              <w:jc w:val="center"/>
              <w:rPr>
                <w:kern w:val="0"/>
                <w:sz w:val="22"/>
                <w:szCs w:val="21"/>
              </w:rPr>
            </w:pPr>
            <w:r w:rsidRPr="004733B3">
              <w:rPr>
                <w:rFonts w:hint="eastAsia"/>
                <w:kern w:val="0"/>
                <w:sz w:val="22"/>
                <w:szCs w:val="21"/>
              </w:rPr>
              <w:t>◎正常◎异常◎未测</w:t>
            </w:r>
          </w:p>
        </w:tc>
      </w:tr>
      <w:tr w:rsidR="00744EE1" w:rsidRPr="001A7C80" w14:paraId="0BEDC7D8" w14:textId="77777777" w:rsidTr="004733B3">
        <w:trPr>
          <w:trHeight w:val="585"/>
          <w:jc w:val="center"/>
        </w:trPr>
        <w:tc>
          <w:tcPr>
            <w:tcW w:w="6311" w:type="dxa"/>
            <w:gridSpan w:val="4"/>
            <w:vAlign w:val="center"/>
          </w:tcPr>
          <w:p w14:paraId="59C1A507" w14:textId="77777777" w:rsidR="00744EE1" w:rsidRDefault="00744EE1" w:rsidP="001F2B30">
            <w:pPr>
              <w:jc w:val="left"/>
              <w:rPr>
                <w:rFonts w:ascii="楷体" w:eastAsia="楷体" w:hAnsi="楷体"/>
                <w:szCs w:val="21"/>
              </w:rPr>
            </w:pPr>
            <w:r>
              <w:rPr>
                <w:rFonts w:ascii="楷体" w:eastAsia="楷体" w:hAnsi="楷体" w:hint="eastAsia"/>
                <w:szCs w:val="21"/>
              </w:rPr>
              <w:t>可转债、可交换债申购结果接口正常数据接收及处理</w:t>
            </w:r>
          </w:p>
        </w:tc>
        <w:tc>
          <w:tcPr>
            <w:tcW w:w="2233" w:type="dxa"/>
            <w:vAlign w:val="center"/>
          </w:tcPr>
          <w:p w14:paraId="74E4E338" w14:textId="77777777" w:rsidR="00744EE1" w:rsidRPr="004733B3" w:rsidRDefault="00744EE1" w:rsidP="004733B3">
            <w:pPr>
              <w:jc w:val="center"/>
              <w:rPr>
                <w:kern w:val="0"/>
                <w:sz w:val="22"/>
                <w:szCs w:val="21"/>
              </w:rPr>
            </w:pPr>
            <w:r w:rsidRPr="004733B3">
              <w:rPr>
                <w:rFonts w:hint="eastAsia"/>
                <w:kern w:val="0"/>
                <w:sz w:val="22"/>
                <w:szCs w:val="21"/>
              </w:rPr>
              <w:t>◎正常◎异常◎未测</w:t>
            </w:r>
          </w:p>
        </w:tc>
      </w:tr>
      <w:tr w:rsidR="00C272DF" w:rsidRPr="001A7C80" w14:paraId="06558003" w14:textId="77777777" w:rsidTr="004733B3">
        <w:trPr>
          <w:trHeight w:val="585"/>
          <w:jc w:val="center"/>
        </w:trPr>
        <w:tc>
          <w:tcPr>
            <w:tcW w:w="6311" w:type="dxa"/>
            <w:gridSpan w:val="4"/>
            <w:vAlign w:val="center"/>
          </w:tcPr>
          <w:p w14:paraId="3C185D8B" w14:textId="77777777" w:rsidR="00C272DF" w:rsidRPr="004733B3" w:rsidRDefault="00744EE1" w:rsidP="00744EE1">
            <w:pPr>
              <w:jc w:val="left"/>
              <w:rPr>
                <w:kern w:val="0"/>
                <w:sz w:val="22"/>
                <w:szCs w:val="21"/>
              </w:rPr>
            </w:pPr>
            <w:r>
              <w:rPr>
                <w:rFonts w:ascii="楷体" w:eastAsia="楷体" w:hAnsi="楷体" w:hint="eastAsia"/>
                <w:szCs w:val="21"/>
              </w:rPr>
              <w:t>可转债、可交换债申购结果一人多户申购错误数据的接收及处理</w:t>
            </w:r>
          </w:p>
        </w:tc>
        <w:tc>
          <w:tcPr>
            <w:tcW w:w="2233" w:type="dxa"/>
            <w:vAlign w:val="center"/>
          </w:tcPr>
          <w:p w14:paraId="0DC9808E" w14:textId="77777777" w:rsidR="00C272DF" w:rsidRPr="004733B3" w:rsidRDefault="00C272DF" w:rsidP="004733B3">
            <w:pPr>
              <w:jc w:val="center"/>
              <w:rPr>
                <w:kern w:val="0"/>
                <w:sz w:val="22"/>
                <w:szCs w:val="21"/>
              </w:rPr>
            </w:pPr>
            <w:r w:rsidRPr="004733B3">
              <w:rPr>
                <w:rFonts w:hint="eastAsia"/>
                <w:kern w:val="0"/>
                <w:sz w:val="22"/>
                <w:szCs w:val="21"/>
              </w:rPr>
              <w:t>◎正常◎异常◎未测</w:t>
            </w:r>
          </w:p>
        </w:tc>
      </w:tr>
      <w:tr w:rsidR="00915993" w:rsidRPr="001A7C80" w14:paraId="45D9D04C" w14:textId="77777777" w:rsidTr="004733B3">
        <w:trPr>
          <w:trHeight w:val="585"/>
          <w:jc w:val="center"/>
        </w:trPr>
        <w:tc>
          <w:tcPr>
            <w:tcW w:w="6311" w:type="dxa"/>
            <w:gridSpan w:val="4"/>
            <w:vAlign w:val="center"/>
          </w:tcPr>
          <w:p w14:paraId="191C9DF4" w14:textId="77777777" w:rsidR="00915993" w:rsidRDefault="00915993" w:rsidP="00F350C5">
            <w:pPr>
              <w:jc w:val="left"/>
              <w:rPr>
                <w:kern w:val="0"/>
                <w:sz w:val="22"/>
                <w:szCs w:val="21"/>
              </w:rPr>
            </w:pPr>
            <w:r w:rsidRPr="00F350C5">
              <w:rPr>
                <w:rFonts w:ascii="楷体" w:eastAsia="楷体" w:hAnsi="楷体" w:hint="eastAsia"/>
                <w:szCs w:val="21"/>
              </w:rPr>
              <w:t>B转H交易委托及行情接收</w:t>
            </w:r>
          </w:p>
        </w:tc>
        <w:tc>
          <w:tcPr>
            <w:tcW w:w="2233" w:type="dxa"/>
            <w:vAlign w:val="center"/>
          </w:tcPr>
          <w:p w14:paraId="79E44938" w14:textId="77777777" w:rsidR="00915993" w:rsidRDefault="00915993">
            <w:r>
              <w:rPr>
                <w:rFonts w:hint="eastAsia"/>
                <w:kern w:val="0"/>
                <w:sz w:val="22"/>
                <w:szCs w:val="21"/>
              </w:rPr>
              <w:t>◎正常◎异常◎未测</w:t>
            </w:r>
          </w:p>
        </w:tc>
      </w:tr>
      <w:tr w:rsidR="00C272DF" w:rsidRPr="001A7C80" w14:paraId="055F6ACA" w14:textId="77777777" w:rsidTr="00F350C5">
        <w:trPr>
          <w:trHeight w:val="2271"/>
          <w:jc w:val="center"/>
        </w:trPr>
        <w:tc>
          <w:tcPr>
            <w:tcW w:w="8544" w:type="dxa"/>
            <w:gridSpan w:val="5"/>
          </w:tcPr>
          <w:p w14:paraId="5018BD43" w14:textId="77777777" w:rsidR="00C272DF" w:rsidRPr="00F350C5" w:rsidRDefault="00C272DF" w:rsidP="00F350C5">
            <w:pPr>
              <w:rPr>
                <w:rFonts w:ascii="楷体" w:eastAsia="楷体" w:hAnsi="楷体"/>
                <w:szCs w:val="21"/>
              </w:rPr>
            </w:pPr>
            <w:r w:rsidRPr="00F350C5">
              <w:rPr>
                <w:rFonts w:ascii="楷体" w:eastAsia="楷体" w:hAnsi="楷体" w:hint="eastAsia"/>
                <w:szCs w:val="21"/>
              </w:rPr>
              <w:t>异常说明：（不超过500汉字，需详细说明涉及哪些业务系统及各系统的具体症状）</w:t>
            </w:r>
          </w:p>
          <w:p w14:paraId="6021A262" w14:textId="77777777" w:rsidR="00C272DF" w:rsidRPr="00B20FEA" w:rsidRDefault="00C272DF" w:rsidP="00F350C5">
            <w:pPr>
              <w:rPr>
                <w:kern w:val="0"/>
                <w:sz w:val="22"/>
                <w:szCs w:val="21"/>
              </w:rPr>
            </w:pPr>
          </w:p>
        </w:tc>
      </w:tr>
    </w:tbl>
    <w:p w14:paraId="38906B0D" w14:textId="77777777" w:rsidR="00881F4F" w:rsidRDefault="00191717" w:rsidP="00606B02">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w:t>
      </w:r>
      <w:bookmarkEnd w:id="9"/>
      <w:r w:rsidR="00606B02">
        <w:rPr>
          <w:rFonts w:ascii="Times New Roman" w:hint="eastAsia"/>
          <w:color w:val="000000"/>
          <w:sz w:val="21"/>
          <w:szCs w:val="21"/>
        </w:rPr>
        <w:t>n</w:t>
      </w:r>
    </w:p>
    <w:p w14:paraId="176796E2" w14:textId="77777777" w:rsidR="00755745" w:rsidRDefault="00755745" w:rsidP="00606B02">
      <w:pPr>
        <w:jc w:val="left"/>
        <w:rPr>
          <w:rFonts w:ascii="Times New Roman"/>
          <w:color w:val="000000"/>
          <w:sz w:val="21"/>
          <w:szCs w:val="21"/>
        </w:rPr>
      </w:pPr>
    </w:p>
    <w:p w14:paraId="7C1428AD" w14:textId="77777777" w:rsidR="00755745" w:rsidRDefault="00755745" w:rsidP="00755745">
      <w:pPr>
        <w:widowControl/>
        <w:spacing w:line="360" w:lineRule="atLeast"/>
        <w:ind w:left="420" w:hanging="420"/>
        <w:jc w:val="left"/>
        <w:rPr>
          <w:rFonts w:ascii="宋体" w:hAnsi="宋体" w:cs="宋体"/>
          <w:b/>
          <w:kern w:val="0"/>
          <w:sz w:val="32"/>
          <w:szCs w:val="21"/>
        </w:rPr>
      </w:pPr>
    </w:p>
    <w:p w14:paraId="0CFF9A53" w14:textId="77777777" w:rsidR="00A64952" w:rsidRDefault="00A64952" w:rsidP="00755745">
      <w:pPr>
        <w:widowControl/>
        <w:spacing w:line="360" w:lineRule="atLeast"/>
        <w:ind w:left="420" w:hanging="420"/>
        <w:jc w:val="left"/>
        <w:rPr>
          <w:rFonts w:ascii="宋体" w:hAnsi="宋体" w:cs="宋体"/>
          <w:b/>
          <w:kern w:val="0"/>
          <w:sz w:val="32"/>
          <w:szCs w:val="21"/>
        </w:rPr>
      </w:pPr>
    </w:p>
    <w:p w14:paraId="44D01D59" w14:textId="77777777" w:rsidR="00A64952" w:rsidRDefault="00A64952" w:rsidP="00755745">
      <w:pPr>
        <w:widowControl/>
        <w:spacing w:line="360" w:lineRule="atLeast"/>
        <w:ind w:left="420" w:hanging="420"/>
        <w:jc w:val="left"/>
        <w:rPr>
          <w:rFonts w:ascii="宋体" w:hAnsi="宋体" w:cs="宋体"/>
          <w:b/>
          <w:kern w:val="0"/>
          <w:sz w:val="32"/>
          <w:szCs w:val="21"/>
        </w:rPr>
      </w:pPr>
    </w:p>
    <w:p w14:paraId="31C044E7" w14:textId="77777777" w:rsidR="00286A42" w:rsidRDefault="00286A42" w:rsidP="00755745">
      <w:pPr>
        <w:widowControl/>
        <w:spacing w:line="360" w:lineRule="atLeast"/>
        <w:ind w:left="420" w:hanging="420"/>
        <w:jc w:val="left"/>
        <w:rPr>
          <w:rFonts w:ascii="宋体" w:hAnsi="宋体" w:cs="宋体"/>
          <w:b/>
          <w:kern w:val="0"/>
          <w:sz w:val="32"/>
          <w:szCs w:val="21"/>
        </w:rPr>
      </w:pPr>
    </w:p>
    <w:p w14:paraId="2C69671D" w14:textId="77777777" w:rsidR="00755745" w:rsidRDefault="00755745" w:rsidP="00755745">
      <w:pPr>
        <w:widowControl/>
        <w:spacing w:line="360" w:lineRule="atLeast"/>
        <w:ind w:left="420" w:hanging="420"/>
        <w:jc w:val="left"/>
        <w:rPr>
          <w:rFonts w:ascii="宋体" w:hAnsi="宋体" w:cs="宋体"/>
          <w:b/>
          <w:kern w:val="0"/>
          <w:sz w:val="32"/>
          <w:szCs w:val="21"/>
        </w:rPr>
      </w:pPr>
      <w:r w:rsidRPr="00755745">
        <w:rPr>
          <w:rFonts w:ascii="宋体" w:hAnsi="宋体" w:cs="宋体" w:hint="eastAsia"/>
          <w:b/>
          <w:kern w:val="0"/>
          <w:sz w:val="32"/>
          <w:szCs w:val="21"/>
        </w:rPr>
        <w:lastRenderedPageBreak/>
        <w:t>附件</w:t>
      </w:r>
      <w:r w:rsidRPr="00755745">
        <w:rPr>
          <w:rFonts w:ascii="宋体" w:hAnsi="宋体" w:cs="宋体" w:hint="eastAsia"/>
          <w:b/>
          <w:kern w:val="0"/>
          <w:sz w:val="32"/>
          <w:szCs w:val="21"/>
        </w:rPr>
        <w:t>2</w:t>
      </w:r>
      <w:r w:rsidRPr="00755745">
        <w:rPr>
          <w:rFonts w:ascii="宋体" w:hAnsi="宋体" w:cs="宋体" w:hint="eastAsia"/>
          <w:b/>
          <w:kern w:val="0"/>
          <w:sz w:val="32"/>
          <w:szCs w:val="21"/>
        </w:rPr>
        <w:t>：</w:t>
      </w:r>
    </w:p>
    <w:p w14:paraId="62A59D86" w14:textId="77777777" w:rsidR="00755745" w:rsidRDefault="00755745" w:rsidP="00755745">
      <w:pPr>
        <w:pStyle w:val="af5"/>
        <w:rPr>
          <w:kern w:val="0"/>
        </w:rPr>
      </w:pPr>
      <w:r w:rsidRPr="00DF636F">
        <w:rPr>
          <w:rFonts w:hint="eastAsia"/>
          <w:kern w:val="0"/>
        </w:rPr>
        <w:t>深圳市场可</w:t>
      </w:r>
      <w:r w:rsidRPr="00DF636F">
        <w:rPr>
          <w:kern w:val="0"/>
        </w:rPr>
        <w:t>转债、</w:t>
      </w:r>
      <w:r w:rsidRPr="00DF636F">
        <w:rPr>
          <w:rFonts w:hint="eastAsia"/>
          <w:kern w:val="0"/>
        </w:rPr>
        <w:t>可交换债</w:t>
      </w:r>
      <w:r>
        <w:rPr>
          <w:rFonts w:hint="eastAsia"/>
          <w:kern w:val="0"/>
        </w:rPr>
        <w:t>发行网上</w:t>
      </w:r>
      <w:r w:rsidRPr="00DF636F">
        <w:rPr>
          <w:rFonts w:hint="eastAsia"/>
          <w:kern w:val="0"/>
        </w:rPr>
        <w:t>申购业务调整</w:t>
      </w:r>
      <w:r w:rsidRPr="00DF636F">
        <w:rPr>
          <w:kern w:val="0"/>
        </w:rPr>
        <w:t>说明</w:t>
      </w:r>
    </w:p>
    <w:p w14:paraId="0698FD4B" w14:textId="77777777" w:rsidR="00755745" w:rsidRDefault="00755745" w:rsidP="00755745">
      <w:pPr>
        <w:pStyle w:val="af5"/>
      </w:pPr>
      <w:r w:rsidRPr="00DF636F">
        <w:rPr>
          <w:rFonts w:hint="eastAsia"/>
          <w:kern w:val="0"/>
        </w:rPr>
        <w:t>（测试</w:t>
      </w:r>
      <w:r w:rsidRPr="00DF636F">
        <w:rPr>
          <w:kern w:val="0"/>
        </w:rPr>
        <w:t>用稿）</w:t>
      </w:r>
    </w:p>
    <w:p w14:paraId="3639D108" w14:textId="77777777" w:rsidR="00755745" w:rsidRDefault="00755745" w:rsidP="00755745">
      <w:pPr>
        <w:adjustRightInd w:val="0"/>
        <w:snapToGrid w:val="0"/>
        <w:spacing w:line="360" w:lineRule="auto"/>
        <w:jc w:val="left"/>
        <w:rPr>
          <w:rFonts w:ascii="仿宋_GB2312" w:eastAsia="仿宋_GB2312" w:hAnsi="Calibri"/>
          <w:sz w:val="28"/>
          <w:szCs w:val="28"/>
        </w:rPr>
      </w:pPr>
    </w:p>
    <w:p w14:paraId="6314EEE1" w14:textId="77777777" w:rsidR="00755745" w:rsidRPr="000053BA" w:rsidRDefault="00755745" w:rsidP="00755745">
      <w:pPr>
        <w:adjustRightInd w:val="0"/>
        <w:snapToGrid w:val="0"/>
        <w:spacing w:line="360" w:lineRule="auto"/>
        <w:jc w:val="left"/>
        <w:rPr>
          <w:rFonts w:ascii="仿宋_GB2312" w:eastAsia="仿宋_GB2312" w:hAnsi="Calibri"/>
          <w:szCs w:val="28"/>
        </w:rPr>
      </w:pPr>
      <w:r>
        <w:rPr>
          <w:rFonts w:ascii="仿宋_GB2312" w:eastAsia="仿宋_GB2312" w:hAnsi="Calibri" w:hint="eastAsia"/>
          <w:szCs w:val="28"/>
        </w:rPr>
        <w:t>特别提示：</w:t>
      </w:r>
      <w:r w:rsidRPr="000053BA">
        <w:rPr>
          <w:rFonts w:ascii="仿宋_GB2312" w:eastAsia="仿宋_GB2312" w:hAnsi="Calibri" w:hint="eastAsia"/>
          <w:szCs w:val="28"/>
        </w:rPr>
        <w:t>该</w:t>
      </w:r>
      <w:r>
        <w:rPr>
          <w:rFonts w:ascii="仿宋_GB2312" w:eastAsia="仿宋_GB2312" w:hAnsi="Calibri" w:hint="eastAsia"/>
          <w:szCs w:val="28"/>
        </w:rPr>
        <w:t>业务变更</w:t>
      </w:r>
      <w:r w:rsidRPr="000053BA">
        <w:rPr>
          <w:rFonts w:ascii="仿宋_GB2312" w:eastAsia="仿宋_GB2312" w:hAnsi="Calibri" w:hint="eastAsia"/>
          <w:szCs w:val="28"/>
        </w:rPr>
        <w:t>说明仅供相关结算参与人及其IT提供商技术开发及测试所用，最终业务方案和业务流程请以正式发布版本为准。</w:t>
      </w:r>
    </w:p>
    <w:p w14:paraId="351D18D0" w14:textId="77777777" w:rsidR="00755745" w:rsidRPr="00CC1FC9" w:rsidRDefault="00755745" w:rsidP="00755745">
      <w:pPr>
        <w:adjustRightInd w:val="0"/>
        <w:snapToGrid w:val="0"/>
        <w:spacing w:line="360" w:lineRule="auto"/>
        <w:jc w:val="left"/>
        <w:rPr>
          <w:rFonts w:ascii="仿宋_GB2312" w:eastAsia="仿宋_GB2312"/>
          <w:b/>
          <w:sz w:val="28"/>
          <w:szCs w:val="28"/>
        </w:rPr>
      </w:pPr>
      <w:r w:rsidRPr="0022049D">
        <w:rPr>
          <w:rFonts w:ascii="仿宋_GB2312" w:eastAsia="仿宋_GB2312" w:hint="eastAsia"/>
          <w:b/>
          <w:sz w:val="28"/>
          <w:szCs w:val="28"/>
        </w:rPr>
        <w:t>深圳证券交易所拟对深圳市场可转债、可交换债发行网上申购</w:t>
      </w:r>
      <w:r>
        <w:rPr>
          <w:rFonts w:ascii="仿宋_GB2312" w:eastAsia="仿宋_GB2312" w:hint="eastAsia"/>
          <w:b/>
          <w:sz w:val="28"/>
          <w:szCs w:val="28"/>
        </w:rPr>
        <w:t>规定</w:t>
      </w:r>
      <w:r w:rsidRPr="0022049D">
        <w:rPr>
          <w:rFonts w:ascii="仿宋_GB2312" w:eastAsia="仿宋_GB2312" w:hint="eastAsia"/>
          <w:b/>
          <w:sz w:val="28"/>
          <w:szCs w:val="28"/>
        </w:rPr>
        <w:t>进行</w:t>
      </w:r>
      <w:r w:rsidRPr="00CC1FC9">
        <w:rPr>
          <w:rFonts w:ascii="仿宋_GB2312" w:eastAsia="仿宋_GB2312" w:hint="eastAsia"/>
          <w:b/>
          <w:sz w:val="28"/>
          <w:szCs w:val="28"/>
        </w:rPr>
        <w:t>调整</w:t>
      </w:r>
      <w:r w:rsidRPr="0022049D">
        <w:rPr>
          <w:rFonts w:ascii="仿宋_GB2312" w:eastAsia="仿宋_GB2312" w:hint="eastAsia"/>
          <w:b/>
          <w:sz w:val="28"/>
          <w:szCs w:val="28"/>
        </w:rPr>
        <w:t>，</w:t>
      </w:r>
      <w:r w:rsidRPr="00CC1FC9">
        <w:rPr>
          <w:rFonts w:ascii="仿宋_GB2312" w:eastAsia="仿宋_GB2312" w:hint="eastAsia"/>
          <w:b/>
          <w:sz w:val="28"/>
          <w:szCs w:val="28"/>
        </w:rPr>
        <w:t>调整</w:t>
      </w:r>
      <w:r>
        <w:rPr>
          <w:rFonts w:ascii="仿宋_GB2312" w:eastAsia="仿宋_GB2312" w:hint="eastAsia"/>
          <w:b/>
          <w:sz w:val="28"/>
          <w:szCs w:val="28"/>
        </w:rPr>
        <w:t>后</w:t>
      </w:r>
      <w:r w:rsidRPr="00CC1FC9">
        <w:rPr>
          <w:rFonts w:ascii="仿宋_GB2312" w:eastAsia="仿宋_GB2312" w:hint="eastAsia"/>
          <w:b/>
          <w:sz w:val="28"/>
          <w:szCs w:val="28"/>
        </w:rPr>
        <w:t>可转债、可交换债</w:t>
      </w:r>
      <w:r>
        <w:rPr>
          <w:rFonts w:ascii="仿宋_GB2312" w:eastAsia="仿宋_GB2312" w:hint="eastAsia"/>
          <w:b/>
          <w:sz w:val="28"/>
          <w:szCs w:val="28"/>
        </w:rPr>
        <w:t>网上发行申购</w:t>
      </w:r>
      <w:r w:rsidRPr="00CC1FC9">
        <w:rPr>
          <w:rFonts w:ascii="仿宋_GB2312" w:eastAsia="仿宋_GB2312" w:hint="eastAsia"/>
          <w:b/>
          <w:sz w:val="28"/>
          <w:szCs w:val="28"/>
        </w:rPr>
        <w:t>方式</w:t>
      </w:r>
      <w:r>
        <w:rPr>
          <w:rFonts w:ascii="仿宋_GB2312" w:eastAsia="仿宋_GB2312" w:hint="eastAsia"/>
          <w:b/>
          <w:sz w:val="28"/>
          <w:szCs w:val="28"/>
        </w:rPr>
        <w:t>如下：</w:t>
      </w:r>
    </w:p>
    <w:p w14:paraId="384DACB1" w14:textId="77777777" w:rsidR="00755745" w:rsidRDefault="00755745" w:rsidP="00755745">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同一投资者参与同一只可转债、可交换债网上申购的，只能使用一个证券账户。</w:t>
      </w:r>
    </w:p>
    <w:p w14:paraId="16E6E6EF" w14:textId="77777777" w:rsidR="00755745" w:rsidRPr="00CC1FC9" w:rsidRDefault="00755745" w:rsidP="00755745">
      <w:pPr>
        <w:autoSpaceDE w:val="0"/>
        <w:autoSpaceDN w:val="0"/>
        <w:adjustRightInd w:val="0"/>
        <w:spacing w:line="360" w:lineRule="auto"/>
        <w:ind w:firstLineChars="248" w:firstLine="694"/>
        <w:rPr>
          <w:rFonts w:ascii="仿宋_GB2312" w:eastAsia="仿宋_GB2312" w:hAnsi="Calibri"/>
          <w:sz w:val="28"/>
          <w:szCs w:val="28"/>
        </w:rPr>
      </w:pPr>
      <w:r w:rsidRPr="00CC1FC9">
        <w:rPr>
          <w:rFonts w:ascii="仿宋_GB2312" w:eastAsia="仿宋_GB2312" w:hAnsi="Calibri" w:hint="eastAsia"/>
          <w:sz w:val="28"/>
          <w:szCs w:val="28"/>
        </w:rPr>
        <w:t>确认多个证券账户为同一投资者持有的原则为证券账户注册资料中的“账户持有人名称”、“有效身份证明文件号码”均相同。证券账户注册资料以T-1日日终为准。</w:t>
      </w:r>
    </w:p>
    <w:p w14:paraId="33361021" w14:textId="77777777" w:rsidR="00755745" w:rsidRDefault="00755745" w:rsidP="00755745">
      <w:pPr>
        <w:autoSpaceDE w:val="0"/>
        <w:autoSpaceDN w:val="0"/>
        <w:adjustRightInd w:val="0"/>
        <w:spacing w:line="360" w:lineRule="auto"/>
        <w:ind w:firstLineChars="248" w:firstLine="694"/>
        <w:rPr>
          <w:rFonts w:ascii="仿宋_GB2312" w:eastAsia="仿宋_GB2312" w:hAnsi="Calibri"/>
          <w:sz w:val="28"/>
          <w:szCs w:val="28"/>
        </w:rPr>
      </w:pPr>
      <w:r w:rsidRPr="00CC1FC9">
        <w:rPr>
          <w:rFonts w:ascii="仿宋_GB2312" w:eastAsia="仿宋_GB2312" w:hAnsi="Calibri" w:hint="eastAsia"/>
          <w:sz w:val="28"/>
          <w:szCs w:val="28"/>
        </w:rPr>
        <w:t>证券公司客户定向资产管理专用账户以及企业年金账户，证券账户注册资料中“账户持有人名称”相同且“有效身份证明文件号码”相同的，视为不同投资者，按证券账户单独参与申购。</w:t>
      </w:r>
    </w:p>
    <w:p w14:paraId="3C158965" w14:textId="77777777" w:rsidR="00755745" w:rsidRPr="00CC1FC9" w:rsidRDefault="00755745" w:rsidP="00755745">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同一投资者使用多个证券账户参与同一只可</w:t>
      </w:r>
      <w:r w:rsidRPr="007A1DAC">
        <w:rPr>
          <w:rFonts w:ascii="仿宋_GB2312" w:eastAsia="仿宋_GB2312" w:hAnsi="Calibri" w:hint="eastAsia"/>
          <w:sz w:val="28"/>
          <w:szCs w:val="28"/>
        </w:rPr>
        <w:t>转债、</w:t>
      </w:r>
      <w:r w:rsidRPr="007A1DAC">
        <w:rPr>
          <w:rFonts w:ascii="仿宋_GB2312" w:eastAsia="仿宋_GB2312" w:hint="eastAsia"/>
          <w:sz w:val="28"/>
          <w:szCs w:val="28"/>
        </w:rPr>
        <w:t>可交换债</w:t>
      </w:r>
      <w:r>
        <w:rPr>
          <w:rFonts w:ascii="仿宋_GB2312" w:eastAsia="仿宋_GB2312" w:hAnsi="Calibri" w:hint="eastAsia"/>
          <w:sz w:val="28"/>
          <w:szCs w:val="28"/>
        </w:rPr>
        <w:t>申购的，中国结算深圳分公</w:t>
      </w:r>
      <w:r w:rsidRPr="00CC1FC9">
        <w:rPr>
          <w:rFonts w:ascii="仿宋_GB2312" w:eastAsia="仿宋_GB2312" w:hAnsi="Calibri" w:hint="eastAsia"/>
          <w:sz w:val="28"/>
          <w:szCs w:val="28"/>
        </w:rPr>
        <w:t xml:space="preserve">司将按深交所交易系统确认的该投资者的第一笔合格的证券账户的申购为有效申购，对其余申购做无效处理。 </w:t>
      </w:r>
    </w:p>
    <w:p w14:paraId="2144C581" w14:textId="77777777" w:rsidR="00755745" w:rsidRDefault="00755745" w:rsidP="00755745">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其他内容不变。</w:t>
      </w:r>
    </w:p>
    <w:p w14:paraId="6659A939" w14:textId="77777777" w:rsidR="00755745" w:rsidRDefault="00755745" w:rsidP="00755745">
      <w:pPr>
        <w:autoSpaceDE w:val="0"/>
        <w:autoSpaceDN w:val="0"/>
        <w:adjustRightInd w:val="0"/>
        <w:spacing w:line="360" w:lineRule="auto"/>
        <w:ind w:firstLineChars="248" w:firstLine="694"/>
        <w:jc w:val="right"/>
        <w:rPr>
          <w:rFonts w:ascii="仿宋_GB2312" w:eastAsia="仿宋_GB2312"/>
          <w:sz w:val="28"/>
          <w:szCs w:val="28"/>
        </w:rPr>
      </w:pPr>
      <w:r>
        <w:rPr>
          <w:rFonts w:ascii="仿宋_GB2312" w:eastAsia="仿宋_GB2312" w:hAnsi="Calibri" w:hint="eastAsia"/>
          <w:sz w:val="28"/>
          <w:szCs w:val="28"/>
        </w:rPr>
        <w:t>深圳证券交易所</w:t>
      </w:r>
    </w:p>
    <w:p w14:paraId="18BDD4DD" w14:textId="77777777" w:rsidR="00755745" w:rsidRPr="00BD2D51" w:rsidRDefault="00755745" w:rsidP="00755745">
      <w:pPr>
        <w:adjustRightInd w:val="0"/>
        <w:spacing w:line="360" w:lineRule="auto"/>
        <w:ind w:firstLineChars="150" w:firstLine="420"/>
        <w:jc w:val="right"/>
        <w:rPr>
          <w:rFonts w:ascii="仿宋_GB2312" w:eastAsia="仿宋_GB2312"/>
          <w:sz w:val="28"/>
          <w:szCs w:val="28"/>
        </w:rPr>
      </w:pPr>
      <w:r w:rsidRPr="00BD2D51">
        <w:rPr>
          <w:rFonts w:ascii="仿宋_GB2312" w:eastAsia="仿宋_GB2312" w:hint="eastAsia"/>
          <w:sz w:val="28"/>
          <w:szCs w:val="28"/>
        </w:rPr>
        <w:lastRenderedPageBreak/>
        <w:t>中国证券登记结算有限责任公司深圳分公司</w:t>
      </w:r>
    </w:p>
    <w:p w14:paraId="459BDE01" w14:textId="77777777" w:rsidR="00755745" w:rsidRPr="00755745" w:rsidRDefault="00755745" w:rsidP="00755745">
      <w:pPr>
        <w:widowControl/>
        <w:spacing w:line="360" w:lineRule="atLeast"/>
        <w:ind w:left="420" w:hanging="420"/>
        <w:jc w:val="left"/>
        <w:rPr>
          <w:rFonts w:ascii="宋体" w:hAnsi="宋体" w:cs="宋体"/>
          <w:b/>
          <w:kern w:val="0"/>
          <w:sz w:val="32"/>
          <w:szCs w:val="21"/>
        </w:rPr>
      </w:pPr>
    </w:p>
    <w:sectPr w:rsidR="00755745" w:rsidRPr="00755745" w:rsidSect="00CF12F7">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94466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36CEBC" w14:textId="77777777" w:rsidR="005B1B02" w:rsidRDefault="005B1B02" w:rsidP="00445DF2">
      <w:r>
        <w:separator/>
      </w:r>
    </w:p>
  </w:endnote>
  <w:endnote w:type="continuationSeparator" w:id="0">
    <w:p w14:paraId="6C78C8A7" w14:textId="77777777" w:rsidR="005B1B02" w:rsidRDefault="005B1B02"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default"/>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A0A4FD" w14:textId="77777777" w:rsidR="005B1B02" w:rsidRDefault="005B1B02" w:rsidP="00445DF2">
      <w:r>
        <w:separator/>
      </w:r>
    </w:p>
  </w:footnote>
  <w:footnote w:type="continuationSeparator" w:id="0">
    <w:p w14:paraId="2653A051" w14:textId="77777777" w:rsidR="005B1B02" w:rsidRDefault="005B1B02"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7"/>
        </w:tabs>
        <w:ind w:left="927" w:hanging="360"/>
      </w:pPr>
      <w:rPr>
        <w:rFonts w:ascii="Times New Roman" w:eastAsia="Times New Roman" w:hAnsi="Times New Roman" w:cs="Times New Roman"/>
        <w:color w:val="auto"/>
      </w:rPr>
    </w:lvl>
    <w:lvl w:ilvl="1">
      <w:start w:val="1"/>
      <w:numFmt w:val="lowerLetter"/>
      <w:lvlText w:val="%2)"/>
      <w:lvlJc w:val="left"/>
      <w:pPr>
        <w:tabs>
          <w:tab w:val="left" w:pos="3107"/>
        </w:tabs>
        <w:ind w:left="3107" w:hanging="420"/>
      </w:pPr>
    </w:lvl>
    <w:lvl w:ilvl="2">
      <w:start w:val="1"/>
      <w:numFmt w:val="lowerRoman"/>
      <w:lvlText w:val="%3."/>
      <w:lvlJc w:val="right"/>
      <w:pPr>
        <w:tabs>
          <w:tab w:val="left" w:pos="3527"/>
        </w:tabs>
        <w:ind w:left="3527" w:hanging="420"/>
      </w:pPr>
    </w:lvl>
    <w:lvl w:ilvl="3">
      <w:start w:val="1"/>
      <w:numFmt w:val="decimal"/>
      <w:lvlText w:val="%4."/>
      <w:lvlJc w:val="left"/>
      <w:pPr>
        <w:tabs>
          <w:tab w:val="left" w:pos="3947"/>
        </w:tabs>
        <w:ind w:left="3947" w:hanging="420"/>
      </w:pPr>
    </w:lvl>
    <w:lvl w:ilvl="4">
      <w:start w:val="1"/>
      <w:numFmt w:val="lowerLetter"/>
      <w:lvlText w:val="%5)"/>
      <w:lvlJc w:val="left"/>
      <w:pPr>
        <w:tabs>
          <w:tab w:val="left" w:pos="4367"/>
        </w:tabs>
        <w:ind w:left="4367" w:hanging="420"/>
      </w:pPr>
    </w:lvl>
    <w:lvl w:ilvl="5">
      <w:start w:val="1"/>
      <w:numFmt w:val="lowerRoman"/>
      <w:lvlText w:val="%6."/>
      <w:lvlJc w:val="right"/>
      <w:pPr>
        <w:tabs>
          <w:tab w:val="left" w:pos="4787"/>
        </w:tabs>
        <w:ind w:left="4787" w:hanging="420"/>
      </w:pPr>
    </w:lvl>
    <w:lvl w:ilvl="6">
      <w:start w:val="1"/>
      <w:numFmt w:val="decimal"/>
      <w:lvlText w:val="%7."/>
      <w:lvlJc w:val="left"/>
      <w:pPr>
        <w:tabs>
          <w:tab w:val="left" w:pos="5207"/>
        </w:tabs>
        <w:ind w:left="5207" w:hanging="420"/>
      </w:pPr>
    </w:lvl>
    <w:lvl w:ilvl="7">
      <w:start w:val="1"/>
      <w:numFmt w:val="lowerLetter"/>
      <w:lvlText w:val="%8)"/>
      <w:lvlJc w:val="left"/>
      <w:pPr>
        <w:tabs>
          <w:tab w:val="left" w:pos="5627"/>
        </w:tabs>
        <w:ind w:left="5627" w:hanging="420"/>
      </w:pPr>
    </w:lvl>
    <w:lvl w:ilvl="8">
      <w:start w:val="1"/>
      <w:numFmt w:val="lowerRoman"/>
      <w:lvlText w:val="%9."/>
      <w:lvlJc w:val="right"/>
      <w:pPr>
        <w:tabs>
          <w:tab w:val="left" w:pos="6047"/>
        </w:tabs>
        <w:ind w:left="6047"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7D573C1"/>
    <w:multiLevelType w:val="multilevel"/>
    <w:tmpl w:val="17D573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9">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1">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6">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7">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8">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9">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9E9147A"/>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5">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6">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7">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A8D6734"/>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1">
    <w:nsid w:val="6ADF2AFD"/>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2">
    <w:nsid w:val="70DE5041"/>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3">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7">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8">
    <w:nsid w:val="7F0E115C"/>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num w:numId="1">
    <w:abstractNumId w:val="4"/>
  </w:num>
  <w:num w:numId="2">
    <w:abstractNumId w:val="28"/>
  </w:num>
  <w:num w:numId="3">
    <w:abstractNumId w:val="1"/>
  </w:num>
  <w:num w:numId="4">
    <w:abstractNumId w:val="16"/>
  </w:num>
  <w:num w:numId="5">
    <w:abstractNumId w:val="21"/>
  </w:num>
  <w:num w:numId="6">
    <w:abstractNumId w:val="0"/>
  </w:num>
  <w:num w:numId="7">
    <w:abstractNumId w:val="3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3"/>
  </w:num>
  <w:num w:numId="13">
    <w:abstractNumId w:val="20"/>
  </w:num>
  <w:num w:numId="14">
    <w:abstractNumId w:val="19"/>
  </w:num>
  <w:num w:numId="15">
    <w:abstractNumId w:val="14"/>
  </w:num>
  <w:num w:numId="16">
    <w:abstractNumId w:val="9"/>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4"/>
  </w:num>
  <w:num w:numId="20">
    <w:abstractNumId w:val="15"/>
  </w:num>
  <w:num w:numId="21">
    <w:abstractNumId w:val="5"/>
  </w:num>
  <w:num w:numId="22">
    <w:abstractNumId w:val="12"/>
  </w:num>
  <w:num w:numId="23">
    <w:abstractNumId w:val="25"/>
  </w:num>
  <w:num w:numId="24">
    <w:abstractNumId w:val="36"/>
  </w:num>
  <w:num w:numId="25">
    <w:abstractNumId w:val="35"/>
  </w:num>
  <w:num w:numId="26">
    <w:abstractNumId w:val="27"/>
  </w:num>
  <w:num w:numId="27">
    <w:abstractNumId w:val="18"/>
  </w:num>
  <w:num w:numId="28">
    <w:abstractNumId w:val="8"/>
  </w:num>
  <w:num w:numId="29">
    <w:abstractNumId w:val="17"/>
  </w:num>
  <w:num w:numId="30">
    <w:abstractNumId w:val="6"/>
  </w:num>
  <w:num w:numId="31">
    <w:abstractNumId w:val="26"/>
  </w:num>
  <w:num w:numId="32">
    <w:abstractNumId w:val="13"/>
  </w:num>
  <w:num w:numId="33">
    <w:abstractNumId w:val="3"/>
  </w:num>
  <w:num w:numId="34">
    <w:abstractNumId w:val="23"/>
  </w:num>
  <w:num w:numId="35">
    <w:abstractNumId w:val="32"/>
  </w:num>
  <w:num w:numId="36">
    <w:abstractNumId w:val="37"/>
  </w:num>
  <w:num w:numId="37">
    <w:abstractNumId w:val="29"/>
  </w:num>
  <w:num w:numId="38">
    <w:abstractNumId w:val="24"/>
  </w:num>
  <w:num w:numId="39">
    <w:abstractNumId w:val="31"/>
  </w:num>
  <w:num w:numId="40">
    <w:abstractNumId w:val="38"/>
  </w:num>
  <w:num w:numId="41">
    <w:abstractNumId w:val="7"/>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yy">
    <w15:presenceInfo w15:providerId="None" w15:userId="lin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16610"/>
    <w:rsid w:val="0000056A"/>
    <w:rsid w:val="0000085D"/>
    <w:rsid w:val="000016DA"/>
    <w:rsid w:val="00001AF0"/>
    <w:rsid w:val="00001D30"/>
    <w:rsid w:val="00002963"/>
    <w:rsid w:val="0000311D"/>
    <w:rsid w:val="000031F4"/>
    <w:rsid w:val="00003854"/>
    <w:rsid w:val="0000392B"/>
    <w:rsid w:val="00003B48"/>
    <w:rsid w:val="00003B5F"/>
    <w:rsid w:val="00004D4F"/>
    <w:rsid w:val="00004FCC"/>
    <w:rsid w:val="000054FA"/>
    <w:rsid w:val="000055EA"/>
    <w:rsid w:val="00005AFA"/>
    <w:rsid w:val="00005B72"/>
    <w:rsid w:val="00005D5B"/>
    <w:rsid w:val="00005E5A"/>
    <w:rsid w:val="00010199"/>
    <w:rsid w:val="000101C5"/>
    <w:rsid w:val="000103F7"/>
    <w:rsid w:val="00010916"/>
    <w:rsid w:val="0001091F"/>
    <w:rsid w:val="0001096B"/>
    <w:rsid w:val="00010B4E"/>
    <w:rsid w:val="00010DB3"/>
    <w:rsid w:val="00011478"/>
    <w:rsid w:val="00011658"/>
    <w:rsid w:val="00011705"/>
    <w:rsid w:val="0001177A"/>
    <w:rsid w:val="000118E4"/>
    <w:rsid w:val="00011CDD"/>
    <w:rsid w:val="00011E71"/>
    <w:rsid w:val="0001217A"/>
    <w:rsid w:val="000126E9"/>
    <w:rsid w:val="00012754"/>
    <w:rsid w:val="000128C9"/>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6E"/>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0AE8"/>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264"/>
    <w:rsid w:val="000373A7"/>
    <w:rsid w:val="000376AC"/>
    <w:rsid w:val="00037AD7"/>
    <w:rsid w:val="00037F7E"/>
    <w:rsid w:val="000400BF"/>
    <w:rsid w:val="000402EC"/>
    <w:rsid w:val="0004041B"/>
    <w:rsid w:val="000404D9"/>
    <w:rsid w:val="000406F5"/>
    <w:rsid w:val="000408EB"/>
    <w:rsid w:val="0004160E"/>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62"/>
    <w:rsid w:val="000475E2"/>
    <w:rsid w:val="00047BC6"/>
    <w:rsid w:val="00047EDD"/>
    <w:rsid w:val="000503D6"/>
    <w:rsid w:val="0005056F"/>
    <w:rsid w:val="0005080F"/>
    <w:rsid w:val="00050958"/>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31"/>
    <w:rsid w:val="00066062"/>
    <w:rsid w:val="0006677F"/>
    <w:rsid w:val="00066CD5"/>
    <w:rsid w:val="00067687"/>
    <w:rsid w:val="00067748"/>
    <w:rsid w:val="00067A6B"/>
    <w:rsid w:val="00067B63"/>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0F42"/>
    <w:rsid w:val="00081024"/>
    <w:rsid w:val="0008135D"/>
    <w:rsid w:val="0008153D"/>
    <w:rsid w:val="00081DEE"/>
    <w:rsid w:val="00081EEC"/>
    <w:rsid w:val="00081FC2"/>
    <w:rsid w:val="0008299E"/>
    <w:rsid w:val="00082AC6"/>
    <w:rsid w:val="00082BB4"/>
    <w:rsid w:val="00083975"/>
    <w:rsid w:val="00083980"/>
    <w:rsid w:val="00084545"/>
    <w:rsid w:val="0008495D"/>
    <w:rsid w:val="00084C0B"/>
    <w:rsid w:val="00085079"/>
    <w:rsid w:val="0008513C"/>
    <w:rsid w:val="000853DF"/>
    <w:rsid w:val="00085947"/>
    <w:rsid w:val="00085E05"/>
    <w:rsid w:val="0008623D"/>
    <w:rsid w:val="000864BC"/>
    <w:rsid w:val="00086730"/>
    <w:rsid w:val="000867A1"/>
    <w:rsid w:val="00086822"/>
    <w:rsid w:val="00086940"/>
    <w:rsid w:val="000871A5"/>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7C5"/>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0F5D"/>
    <w:rsid w:val="000C23FF"/>
    <w:rsid w:val="000C260C"/>
    <w:rsid w:val="000C2DAB"/>
    <w:rsid w:val="000C329F"/>
    <w:rsid w:val="000C3A2C"/>
    <w:rsid w:val="000C3E29"/>
    <w:rsid w:val="000C3FF0"/>
    <w:rsid w:val="000C4345"/>
    <w:rsid w:val="000C4E7F"/>
    <w:rsid w:val="000C5241"/>
    <w:rsid w:val="000C531F"/>
    <w:rsid w:val="000C57FC"/>
    <w:rsid w:val="000C6096"/>
    <w:rsid w:val="000C6B96"/>
    <w:rsid w:val="000C7DC6"/>
    <w:rsid w:val="000D0AA8"/>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7A3"/>
    <w:rsid w:val="000D6D8E"/>
    <w:rsid w:val="000D71E0"/>
    <w:rsid w:val="000D7D6D"/>
    <w:rsid w:val="000E09C6"/>
    <w:rsid w:val="000E1173"/>
    <w:rsid w:val="000E1438"/>
    <w:rsid w:val="000E15F8"/>
    <w:rsid w:val="000E19AF"/>
    <w:rsid w:val="000E1B8B"/>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1F4"/>
    <w:rsid w:val="000F2236"/>
    <w:rsid w:val="000F23C8"/>
    <w:rsid w:val="000F2702"/>
    <w:rsid w:val="000F2954"/>
    <w:rsid w:val="000F2B40"/>
    <w:rsid w:val="000F2B87"/>
    <w:rsid w:val="000F33C3"/>
    <w:rsid w:val="000F3457"/>
    <w:rsid w:val="000F34F3"/>
    <w:rsid w:val="000F3BD3"/>
    <w:rsid w:val="000F4747"/>
    <w:rsid w:val="000F47C1"/>
    <w:rsid w:val="000F49B8"/>
    <w:rsid w:val="000F4BE5"/>
    <w:rsid w:val="000F4FAB"/>
    <w:rsid w:val="000F50A8"/>
    <w:rsid w:val="000F57CB"/>
    <w:rsid w:val="000F5AF1"/>
    <w:rsid w:val="000F5BA5"/>
    <w:rsid w:val="000F5C30"/>
    <w:rsid w:val="000F5D89"/>
    <w:rsid w:val="000F5E84"/>
    <w:rsid w:val="000F69C4"/>
    <w:rsid w:val="000F6D9B"/>
    <w:rsid w:val="000F6FA0"/>
    <w:rsid w:val="000F7263"/>
    <w:rsid w:val="000F75FB"/>
    <w:rsid w:val="000F7925"/>
    <w:rsid w:val="000F799A"/>
    <w:rsid w:val="000F7D86"/>
    <w:rsid w:val="000F7FCE"/>
    <w:rsid w:val="0010006A"/>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97"/>
    <w:rsid w:val="00105CEA"/>
    <w:rsid w:val="00106321"/>
    <w:rsid w:val="001064F3"/>
    <w:rsid w:val="00106559"/>
    <w:rsid w:val="00106603"/>
    <w:rsid w:val="00106903"/>
    <w:rsid w:val="00106A58"/>
    <w:rsid w:val="00106CB9"/>
    <w:rsid w:val="00106DEF"/>
    <w:rsid w:val="001073C9"/>
    <w:rsid w:val="001075D6"/>
    <w:rsid w:val="001078B8"/>
    <w:rsid w:val="00110160"/>
    <w:rsid w:val="001108FA"/>
    <w:rsid w:val="00110984"/>
    <w:rsid w:val="00110A99"/>
    <w:rsid w:val="00110C4C"/>
    <w:rsid w:val="00110FBE"/>
    <w:rsid w:val="00111215"/>
    <w:rsid w:val="00111B6B"/>
    <w:rsid w:val="001120D5"/>
    <w:rsid w:val="00112183"/>
    <w:rsid w:val="00112AF0"/>
    <w:rsid w:val="00112E97"/>
    <w:rsid w:val="00112F6E"/>
    <w:rsid w:val="001132BB"/>
    <w:rsid w:val="001135B9"/>
    <w:rsid w:val="00113FD0"/>
    <w:rsid w:val="00114452"/>
    <w:rsid w:val="00114B38"/>
    <w:rsid w:val="00114D3E"/>
    <w:rsid w:val="00114D74"/>
    <w:rsid w:val="00114DDA"/>
    <w:rsid w:val="00114E55"/>
    <w:rsid w:val="0011581C"/>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125"/>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27E3A"/>
    <w:rsid w:val="001303EF"/>
    <w:rsid w:val="00130497"/>
    <w:rsid w:val="00130730"/>
    <w:rsid w:val="00130769"/>
    <w:rsid w:val="00130883"/>
    <w:rsid w:val="0013108D"/>
    <w:rsid w:val="001314CF"/>
    <w:rsid w:val="0013157F"/>
    <w:rsid w:val="001315B3"/>
    <w:rsid w:val="001317A1"/>
    <w:rsid w:val="00131F71"/>
    <w:rsid w:val="0013253B"/>
    <w:rsid w:val="00132D10"/>
    <w:rsid w:val="00133755"/>
    <w:rsid w:val="00134565"/>
    <w:rsid w:val="00134702"/>
    <w:rsid w:val="00134FC9"/>
    <w:rsid w:val="00135261"/>
    <w:rsid w:val="00135C8E"/>
    <w:rsid w:val="00135DDD"/>
    <w:rsid w:val="00135EE6"/>
    <w:rsid w:val="00135FA2"/>
    <w:rsid w:val="00136A4B"/>
    <w:rsid w:val="00136AAE"/>
    <w:rsid w:val="00136D2E"/>
    <w:rsid w:val="00137361"/>
    <w:rsid w:val="00137D66"/>
    <w:rsid w:val="00137F91"/>
    <w:rsid w:val="0014019E"/>
    <w:rsid w:val="00140AE3"/>
    <w:rsid w:val="00140C61"/>
    <w:rsid w:val="00140D66"/>
    <w:rsid w:val="00140FD2"/>
    <w:rsid w:val="001410BB"/>
    <w:rsid w:val="001410F6"/>
    <w:rsid w:val="0014184B"/>
    <w:rsid w:val="00141ACF"/>
    <w:rsid w:val="00141BF5"/>
    <w:rsid w:val="00141C40"/>
    <w:rsid w:val="00142030"/>
    <w:rsid w:val="0014222C"/>
    <w:rsid w:val="00142D6A"/>
    <w:rsid w:val="00143CFA"/>
    <w:rsid w:val="0014447E"/>
    <w:rsid w:val="00144713"/>
    <w:rsid w:val="001449DC"/>
    <w:rsid w:val="00144E40"/>
    <w:rsid w:val="0014504D"/>
    <w:rsid w:val="0014505A"/>
    <w:rsid w:val="001454DC"/>
    <w:rsid w:val="0014554A"/>
    <w:rsid w:val="001469B3"/>
    <w:rsid w:val="00146AD7"/>
    <w:rsid w:val="0014711B"/>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51B"/>
    <w:rsid w:val="001539AF"/>
    <w:rsid w:val="00153B3B"/>
    <w:rsid w:val="0015414B"/>
    <w:rsid w:val="0015488D"/>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71C"/>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59C"/>
    <w:rsid w:val="0017686D"/>
    <w:rsid w:val="00177623"/>
    <w:rsid w:val="00177B60"/>
    <w:rsid w:val="00177E33"/>
    <w:rsid w:val="0018074E"/>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025"/>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72D"/>
    <w:rsid w:val="001A0871"/>
    <w:rsid w:val="001A08A7"/>
    <w:rsid w:val="001A0A21"/>
    <w:rsid w:val="001A0E29"/>
    <w:rsid w:val="001A11D7"/>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B44"/>
    <w:rsid w:val="001B1C36"/>
    <w:rsid w:val="001B2495"/>
    <w:rsid w:val="001B2706"/>
    <w:rsid w:val="001B2743"/>
    <w:rsid w:val="001B2984"/>
    <w:rsid w:val="001B2B35"/>
    <w:rsid w:val="001B2B84"/>
    <w:rsid w:val="001B2E90"/>
    <w:rsid w:val="001B3306"/>
    <w:rsid w:val="001B362B"/>
    <w:rsid w:val="001B450A"/>
    <w:rsid w:val="001B5133"/>
    <w:rsid w:val="001B5203"/>
    <w:rsid w:val="001B5636"/>
    <w:rsid w:val="001B58CA"/>
    <w:rsid w:val="001B5AAA"/>
    <w:rsid w:val="001B5CC1"/>
    <w:rsid w:val="001B5F0E"/>
    <w:rsid w:val="001B5F77"/>
    <w:rsid w:val="001B64FC"/>
    <w:rsid w:val="001B669A"/>
    <w:rsid w:val="001B690C"/>
    <w:rsid w:val="001B720B"/>
    <w:rsid w:val="001B7B0E"/>
    <w:rsid w:val="001C0047"/>
    <w:rsid w:val="001C0239"/>
    <w:rsid w:val="001C037D"/>
    <w:rsid w:val="001C07AB"/>
    <w:rsid w:val="001C0DB5"/>
    <w:rsid w:val="001C0DF2"/>
    <w:rsid w:val="001C1358"/>
    <w:rsid w:val="001C13D9"/>
    <w:rsid w:val="001C1AB3"/>
    <w:rsid w:val="001C1EE5"/>
    <w:rsid w:val="001C211E"/>
    <w:rsid w:val="001C2151"/>
    <w:rsid w:val="001C217B"/>
    <w:rsid w:val="001C264D"/>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60"/>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44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90"/>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1F7D9C"/>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5B9"/>
    <w:rsid w:val="0021069C"/>
    <w:rsid w:val="00210815"/>
    <w:rsid w:val="00211149"/>
    <w:rsid w:val="00211344"/>
    <w:rsid w:val="002116CF"/>
    <w:rsid w:val="00211703"/>
    <w:rsid w:val="00211B74"/>
    <w:rsid w:val="00212097"/>
    <w:rsid w:val="0021266A"/>
    <w:rsid w:val="00212957"/>
    <w:rsid w:val="00212C09"/>
    <w:rsid w:val="0021331F"/>
    <w:rsid w:val="00213355"/>
    <w:rsid w:val="00213A5B"/>
    <w:rsid w:val="00213F2A"/>
    <w:rsid w:val="002143A6"/>
    <w:rsid w:val="00214720"/>
    <w:rsid w:val="002147BD"/>
    <w:rsid w:val="00214FAD"/>
    <w:rsid w:val="0021595C"/>
    <w:rsid w:val="0021597F"/>
    <w:rsid w:val="00215B11"/>
    <w:rsid w:val="002162A6"/>
    <w:rsid w:val="0021633F"/>
    <w:rsid w:val="00216993"/>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1EFA"/>
    <w:rsid w:val="002324B7"/>
    <w:rsid w:val="002324F9"/>
    <w:rsid w:val="00232BF6"/>
    <w:rsid w:val="002330EC"/>
    <w:rsid w:val="00233934"/>
    <w:rsid w:val="00233B9B"/>
    <w:rsid w:val="00233C17"/>
    <w:rsid w:val="00234135"/>
    <w:rsid w:val="002354FF"/>
    <w:rsid w:val="00235526"/>
    <w:rsid w:val="002356B4"/>
    <w:rsid w:val="00235864"/>
    <w:rsid w:val="00235925"/>
    <w:rsid w:val="002361D4"/>
    <w:rsid w:val="00236274"/>
    <w:rsid w:val="00236872"/>
    <w:rsid w:val="00236D11"/>
    <w:rsid w:val="00236EA2"/>
    <w:rsid w:val="00236F2D"/>
    <w:rsid w:val="00236F98"/>
    <w:rsid w:val="0023705B"/>
    <w:rsid w:val="00237A59"/>
    <w:rsid w:val="00237B6E"/>
    <w:rsid w:val="002401D4"/>
    <w:rsid w:val="0024048A"/>
    <w:rsid w:val="0024097F"/>
    <w:rsid w:val="002409E2"/>
    <w:rsid w:val="00241857"/>
    <w:rsid w:val="00241AEF"/>
    <w:rsid w:val="00241F31"/>
    <w:rsid w:val="00242249"/>
    <w:rsid w:val="0024295B"/>
    <w:rsid w:val="00242A36"/>
    <w:rsid w:val="00242C2C"/>
    <w:rsid w:val="00242C54"/>
    <w:rsid w:val="00242C91"/>
    <w:rsid w:val="00242F5C"/>
    <w:rsid w:val="002438B1"/>
    <w:rsid w:val="00243E10"/>
    <w:rsid w:val="002443C0"/>
    <w:rsid w:val="0024442C"/>
    <w:rsid w:val="002445B1"/>
    <w:rsid w:val="002445BF"/>
    <w:rsid w:val="002447D6"/>
    <w:rsid w:val="00244A29"/>
    <w:rsid w:val="00244D0C"/>
    <w:rsid w:val="00245033"/>
    <w:rsid w:val="00245360"/>
    <w:rsid w:val="00245841"/>
    <w:rsid w:val="00245C79"/>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961"/>
    <w:rsid w:val="00254A1B"/>
    <w:rsid w:val="00254F4D"/>
    <w:rsid w:val="00254F98"/>
    <w:rsid w:val="00255315"/>
    <w:rsid w:val="00255443"/>
    <w:rsid w:val="002564B2"/>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9DE"/>
    <w:rsid w:val="00273A35"/>
    <w:rsid w:val="002747CB"/>
    <w:rsid w:val="00274861"/>
    <w:rsid w:val="00274A3E"/>
    <w:rsid w:val="00274D5C"/>
    <w:rsid w:val="0027533E"/>
    <w:rsid w:val="00275394"/>
    <w:rsid w:val="00275728"/>
    <w:rsid w:val="00275818"/>
    <w:rsid w:val="00275BDE"/>
    <w:rsid w:val="00275DCE"/>
    <w:rsid w:val="00276270"/>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4FB"/>
    <w:rsid w:val="00282557"/>
    <w:rsid w:val="00282762"/>
    <w:rsid w:val="002828B7"/>
    <w:rsid w:val="00282978"/>
    <w:rsid w:val="00282DF0"/>
    <w:rsid w:val="00282EC8"/>
    <w:rsid w:val="00283737"/>
    <w:rsid w:val="00283D10"/>
    <w:rsid w:val="0028418C"/>
    <w:rsid w:val="00284376"/>
    <w:rsid w:val="00284EB8"/>
    <w:rsid w:val="00284FA3"/>
    <w:rsid w:val="00284FAD"/>
    <w:rsid w:val="002850D0"/>
    <w:rsid w:val="00285250"/>
    <w:rsid w:val="002858E9"/>
    <w:rsid w:val="002859D6"/>
    <w:rsid w:val="002859F0"/>
    <w:rsid w:val="00286A42"/>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B9"/>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3DBD"/>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35"/>
    <w:rsid w:val="002A1683"/>
    <w:rsid w:val="002A1685"/>
    <w:rsid w:val="002A16D3"/>
    <w:rsid w:val="002A16F5"/>
    <w:rsid w:val="002A1ACF"/>
    <w:rsid w:val="002A1F9D"/>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A36"/>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6CCA"/>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0CA"/>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725"/>
    <w:rsid w:val="002E2A9A"/>
    <w:rsid w:val="002E3966"/>
    <w:rsid w:val="002E3AAC"/>
    <w:rsid w:val="002E410B"/>
    <w:rsid w:val="002E4355"/>
    <w:rsid w:val="002E4481"/>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9C4"/>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68E"/>
    <w:rsid w:val="002F7D1B"/>
    <w:rsid w:val="00300095"/>
    <w:rsid w:val="0030040D"/>
    <w:rsid w:val="00300424"/>
    <w:rsid w:val="00300703"/>
    <w:rsid w:val="003007FC"/>
    <w:rsid w:val="00300F54"/>
    <w:rsid w:val="003015DF"/>
    <w:rsid w:val="00301B91"/>
    <w:rsid w:val="00301EFE"/>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73"/>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99B"/>
    <w:rsid w:val="00320F49"/>
    <w:rsid w:val="0032129D"/>
    <w:rsid w:val="0032162E"/>
    <w:rsid w:val="00321BBA"/>
    <w:rsid w:val="00321C3F"/>
    <w:rsid w:val="00321D6D"/>
    <w:rsid w:val="0032200D"/>
    <w:rsid w:val="00322307"/>
    <w:rsid w:val="0032244A"/>
    <w:rsid w:val="003226EF"/>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88B"/>
    <w:rsid w:val="00327992"/>
    <w:rsid w:val="003279AB"/>
    <w:rsid w:val="00327B7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3365"/>
    <w:rsid w:val="00334479"/>
    <w:rsid w:val="0033496E"/>
    <w:rsid w:val="00334AAB"/>
    <w:rsid w:val="00334B11"/>
    <w:rsid w:val="00334D84"/>
    <w:rsid w:val="003350A8"/>
    <w:rsid w:val="00335211"/>
    <w:rsid w:val="003352AA"/>
    <w:rsid w:val="0033531E"/>
    <w:rsid w:val="00335816"/>
    <w:rsid w:val="003359CD"/>
    <w:rsid w:val="003359F0"/>
    <w:rsid w:val="00335CC2"/>
    <w:rsid w:val="00335FC8"/>
    <w:rsid w:val="00336191"/>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1F23"/>
    <w:rsid w:val="003520D7"/>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694"/>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DC1"/>
    <w:rsid w:val="00375F8B"/>
    <w:rsid w:val="00375FB8"/>
    <w:rsid w:val="003763C7"/>
    <w:rsid w:val="003763E9"/>
    <w:rsid w:val="00377540"/>
    <w:rsid w:val="0037778B"/>
    <w:rsid w:val="003778CE"/>
    <w:rsid w:val="0037790D"/>
    <w:rsid w:val="00377D2B"/>
    <w:rsid w:val="00380068"/>
    <w:rsid w:val="00380561"/>
    <w:rsid w:val="00380DAA"/>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6E0"/>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93B"/>
    <w:rsid w:val="00393B60"/>
    <w:rsid w:val="003940B1"/>
    <w:rsid w:val="00394A0C"/>
    <w:rsid w:val="00394FB0"/>
    <w:rsid w:val="0039517C"/>
    <w:rsid w:val="003955C7"/>
    <w:rsid w:val="00395774"/>
    <w:rsid w:val="0039587E"/>
    <w:rsid w:val="00395B23"/>
    <w:rsid w:val="00395E54"/>
    <w:rsid w:val="00396256"/>
    <w:rsid w:val="00396788"/>
    <w:rsid w:val="00396D0E"/>
    <w:rsid w:val="00396F15"/>
    <w:rsid w:val="003970EB"/>
    <w:rsid w:val="00397401"/>
    <w:rsid w:val="003975AA"/>
    <w:rsid w:val="0039771F"/>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54"/>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13A"/>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323"/>
    <w:rsid w:val="003B6694"/>
    <w:rsid w:val="003B7062"/>
    <w:rsid w:val="003B7402"/>
    <w:rsid w:val="003B74D8"/>
    <w:rsid w:val="003B761B"/>
    <w:rsid w:val="003B76B0"/>
    <w:rsid w:val="003B7897"/>
    <w:rsid w:val="003C0108"/>
    <w:rsid w:val="003C0456"/>
    <w:rsid w:val="003C0568"/>
    <w:rsid w:val="003C08EF"/>
    <w:rsid w:val="003C0E2A"/>
    <w:rsid w:val="003C0F62"/>
    <w:rsid w:val="003C11B1"/>
    <w:rsid w:val="003C1894"/>
    <w:rsid w:val="003C1A90"/>
    <w:rsid w:val="003C1F1B"/>
    <w:rsid w:val="003C2197"/>
    <w:rsid w:val="003C2257"/>
    <w:rsid w:val="003C2302"/>
    <w:rsid w:val="003C23CD"/>
    <w:rsid w:val="003C23D0"/>
    <w:rsid w:val="003C2613"/>
    <w:rsid w:val="003C2C96"/>
    <w:rsid w:val="003C306F"/>
    <w:rsid w:val="003C3A04"/>
    <w:rsid w:val="003C3D0F"/>
    <w:rsid w:val="003C3E24"/>
    <w:rsid w:val="003C40A1"/>
    <w:rsid w:val="003C43CC"/>
    <w:rsid w:val="003C49BB"/>
    <w:rsid w:val="003C4EA8"/>
    <w:rsid w:val="003C5050"/>
    <w:rsid w:val="003C5221"/>
    <w:rsid w:val="003C55B3"/>
    <w:rsid w:val="003C5AA0"/>
    <w:rsid w:val="003C5B09"/>
    <w:rsid w:val="003C5C70"/>
    <w:rsid w:val="003C5F28"/>
    <w:rsid w:val="003C6523"/>
    <w:rsid w:val="003C6EE9"/>
    <w:rsid w:val="003C711D"/>
    <w:rsid w:val="003C716A"/>
    <w:rsid w:val="003D0554"/>
    <w:rsid w:val="003D0683"/>
    <w:rsid w:val="003D0A0C"/>
    <w:rsid w:val="003D0D35"/>
    <w:rsid w:val="003D0FCE"/>
    <w:rsid w:val="003D1660"/>
    <w:rsid w:val="003D16A2"/>
    <w:rsid w:val="003D185B"/>
    <w:rsid w:val="003D1DC8"/>
    <w:rsid w:val="003D2134"/>
    <w:rsid w:val="003D2253"/>
    <w:rsid w:val="003D2414"/>
    <w:rsid w:val="003D2692"/>
    <w:rsid w:val="003D29A4"/>
    <w:rsid w:val="003D2ED4"/>
    <w:rsid w:val="003D33E5"/>
    <w:rsid w:val="003D3966"/>
    <w:rsid w:val="003D3DA8"/>
    <w:rsid w:val="003D3FBC"/>
    <w:rsid w:val="003D41A9"/>
    <w:rsid w:val="003D459D"/>
    <w:rsid w:val="003D4C40"/>
    <w:rsid w:val="003D4DBB"/>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5CA6"/>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16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6F1C"/>
    <w:rsid w:val="00407487"/>
    <w:rsid w:val="00407F34"/>
    <w:rsid w:val="004100CD"/>
    <w:rsid w:val="00410204"/>
    <w:rsid w:val="00410695"/>
    <w:rsid w:val="00411577"/>
    <w:rsid w:val="0041347B"/>
    <w:rsid w:val="004137A7"/>
    <w:rsid w:val="004137DB"/>
    <w:rsid w:val="00413F0A"/>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517"/>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4E75"/>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3EF4"/>
    <w:rsid w:val="004348A1"/>
    <w:rsid w:val="00434FBA"/>
    <w:rsid w:val="00435369"/>
    <w:rsid w:val="00435BB8"/>
    <w:rsid w:val="00435FCA"/>
    <w:rsid w:val="00436372"/>
    <w:rsid w:val="004366D7"/>
    <w:rsid w:val="00436CF4"/>
    <w:rsid w:val="00437668"/>
    <w:rsid w:val="004376CC"/>
    <w:rsid w:val="00437B1D"/>
    <w:rsid w:val="00440BC0"/>
    <w:rsid w:val="00440F1A"/>
    <w:rsid w:val="00441DA5"/>
    <w:rsid w:val="00441F63"/>
    <w:rsid w:val="00443032"/>
    <w:rsid w:val="00443056"/>
    <w:rsid w:val="00443224"/>
    <w:rsid w:val="00443D51"/>
    <w:rsid w:val="00443E53"/>
    <w:rsid w:val="00444217"/>
    <w:rsid w:val="00444A01"/>
    <w:rsid w:val="004451E3"/>
    <w:rsid w:val="00445586"/>
    <w:rsid w:val="004458D6"/>
    <w:rsid w:val="00445BB9"/>
    <w:rsid w:val="00445DF2"/>
    <w:rsid w:val="00446037"/>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8C1"/>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49"/>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2EC"/>
    <w:rsid w:val="00467796"/>
    <w:rsid w:val="00467C55"/>
    <w:rsid w:val="00467D28"/>
    <w:rsid w:val="00467EA0"/>
    <w:rsid w:val="0047013C"/>
    <w:rsid w:val="00470460"/>
    <w:rsid w:val="00470801"/>
    <w:rsid w:val="00470B75"/>
    <w:rsid w:val="00471A36"/>
    <w:rsid w:val="00471BC7"/>
    <w:rsid w:val="00471DA0"/>
    <w:rsid w:val="0047282C"/>
    <w:rsid w:val="004729F6"/>
    <w:rsid w:val="00472A60"/>
    <w:rsid w:val="00472B0E"/>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E06"/>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06C"/>
    <w:rsid w:val="00491492"/>
    <w:rsid w:val="004918D2"/>
    <w:rsid w:val="00491C4A"/>
    <w:rsid w:val="004923F0"/>
    <w:rsid w:val="00492DC9"/>
    <w:rsid w:val="00493C2E"/>
    <w:rsid w:val="00493CBA"/>
    <w:rsid w:val="00493DFF"/>
    <w:rsid w:val="00494046"/>
    <w:rsid w:val="00494166"/>
    <w:rsid w:val="00494203"/>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920"/>
    <w:rsid w:val="004A2A73"/>
    <w:rsid w:val="004A301E"/>
    <w:rsid w:val="004A31CC"/>
    <w:rsid w:val="004A3348"/>
    <w:rsid w:val="004A357D"/>
    <w:rsid w:val="004A36AD"/>
    <w:rsid w:val="004A3B9C"/>
    <w:rsid w:val="004A4399"/>
    <w:rsid w:val="004A46D3"/>
    <w:rsid w:val="004A4BF0"/>
    <w:rsid w:val="004A506B"/>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5AB"/>
    <w:rsid w:val="004A66F0"/>
    <w:rsid w:val="004A6779"/>
    <w:rsid w:val="004A6780"/>
    <w:rsid w:val="004A74CB"/>
    <w:rsid w:val="004A7AF7"/>
    <w:rsid w:val="004B0510"/>
    <w:rsid w:val="004B069D"/>
    <w:rsid w:val="004B0768"/>
    <w:rsid w:val="004B0B3B"/>
    <w:rsid w:val="004B0C1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0AB1"/>
    <w:rsid w:val="004D1634"/>
    <w:rsid w:val="004D16C4"/>
    <w:rsid w:val="004D2421"/>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125"/>
    <w:rsid w:val="004E3B17"/>
    <w:rsid w:val="004E419F"/>
    <w:rsid w:val="004E4280"/>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45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39C"/>
    <w:rsid w:val="004F797D"/>
    <w:rsid w:val="0050072F"/>
    <w:rsid w:val="00500731"/>
    <w:rsid w:val="00500919"/>
    <w:rsid w:val="00500B14"/>
    <w:rsid w:val="00501323"/>
    <w:rsid w:val="0050143C"/>
    <w:rsid w:val="00501843"/>
    <w:rsid w:val="00501943"/>
    <w:rsid w:val="00501DBE"/>
    <w:rsid w:val="00501F79"/>
    <w:rsid w:val="005021EE"/>
    <w:rsid w:val="005024B1"/>
    <w:rsid w:val="00502645"/>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59A"/>
    <w:rsid w:val="005278AA"/>
    <w:rsid w:val="00527986"/>
    <w:rsid w:val="00527B30"/>
    <w:rsid w:val="00527FC9"/>
    <w:rsid w:val="0053001A"/>
    <w:rsid w:val="0053001D"/>
    <w:rsid w:val="0053015D"/>
    <w:rsid w:val="0053021F"/>
    <w:rsid w:val="00530AA8"/>
    <w:rsid w:val="00530FA0"/>
    <w:rsid w:val="005310E9"/>
    <w:rsid w:val="0053159F"/>
    <w:rsid w:val="00531849"/>
    <w:rsid w:val="00531ED8"/>
    <w:rsid w:val="00531F19"/>
    <w:rsid w:val="0053261B"/>
    <w:rsid w:val="00532758"/>
    <w:rsid w:val="00532826"/>
    <w:rsid w:val="005333DD"/>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3769F"/>
    <w:rsid w:val="00537C13"/>
    <w:rsid w:val="0054017C"/>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6BD"/>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C41"/>
    <w:rsid w:val="00562DD4"/>
    <w:rsid w:val="00562E77"/>
    <w:rsid w:val="00562F60"/>
    <w:rsid w:val="00562FDE"/>
    <w:rsid w:val="00563398"/>
    <w:rsid w:val="005635A6"/>
    <w:rsid w:val="00563AA2"/>
    <w:rsid w:val="00563CA4"/>
    <w:rsid w:val="00563CF5"/>
    <w:rsid w:val="005644DB"/>
    <w:rsid w:val="00564602"/>
    <w:rsid w:val="00564619"/>
    <w:rsid w:val="00564990"/>
    <w:rsid w:val="00564B1C"/>
    <w:rsid w:val="00564DA9"/>
    <w:rsid w:val="00565413"/>
    <w:rsid w:val="00565627"/>
    <w:rsid w:val="0056568B"/>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5E74"/>
    <w:rsid w:val="00576412"/>
    <w:rsid w:val="00576523"/>
    <w:rsid w:val="00576D77"/>
    <w:rsid w:val="00577BF9"/>
    <w:rsid w:val="005800B8"/>
    <w:rsid w:val="005801FB"/>
    <w:rsid w:val="00580F9C"/>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3BD6"/>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B02"/>
    <w:rsid w:val="005B1E2F"/>
    <w:rsid w:val="005B23DC"/>
    <w:rsid w:val="005B2B05"/>
    <w:rsid w:val="005B2DC3"/>
    <w:rsid w:val="005B2DFB"/>
    <w:rsid w:val="005B2EDF"/>
    <w:rsid w:val="005B31C3"/>
    <w:rsid w:val="005B4544"/>
    <w:rsid w:val="005B4776"/>
    <w:rsid w:val="005B4791"/>
    <w:rsid w:val="005B48A3"/>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9A0"/>
    <w:rsid w:val="005C2D0B"/>
    <w:rsid w:val="005C2F11"/>
    <w:rsid w:val="005C3B4E"/>
    <w:rsid w:val="005C3DBD"/>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11E"/>
    <w:rsid w:val="005C765D"/>
    <w:rsid w:val="005C787C"/>
    <w:rsid w:val="005D075C"/>
    <w:rsid w:val="005D0869"/>
    <w:rsid w:val="005D08D1"/>
    <w:rsid w:val="005D0973"/>
    <w:rsid w:val="005D1582"/>
    <w:rsid w:val="005D215A"/>
    <w:rsid w:val="005D25C3"/>
    <w:rsid w:val="005D27AB"/>
    <w:rsid w:val="005D2EB6"/>
    <w:rsid w:val="005D2FDA"/>
    <w:rsid w:val="005D3495"/>
    <w:rsid w:val="005D3763"/>
    <w:rsid w:val="005D3BE9"/>
    <w:rsid w:val="005D3C56"/>
    <w:rsid w:val="005D3D4A"/>
    <w:rsid w:val="005D3DAC"/>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8CB"/>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A60"/>
    <w:rsid w:val="005E6E08"/>
    <w:rsid w:val="005E7124"/>
    <w:rsid w:val="005E754E"/>
    <w:rsid w:val="005E7B98"/>
    <w:rsid w:val="005E7C20"/>
    <w:rsid w:val="005F043F"/>
    <w:rsid w:val="005F0A70"/>
    <w:rsid w:val="005F0E2B"/>
    <w:rsid w:val="005F1073"/>
    <w:rsid w:val="005F13AB"/>
    <w:rsid w:val="005F13CE"/>
    <w:rsid w:val="005F145D"/>
    <w:rsid w:val="005F15E3"/>
    <w:rsid w:val="005F1747"/>
    <w:rsid w:val="005F1797"/>
    <w:rsid w:val="005F1879"/>
    <w:rsid w:val="005F22A8"/>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14F"/>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B02"/>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4F4"/>
    <w:rsid w:val="00611A8E"/>
    <w:rsid w:val="0061200F"/>
    <w:rsid w:val="0061209D"/>
    <w:rsid w:val="006120EA"/>
    <w:rsid w:val="00612205"/>
    <w:rsid w:val="00612209"/>
    <w:rsid w:val="00612439"/>
    <w:rsid w:val="006125EB"/>
    <w:rsid w:val="0061283F"/>
    <w:rsid w:val="00612852"/>
    <w:rsid w:val="00612EA9"/>
    <w:rsid w:val="006131B2"/>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A70"/>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58C6"/>
    <w:rsid w:val="00625C4A"/>
    <w:rsid w:val="00626272"/>
    <w:rsid w:val="006265A5"/>
    <w:rsid w:val="006268CF"/>
    <w:rsid w:val="00626C34"/>
    <w:rsid w:val="00626CC0"/>
    <w:rsid w:val="00627169"/>
    <w:rsid w:val="00627858"/>
    <w:rsid w:val="00630141"/>
    <w:rsid w:val="0063084C"/>
    <w:rsid w:val="00630D8A"/>
    <w:rsid w:val="00630DC7"/>
    <w:rsid w:val="00631263"/>
    <w:rsid w:val="006313E0"/>
    <w:rsid w:val="00631501"/>
    <w:rsid w:val="00631A63"/>
    <w:rsid w:val="00632325"/>
    <w:rsid w:val="006323B7"/>
    <w:rsid w:val="00632A24"/>
    <w:rsid w:val="00632A9B"/>
    <w:rsid w:val="00633068"/>
    <w:rsid w:val="00633454"/>
    <w:rsid w:val="00633619"/>
    <w:rsid w:val="006343E2"/>
    <w:rsid w:val="0063483C"/>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903"/>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1F3E"/>
    <w:rsid w:val="00642426"/>
    <w:rsid w:val="006429F4"/>
    <w:rsid w:val="00642B5E"/>
    <w:rsid w:val="00642C2E"/>
    <w:rsid w:val="00643122"/>
    <w:rsid w:val="006440F7"/>
    <w:rsid w:val="006441FB"/>
    <w:rsid w:val="006444B3"/>
    <w:rsid w:val="006444F3"/>
    <w:rsid w:val="006446C7"/>
    <w:rsid w:val="00644946"/>
    <w:rsid w:val="00644A87"/>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0CF"/>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2A26"/>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0F0"/>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4AC"/>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3CEE"/>
    <w:rsid w:val="0068467F"/>
    <w:rsid w:val="00684771"/>
    <w:rsid w:val="0068479A"/>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6F96"/>
    <w:rsid w:val="0069724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26"/>
    <w:rsid w:val="006A3894"/>
    <w:rsid w:val="006A3B8F"/>
    <w:rsid w:val="006A44A9"/>
    <w:rsid w:val="006A45D4"/>
    <w:rsid w:val="006A475A"/>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3F4C"/>
    <w:rsid w:val="006B483A"/>
    <w:rsid w:val="006B487E"/>
    <w:rsid w:val="006B4B95"/>
    <w:rsid w:val="006B4C21"/>
    <w:rsid w:val="006B5621"/>
    <w:rsid w:val="006B57A8"/>
    <w:rsid w:val="006B5B66"/>
    <w:rsid w:val="006B630A"/>
    <w:rsid w:val="006B6B15"/>
    <w:rsid w:val="006B6C72"/>
    <w:rsid w:val="006B6F5F"/>
    <w:rsid w:val="006B73A8"/>
    <w:rsid w:val="006B7412"/>
    <w:rsid w:val="006B7415"/>
    <w:rsid w:val="006B7450"/>
    <w:rsid w:val="006B74C8"/>
    <w:rsid w:val="006B774B"/>
    <w:rsid w:val="006B7791"/>
    <w:rsid w:val="006B7C90"/>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9AE"/>
    <w:rsid w:val="006C7E72"/>
    <w:rsid w:val="006C7EE7"/>
    <w:rsid w:val="006D0DA1"/>
    <w:rsid w:val="006D0F37"/>
    <w:rsid w:val="006D0F51"/>
    <w:rsid w:val="006D1459"/>
    <w:rsid w:val="006D1C51"/>
    <w:rsid w:val="006D1F1C"/>
    <w:rsid w:val="006D25B3"/>
    <w:rsid w:val="006D2D41"/>
    <w:rsid w:val="006D2E11"/>
    <w:rsid w:val="006D2F2E"/>
    <w:rsid w:val="006D3615"/>
    <w:rsid w:val="006D38A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301"/>
    <w:rsid w:val="006F14F5"/>
    <w:rsid w:val="006F2637"/>
    <w:rsid w:val="006F2982"/>
    <w:rsid w:val="006F3159"/>
    <w:rsid w:val="006F315B"/>
    <w:rsid w:val="006F36C6"/>
    <w:rsid w:val="006F36DD"/>
    <w:rsid w:val="006F38D1"/>
    <w:rsid w:val="006F401C"/>
    <w:rsid w:val="006F426C"/>
    <w:rsid w:val="006F4282"/>
    <w:rsid w:val="006F487B"/>
    <w:rsid w:val="006F535A"/>
    <w:rsid w:val="006F5D91"/>
    <w:rsid w:val="006F5DB4"/>
    <w:rsid w:val="006F5F8B"/>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D69"/>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569"/>
    <w:rsid w:val="007338D2"/>
    <w:rsid w:val="007343E1"/>
    <w:rsid w:val="00734D39"/>
    <w:rsid w:val="00734FF8"/>
    <w:rsid w:val="0073560C"/>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4EE1"/>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A41"/>
    <w:rsid w:val="00751B24"/>
    <w:rsid w:val="0075288C"/>
    <w:rsid w:val="0075293A"/>
    <w:rsid w:val="0075294A"/>
    <w:rsid w:val="007529FE"/>
    <w:rsid w:val="00752A25"/>
    <w:rsid w:val="00752B63"/>
    <w:rsid w:val="0075336D"/>
    <w:rsid w:val="00753556"/>
    <w:rsid w:val="00753F66"/>
    <w:rsid w:val="00754466"/>
    <w:rsid w:val="007545A9"/>
    <w:rsid w:val="00754941"/>
    <w:rsid w:val="00754E13"/>
    <w:rsid w:val="007556AA"/>
    <w:rsid w:val="00755745"/>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46B"/>
    <w:rsid w:val="00765C3F"/>
    <w:rsid w:val="00765E64"/>
    <w:rsid w:val="00765F3A"/>
    <w:rsid w:val="0076630C"/>
    <w:rsid w:val="0076662B"/>
    <w:rsid w:val="00766839"/>
    <w:rsid w:val="007669F4"/>
    <w:rsid w:val="0076706E"/>
    <w:rsid w:val="007671CF"/>
    <w:rsid w:val="00767E48"/>
    <w:rsid w:val="00767FC1"/>
    <w:rsid w:val="007700A3"/>
    <w:rsid w:val="00770483"/>
    <w:rsid w:val="00770DD2"/>
    <w:rsid w:val="0077117C"/>
    <w:rsid w:val="007714C9"/>
    <w:rsid w:val="00771523"/>
    <w:rsid w:val="00773098"/>
    <w:rsid w:val="007732E0"/>
    <w:rsid w:val="00773514"/>
    <w:rsid w:val="00774971"/>
    <w:rsid w:val="00774B7C"/>
    <w:rsid w:val="00774F20"/>
    <w:rsid w:val="00775514"/>
    <w:rsid w:val="00775578"/>
    <w:rsid w:val="00775A5D"/>
    <w:rsid w:val="0077614B"/>
    <w:rsid w:val="007761E9"/>
    <w:rsid w:val="00776955"/>
    <w:rsid w:val="00776BCA"/>
    <w:rsid w:val="00776E42"/>
    <w:rsid w:val="007771AE"/>
    <w:rsid w:val="0077725D"/>
    <w:rsid w:val="007776C8"/>
    <w:rsid w:val="00777A1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2B7"/>
    <w:rsid w:val="00790380"/>
    <w:rsid w:val="007903D9"/>
    <w:rsid w:val="00790BBD"/>
    <w:rsid w:val="00791BDC"/>
    <w:rsid w:val="00791E1F"/>
    <w:rsid w:val="00791EC3"/>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708"/>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0E71"/>
    <w:rsid w:val="007C1269"/>
    <w:rsid w:val="007C173F"/>
    <w:rsid w:val="007C204F"/>
    <w:rsid w:val="007C2082"/>
    <w:rsid w:val="007C20BE"/>
    <w:rsid w:val="007C26D5"/>
    <w:rsid w:val="007C2AFB"/>
    <w:rsid w:val="007C2EA8"/>
    <w:rsid w:val="007C32ED"/>
    <w:rsid w:val="007C364E"/>
    <w:rsid w:val="007C39CD"/>
    <w:rsid w:val="007C3B00"/>
    <w:rsid w:val="007C3E0C"/>
    <w:rsid w:val="007C3E34"/>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2B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34E"/>
    <w:rsid w:val="007E1D74"/>
    <w:rsid w:val="007E2135"/>
    <w:rsid w:val="007E2777"/>
    <w:rsid w:val="007E2B2C"/>
    <w:rsid w:val="007E30DF"/>
    <w:rsid w:val="007E34AE"/>
    <w:rsid w:val="007E3542"/>
    <w:rsid w:val="007E3AB7"/>
    <w:rsid w:val="007E3CAC"/>
    <w:rsid w:val="007E3E69"/>
    <w:rsid w:val="007E46C5"/>
    <w:rsid w:val="007E490A"/>
    <w:rsid w:val="007E49FC"/>
    <w:rsid w:val="007E5151"/>
    <w:rsid w:val="007E569C"/>
    <w:rsid w:val="007E5C4D"/>
    <w:rsid w:val="007E5C7C"/>
    <w:rsid w:val="007E5D05"/>
    <w:rsid w:val="007E5D5A"/>
    <w:rsid w:val="007E5E58"/>
    <w:rsid w:val="007E6045"/>
    <w:rsid w:val="007E65CC"/>
    <w:rsid w:val="007E6BF2"/>
    <w:rsid w:val="007E6C96"/>
    <w:rsid w:val="007E75AE"/>
    <w:rsid w:val="007E77AE"/>
    <w:rsid w:val="007E7DDD"/>
    <w:rsid w:val="007E7F81"/>
    <w:rsid w:val="007F083A"/>
    <w:rsid w:val="007F0BA1"/>
    <w:rsid w:val="007F0D71"/>
    <w:rsid w:val="007F0DB9"/>
    <w:rsid w:val="007F0E28"/>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61C"/>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793"/>
    <w:rsid w:val="0080194F"/>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56"/>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8DA"/>
    <w:rsid w:val="00812975"/>
    <w:rsid w:val="00812E0F"/>
    <w:rsid w:val="00812E30"/>
    <w:rsid w:val="00812F7A"/>
    <w:rsid w:val="00813184"/>
    <w:rsid w:val="00813202"/>
    <w:rsid w:val="00813FDB"/>
    <w:rsid w:val="0081454D"/>
    <w:rsid w:val="008145F8"/>
    <w:rsid w:val="00814AE1"/>
    <w:rsid w:val="0081550C"/>
    <w:rsid w:val="008155B5"/>
    <w:rsid w:val="00815630"/>
    <w:rsid w:val="00815662"/>
    <w:rsid w:val="00815AFC"/>
    <w:rsid w:val="00815B0A"/>
    <w:rsid w:val="008160CC"/>
    <w:rsid w:val="00816BB5"/>
    <w:rsid w:val="0081710E"/>
    <w:rsid w:val="0081744C"/>
    <w:rsid w:val="0081773E"/>
    <w:rsid w:val="00817EC1"/>
    <w:rsid w:val="00817F75"/>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5BD"/>
    <w:rsid w:val="0083177B"/>
    <w:rsid w:val="00831783"/>
    <w:rsid w:val="00831965"/>
    <w:rsid w:val="008319D7"/>
    <w:rsid w:val="008319FD"/>
    <w:rsid w:val="00831C74"/>
    <w:rsid w:val="00831F60"/>
    <w:rsid w:val="0083215F"/>
    <w:rsid w:val="00833013"/>
    <w:rsid w:val="00833750"/>
    <w:rsid w:val="008337EE"/>
    <w:rsid w:val="00833B3C"/>
    <w:rsid w:val="00833E58"/>
    <w:rsid w:val="00834430"/>
    <w:rsid w:val="0083445C"/>
    <w:rsid w:val="00834D10"/>
    <w:rsid w:val="0083560B"/>
    <w:rsid w:val="0083588C"/>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83C"/>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082"/>
    <w:rsid w:val="00856146"/>
    <w:rsid w:val="00856945"/>
    <w:rsid w:val="00856AEA"/>
    <w:rsid w:val="008574A3"/>
    <w:rsid w:val="0085774A"/>
    <w:rsid w:val="00860272"/>
    <w:rsid w:val="008611FD"/>
    <w:rsid w:val="008614BF"/>
    <w:rsid w:val="00861591"/>
    <w:rsid w:val="00861826"/>
    <w:rsid w:val="00862040"/>
    <w:rsid w:val="00862683"/>
    <w:rsid w:val="008628E2"/>
    <w:rsid w:val="00863442"/>
    <w:rsid w:val="0086374D"/>
    <w:rsid w:val="00863BE2"/>
    <w:rsid w:val="00863CF3"/>
    <w:rsid w:val="0086434F"/>
    <w:rsid w:val="00864469"/>
    <w:rsid w:val="008652B3"/>
    <w:rsid w:val="0086595F"/>
    <w:rsid w:val="00865E12"/>
    <w:rsid w:val="0086603F"/>
    <w:rsid w:val="008662E7"/>
    <w:rsid w:val="00866422"/>
    <w:rsid w:val="00866A8A"/>
    <w:rsid w:val="00867232"/>
    <w:rsid w:val="00867644"/>
    <w:rsid w:val="0086767B"/>
    <w:rsid w:val="008700C7"/>
    <w:rsid w:val="008703B0"/>
    <w:rsid w:val="008703CE"/>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96C"/>
    <w:rsid w:val="00877BB8"/>
    <w:rsid w:val="00877EC1"/>
    <w:rsid w:val="00880320"/>
    <w:rsid w:val="00880B7E"/>
    <w:rsid w:val="00880D7D"/>
    <w:rsid w:val="00881352"/>
    <w:rsid w:val="008814CA"/>
    <w:rsid w:val="008815EA"/>
    <w:rsid w:val="00881A73"/>
    <w:rsid w:val="00881AA5"/>
    <w:rsid w:val="00881D21"/>
    <w:rsid w:val="00881DB4"/>
    <w:rsid w:val="00881E4D"/>
    <w:rsid w:val="00881F4F"/>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86B"/>
    <w:rsid w:val="00893B60"/>
    <w:rsid w:val="00893CC9"/>
    <w:rsid w:val="00894037"/>
    <w:rsid w:val="008940FD"/>
    <w:rsid w:val="00895033"/>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436"/>
    <w:rsid w:val="008A3794"/>
    <w:rsid w:val="008A39B6"/>
    <w:rsid w:val="008A3ADC"/>
    <w:rsid w:val="008A3CA4"/>
    <w:rsid w:val="008A453C"/>
    <w:rsid w:val="008A4893"/>
    <w:rsid w:val="008A4B90"/>
    <w:rsid w:val="008A5066"/>
    <w:rsid w:val="008A526D"/>
    <w:rsid w:val="008A551D"/>
    <w:rsid w:val="008A55CA"/>
    <w:rsid w:val="008A57DE"/>
    <w:rsid w:val="008A67DE"/>
    <w:rsid w:val="008A7389"/>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5F"/>
    <w:rsid w:val="008B477E"/>
    <w:rsid w:val="008B4BD2"/>
    <w:rsid w:val="008B55C5"/>
    <w:rsid w:val="008B5971"/>
    <w:rsid w:val="008B5D62"/>
    <w:rsid w:val="008B5FBF"/>
    <w:rsid w:val="008B604E"/>
    <w:rsid w:val="008B6DC4"/>
    <w:rsid w:val="008B71D8"/>
    <w:rsid w:val="008B7621"/>
    <w:rsid w:val="008B7990"/>
    <w:rsid w:val="008B7EC4"/>
    <w:rsid w:val="008C03E2"/>
    <w:rsid w:val="008C0676"/>
    <w:rsid w:val="008C0891"/>
    <w:rsid w:val="008C1817"/>
    <w:rsid w:val="008C208A"/>
    <w:rsid w:val="008C22C8"/>
    <w:rsid w:val="008C2604"/>
    <w:rsid w:val="008C2C35"/>
    <w:rsid w:val="008C2E2D"/>
    <w:rsid w:val="008C2F32"/>
    <w:rsid w:val="008C3208"/>
    <w:rsid w:val="008C3844"/>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6F3"/>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7A4"/>
    <w:rsid w:val="008F37C4"/>
    <w:rsid w:val="008F385B"/>
    <w:rsid w:val="008F4036"/>
    <w:rsid w:val="008F48B3"/>
    <w:rsid w:val="008F49C9"/>
    <w:rsid w:val="008F4AED"/>
    <w:rsid w:val="008F4DB0"/>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4CF"/>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07C4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993"/>
    <w:rsid w:val="00915A86"/>
    <w:rsid w:val="009160D6"/>
    <w:rsid w:val="0091655F"/>
    <w:rsid w:val="00916DD3"/>
    <w:rsid w:val="00917663"/>
    <w:rsid w:val="00920A8A"/>
    <w:rsid w:val="00920B71"/>
    <w:rsid w:val="00921984"/>
    <w:rsid w:val="00921AB0"/>
    <w:rsid w:val="00921C0F"/>
    <w:rsid w:val="00921C1D"/>
    <w:rsid w:val="00922400"/>
    <w:rsid w:val="00922519"/>
    <w:rsid w:val="009225A1"/>
    <w:rsid w:val="009225BE"/>
    <w:rsid w:val="0092262F"/>
    <w:rsid w:val="009230EA"/>
    <w:rsid w:val="009231CA"/>
    <w:rsid w:val="009232D2"/>
    <w:rsid w:val="009235D0"/>
    <w:rsid w:val="00923E98"/>
    <w:rsid w:val="0092441D"/>
    <w:rsid w:val="009245BD"/>
    <w:rsid w:val="009251EE"/>
    <w:rsid w:val="00925E01"/>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6C90"/>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EF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4F5D"/>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29CF"/>
    <w:rsid w:val="009831B3"/>
    <w:rsid w:val="00983856"/>
    <w:rsid w:val="0098385C"/>
    <w:rsid w:val="009838BD"/>
    <w:rsid w:val="00983B97"/>
    <w:rsid w:val="00983DB8"/>
    <w:rsid w:val="009843A0"/>
    <w:rsid w:val="00984734"/>
    <w:rsid w:val="00984A8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0CAE"/>
    <w:rsid w:val="0099168E"/>
    <w:rsid w:val="0099184B"/>
    <w:rsid w:val="00991962"/>
    <w:rsid w:val="00991E7C"/>
    <w:rsid w:val="00991F44"/>
    <w:rsid w:val="00991F45"/>
    <w:rsid w:val="00992229"/>
    <w:rsid w:val="0099242C"/>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D13"/>
    <w:rsid w:val="009B2F20"/>
    <w:rsid w:val="009B30B0"/>
    <w:rsid w:val="009B3240"/>
    <w:rsid w:val="009B3D40"/>
    <w:rsid w:val="009B4393"/>
    <w:rsid w:val="009B4802"/>
    <w:rsid w:val="009B4B79"/>
    <w:rsid w:val="009B55E2"/>
    <w:rsid w:val="009B5A8E"/>
    <w:rsid w:val="009B606B"/>
    <w:rsid w:val="009B612B"/>
    <w:rsid w:val="009B6728"/>
    <w:rsid w:val="009B686D"/>
    <w:rsid w:val="009B69A2"/>
    <w:rsid w:val="009B6C82"/>
    <w:rsid w:val="009B6E27"/>
    <w:rsid w:val="009B750D"/>
    <w:rsid w:val="009B7710"/>
    <w:rsid w:val="009B7BBB"/>
    <w:rsid w:val="009C0318"/>
    <w:rsid w:val="009C033A"/>
    <w:rsid w:val="009C04C8"/>
    <w:rsid w:val="009C0F0B"/>
    <w:rsid w:val="009C1950"/>
    <w:rsid w:val="009C1A8B"/>
    <w:rsid w:val="009C21E7"/>
    <w:rsid w:val="009C238C"/>
    <w:rsid w:val="009C26D6"/>
    <w:rsid w:val="009C27E7"/>
    <w:rsid w:val="009C295D"/>
    <w:rsid w:val="009C3897"/>
    <w:rsid w:val="009C4148"/>
    <w:rsid w:val="009C4584"/>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152"/>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1EDB"/>
    <w:rsid w:val="009D34B5"/>
    <w:rsid w:val="009D358E"/>
    <w:rsid w:val="009D392C"/>
    <w:rsid w:val="009D3EE0"/>
    <w:rsid w:val="009D3F43"/>
    <w:rsid w:val="009D433A"/>
    <w:rsid w:val="009D4469"/>
    <w:rsid w:val="009D4652"/>
    <w:rsid w:val="009D49FA"/>
    <w:rsid w:val="009D500C"/>
    <w:rsid w:val="009D59DF"/>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23A"/>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9A"/>
    <w:rsid w:val="009F1EF7"/>
    <w:rsid w:val="009F2215"/>
    <w:rsid w:val="009F23CF"/>
    <w:rsid w:val="009F2713"/>
    <w:rsid w:val="009F27BE"/>
    <w:rsid w:val="009F27C2"/>
    <w:rsid w:val="009F2B5C"/>
    <w:rsid w:val="009F2C2B"/>
    <w:rsid w:val="009F2E8E"/>
    <w:rsid w:val="009F32DF"/>
    <w:rsid w:val="009F45E5"/>
    <w:rsid w:val="009F47E5"/>
    <w:rsid w:val="009F49C8"/>
    <w:rsid w:val="009F4E6D"/>
    <w:rsid w:val="009F52BF"/>
    <w:rsid w:val="009F52E4"/>
    <w:rsid w:val="009F591C"/>
    <w:rsid w:val="009F5DBF"/>
    <w:rsid w:val="009F5DC7"/>
    <w:rsid w:val="009F5F0E"/>
    <w:rsid w:val="009F5F4C"/>
    <w:rsid w:val="009F65A1"/>
    <w:rsid w:val="009F78D3"/>
    <w:rsid w:val="009F7A53"/>
    <w:rsid w:val="009F7D8B"/>
    <w:rsid w:val="00A00620"/>
    <w:rsid w:val="00A019B4"/>
    <w:rsid w:val="00A01AA4"/>
    <w:rsid w:val="00A01E1B"/>
    <w:rsid w:val="00A02A20"/>
    <w:rsid w:val="00A02B1D"/>
    <w:rsid w:val="00A03626"/>
    <w:rsid w:val="00A03A20"/>
    <w:rsid w:val="00A03C74"/>
    <w:rsid w:val="00A03D51"/>
    <w:rsid w:val="00A03E1E"/>
    <w:rsid w:val="00A03EAC"/>
    <w:rsid w:val="00A03F39"/>
    <w:rsid w:val="00A04052"/>
    <w:rsid w:val="00A04460"/>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C4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5C18"/>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694"/>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4A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2A8B"/>
    <w:rsid w:val="00A530C9"/>
    <w:rsid w:val="00A5375C"/>
    <w:rsid w:val="00A53829"/>
    <w:rsid w:val="00A53B0B"/>
    <w:rsid w:val="00A53BC7"/>
    <w:rsid w:val="00A53D28"/>
    <w:rsid w:val="00A53FF7"/>
    <w:rsid w:val="00A54323"/>
    <w:rsid w:val="00A55296"/>
    <w:rsid w:val="00A56139"/>
    <w:rsid w:val="00A56201"/>
    <w:rsid w:val="00A56641"/>
    <w:rsid w:val="00A5679C"/>
    <w:rsid w:val="00A568FD"/>
    <w:rsid w:val="00A5744C"/>
    <w:rsid w:val="00A575FA"/>
    <w:rsid w:val="00A57FB5"/>
    <w:rsid w:val="00A603C1"/>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952"/>
    <w:rsid w:val="00A64EEE"/>
    <w:rsid w:val="00A65682"/>
    <w:rsid w:val="00A65CFC"/>
    <w:rsid w:val="00A65E03"/>
    <w:rsid w:val="00A65E3F"/>
    <w:rsid w:val="00A664FD"/>
    <w:rsid w:val="00A66737"/>
    <w:rsid w:val="00A6674D"/>
    <w:rsid w:val="00A672F1"/>
    <w:rsid w:val="00A67ED8"/>
    <w:rsid w:val="00A67F7D"/>
    <w:rsid w:val="00A70240"/>
    <w:rsid w:val="00A702E1"/>
    <w:rsid w:val="00A704AD"/>
    <w:rsid w:val="00A7071C"/>
    <w:rsid w:val="00A70D63"/>
    <w:rsid w:val="00A71639"/>
    <w:rsid w:val="00A716C6"/>
    <w:rsid w:val="00A71AF3"/>
    <w:rsid w:val="00A71C1B"/>
    <w:rsid w:val="00A71C31"/>
    <w:rsid w:val="00A71C4D"/>
    <w:rsid w:val="00A71E03"/>
    <w:rsid w:val="00A7207D"/>
    <w:rsid w:val="00A720AE"/>
    <w:rsid w:val="00A726A2"/>
    <w:rsid w:val="00A728A8"/>
    <w:rsid w:val="00A72EDE"/>
    <w:rsid w:val="00A732F9"/>
    <w:rsid w:val="00A737C7"/>
    <w:rsid w:val="00A737CC"/>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58A"/>
    <w:rsid w:val="00AB2641"/>
    <w:rsid w:val="00AB2898"/>
    <w:rsid w:val="00AB2A75"/>
    <w:rsid w:val="00AB2FAB"/>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B5C"/>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4"/>
    <w:rsid w:val="00AC387B"/>
    <w:rsid w:val="00AC38CA"/>
    <w:rsid w:val="00AC40AD"/>
    <w:rsid w:val="00AC5C3F"/>
    <w:rsid w:val="00AC5D9D"/>
    <w:rsid w:val="00AC5E27"/>
    <w:rsid w:val="00AC644D"/>
    <w:rsid w:val="00AC68D2"/>
    <w:rsid w:val="00AC6A85"/>
    <w:rsid w:val="00AC6E49"/>
    <w:rsid w:val="00AC6E52"/>
    <w:rsid w:val="00AC710D"/>
    <w:rsid w:val="00AC719F"/>
    <w:rsid w:val="00AC72B6"/>
    <w:rsid w:val="00AC7C89"/>
    <w:rsid w:val="00AC7D26"/>
    <w:rsid w:val="00AC7E56"/>
    <w:rsid w:val="00AD000C"/>
    <w:rsid w:val="00AD0A68"/>
    <w:rsid w:val="00AD0E6F"/>
    <w:rsid w:val="00AD1268"/>
    <w:rsid w:val="00AD13CB"/>
    <w:rsid w:val="00AD1801"/>
    <w:rsid w:val="00AD1BAC"/>
    <w:rsid w:val="00AD27BD"/>
    <w:rsid w:val="00AD2CE2"/>
    <w:rsid w:val="00AD2F37"/>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417"/>
    <w:rsid w:val="00AD789F"/>
    <w:rsid w:val="00AE0C27"/>
    <w:rsid w:val="00AE0CC8"/>
    <w:rsid w:val="00AE0D5B"/>
    <w:rsid w:val="00AE1289"/>
    <w:rsid w:val="00AE13B6"/>
    <w:rsid w:val="00AE14F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012"/>
    <w:rsid w:val="00AE73CF"/>
    <w:rsid w:val="00AE7582"/>
    <w:rsid w:val="00AE7B47"/>
    <w:rsid w:val="00AF0121"/>
    <w:rsid w:val="00AF0521"/>
    <w:rsid w:val="00AF0787"/>
    <w:rsid w:val="00AF07DA"/>
    <w:rsid w:val="00AF0A58"/>
    <w:rsid w:val="00AF0A66"/>
    <w:rsid w:val="00AF182D"/>
    <w:rsid w:val="00AF1E2E"/>
    <w:rsid w:val="00AF1FFE"/>
    <w:rsid w:val="00AF3103"/>
    <w:rsid w:val="00AF3494"/>
    <w:rsid w:val="00AF3A89"/>
    <w:rsid w:val="00AF436B"/>
    <w:rsid w:val="00AF48C3"/>
    <w:rsid w:val="00AF4B99"/>
    <w:rsid w:val="00AF4C8C"/>
    <w:rsid w:val="00AF4D7E"/>
    <w:rsid w:val="00AF4DA1"/>
    <w:rsid w:val="00AF4DFE"/>
    <w:rsid w:val="00AF54B0"/>
    <w:rsid w:val="00AF5565"/>
    <w:rsid w:val="00AF583B"/>
    <w:rsid w:val="00AF5D45"/>
    <w:rsid w:val="00AF5DA4"/>
    <w:rsid w:val="00AF6223"/>
    <w:rsid w:val="00AF69E5"/>
    <w:rsid w:val="00AF6AAD"/>
    <w:rsid w:val="00AF6CA1"/>
    <w:rsid w:val="00AF6F88"/>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010"/>
    <w:rsid w:val="00B07140"/>
    <w:rsid w:val="00B07255"/>
    <w:rsid w:val="00B0727B"/>
    <w:rsid w:val="00B072E6"/>
    <w:rsid w:val="00B07365"/>
    <w:rsid w:val="00B07632"/>
    <w:rsid w:val="00B07705"/>
    <w:rsid w:val="00B077D0"/>
    <w:rsid w:val="00B07C23"/>
    <w:rsid w:val="00B07C55"/>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1B3"/>
    <w:rsid w:val="00B20511"/>
    <w:rsid w:val="00B2066A"/>
    <w:rsid w:val="00B207D4"/>
    <w:rsid w:val="00B20FEA"/>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6F7B"/>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997"/>
    <w:rsid w:val="00B42C79"/>
    <w:rsid w:val="00B42E7D"/>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0EF5"/>
    <w:rsid w:val="00B514A9"/>
    <w:rsid w:val="00B51C2E"/>
    <w:rsid w:val="00B5221F"/>
    <w:rsid w:val="00B5260C"/>
    <w:rsid w:val="00B532CC"/>
    <w:rsid w:val="00B53B3C"/>
    <w:rsid w:val="00B53D64"/>
    <w:rsid w:val="00B540C7"/>
    <w:rsid w:val="00B54150"/>
    <w:rsid w:val="00B5426C"/>
    <w:rsid w:val="00B54344"/>
    <w:rsid w:val="00B545E9"/>
    <w:rsid w:val="00B54758"/>
    <w:rsid w:val="00B549FA"/>
    <w:rsid w:val="00B54B1E"/>
    <w:rsid w:val="00B55305"/>
    <w:rsid w:val="00B55386"/>
    <w:rsid w:val="00B554C3"/>
    <w:rsid w:val="00B555F3"/>
    <w:rsid w:val="00B55B44"/>
    <w:rsid w:val="00B55F23"/>
    <w:rsid w:val="00B56D0D"/>
    <w:rsid w:val="00B57731"/>
    <w:rsid w:val="00B57907"/>
    <w:rsid w:val="00B57D1D"/>
    <w:rsid w:val="00B60535"/>
    <w:rsid w:val="00B60662"/>
    <w:rsid w:val="00B6081C"/>
    <w:rsid w:val="00B608CB"/>
    <w:rsid w:val="00B60BE4"/>
    <w:rsid w:val="00B60C3A"/>
    <w:rsid w:val="00B60F06"/>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084"/>
    <w:rsid w:val="00B650F0"/>
    <w:rsid w:val="00B6524D"/>
    <w:rsid w:val="00B6562B"/>
    <w:rsid w:val="00B6665E"/>
    <w:rsid w:val="00B669ED"/>
    <w:rsid w:val="00B66E5A"/>
    <w:rsid w:val="00B67522"/>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6B7"/>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44A"/>
    <w:rsid w:val="00B93616"/>
    <w:rsid w:val="00B93B53"/>
    <w:rsid w:val="00B93E30"/>
    <w:rsid w:val="00B94197"/>
    <w:rsid w:val="00B945CA"/>
    <w:rsid w:val="00B94606"/>
    <w:rsid w:val="00B9480C"/>
    <w:rsid w:val="00B94C9F"/>
    <w:rsid w:val="00B95991"/>
    <w:rsid w:val="00B96715"/>
    <w:rsid w:val="00B96E38"/>
    <w:rsid w:val="00B978C1"/>
    <w:rsid w:val="00B97AB6"/>
    <w:rsid w:val="00B97B90"/>
    <w:rsid w:val="00BA0032"/>
    <w:rsid w:val="00BA0F8A"/>
    <w:rsid w:val="00BA1111"/>
    <w:rsid w:val="00BA1E1F"/>
    <w:rsid w:val="00BA25F8"/>
    <w:rsid w:val="00BA27F2"/>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09"/>
    <w:rsid w:val="00BB5F17"/>
    <w:rsid w:val="00BB5FE7"/>
    <w:rsid w:val="00BB6814"/>
    <w:rsid w:val="00BB6A0B"/>
    <w:rsid w:val="00BB6B57"/>
    <w:rsid w:val="00BB7270"/>
    <w:rsid w:val="00BB7A82"/>
    <w:rsid w:val="00BB7E33"/>
    <w:rsid w:val="00BB7E6F"/>
    <w:rsid w:val="00BB7E71"/>
    <w:rsid w:val="00BC028A"/>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0F33"/>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DFE"/>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09"/>
    <w:rsid w:val="00C05ED2"/>
    <w:rsid w:val="00C0603E"/>
    <w:rsid w:val="00C06248"/>
    <w:rsid w:val="00C06AA2"/>
    <w:rsid w:val="00C07870"/>
    <w:rsid w:val="00C07D7B"/>
    <w:rsid w:val="00C10C30"/>
    <w:rsid w:val="00C116DB"/>
    <w:rsid w:val="00C118C4"/>
    <w:rsid w:val="00C119C8"/>
    <w:rsid w:val="00C11A05"/>
    <w:rsid w:val="00C11BEF"/>
    <w:rsid w:val="00C11CD5"/>
    <w:rsid w:val="00C11EB8"/>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6DC8"/>
    <w:rsid w:val="00C17134"/>
    <w:rsid w:val="00C17620"/>
    <w:rsid w:val="00C1765F"/>
    <w:rsid w:val="00C202A9"/>
    <w:rsid w:val="00C20335"/>
    <w:rsid w:val="00C2099B"/>
    <w:rsid w:val="00C209A0"/>
    <w:rsid w:val="00C20B5A"/>
    <w:rsid w:val="00C211FD"/>
    <w:rsid w:val="00C212F7"/>
    <w:rsid w:val="00C21795"/>
    <w:rsid w:val="00C21BCA"/>
    <w:rsid w:val="00C220B6"/>
    <w:rsid w:val="00C22121"/>
    <w:rsid w:val="00C223F8"/>
    <w:rsid w:val="00C22A8F"/>
    <w:rsid w:val="00C22DCD"/>
    <w:rsid w:val="00C23284"/>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2DF"/>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3C82"/>
    <w:rsid w:val="00C34094"/>
    <w:rsid w:val="00C34C1C"/>
    <w:rsid w:val="00C34CF0"/>
    <w:rsid w:val="00C34D64"/>
    <w:rsid w:val="00C35129"/>
    <w:rsid w:val="00C35221"/>
    <w:rsid w:val="00C353A7"/>
    <w:rsid w:val="00C354B1"/>
    <w:rsid w:val="00C358AA"/>
    <w:rsid w:val="00C359DA"/>
    <w:rsid w:val="00C35EE2"/>
    <w:rsid w:val="00C35F4F"/>
    <w:rsid w:val="00C360A5"/>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D83"/>
    <w:rsid w:val="00C52E46"/>
    <w:rsid w:val="00C52FCD"/>
    <w:rsid w:val="00C53098"/>
    <w:rsid w:val="00C530B7"/>
    <w:rsid w:val="00C5360B"/>
    <w:rsid w:val="00C542BD"/>
    <w:rsid w:val="00C543BB"/>
    <w:rsid w:val="00C54A44"/>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803"/>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3F4"/>
    <w:rsid w:val="00C724A9"/>
    <w:rsid w:val="00C728E2"/>
    <w:rsid w:val="00C74419"/>
    <w:rsid w:val="00C7468C"/>
    <w:rsid w:val="00C74F07"/>
    <w:rsid w:val="00C75090"/>
    <w:rsid w:val="00C755CB"/>
    <w:rsid w:val="00C75967"/>
    <w:rsid w:val="00C759EE"/>
    <w:rsid w:val="00C75D06"/>
    <w:rsid w:val="00C76299"/>
    <w:rsid w:val="00C76541"/>
    <w:rsid w:val="00C76EB0"/>
    <w:rsid w:val="00C7718A"/>
    <w:rsid w:val="00C771F1"/>
    <w:rsid w:val="00C77800"/>
    <w:rsid w:val="00C77E25"/>
    <w:rsid w:val="00C77E72"/>
    <w:rsid w:val="00C77F43"/>
    <w:rsid w:val="00C802A8"/>
    <w:rsid w:val="00C80304"/>
    <w:rsid w:val="00C804C9"/>
    <w:rsid w:val="00C80DBB"/>
    <w:rsid w:val="00C80E0D"/>
    <w:rsid w:val="00C814D5"/>
    <w:rsid w:val="00C81911"/>
    <w:rsid w:val="00C81B43"/>
    <w:rsid w:val="00C81E45"/>
    <w:rsid w:val="00C81FDA"/>
    <w:rsid w:val="00C8208E"/>
    <w:rsid w:val="00C82303"/>
    <w:rsid w:val="00C825D6"/>
    <w:rsid w:val="00C82B41"/>
    <w:rsid w:val="00C82BAB"/>
    <w:rsid w:val="00C82CC9"/>
    <w:rsid w:val="00C82D1D"/>
    <w:rsid w:val="00C82D54"/>
    <w:rsid w:val="00C83B71"/>
    <w:rsid w:val="00C83C77"/>
    <w:rsid w:val="00C83E49"/>
    <w:rsid w:val="00C84686"/>
    <w:rsid w:val="00C853A9"/>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0D1"/>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51"/>
    <w:rsid w:val="00C97688"/>
    <w:rsid w:val="00C97975"/>
    <w:rsid w:val="00C97D5C"/>
    <w:rsid w:val="00C97E61"/>
    <w:rsid w:val="00CA0035"/>
    <w:rsid w:val="00CA0697"/>
    <w:rsid w:val="00CA113D"/>
    <w:rsid w:val="00CA132E"/>
    <w:rsid w:val="00CA134A"/>
    <w:rsid w:val="00CA1635"/>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65A"/>
    <w:rsid w:val="00CB1EF4"/>
    <w:rsid w:val="00CB1FE0"/>
    <w:rsid w:val="00CB2083"/>
    <w:rsid w:val="00CB2143"/>
    <w:rsid w:val="00CB31DD"/>
    <w:rsid w:val="00CB3244"/>
    <w:rsid w:val="00CB33A1"/>
    <w:rsid w:val="00CB35C0"/>
    <w:rsid w:val="00CB3F80"/>
    <w:rsid w:val="00CB410C"/>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3A9F"/>
    <w:rsid w:val="00CD3B37"/>
    <w:rsid w:val="00CD45C6"/>
    <w:rsid w:val="00CD45EA"/>
    <w:rsid w:val="00CD47BA"/>
    <w:rsid w:val="00CD49A1"/>
    <w:rsid w:val="00CD4A25"/>
    <w:rsid w:val="00CD4AF5"/>
    <w:rsid w:val="00CD535B"/>
    <w:rsid w:val="00CD5406"/>
    <w:rsid w:val="00CD5420"/>
    <w:rsid w:val="00CD5A8C"/>
    <w:rsid w:val="00CD6998"/>
    <w:rsid w:val="00CD6E4E"/>
    <w:rsid w:val="00CD6E96"/>
    <w:rsid w:val="00CD70B0"/>
    <w:rsid w:val="00CD7B33"/>
    <w:rsid w:val="00CE0ADC"/>
    <w:rsid w:val="00CE1544"/>
    <w:rsid w:val="00CE206D"/>
    <w:rsid w:val="00CE23DD"/>
    <w:rsid w:val="00CE2AC0"/>
    <w:rsid w:val="00CE2BE6"/>
    <w:rsid w:val="00CE3157"/>
    <w:rsid w:val="00CE315A"/>
    <w:rsid w:val="00CE330F"/>
    <w:rsid w:val="00CE3E80"/>
    <w:rsid w:val="00CE4161"/>
    <w:rsid w:val="00CE451A"/>
    <w:rsid w:val="00CE4A39"/>
    <w:rsid w:val="00CE4AE2"/>
    <w:rsid w:val="00CE4B25"/>
    <w:rsid w:val="00CE52BC"/>
    <w:rsid w:val="00CE563D"/>
    <w:rsid w:val="00CE592F"/>
    <w:rsid w:val="00CE6437"/>
    <w:rsid w:val="00CE649A"/>
    <w:rsid w:val="00CE6658"/>
    <w:rsid w:val="00CE69EB"/>
    <w:rsid w:val="00CE74DA"/>
    <w:rsid w:val="00CE7712"/>
    <w:rsid w:val="00CE79CD"/>
    <w:rsid w:val="00CE7C44"/>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53"/>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65E"/>
    <w:rsid w:val="00D168FD"/>
    <w:rsid w:val="00D16CDF"/>
    <w:rsid w:val="00D16DE8"/>
    <w:rsid w:val="00D17976"/>
    <w:rsid w:val="00D17C83"/>
    <w:rsid w:val="00D17CCD"/>
    <w:rsid w:val="00D201A3"/>
    <w:rsid w:val="00D207D3"/>
    <w:rsid w:val="00D21806"/>
    <w:rsid w:val="00D219F2"/>
    <w:rsid w:val="00D21B58"/>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6FFF"/>
    <w:rsid w:val="00D27011"/>
    <w:rsid w:val="00D2781F"/>
    <w:rsid w:val="00D27B9E"/>
    <w:rsid w:val="00D30261"/>
    <w:rsid w:val="00D306EA"/>
    <w:rsid w:val="00D30A0E"/>
    <w:rsid w:val="00D30CE4"/>
    <w:rsid w:val="00D30E27"/>
    <w:rsid w:val="00D30E36"/>
    <w:rsid w:val="00D30FE1"/>
    <w:rsid w:val="00D313ED"/>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DAA"/>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5523"/>
    <w:rsid w:val="00D46770"/>
    <w:rsid w:val="00D468E7"/>
    <w:rsid w:val="00D46B26"/>
    <w:rsid w:val="00D46CA8"/>
    <w:rsid w:val="00D47155"/>
    <w:rsid w:val="00D47685"/>
    <w:rsid w:val="00D4775C"/>
    <w:rsid w:val="00D47AC2"/>
    <w:rsid w:val="00D47BC9"/>
    <w:rsid w:val="00D504BE"/>
    <w:rsid w:val="00D5081C"/>
    <w:rsid w:val="00D508D3"/>
    <w:rsid w:val="00D509A0"/>
    <w:rsid w:val="00D50B80"/>
    <w:rsid w:val="00D50DF9"/>
    <w:rsid w:val="00D512F7"/>
    <w:rsid w:val="00D51375"/>
    <w:rsid w:val="00D5156B"/>
    <w:rsid w:val="00D52095"/>
    <w:rsid w:val="00D52EF9"/>
    <w:rsid w:val="00D530CC"/>
    <w:rsid w:val="00D5314C"/>
    <w:rsid w:val="00D53287"/>
    <w:rsid w:val="00D53345"/>
    <w:rsid w:val="00D53471"/>
    <w:rsid w:val="00D53F01"/>
    <w:rsid w:val="00D541C9"/>
    <w:rsid w:val="00D544EA"/>
    <w:rsid w:val="00D54733"/>
    <w:rsid w:val="00D54939"/>
    <w:rsid w:val="00D54B08"/>
    <w:rsid w:val="00D559B4"/>
    <w:rsid w:val="00D55AA8"/>
    <w:rsid w:val="00D55C0A"/>
    <w:rsid w:val="00D55CAC"/>
    <w:rsid w:val="00D55DF6"/>
    <w:rsid w:val="00D56051"/>
    <w:rsid w:val="00D562F3"/>
    <w:rsid w:val="00D5639C"/>
    <w:rsid w:val="00D56538"/>
    <w:rsid w:val="00D57EC5"/>
    <w:rsid w:val="00D60132"/>
    <w:rsid w:val="00D6076D"/>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69C"/>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1AF"/>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202"/>
    <w:rsid w:val="00DA096D"/>
    <w:rsid w:val="00DA0ECD"/>
    <w:rsid w:val="00DA1328"/>
    <w:rsid w:val="00DA161C"/>
    <w:rsid w:val="00DA1E73"/>
    <w:rsid w:val="00DA2058"/>
    <w:rsid w:val="00DA233F"/>
    <w:rsid w:val="00DA3041"/>
    <w:rsid w:val="00DA309C"/>
    <w:rsid w:val="00DA32B2"/>
    <w:rsid w:val="00DA384C"/>
    <w:rsid w:val="00DA3C49"/>
    <w:rsid w:val="00DA450E"/>
    <w:rsid w:val="00DA4DD8"/>
    <w:rsid w:val="00DA52BF"/>
    <w:rsid w:val="00DA53A4"/>
    <w:rsid w:val="00DA5410"/>
    <w:rsid w:val="00DA5413"/>
    <w:rsid w:val="00DA5A29"/>
    <w:rsid w:val="00DA5E28"/>
    <w:rsid w:val="00DA5EF2"/>
    <w:rsid w:val="00DA6254"/>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5D79"/>
    <w:rsid w:val="00DC60F0"/>
    <w:rsid w:val="00DC6207"/>
    <w:rsid w:val="00DC6C3B"/>
    <w:rsid w:val="00DC6D9A"/>
    <w:rsid w:val="00DC721E"/>
    <w:rsid w:val="00DC726D"/>
    <w:rsid w:val="00DC7591"/>
    <w:rsid w:val="00DC77FD"/>
    <w:rsid w:val="00DC7CE8"/>
    <w:rsid w:val="00DD020C"/>
    <w:rsid w:val="00DD03FF"/>
    <w:rsid w:val="00DD084D"/>
    <w:rsid w:val="00DD0983"/>
    <w:rsid w:val="00DD0C9E"/>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37"/>
    <w:rsid w:val="00DD5941"/>
    <w:rsid w:val="00DD62F4"/>
    <w:rsid w:val="00DD6A3F"/>
    <w:rsid w:val="00DD6F19"/>
    <w:rsid w:val="00DD6F9A"/>
    <w:rsid w:val="00DD7C57"/>
    <w:rsid w:val="00DD7F2E"/>
    <w:rsid w:val="00DE016B"/>
    <w:rsid w:val="00DE0211"/>
    <w:rsid w:val="00DE087B"/>
    <w:rsid w:val="00DE0C7B"/>
    <w:rsid w:val="00DE139E"/>
    <w:rsid w:val="00DE1669"/>
    <w:rsid w:val="00DE1770"/>
    <w:rsid w:val="00DE2022"/>
    <w:rsid w:val="00DE20EF"/>
    <w:rsid w:val="00DE2519"/>
    <w:rsid w:val="00DE258B"/>
    <w:rsid w:val="00DE27AF"/>
    <w:rsid w:val="00DE2B79"/>
    <w:rsid w:val="00DE2BA4"/>
    <w:rsid w:val="00DE2EAD"/>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43"/>
    <w:rsid w:val="00DF0DE6"/>
    <w:rsid w:val="00DF0E1C"/>
    <w:rsid w:val="00DF1B55"/>
    <w:rsid w:val="00DF1C23"/>
    <w:rsid w:val="00DF2126"/>
    <w:rsid w:val="00DF2618"/>
    <w:rsid w:val="00DF39D1"/>
    <w:rsid w:val="00DF3D8B"/>
    <w:rsid w:val="00DF4BF1"/>
    <w:rsid w:val="00DF4D9C"/>
    <w:rsid w:val="00DF4E10"/>
    <w:rsid w:val="00DF52C9"/>
    <w:rsid w:val="00DF53AA"/>
    <w:rsid w:val="00DF5587"/>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2986"/>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A7A"/>
    <w:rsid w:val="00E15BA7"/>
    <w:rsid w:val="00E15CB2"/>
    <w:rsid w:val="00E15EFB"/>
    <w:rsid w:val="00E15F2D"/>
    <w:rsid w:val="00E164F5"/>
    <w:rsid w:val="00E16661"/>
    <w:rsid w:val="00E1694A"/>
    <w:rsid w:val="00E1696D"/>
    <w:rsid w:val="00E16A85"/>
    <w:rsid w:val="00E16AA9"/>
    <w:rsid w:val="00E17874"/>
    <w:rsid w:val="00E17B82"/>
    <w:rsid w:val="00E17BFF"/>
    <w:rsid w:val="00E17DD5"/>
    <w:rsid w:val="00E20806"/>
    <w:rsid w:val="00E20C92"/>
    <w:rsid w:val="00E21334"/>
    <w:rsid w:val="00E21818"/>
    <w:rsid w:val="00E22129"/>
    <w:rsid w:val="00E22545"/>
    <w:rsid w:val="00E2293D"/>
    <w:rsid w:val="00E22D68"/>
    <w:rsid w:val="00E233AC"/>
    <w:rsid w:val="00E24A76"/>
    <w:rsid w:val="00E25BF1"/>
    <w:rsid w:val="00E25C99"/>
    <w:rsid w:val="00E25DFC"/>
    <w:rsid w:val="00E263D2"/>
    <w:rsid w:val="00E2669A"/>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7E5"/>
    <w:rsid w:val="00E45D09"/>
    <w:rsid w:val="00E45EE7"/>
    <w:rsid w:val="00E46038"/>
    <w:rsid w:val="00E466FF"/>
    <w:rsid w:val="00E46755"/>
    <w:rsid w:val="00E467D2"/>
    <w:rsid w:val="00E46F7F"/>
    <w:rsid w:val="00E47090"/>
    <w:rsid w:val="00E47A0F"/>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3C"/>
    <w:rsid w:val="00E623DE"/>
    <w:rsid w:val="00E62851"/>
    <w:rsid w:val="00E62D22"/>
    <w:rsid w:val="00E63132"/>
    <w:rsid w:val="00E631B6"/>
    <w:rsid w:val="00E6323E"/>
    <w:rsid w:val="00E635D0"/>
    <w:rsid w:val="00E635FF"/>
    <w:rsid w:val="00E63657"/>
    <w:rsid w:val="00E63FC9"/>
    <w:rsid w:val="00E64332"/>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1FA5"/>
    <w:rsid w:val="00E72EBB"/>
    <w:rsid w:val="00E72ECF"/>
    <w:rsid w:val="00E73882"/>
    <w:rsid w:val="00E73FA1"/>
    <w:rsid w:val="00E741BE"/>
    <w:rsid w:val="00E74348"/>
    <w:rsid w:val="00E7442D"/>
    <w:rsid w:val="00E744B5"/>
    <w:rsid w:val="00E74A27"/>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10C"/>
    <w:rsid w:val="00E814B0"/>
    <w:rsid w:val="00E816BC"/>
    <w:rsid w:val="00E81A88"/>
    <w:rsid w:val="00E81AE3"/>
    <w:rsid w:val="00E81BA5"/>
    <w:rsid w:val="00E81E22"/>
    <w:rsid w:val="00E820A8"/>
    <w:rsid w:val="00E8218E"/>
    <w:rsid w:val="00E82945"/>
    <w:rsid w:val="00E82BBB"/>
    <w:rsid w:val="00E82F88"/>
    <w:rsid w:val="00E8346F"/>
    <w:rsid w:val="00E84571"/>
    <w:rsid w:val="00E846F0"/>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5DB"/>
    <w:rsid w:val="00EA2982"/>
    <w:rsid w:val="00EA2BFE"/>
    <w:rsid w:val="00EA2F76"/>
    <w:rsid w:val="00EA3F4F"/>
    <w:rsid w:val="00EA423D"/>
    <w:rsid w:val="00EA427E"/>
    <w:rsid w:val="00EA4576"/>
    <w:rsid w:val="00EA479A"/>
    <w:rsid w:val="00EA4FFD"/>
    <w:rsid w:val="00EA506E"/>
    <w:rsid w:val="00EA5643"/>
    <w:rsid w:val="00EA5DA2"/>
    <w:rsid w:val="00EA61A9"/>
    <w:rsid w:val="00EA6241"/>
    <w:rsid w:val="00EA67F9"/>
    <w:rsid w:val="00EA69E8"/>
    <w:rsid w:val="00EA6C22"/>
    <w:rsid w:val="00EA6D85"/>
    <w:rsid w:val="00EA6E24"/>
    <w:rsid w:val="00EA78F8"/>
    <w:rsid w:val="00EA79DA"/>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0EF8"/>
    <w:rsid w:val="00EC1272"/>
    <w:rsid w:val="00EC15C7"/>
    <w:rsid w:val="00EC15DD"/>
    <w:rsid w:val="00EC21AF"/>
    <w:rsid w:val="00EC29DC"/>
    <w:rsid w:val="00EC2AC0"/>
    <w:rsid w:val="00EC3D0A"/>
    <w:rsid w:val="00EC3E88"/>
    <w:rsid w:val="00EC43EE"/>
    <w:rsid w:val="00EC4CB5"/>
    <w:rsid w:val="00EC58F8"/>
    <w:rsid w:val="00EC5F78"/>
    <w:rsid w:val="00EC6087"/>
    <w:rsid w:val="00EC65DE"/>
    <w:rsid w:val="00EC6D63"/>
    <w:rsid w:val="00EC758B"/>
    <w:rsid w:val="00EC76CA"/>
    <w:rsid w:val="00ED0469"/>
    <w:rsid w:val="00ED046D"/>
    <w:rsid w:val="00ED1361"/>
    <w:rsid w:val="00ED15CA"/>
    <w:rsid w:val="00ED20E9"/>
    <w:rsid w:val="00ED2143"/>
    <w:rsid w:val="00ED2945"/>
    <w:rsid w:val="00ED2A18"/>
    <w:rsid w:val="00ED2A6E"/>
    <w:rsid w:val="00ED2B19"/>
    <w:rsid w:val="00ED31B6"/>
    <w:rsid w:val="00ED326F"/>
    <w:rsid w:val="00ED32F1"/>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6C"/>
    <w:rsid w:val="00ED7A77"/>
    <w:rsid w:val="00ED7AE8"/>
    <w:rsid w:val="00EE01B4"/>
    <w:rsid w:val="00EE03D9"/>
    <w:rsid w:val="00EE082F"/>
    <w:rsid w:val="00EE11BA"/>
    <w:rsid w:val="00EE1A8A"/>
    <w:rsid w:val="00EE20C2"/>
    <w:rsid w:val="00EE21A6"/>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276"/>
    <w:rsid w:val="00F034BD"/>
    <w:rsid w:val="00F0353F"/>
    <w:rsid w:val="00F03697"/>
    <w:rsid w:val="00F03C6B"/>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539"/>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2"/>
    <w:rsid w:val="00F20C2F"/>
    <w:rsid w:val="00F20F4E"/>
    <w:rsid w:val="00F21BB8"/>
    <w:rsid w:val="00F221FA"/>
    <w:rsid w:val="00F22488"/>
    <w:rsid w:val="00F22658"/>
    <w:rsid w:val="00F227FF"/>
    <w:rsid w:val="00F22CB8"/>
    <w:rsid w:val="00F22DA6"/>
    <w:rsid w:val="00F23515"/>
    <w:rsid w:val="00F23678"/>
    <w:rsid w:val="00F23784"/>
    <w:rsid w:val="00F23DBD"/>
    <w:rsid w:val="00F23EFD"/>
    <w:rsid w:val="00F2413C"/>
    <w:rsid w:val="00F242B9"/>
    <w:rsid w:val="00F249BB"/>
    <w:rsid w:val="00F24D1F"/>
    <w:rsid w:val="00F24D7E"/>
    <w:rsid w:val="00F2537D"/>
    <w:rsid w:val="00F25992"/>
    <w:rsid w:val="00F260C4"/>
    <w:rsid w:val="00F2788E"/>
    <w:rsid w:val="00F2797A"/>
    <w:rsid w:val="00F27BA0"/>
    <w:rsid w:val="00F27F72"/>
    <w:rsid w:val="00F30164"/>
    <w:rsid w:val="00F301F0"/>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0C5"/>
    <w:rsid w:val="00F351DD"/>
    <w:rsid w:val="00F35A5C"/>
    <w:rsid w:val="00F35BEC"/>
    <w:rsid w:val="00F35C06"/>
    <w:rsid w:val="00F35F71"/>
    <w:rsid w:val="00F36055"/>
    <w:rsid w:val="00F36223"/>
    <w:rsid w:val="00F36E83"/>
    <w:rsid w:val="00F371CF"/>
    <w:rsid w:val="00F372AC"/>
    <w:rsid w:val="00F4049D"/>
    <w:rsid w:val="00F4058C"/>
    <w:rsid w:val="00F405C0"/>
    <w:rsid w:val="00F4093B"/>
    <w:rsid w:val="00F40A76"/>
    <w:rsid w:val="00F419AD"/>
    <w:rsid w:val="00F41AEB"/>
    <w:rsid w:val="00F4202C"/>
    <w:rsid w:val="00F4203A"/>
    <w:rsid w:val="00F421BB"/>
    <w:rsid w:val="00F4244C"/>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0F9"/>
    <w:rsid w:val="00F54408"/>
    <w:rsid w:val="00F54A6F"/>
    <w:rsid w:val="00F55BF4"/>
    <w:rsid w:val="00F55CBC"/>
    <w:rsid w:val="00F56093"/>
    <w:rsid w:val="00F563AD"/>
    <w:rsid w:val="00F56A4A"/>
    <w:rsid w:val="00F570A9"/>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17D"/>
    <w:rsid w:val="00F7089E"/>
    <w:rsid w:val="00F70B91"/>
    <w:rsid w:val="00F70EED"/>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23D"/>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974BE"/>
    <w:rsid w:val="00FA0520"/>
    <w:rsid w:val="00FA0650"/>
    <w:rsid w:val="00FA07F9"/>
    <w:rsid w:val="00FA0FE1"/>
    <w:rsid w:val="00FA1570"/>
    <w:rsid w:val="00FA1D26"/>
    <w:rsid w:val="00FA1FDC"/>
    <w:rsid w:val="00FA271E"/>
    <w:rsid w:val="00FA2878"/>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0A0"/>
    <w:rsid w:val="00FC23D7"/>
    <w:rsid w:val="00FC28D0"/>
    <w:rsid w:val="00FC2A99"/>
    <w:rsid w:val="00FC2E37"/>
    <w:rsid w:val="00FC3588"/>
    <w:rsid w:val="00FC39BB"/>
    <w:rsid w:val="00FC3D93"/>
    <w:rsid w:val="00FC434C"/>
    <w:rsid w:val="00FC4A3F"/>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18D5"/>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B28"/>
    <w:rsid w:val="00FE1CC7"/>
    <w:rsid w:val="00FE1E78"/>
    <w:rsid w:val="00FE2007"/>
    <w:rsid w:val="00FE220B"/>
    <w:rsid w:val="00FE22FA"/>
    <w:rsid w:val="00FE2424"/>
    <w:rsid w:val="00FE264A"/>
    <w:rsid w:val="00FE2E42"/>
    <w:rsid w:val="00FE2F6F"/>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B7D"/>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978"/>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6A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 w:type="paragraph" w:customStyle="1" w:styleId="Normal1">
    <w:name w:val="Normal_1"/>
    <w:rsid w:val="00A5744C"/>
    <w:pPr>
      <w:spacing w:before="120" w:after="240"/>
      <w:jc w:val="both"/>
    </w:pPr>
    <w:rPr>
      <w:rFonts w:ascii="Calibri" w:eastAsia="Calibri" w:hAnsi="Calibri"/>
      <w:sz w:val="22"/>
      <w:szCs w:val="22"/>
      <w:lang w:val="ru-RU" w:eastAsia="en-US"/>
    </w:rPr>
  </w:style>
  <w:style w:type="paragraph" w:styleId="af5">
    <w:name w:val="Title"/>
    <w:basedOn w:val="a"/>
    <w:next w:val="a"/>
    <w:link w:val="Char3"/>
    <w:uiPriority w:val="10"/>
    <w:qFormat/>
    <w:rsid w:val="00755745"/>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1"/>
    <w:link w:val="af5"/>
    <w:uiPriority w:val="10"/>
    <w:rsid w:val="00755745"/>
    <w:rPr>
      <w:rFonts w:asciiTheme="majorHAnsi" w:hAnsiTheme="majorHAnsi" w:cstheme="majorBidi"/>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13568821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493298237">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11618976">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737244356">
      <w:bodyDiv w:val="1"/>
      <w:marLeft w:val="0"/>
      <w:marRight w:val="0"/>
      <w:marTop w:val="0"/>
      <w:marBottom w:val="0"/>
      <w:divBdr>
        <w:top w:val="none" w:sz="0" w:space="0" w:color="auto"/>
        <w:left w:val="none" w:sz="0" w:space="0" w:color="auto"/>
        <w:bottom w:val="none" w:sz="0" w:space="0" w:color="auto"/>
        <w:right w:val="none" w:sz="0" w:space="0" w:color="auto"/>
      </w:divBdr>
    </w:div>
    <w:div w:id="766853610">
      <w:bodyDiv w:val="1"/>
      <w:marLeft w:val="0"/>
      <w:marRight w:val="0"/>
      <w:marTop w:val="0"/>
      <w:marBottom w:val="0"/>
      <w:divBdr>
        <w:top w:val="none" w:sz="0" w:space="0" w:color="auto"/>
        <w:left w:val="none" w:sz="0" w:space="0" w:color="auto"/>
        <w:bottom w:val="none" w:sz="0" w:space="0" w:color="auto"/>
        <w:right w:val="none" w:sz="0" w:space="0" w:color="auto"/>
      </w:divBdr>
    </w:div>
    <w:div w:id="801994119">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315332794">
      <w:bodyDiv w:val="1"/>
      <w:marLeft w:val="0"/>
      <w:marRight w:val="0"/>
      <w:marTop w:val="0"/>
      <w:marBottom w:val="0"/>
      <w:divBdr>
        <w:top w:val="none" w:sz="0" w:space="0" w:color="auto"/>
        <w:left w:val="none" w:sz="0" w:space="0" w:color="auto"/>
        <w:bottom w:val="none" w:sz="0" w:space="0" w:color="auto"/>
        <w:right w:val="none" w:sz="0" w:space="0" w:color="auto"/>
      </w:divBdr>
    </w:div>
    <w:div w:id="1327977121">
      <w:bodyDiv w:val="1"/>
      <w:marLeft w:val="0"/>
      <w:marRight w:val="0"/>
      <w:marTop w:val="0"/>
      <w:marBottom w:val="0"/>
      <w:divBdr>
        <w:top w:val="none" w:sz="0" w:space="0" w:color="auto"/>
        <w:left w:val="none" w:sz="0" w:space="0" w:color="auto"/>
        <w:bottom w:val="none" w:sz="0" w:space="0" w:color="auto"/>
        <w:right w:val="none" w:sz="0" w:space="0" w:color="auto"/>
      </w:divBdr>
    </w:div>
    <w:div w:id="1492329881">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747528668">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518270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E8B54B6-3C8A-47CD-99B6-43BBB6597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B168D05C.dotm</Template>
  <TotalTime>537</TotalTime>
  <Pages>10</Pages>
  <Words>613</Words>
  <Characters>3499</Characters>
  <Application>Microsoft Office Word</Application>
  <DocSecurity>0</DocSecurity>
  <Lines>29</Lines>
  <Paragraphs>8</Paragraphs>
  <ScaleCrop>false</ScaleCrop>
  <Company>sse</Company>
  <LinksUpToDate>false</LinksUpToDate>
  <CharactersWithSpaces>4104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280</cp:revision>
  <cp:lastPrinted>2008-01-25T01:15:00Z</cp:lastPrinted>
  <dcterms:created xsi:type="dcterms:W3CDTF">2018-08-07T01:47:00Z</dcterms:created>
  <dcterms:modified xsi:type="dcterms:W3CDTF">2018-08-14T05:00:00Z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