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67C" w:rsidRDefault="00614A1A" w:rsidP="00D97BEF">
      <w:pPr>
        <w:pStyle w:val="30"/>
        <w:jc w:val="center"/>
        <w:rPr>
          <w:rFonts w:ascii="Times New Roman" w:eastAsia="楷体_GB2312"/>
          <w:b/>
          <w:color w:val="000000"/>
          <w:sz w:val="36"/>
          <w:szCs w:val="36"/>
        </w:rPr>
      </w:pPr>
      <w:bookmarkStart w:id="0" w:name="_Toc102489700"/>
      <w:r w:rsidRPr="00614A1A">
        <w:rPr>
          <w:rFonts w:ascii="Times New Roman" w:eastAsia="楷体_GB2312" w:hint="eastAsia"/>
          <w:b/>
          <w:color w:val="000000"/>
          <w:sz w:val="36"/>
          <w:szCs w:val="36"/>
        </w:rPr>
        <w:t>债券上市期间调整交易机制暨商品期货</w:t>
      </w:r>
      <w:r w:rsidRPr="00614A1A">
        <w:rPr>
          <w:rFonts w:ascii="Times New Roman" w:eastAsia="楷体_GB2312" w:hint="eastAsia"/>
          <w:b/>
          <w:color w:val="000000"/>
          <w:sz w:val="36"/>
          <w:szCs w:val="36"/>
        </w:rPr>
        <w:t>ETF</w:t>
      </w:r>
      <w:r w:rsidRPr="00614A1A">
        <w:rPr>
          <w:rFonts w:ascii="Times New Roman" w:eastAsia="楷体_GB2312" w:hint="eastAsia"/>
          <w:b/>
          <w:color w:val="000000"/>
          <w:sz w:val="36"/>
          <w:szCs w:val="36"/>
        </w:rPr>
        <w:t>等业务</w:t>
      </w:r>
    </w:p>
    <w:p w:rsidR="00EC17E4" w:rsidRDefault="00727DED" w:rsidP="00D97BEF">
      <w:pPr>
        <w:pStyle w:val="30"/>
        <w:jc w:val="center"/>
        <w:rPr>
          <w:rFonts w:ascii="Times New Roman" w:eastAsia="楷体_GB2312"/>
          <w:b/>
          <w:color w:val="000000"/>
          <w:sz w:val="36"/>
          <w:szCs w:val="36"/>
        </w:rPr>
      </w:pPr>
      <w:r w:rsidRPr="00727DED">
        <w:rPr>
          <w:rFonts w:ascii="Times New Roman" w:eastAsia="楷体_GB2312" w:hint="eastAsia"/>
          <w:b/>
          <w:color w:val="000000"/>
          <w:sz w:val="36"/>
          <w:szCs w:val="36"/>
        </w:rPr>
        <w:t>2019</w:t>
      </w:r>
      <w:r w:rsidRPr="00727DED">
        <w:rPr>
          <w:rFonts w:ascii="Times New Roman" w:eastAsia="楷体_GB2312" w:hint="eastAsia"/>
          <w:b/>
          <w:color w:val="000000"/>
          <w:sz w:val="36"/>
          <w:szCs w:val="36"/>
        </w:rPr>
        <w:t>年</w:t>
      </w:r>
      <w:r w:rsidR="005C4FC6">
        <w:rPr>
          <w:rFonts w:ascii="Times New Roman" w:eastAsia="楷体_GB2312" w:hint="eastAsia"/>
          <w:b/>
          <w:color w:val="000000"/>
          <w:sz w:val="36"/>
          <w:szCs w:val="36"/>
        </w:rPr>
        <w:t>3</w:t>
      </w:r>
      <w:r w:rsidR="005C4FC6">
        <w:rPr>
          <w:rFonts w:ascii="Times New Roman" w:eastAsia="楷体_GB2312" w:hint="eastAsia"/>
          <w:b/>
          <w:color w:val="000000"/>
          <w:sz w:val="36"/>
          <w:szCs w:val="36"/>
        </w:rPr>
        <w:t>月</w:t>
      </w:r>
      <w:r w:rsidR="005C4FC6">
        <w:rPr>
          <w:rFonts w:ascii="Times New Roman" w:eastAsia="楷体_GB2312" w:hint="eastAsia"/>
          <w:b/>
          <w:color w:val="000000"/>
          <w:sz w:val="36"/>
          <w:szCs w:val="36"/>
        </w:rPr>
        <w:t>30</w:t>
      </w:r>
      <w:r w:rsidR="005C4FC6">
        <w:rPr>
          <w:rFonts w:ascii="Times New Roman" w:eastAsia="楷体_GB2312" w:hint="eastAsia"/>
          <w:b/>
          <w:color w:val="000000"/>
          <w:sz w:val="36"/>
          <w:szCs w:val="36"/>
        </w:rPr>
        <w:t>日</w:t>
      </w:r>
      <w:r w:rsidRPr="00727DED">
        <w:rPr>
          <w:rFonts w:ascii="Times New Roman" w:eastAsia="楷体_GB2312" w:hint="eastAsia"/>
          <w:b/>
          <w:color w:val="000000"/>
          <w:sz w:val="36"/>
          <w:szCs w:val="36"/>
        </w:rPr>
        <w:t>全网测试方案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5128D9" w:rsidRPr="005128D9" w:rsidRDefault="005128D9" w:rsidP="005128D9">
      <w:pPr>
        <w:ind w:firstLineChars="200" w:firstLine="560"/>
        <w:rPr>
          <w:rFonts w:ascii="宋体" w:hAnsi="宋体" w:cs="宋体"/>
          <w:color w:val="2E2E2E"/>
          <w:kern w:val="0"/>
          <w:sz w:val="28"/>
          <w:szCs w:val="28"/>
        </w:rPr>
      </w:pPr>
      <w:r w:rsidRPr="005128D9">
        <w:rPr>
          <w:rFonts w:ascii="宋体" w:hAnsi="宋体" w:cs="宋体" w:hint="eastAsia"/>
          <w:color w:val="2E2E2E"/>
          <w:kern w:val="0"/>
          <w:sz w:val="28"/>
          <w:szCs w:val="28"/>
        </w:rPr>
        <w:t>深圳证券交易所（简称“深交所”）已于</w:t>
      </w:r>
      <w:r w:rsidRPr="005128D9">
        <w:rPr>
          <w:rFonts w:ascii="宋体" w:hAnsi="宋体" w:cs="宋体" w:hint="eastAsia"/>
          <w:color w:val="2E2E2E"/>
          <w:kern w:val="0"/>
          <w:sz w:val="28"/>
          <w:szCs w:val="28"/>
        </w:rPr>
        <w:t>2019</w:t>
      </w:r>
      <w:r w:rsidRPr="005128D9">
        <w:rPr>
          <w:rFonts w:ascii="宋体" w:hAnsi="宋体" w:cs="宋体" w:hint="eastAsia"/>
          <w:color w:val="2E2E2E"/>
          <w:kern w:val="0"/>
          <w:sz w:val="28"/>
          <w:szCs w:val="28"/>
        </w:rPr>
        <w:t>年</w:t>
      </w:r>
      <w:r w:rsidRPr="005128D9">
        <w:rPr>
          <w:rFonts w:ascii="宋体" w:hAnsi="宋体" w:cs="宋体" w:hint="eastAsia"/>
          <w:color w:val="2E2E2E"/>
          <w:kern w:val="0"/>
          <w:sz w:val="28"/>
          <w:szCs w:val="28"/>
        </w:rPr>
        <w:t>1</w:t>
      </w:r>
      <w:r w:rsidRPr="005128D9">
        <w:rPr>
          <w:rFonts w:ascii="宋体" w:hAnsi="宋体" w:cs="宋体" w:hint="eastAsia"/>
          <w:color w:val="2E2E2E"/>
          <w:kern w:val="0"/>
          <w:sz w:val="28"/>
          <w:szCs w:val="28"/>
        </w:rPr>
        <w:t>月</w:t>
      </w:r>
      <w:r w:rsidRPr="005128D9">
        <w:rPr>
          <w:rFonts w:ascii="宋体" w:hAnsi="宋体" w:cs="宋体" w:hint="eastAsia"/>
          <w:color w:val="2E2E2E"/>
          <w:kern w:val="0"/>
          <w:sz w:val="28"/>
          <w:szCs w:val="28"/>
        </w:rPr>
        <w:t>25</w:t>
      </w:r>
      <w:r w:rsidRPr="005128D9">
        <w:rPr>
          <w:rFonts w:ascii="宋体" w:hAnsi="宋体" w:cs="宋体" w:hint="eastAsia"/>
          <w:color w:val="2E2E2E"/>
          <w:kern w:val="0"/>
          <w:sz w:val="28"/>
          <w:szCs w:val="28"/>
        </w:rPr>
        <w:t>日发布《关于做好商品期货</w:t>
      </w:r>
      <w:r w:rsidRPr="005128D9">
        <w:rPr>
          <w:rFonts w:ascii="宋体" w:hAnsi="宋体" w:cs="宋体" w:hint="eastAsia"/>
          <w:color w:val="2E2E2E"/>
          <w:kern w:val="0"/>
          <w:sz w:val="28"/>
          <w:szCs w:val="28"/>
        </w:rPr>
        <w:t>ETF</w:t>
      </w:r>
      <w:r w:rsidRPr="005128D9">
        <w:rPr>
          <w:rFonts w:ascii="宋体" w:hAnsi="宋体" w:cs="宋体" w:hint="eastAsia"/>
          <w:color w:val="2E2E2E"/>
          <w:kern w:val="0"/>
          <w:sz w:val="28"/>
          <w:szCs w:val="28"/>
        </w:rPr>
        <w:t>业务的技术准备通知》，为确保相关业务的顺利开展，深交所联合中国证券登记结算有限责任公司深圳分公司（简称“中国结算深圳分公司”）定于</w:t>
      </w:r>
      <w:r w:rsidRPr="005128D9">
        <w:rPr>
          <w:rFonts w:ascii="宋体" w:hAnsi="宋体" w:cs="宋体" w:hint="eastAsia"/>
          <w:color w:val="2E2E2E"/>
          <w:kern w:val="0"/>
          <w:sz w:val="28"/>
          <w:szCs w:val="28"/>
        </w:rPr>
        <w:t>2019</w:t>
      </w:r>
      <w:r w:rsidRPr="005128D9">
        <w:rPr>
          <w:rFonts w:ascii="宋体" w:hAnsi="宋体" w:cs="宋体" w:hint="eastAsia"/>
          <w:color w:val="2E2E2E"/>
          <w:kern w:val="0"/>
          <w:sz w:val="28"/>
          <w:szCs w:val="28"/>
        </w:rPr>
        <w:t>年</w:t>
      </w:r>
      <w:r w:rsidR="005C4FC6">
        <w:rPr>
          <w:rFonts w:ascii="宋体" w:hAnsi="宋体" w:cs="宋体" w:hint="eastAsia"/>
          <w:color w:val="2E2E2E"/>
          <w:kern w:val="0"/>
          <w:sz w:val="28"/>
          <w:szCs w:val="28"/>
        </w:rPr>
        <w:t>3</w:t>
      </w:r>
      <w:r w:rsidR="005C4FC6">
        <w:rPr>
          <w:rFonts w:ascii="宋体" w:hAnsi="宋体" w:cs="宋体" w:hint="eastAsia"/>
          <w:color w:val="2E2E2E"/>
          <w:kern w:val="0"/>
          <w:sz w:val="28"/>
          <w:szCs w:val="28"/>
        </w:rPr>
        <w:t>月</w:t>
      </w:r>
      <w:r w:rsidR="005C4FC6">
        <w:rPr>
          <w:rFonts w:ascii="宋体" w:hAnsi="宋体" w:cs="宋体" w:hint="eastAsia"/>
          <w:color w:val="2E2E2E"/>
          <w:kern w:val="0"/>
          <w:sz w:val="28"/>
          <w:szCs w:val="28"/>
        </w:rPr>
        <w:t>30</w:t>
      </w:r>
      <w:r w:rsidR="005C4FC6">
        <w:rPr>
          <w:rFonts w:ascii="宋体" w:hAnsi="宋体" w:cs="宋体" w:hint="eastAsia"/>
          <w:color w:val="2E2E2E"/>
          <w:kern w:val="0"/>
          <w:sz w:val="28"/>
          <w:szCs w:val="28"/>
        </w:rPr>
        <w:t>日</w:t>
      </w:r>
      <w:r w:rsidRPr="005128D9">
        <w:rPr>
          <w:rFonts w:ascii="宋体" w:hAnsi="宋体" w:cs="宋体" w:hint="eastAsia"/>
          <w:color w:val="2E2E2E"/>
          <w:kern w:val="0"/>
          <w:sz w:val="28"/>
          <w:szCs w:val="28"/>
        </w:rPr>
        <w:t>组织全网测试，通过模拟商品期货</w:t>
      </w:r>
      <w:r w:rsidRPr="005128D9">
        <w:rPr>
          <w:rFonts w:ascii="宋体" w:hAnsi="宋体" w:cs="宋体" w:hint="eastAsia"/>
          <w:color w:val="2E2E2E"/>
          <w:kern w:val="0"/>
          <w:sz w:val="28"/>
          <w:szCs w:val="28"/>
        </w:rPr>
        <w:t>ETF</w:t>
      </w:r>
      <w:r w:rsidRPr="005128D9">
        <w:rPr>
          <w:rFonts w:ascii="宋体" w:hAnsi="宋体" w:cs="宋体" w:hint="eastAsia"/>
          <w:color w:val="2E2E2E"/>
          <w:kern w:val="0"/>
          <w:sz w:val="28"/>
          <w:szCs w:val="28"/>
        </w:rPr>
        <w:t>发行、上市交易、申购、赎回等各项业务的委托申报、成交回报、行情接收与清算交收等业务处理过程，检验市场参与各方技术系统的正确性。</w:t>
      </w:r>
    </w:p>
    <w:p w:rsidR="00346EFC" w:rsidRPr="005128D9" w:rsidRDefault="005128D9" w:rsidP="005128D9">
      <w:pPr>
        <w:ind w:firstLineChars="200" w:firstLine="560"/>
        <w:rPr>
          <w:rFonts w:ascii="宋体" w:hAnsi="宋体" w:cs="宋体"/>
          <w:color w:val="2E2E2E"/>
          <w:kern w:val="0"/>
          <w:sz w:val="28"/>
          <w:szCs w:val="28"/>
        </w:rPr>
      </w:pPr>
      <w:r w:rsidRPr="005128D9">
        <w:rPr>
          <w:rFonts w:ascii="宋体" w:hAnsi="宋体" w:cs="宋体" w:hint="eastAsia"/>
          <w:color w:val="2E2E2E"/>
          <w:kern w:val="0"/>
          <w:sz w:val="28"/>
          <w:szCs w:val="28"/>
        </w:rPr>
        <w:t>深交所已于</w:t>
      </w:r>
      <w:r w:rsidRPr="005128D9">
        <w:rPr>
          <w:rFonts w:ascii="宋体" w:hAnsi="宋体" w:cs="宋体" w:hint="eastAsia"/>
          <w:color w:val="2E2E2E"/>
          <w:kern w:val="0"/>
          <w:sz w:val="28"/>
          <w:szCs w:val="28"/>
        </w:rPr>
        <w:t>2019</w:t>
      </w:r>
      <w:r w:rsidRPr="005128D9">
        <w:rPr>
          <w:rFonts w:ascii="宋体" w:hAnsi="宋体" w:cs="宋体" w:hint="eastAsia"/>
          <w:color w:val="2E2E2E"/>
          <w:kern w:val="0"/>
          <w:sz w:val="28"/>
          <w:szCs w:val="28"/>
        </w:rPr>
        <w:t>年</w:t>
      </w:r>
      <w:r w:rsidRPr="005128D9">
        <w:rPr>
          <w:rFonts w:ascii="宋体" w:hAnsi="宋体" w:cs="宋体" w:hint="eastAsia"/>
          <w:color w:val="2E2E2E"/>
          <w:kern w:val="0"/>
          <w:sz w:val="28"/>
          <w:szCs w:val="28"/>
        </w:rPr>
        <w:t>2</w:t>
      </w:r>
      <w:r w:rsidRPr="005128D9">
        <w:rPr>
          <w:rFonts w:ascii="宋体" w:hAnsi="宋体" w:cs="宋体" w:hint="eastAsia"/>
          <w:color w:val="2E2E2E"/>
          <w:kern w:val="0"/>
          <w:sz w:val="28"/>
          <w:szCs w:val="28"/>
        </w:rPr>
        <w:t>月</w:t>
      </w:r>
      <w:r w:rsidRPr="005128D9">
        <w:rPr>
          <w:rFonts w:ascii="宋体" w:hAnsi="宋体" w:cs="宋体" w:hint="eastAsia"/>
          <w:color w:val="2E2E2E"/>
          <w:kern w:val="0"/>
          <w:sz w:val="28"/>
          <w:szCs w:val="28"/>
        </w:rPr>
        <w:t>26</w:t>
      </w:r>
      <w:r w:rsidRPr="005128D9">
        <w:rPr>
          <w:rFonts w:ascii="宋体" w:hAnsi="宋体" w:cs="宋体" w:hint="eastAsia"/>
          <w:color w:val="2E2E2E"/>
          <w:kern w:val="0"/>
          <w:sz w:val="28"/>
          <w:szCs w:val="28"/>
        </w:rPr>
        <w:t>日发布《关于做好债券支持交易方式调整的技术准备通知》，为确保相关业务的顺利开展，深交所联合中国结算深圳分公司定于</w:t>
      </w:r>
      <w:r w:rsidRPr="005128D9">
        <w:rPr>
          <w:rFonts w:ascii="宋体" w:hAnsi="宋体" w:cs="宋体" w:hint="eastAsia"/>
          <w:color w:val="2E2E2E"/>
          <w:kern w:val="0"/>
          <w:sz w:val="28"/>
          <w:szCs w:val="28"/>
        </w:rPr>
        <w:t>2019</w:t>
      </w:r>
      <w:r w:rsidRPr="005128D9">
        <w:rPr>
          <w:rFonts w:ascii="宋体" w:hAnsi="宋体" w:cs="宋体" w:hint="eastAsia"/>
          <w:color w:val="2E2E2E"/>
          <w:kern w:val="0"/>
          <w:sz w:val="28"/>
          <w:szCs w:val="28"/>
        </w:rPr>
        <w:t>年</w:t>
      </w:r>
      <w:r w:rsidR="005C4FC6">
        <w:rPr>
          <w:rFonts w:ascii="宋体" w:hAnsi="宋体" w:cs="宋体" w:hint="eastAsia"/>
          <w:color w:val="2E2E2E"/>
          <w:kern w:val="0"/>
          <w:sz w:val="28"/>
          <w:szCs w:val="28"/>
        </w:rPr>
        <w:t>3</w:t>
      </w:r>
      <w:r w:rsidR="005C4FC6">
        <w:rPr>
          <w:rFonts w:ascii="宋体" w:hAnsi="宋体" w:cs="宋体" w:hint="eastAsia"/>
          <w:color w:val="2E2E2E"/>
          <w:kern w:val="0"/>
          <w:sz w:val="28"/>
          <w:szCs w:val="28"/>
        </w:rPr>
        <w:t>月</w:t>
      </w:r>
      <w:r w:rsidR="005C4FC6">
        <w:rPr>
          <w:rFonts w:ascii="宋体" w:hAnsi="宋体" w:cs="宋体" w:hint="eastAsia"/>
          <w:color w:val="2E2E2E"/>
          <w:kern w:val="0"/>
          <w:sz w:val="28"/>
          <w:szCs w:val="28"/>
        </w:rPr>
        <w:t>30</w:t>
      </w:r>
      <w:r w:rsidR="005C4FC6">
        <w:rPr>
          <w:rFonts w:ascii="宋体" w:hAnsi="宋体" w:cs="宋体" w:hint="eastAsia"/>
          <w:color w:val="2E2E2E"/>
          <w:kern w:val="0"/>
          <w:sz w:val="28"/>
          <w:szCs w:val="28"/>
        </w:rPr>
        <w:t>日</w:t>
      </w:r>
      <w:r w:rsidRPr="005128D9">
        <w:rPr>
          <w:rFonts w:ascii="宋体" w:hAnsi="宋体" w:cs="宋体" w:hint="eastAsia"/>
          <w:color w:val="2E2E2E"/>
          <w:kern w:val="0"/>
          <w:sz w:val="28"/>
          <w:szCs w:val="28"/>
        </w:rPr>
        <w:t>组织全网测试，通过模拟实施“双转单调整”、取消“双转单调整”后相关债券竞价交易、协议大宗交易等业务的委托申报、成交回报、行情接收与清算交收等业务处理过程，检验市场参与各方技术系统的正确性。</w:t>
      </w:r>
    </w:p>
    <w:p w:rsidR="00E64BEA" w:rsidRPr="003C5A4F" w:rsidRDefault="00740002" w:rsidP="007C1861">
      <w:pPr>
        <w:spacing w:line="360" w:lineRule="atLeast"/>
        <w:ind w:firstLineChars="200" w:firstLine="560"/>
        <w:jc w:val="left"/>
        <w:rPr>
          <w:rFonts w:ascii="宋体" w:hAnsi="宋体" w:cs="宋体"/>
          <w:b/>
          <w:color w:val="2E2E2E"/>
          <w:kern w:val="0"/>
          <w:sz w:val="28"/>
          <w:szCs w:val="28"/>
        </w:rPr>
      </w:pPr>
      <w:r w:rsidRPr="003C5A4F">
        <w:rPr>
          <w:rFonts w:ascii="宋体" w:hAnsi="宋体" w:cs="宋体" w:hint="eastAsia"/>
          <w:color w:val="2E2E2E"/>
          <w:kern w:val="0"/>
          <w:sz w:val="28"/>
          <w:szCs w:val="28"/>
        </w:rPr>
        <w:t>为了更好的服务市场，深交所对行情网关进行优化并发布</w:t>
      </w:r>
      <w:r w:rsidRPr="003C5A4F">
        <w:rPr>
          <w:rFonts w:ascii="宋体" w:hAnsi="宋体" w:cs="宋体"/>
          <w:color w:val="2E2E2E"/>
          <w:kern w:val="0"/>
          <w:sz w:val="28"/>
          <w:szCs w:val="28"/>
        </w:rPr>
        <w:t>20181225</w:t>
      </w:r>
      <w:r w:rsidRPr="003C5A4F">
        <w:rPr>
          <w:rFonts w:ascii="宋体" w:hAnsi="宋体" w:cs="宋体" w:hint="eastAsia"/>
          <w:color w:val="2E2E2E"/>
          <w:kern w:val="0"/>
          <w:sz w:val="28"/>
          <w:szCs w:val="28"/>
        </w:rPr>
        <w:t>版本行情网关，重点</w:t>
      </w:r>
      <w:r w:rsidR="00E129BF">
        <w:rPr>
          <w:rFonts w:ascii="宋体" w:hAnsi="宋体" w:cs="宋体" w:hint="eastAsia"/>
          <w:color w:val="2E2E2E"/>
          <w:kern w:val="0"/>
          <w:sz w:val="28"/>
          <w:szCs w:val="28"/>
        </w:rPr>
        <w:t>优化</w:t>
      </w:r>
      <w:r w:rsidRPr="003C5A4F">
        <w:rPr>
          <w:rFonts w:ascii="宋体" w:hAnsi="宋体" w:cs="宋体" w:hint="eastAsia"/>
          <w:color w:val="2E2E2E"/>
          <w:kern w:val="0"/>
          <w:sz w:val="28"/>
          <w:szCs w:val="28"/>
        </w:rPr>
        <w:t>了网关对</w:t>
      </w:r>
      <w:r w:rsidRPr="003C5A4F">
        <w:rPr>
          <w:rFonts w:ascii="宋体" w:hAnsi="宋体" w:cs="宋体"/>
          <w:color w:val="2E2E2E"/>
          <w:kern w:val="0"/>
          <w:sz w:val="28"/>
          <w:szCs w:val="28"/>
        </w:rPr>
        <w:t>STEP</w:t>
      </w:r>
      <w:r w:rsidRPr="003C5A4F">
        <w:rPr>
          <w:rFonts w:ascii="宋体" w:hAnsi="宋体" w:cs="宋体" w:hint="eastAsia"/>
          <w:color w:val="2E2E2E"/>
          <w:kern w:val="0"/>
          <w:sz w:val="28"/>
          <w:szCs w:val="28"/>
        </w:rPr>
        <w:t>协议的处理能力。为了确保新版</w:t>
      </w:r>
      <w:r w:rsidR="00BC3637" w:rsidRPr="003C5A4F">
        <w:rPr>
          <w:rFonts w:ascii="宋体" w:hAnsi="宋体" w:cs="宋体" w:hint="eastAsia"/>
          <w:color w:val="2E2E2E"/>
          <w:kern w:val="0"/>
          <w:sz w:val="28"/>
          <w:szCs w:val="28"/>
        </w:rPr>
        <w:t>行情</w:t>
      </w:r>
      <w:r w:rsidRPr="003C5A4F">
        <w:rPr>
          <w:rFonts w:ascii="宋体" w:hAnsi="宋体" w:cs="宋体" w:hint="eastAsia"/>
          <w:color w:val="2E2E2E"/>
          <w:kern w:val="0"/>
          <w:sz w:val="28"/>
          <w:szCs w:val="28"/>
        </w:rPr>
        <w:t>网关的顺利升级，深交所定于</w:t>
      </w:r>
      <w:r w:rsidRPr="003C5A4F">
        <w:rPr>
          <w:rFonts w:ascii="宋体" w:hAnsi="宋体" w:cs="宋体"/>
          <w:color w:val="2E2E2E"/>
          <w:kern w:val="0"/>
          <w:sz w:val="28"/>
          <w:szCs w:val="28"/>
        </w:rPr>
        <w:t>2019</w:t>
      </w:r>
      <w:r w:rsidRPr="003C5A4F">
        <w:rPr>
          <w:rFonts w:ascii="宋体" w:hAnsi="宋体" w:cs="宋体"/>
          <w:color w:val="2E2E2E"/>
          <w:kern w:val="0"/>
          <w:sz w:val="28"/>
          <w:szCs w:val="28"/>
        </w:rPr>
        <w:t>年</w:t>
      </w:r>
      <w:r w:rsidR="005C4FC6">
        <w:rPr>
          <w:rFonts w:ascii="宋体" w:hAnsi="宋体" w:cs="宋体"/>
          <w:color w:val="2E2E2E"/>
          <w:kern w:val="0"/>
          <w:sz w:val="28"/>
          <w:szCs w:val="28"/>
        </w:rPr>
        <w:t>3</w:t>
      </w:r>
      <w:r w:rsidR="005C4FC6">
        <w:rPr>
          <w:rFonts w:ascii="宋体" w:hAnsi="宋体" w:cs="宋体"/>
          <w:color w:val="2E2E2E"/>
          <w:kern w:val="0"/>
          <w:sz w:val="28"/>
          <w:szCs w:val="28"/>
        </w:rPr>
        <w:t>月</w:t>
      </w:r>
      <w:r w:rsidR="005C4FC6">
        <w:rPr>
          <w:rFonts w:ascii="宋体" w:hAnsi="宋体" w:cs="宋体"/>
          <w:color w:val="2E2E2E"/>
          <w:kern w:val="0"/>
          <w:sz w:val="28"/>
          <w:szCs w:val="28"/>
        </w:rPr>
        <w:t>30</w:t>
      </w:r>
      <w:r w:rsidR="005C4FC6">
        <w:rPr>
          <w:rFonts w:ascii="宋体" w:hAnsi="宋体" w:cs="宋体"/>
          <w:color w:val="2E2E2E"/>
          <w:kern w:val="0"/>
          <w:sz w:val="28"/>
          <w:szCs w:val="28"/>
        </w:rPr>
        <w:t>日</w:t>
      </w:r>
      <w:r w:rsidRPr="003C5A4F">
        <w:rPr>
          <w:rFonts w:ascii="宋体" w:hAnsi="宋体" w:cs="宋体" w:hint="eastAsia"/>
          <w:color w:val="2E2E2E"/>
          <w:kern w:val="0"/>
          <w:sz w:val="28"/>
          <w:szCs w:val="28"/>
        </w:rPr>
        <w:t>组织全网测试，检验行情网关及市场参与各方技术系统的正确性。</w:t>
      </w:r>
    </w:p>
    <w:p w:rsidR="00FB4010" w:rsidRDefault="00115D91">
      <w:pPr>
        <w:pStyle w:val="30"/>
        <w:rPr>
          <w:rFonts w:ascii="Times New Roman"/>
          <w:b/>
          <w:color w:val="000000"/>
          <w:sz w:val="32"/>
          <w:szCs w:val="32"/>
        </w:rPr>
      </w:pPr>
      <w:bookmarkStart w:id="1" w:name="_Toc102489701"/>
      <w:r>
        <w:rPr>
          <w:rFonts w:ascii="Times New Roman" w:hint="eastAsia"/>
          <w:b/>
          <w:color w:val="000000"/>
          <w:sz w:val="32"/>
          <w:szCs w:val="32"/>
        </w:rPr>
        <w:lastRenderedPageBreak/>
        <w:t>二、参测单位</w:t>
      </w:r>
      <w:bookmarkEnd w:id="1"/>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F8063F"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A05CBB" w:rsidRDefault="00115D91" w:rsidP="005D1855">
      <w:pPr>
        <w:numPr>
          <w:ilvl w:val="0"/>
          <w:numId w:val="2"/>
        </w:numPr>
        <w:rPr>
          <w:rFonts w:ascii="Times New Roman"/>
          <w:color w:val="000000"/>
          <w:sz w:val="28"/>
          <w:szCs w:val="28"/>
        </w:rPr>
      </w:pPr>
      <w:r>
        <w:rPr>
          <w:rFonts w:ascii="Times New Roman" w:hint="eastAsia"/>
          <w:color w:val="000000"/>
          <w:sz w:val="28"/>
          <w:szCs w:val="28"/>
        </w:rPr>
        <w:t>会员单位</w:t>
      </w:r>
    </w:p>
    <w:p w:rsidR="007B1D35" w:rsidRPr="00A05CBB" w:rsidRDefault="007B1D35" w:rsidP="00A05CBB">
      <w:pPr>
        <w:numPr>
          <w:ilvl w:val="0"/>
          <w:numId w:val="2"/>
        </w:numPr>
        <w:rPr>
          <w:rFonts w:ascii="Times New Roman"/>
          <w:color w:val="000000"/>
          <w:sz w:val="28"/>
          <w:szCs w:val="28"/>
        </w:rPr>
      </w:pPr>
      <w:r>
        <w:rPr>
          <w:rFonts w:ascii="Times New Roman" w:hint="eastAsia"/>
          <w:color w:val="000000"/>
          <w:sz w:val="28"/>
          <w:szCs w:val="28"/>
        </w:rPr>
        <w:t>基金</w:t>
      </w:r>
      <w:r w:rsidR="00323A98">
        <w:rPr>
          <w:rFonts w:ascii="Times New Roman" w:hint="eastAsia"/>
          <w:color w:val="000000"/>
          <w:sz w:val="28"/>
          <w:szCs w:val="28"/>
        </w:rPr>
        <w:t>管理</w:t>
      </w:r>
      <w:r>
        <w:rPr>
          <w:rFonts w:ascii="Times New Roman" w:hint="eastAsia"/>
          <w:color w:val="000000"/>
          <w:sz w:val="28"/>
          <w:szCs w:val="28"/>
        </w:rPr>
        <w:t>公司</w:t>
      </w:r>
    </w:p>
    <w:p w:rsidR="00D64699" w:rsidRDefault="00B04374">
      <w:pPr>
        <w:numPr>
          <w:ilvl w:val="0"/>
          <w:numId w:val="2"/>
        </w:numPr>
        <w:rPr>
          <w:rFonts w:ascii="Times New Roman"/>
          <w:color w:val="000000"/>
          <w:sz w:val="28"/>
          <w:szCs w:val="28"/>
        </w:rPr>
      </w:pPr>
      <w:r>
        <w:rPr>
          <w:rFonts w:ascii="Times New Roman" w:hint="eastAsia"/>
          <w:color w:val="000000"/>
          <w:sz w:val="28"/>
          <w:szCs w:val="28"/>
        </w:rPr>
        <w:t>行情服务商</w:t>
      </w:r>
    </w:p>
    <w:p w:rsidR="009E769D" w:rsidRPr="00E065C7" w:rsidRDefault="00B04374" w:rsidP="009E769D">
      <w:pPr>
        <w:numPr>
          <w:ilvl w:val="0"/>
          <w:numId w:val="2"/>
        </w:numPr>
        <w:rPr>
          <w:rFonts w:ascii="Times New Roman"/>
          <w:color w:val="000000"/>
          <w:sz w:val="28"/>
          <w:szCs w:val="28"/>
        </w:rPr>
      </w:pPr>
      <w:r>
        <w:rPr>
          <w:rFonts w:ascii="楷体" w:eastAsia="楷体" w:hAnsi="楷体" w:hint="eastAsia"/>
          <w:color w:val="000000"/>
          <w:sz w:val="28"/>
          <w:szCs w:val="28"/>
        </w:rPr>
        <w:t>结算参与</w:t>
      </w:r>
      <w:r w:rsidR="009E769D" w:rsidRPr="009E769D">
        <w:rPr>
          <w:rFonts w:ascii="楷体" w:eastAsia="楷体" w:hAnsi="楷体" w:hint="eastAsia"/>
          <w:color w:val="000000"/>
          <w:sz w:val="28"/>
          <w:szCs w:val="28"/>
        </w:rPr>
        <w:t>人</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A06502" w:rsidRDefault="00071FAD" w:rsidP="00A06502">
      <w:pPr>
        <w:ind w:firstLineChars="201" w:firstLine="563"/>
        <w:rPr>
          <w:sz w:val="28"/>
          <w:szCs w:val="28"/>
        </w:rPr>
      </w:pPr>
      <w:r>
        <w:rPr>
          <w:rFonts w:hint="eastAsia"/>
          <w:color w:val="000000"/>
          <w:sz w:val="28"/>
          <w:szCs w:val="28"/>
        </w:rPr>
        <w:t>深市证券</w:t>
      </w:r>
      <w:r w:rsidR="005D1855">
        <w:rPr>
          <w:rFonts w:hint="eastAsia"/>
          <w:color w:val="000000"/>
          <w:sz w:val="28"/>
          <w:szCs w:val="28"/>
        </w:rPr>
        <w:t>交易系统、结算系统</w:t>
      </w:r>
      <w:r w:rsidR="00115D91">
        <w:rPr>
          <w:rFonts w:hint="eastAsia"/>
          <w:color w:val="000000"/>
          <w:sz w:val="28"/>
          <w:szCs w:val="28"/>
        </w:rPr>
        <w:t>模拟</w:t>
      </w:r>
      <w:r w:rsidR="0063667C">
        <w:rPr>
          <w:color w:val="000000"/>
          <w:sz w:val="28"/>
          <w:szCs w:val="28"/>
        </w:rPr>
        <w:t>1</w:t>
      </w:r>
      <w:r w:rsidR="00115D91">
        <w:rPr>
          <w:rFonts w:hint="eastAsia"/>
          <w:color w:val="000000"/>
          <w:sz w:val="28"/>
          <w:szCs w:val="28"/>
        </w:rPr>
        <w:t>个</w:t>
      </w:r>
      <w:r w:rsidR="005D1855">
        <w:rPr>
          <w:rFonts w:hint="eastAsia"/>
          <w:color w:val="000000"/>
          <w:sz w:val="28"/>
          <w:szCs w:val="28"/>
        </w:rPr>
        <w:t>业务日的交易、结算</w:t>
      </w:r>
      <w:r w:rsidR="006F2056" w:rsidRPr="00EA1DBA">
        <w:rPr>
          <w:rFonts w:hint="eastAsia"/>
          <w:color w:val="000000"/>
          <w:sz w:val="28"/>
          <w:szCs w:val="28"/>
        </w:rPr>
        <w:t>（即模拟T日2019年</w:t>
      </w:r>
      <w:r w:rsidR="005C4FC6">
        <w:rPr>
          <w:rFonts w:hint="eastAsia"/>
          <w:color w:val="000000"/>
          <w:sz w:val="28"/>
          <w:szCs w:val="28"/>
        </w:rPr>
        <w:t>3月30日</w:t>
      </w:r>
      <w:r w:rsidR="006F2056" w:rsidRPr="00EA1DBA">
        <w:rPr>
          <w:rFonts w:hint="eastAsia"/>
          <w:color w:val="000000"/>
          <w:sz w:val="28"/>
          <w:szCs w:val="28"/>
        </w:rPr>
        <w:t>）</w:t>
      </w:r>
      <w:r w:rsidR="00A06502">
        <w:rPr>
          <w:rFonts w:hint="eastAsia"/>
          <w:color w:val="000000"/>
          <w:sz w:val="28"/>
          <w:szCs w:val="28"/>
        </w:rPr>
        <w:t>,</w:t>
      </w:r>
      <w:r w:rsidR="00A06502" w:rsidRPr="00EA1DBA">
        <w:rPr>
          <w:rFonts w:hint="eastAsia"/>
          <w:color w:val="000000"/>
          <w:sz w:val="28"/>
          <w:szCs w:val="28"/>
        </w:rPr>
        <w:t>验证</w:t>
      </w:r>
      <w:r w:rsidR="00AF5AEC" w:rsidRPr="00EA1DBA">
        <w:rPr>
          <w:rFonts w:hint="eastAsia"/>
          <w:color w:val="000000"/>
          <w:sz w:val="28"/>
          <w:szCs w:val="28"/>
        </w:rPr>
        <w:t>市场参与各方可正确处理深市证券交易、非交易</w:t>
      </w:r>
      <w:r w:rsidR="009F4FB2" w:rsidRPr="00EA1DBA">
        <w:rPr>
          <w:rFonts w:hint="eastAsia"/>
          <w:color w:val="000000"/>
          <w:sz w:val="28"/>
          <w:szCs w:val="28"/>
        </w:rPr>
        <w:t>、</w:t>
      </w:r>
      <w:r w:rsidR="00AF5AEC" w:rsidRPr="00EA1DBA">
        <w:rPr>
          <w:rFonts w:hint="eastAsia"/>
          <w:color w:val="000000"/>
          <w:sz w:val="28"/>
          <w:szCs w:val="28"/>
        </w:rPr>
        <w:t>行情接收</w:t>
      </w:r>
      <w:r w:rsidR="009F4FB2" w:rsidRPr="00EA1DBA">
        <w:rPr>
          <w:rFonts w:hint="eastAsia"/>
          <w:color w:val="000000"/>
          <w:sz w:val="28"/>
          <w:szCs w:val="28"/>
        </w:rPr>
        <w:t>与</w:t>
      </w:r>
      <w:r w:rsidR="00154F4C" w:rsidRPr="00EA1DBA">
        <w:rPr>
          <w:rFonts w:hint="eastAsia"/>
          <w:color w:val="000000"/>
          <w:sz w:val="28"/>
          <w:szCs w:val="28"/>
        </w:rPr>
        <w:t>展示、</w:t>
      </w:r>
      <w:r w:rsidR="009F4FB2" w:rsidRPr="00EA1DBA">
        <w:rPr>
          <w:rFonts w:hint="eastAsia"/>
          <w:color w:val="000000"/>
          <w:sz w:val="28"/>
          <w:szCs w:val="28"/>
        </w:rPr>
        <w:t>清算交</w:t>
      </w:r>
      <w:r w:rsidR="009F4FB2">
        <w:rPr>
          <w:rFonts w:hint="eastAsia"/>
          <w:sz w:val="28"/>
          <w:szCs w:val="28"/>
        </w:rPr>
        <w:t>收</w:t>
      </w:r>
      <w:r w:rsidR="00AF5AEC" w:rsidRPr="00AF5AEC">
        <w:rPr>
          <w:rFonts w:hint="eastAsia"/>
          <w:sz w:val="28"/>
          <w:szCs w:val="28"/>
        </w:rPr>
        <w:t>等业务</w:t>
      </w:r>
      <w:r w:rsidR="00A06502" w:rsidRPr="00A06502">
        <w:rPr>
          <w:rFonts w:hint="eastAsia"/>
          <w:sz w:val="28"/>
          <w:szCs w:val="28"/>
        </w:rPr>
        <w:t>。</w:t>
      </w:r>
    </w:p>
    <w:p w:rsidR="009F4FB2" w:rsidRPr="007278B6" w:rsidRDefault="00013D5D" w:rsidP="00A06502">
      <w:pPr>
        <w:ind w:firstLineChars="201" w:firstLine="563"/>
        <w:rPr>
          <w:sz w:val="28"/>
          <w:szCs w:val="28"/>
        </w:rPr>
      </w:pPr>
      <w:r w:rsidRPr="007278B6">
        <w:rPr>
          <w:rFonts w:hint="eastAsia"/>
          <w:sz w:val="28"/>
          <w:szCs w:val="28"/>
        </w:rPr>
        <w:t>T</w:t>
      </w:r>
      <w:r w:rsidR="009F4FB2" w:rsidRPr="007278B6">
        <w:rPr>
          <w:rFonts w:hint="eastAsia"/>
          <w:sz w:val="28"/>
          <w:szCs w:val="28"/>
        </w:rPr>
        <w:t>日为港股通</w:t>
      </w:r>
      <w:r w:rsidR="00BC78FE">
        <w:rPr>
          <w:rFonts w:hint="eastAsia"/>
          <w:sz w:val="28"/>
          <w:szCs w:val="28"/>
        </w:rPr>
        <w:t>证券</w:t>
      </w:r>
      <w:r w:rsidR="004A2BDF">
        <w:rPr>
          <w:rFonts w:hint="eastAsia"/>
          <w:sz w:val="28"/>
          <w:szCs w:val="28"/>
        </w:rPr>
        <w:t>非</w:t>
      </w:r>
      <w:r w:rsidRPr="007278B6">
        <w:rPr>
          <w:rFonts w:hint="eastAsia"/>
          <w:sz w:val="28"/>
          <w:szCs w:val="28"/>
        </w:rPr>
        <w:t>交易日</w:t>
      </w:r>
      <w:r w:rsidR="004A2BDF">
        <w:rPr>
          <w:rFonts w:hint="eastAsia"/>
          <w:sz w:val="28"/>
          <w:szCs w:val="28"/>
        </w:rPr>
        <w:t>非</w:t>
      </w:r>
      <w:r w:rsidR="000103D2" w:rsidRPr="007278B6">
        <w:rPr>
          <w:rFonts w:hint="eastAsia"/>
          <w:sz w:val="28"/>
          <w:szCs w:val="28"/>
        </w:rPr>
        <w:t>结算日</w:t>
      </w:r>
      <w:r w:rsidR="007278B6" w:rsidRPr="007278B6">
        <w:rPr>
          <w:rFonts w:hint="eastAsia"/>
          <w:sz w:val="28"/>
          <w:szCs w:val="28"/>
        </w:rPr>
        <w:t>，</w:t>
      </w:r>
      <w:r w:rsidR="004A2BDF">
        <w:rPr>
          <w:rFonts w:hint="eastAsia"/>
          <w:sz w:val="28"/>
          <w:szCs w:val="28"/>
        </w:rPr>
        <w:t>不</w:t>
      </w:r>
      <w:r w:rsidR="009F4FB2" w:rsidRPr="007278B6">
        <w:rPr>
          <w:rFonts w:hint="eastAsia"/>
          <w:sz w:val="28"/>
          <w:szCs w:val="28"/>
        </w:rPr>
        <w:t>发送港股产品信息hkexreff04、最小价差文件hkexzxjc、5001频道港股快照行情报文（Step: w, Binary: 306311）、港股收盘价格文件hkexclpr04。</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450885" w:rsidRPr="00450885" w:rsidRDefault="00450885" w:rsidP="00450885">
      <w:pPr>
        <w:numPr>
          <w:ilvl w:val="0"/>
          <w:numId w:val="5"/>
        </w:numPr>
        <w:rPr>
          <w:rFonts w:ascii="Times New Roman"/>
          <w:color w:val="000000"/>
          <w:sz w:val="28"/>
          <w:szCs w:val="28"/>
        </w:rPr>
      </w:pPr>
      <w:r w:rsidRPr="005128D9">
        <w:rPr>
          <w:rFonts w:ascii="宋体" w:hAnsi="宋体" w:cs="宋体" w:hint="eastAsia"/>
          <w:color w:val="2E2E2E"/>
          <w:kern w:val="0"/>
          <w:sz w:val="28"/>
          <w:szCs w:val="28"/>
        </w:rPr>
        <w:t>实施“双转单调整”</w:t>
      </w:r>
      <w:r>
        <w:rPr>
          <w:rFonts w:ascii="宋体" w:hAnsi="宋体" w:cs="宋体" w:hint="eastAsia"/>
          <w:color w:val="2E2E2E"/>
          <w:kern w:val="0"/>
          <w:sz w:val="28"/>
          <w:szCs w:val="28"/>
        </w:rPr>
        <w:t>后</w:t>
      </w:r>
      <w:r w:rsidRPr="005128D9">
        <w:rPr>
          <w:rFonts w:ascii="宋体" w:hAnsi="宋体" w:cs="宋体" w:hint="eastAsia"/>
          <w:color w:val="2E2E2E"/>
          <w:kern w:val="0"/>
          <w:sz w:val="28"/>
          <w:szCs w:val="28"/>
        </w:rPr>
        <w:t>相关债券</w:t>
      </w:r>
      <w:r w:rsidR="00BC78FE" w:rsidRPr="005128D9">
        <w:rPr>
          <w:rFonts w:ascii="宋体" w:hAnsi="宋体" w:cs="宋体" w:hint="eastAsia"/>
          <w:color w:val="2E2E2E"/>
          <w:kern w:val="0"/>
          <w:sz w:val="28"/>
          <w:szCs w:val="28"/>
        </w:rPr>
        <w:t>竞价交易、</w:t>
      </w:r>
      <w:r w:rsidRPr="005128D9">
        <w:rPr>
          <w:rFonts w:ascii="宋体" w:hAnsi="宋体" w:cs="宋体" w:hint="eastAsia"/>
          <w:color w:val="2E2E2E"/>
          <w:kern w:val="0"/>
          <w:sz w:val="28"/>
          <w:szCs w:val="28"/>
        </w:rPr>
        <w:t>协议大宗交易等业务的</w:t>
      </w:r>
      <w:r>
        <w:rPr>
          <w:rFonts w:ascii="宋体" w:hAnsi="宋体" w:cs="宋体" w:hint="eastAsia"/>
          <w:color w:val="2E2E2E"/>
          <w:kern w:val="0"/>
          <w:sz w:val="28"/>
          <w:szCs w:val="28"/>
        </w:rPr>
        <w:t>投资者适当性管理、</w:t>
      </w:r>
      <w:r w:rsidRPr="005128D9">
        <w:rPr>
          <w:rFonts w:ascii="宋体" w:hAnsi="宋体" w:cs="宋体" w:hint="eastAsia"/>
          <w:color w:val="2E2E2E"/>
          <w:kern w:val="0"/>
          <w:sz w:val="28"/>
          <w:szCs w:val="28"/>
        </w:rPr>
        <w:t>委托申报、成交回报、行情接收</w:t>
      </w:r>
      <w:r w:rsidR="00BC78FE">
        <w:rPr>
          <w:rFonts w:ascii="宋体" w:hAnsi="宋体" w:cs="宋体" w:hint="eastAsia"/>
          <w:color w:val="2E2E2E"/>
          <w:kern w:val="0"/>
          <w:sz w:val="28"/>
          <w:szCs w:val="28"/>
        </w:rPr>
        <w:t>、</w:t>
      </w:r>
      <w:r w:rsidR="004A6C25">
        <w:rPr>
          <w:rFonts w:ascii="Times New Roman" w:hint="eastAsia"/>
          <w:color w:val="000000"/>
          <w:sz w:val="28"/>
          <w:szCs w:val="28"/>
        </w:rPr>
        <w:t>股份与资金的</w:t>
      </w:r>
      <w:r w:rsidRPr="005128D9">
        <w:rPr>
          <w:rFonts w:ascii="宋体" w:hAnsi="宋体" w:cs="宋体" w:hint="eastAsia"/>
          <w:color w:val="2E2E2E"/>
          <w:kern w:val="0"/>
          <w:sz w:val="28"/>
          <w:szCs w:val="28"/>
        </w:rPr>
        <w:t>清算交收</w:t>
      </w:r>
      <w:r w:rsidR="004A6C25">
        <w:rPr>
          <w:rFonts w:ascii="宋体" w:hAnsi="宋体" w:cs="宋体" w:hint="eastAsia"/>
          <w:color w:val="2E2E2E"/>
          <w:kern w:val="0"/>
          <w:sz w:val="28"/>
          <w:szCs w:val="28"/>
        </w:rPr>
        <w:t>；</w:t>
      </w:r>
    </w:p>
    <w:p w:rsidR="00450885" w:rsidRPr="00450885" w:rsidRDefault="00450885" w:rsidP="00450885">
      <w:pPr>
        <w:numPr>
          <w:ilvl w:val="0"/>
          <w:numId w:val="5"/>
        </w:numPr>
        <w:rPr>
          <w:rFonts w:ascii="Times New Roman"/>
          <w:color w:val="000000"/>
          <w:sz w:val="28"/>
          <w:szCs w:val="28"/>
        </w:rPr>
      </w:pPr>
      <w:r w:rsidRPr="005128D9">
        <w:rPr>
          <w:rFonts w:ascii="宋体" w:hAnsi="宋体" w:cs="宋体" w:hint="eastAsia"/>
          <w:color w:val="2E2E2E"/>
          <w:kern w:val="0"/>
          <w:sz w:val="28"/>
          <w:szCs w:val="28"/>
        </w:rPr>
        <w:lastRenderedPageBreak/>
        <w:t>取消“双转单调整”</w:t>
      </w:r>
      <w:r>
        <w:rPr>
          <w:rFonts w:ascii="宋体" w:hAnsi="宋体" w:cs="宋体" w:hint="eastAsia"/>
          <w:color w:val="2E2E2E"/>
          <w:kern w:val="0"/>
          <w:sz w:val="28"/>
          <w:szCs w:val="28"/>
        </w:rPr>
        <w:t>后</w:t>
      </w:r>
      <w:r w:rsidRPr="005128D9">
        <w:rPr>
          <w:rFonts w:ascii="宋体" w:hAnsi="宋体" w:cs="宋体" w:hint="eastAsia"/>
          <w:color w:val="2E2E2E"/>
          <w:kern w:val="0"/>
          <w:sz w:val="28"/>
          <w:szCs w:val="28"/>
        </w:rPr>
        <w:t>相关债券竞价交易、协议大宗交易等业务的</w:t>
      </w:r>
      <w:r>
        <w:rPr>
          <w:rFonts w:ascii="宋体" w:hAnsi="宋体" w:cs="宋体" w:hint="eastAsia"/>
          <w:color w:val="2E2E2E"/>
          <w:kern w:val="0"/>
          <w:sz w:val="28"/>
          <w:szCs w:val="28"/>
        </w:rPr>
        <w:t>投资者适当性管理、</w:t>
      </w:r>
      <w:r w:rsidRPr="005128D9">
        <w:rPr>
          <w:rFonts w:ascii="宋体" w:hAnsi="宋体" w:cs="宋体" w:hint="eastAsia"/>
          <w:color w:val="2E2E2E"/>
          <w:kern w:val="0"/>
          <w:sz w:val="28"/>
          <w:szCs w:val="28"/>
        </w:rPr>
        <w:t>委托申报、成交回报、行情接收</w:t>
      </w:r>
      <w:r w:rsidR="00BC78FE">
        <w:rPr>
          <w:rFonts w:ascii="宋体" w:hAnsi="宋体" w:cs="宋体" w:hint="eastAsia"/>
          <w:color w:val="2E2E2E"/>
          <w:kern w:val="0"/>
          <w:sz w:val="28"/>
          <w:szCs w:val="28"/>
        </w:rPr>
        <w:t>、</w:t>
      </w:r>
      <w:r w:rsidR="004A6C25">
        <w:rPr>
          <w:rFonts w:ascii="Times New Roman" w:hint="eastAsia"/>
          <w:color w:val="000000"/>
          <w:sz w:val="28"/>
          <w:szCs w:val="28"/>
        </w:rPr>
        <w:t>股份与资金的</w:t>
      </w:r>
      <w:r w:rsidRPr="005128D9">
        <w:rPr>
          <w:rFonts w:ascii="宋体" w:hAnsi="宋体" w:cs="宋体" w:hint="eastAsia"/>
          <w:color w:val="2E2E2E"/>
          <w:kern w:val="0"/>
          <w:sz w:val="28"/>
          <w:szCs w:val="28"/>
        </w:rPr>
        <w:t>清算交收</w:t>
      </w:r>
      <w:r w:rsidR="004A6C25">
        <w:rPr>
          <w:rFonts w:ascii="宋体" w:hAnsi="宋体" w:cs="宋体" w:hint="eastAsia"/>
          <w:color w:val="2E2E2E"/>
          <w:kern w:val="0"/>
          <w:sz w:val="28"/>
          <w:szCs w:val="28"/>
        </w:rPr>
        <w:t>；</w:t>
      </w:r>
    </w:p>
    <w:p w:rsidR="004A6C25" w:rsidRPr="00450885" w:rsidRDefault="004A6C25" w:rsidP="004A6C25">
      <w:pPr>
        <w:numPr>
          <w:ilvl w:val="0"/>
          <w:numId w:val="5"/>
        </w:numPr>
        <w:rPr>
          <w:rFonts w:ascii="Times New Roman"/>
          <w:color w:val="000000"/>
          <w:sz w:val="28"/>
          <w:szCs w:val="28"/>
        </w:rPr>
      </w:pPr>
      <w:r w:rsidRPr="00450885">
        <w:rPr>
          <w:rFonts w:ascii="Times New Roman" w:hint="eastAsia"/>
          <w:color w:val="000000"/>
          <w:sz w:val="28"/>
          <w:szCs w:val="28"/>
        </w:rPr>
        <w:t>商品期货</w:t>
      </w:r>
      <w:r w:rsidRPr="00450885">
        <w:rPr>
          <w:rFonts w:ascii="Times New Roman" w:hint="eastAsia"/>
          <w:color w:val="000000"/>
          <w:sz w:val="28"/>
          <w:szCs w:val="28"/>
        </w:rPr>
        <w:t>ETF</w:t>
      </w:r>
      <w:r w:rsidRPr="00450885">
        <w:rPr>
          <w:rFonts w:ascii="Times New Roman" w:hint="eastAsia"/>
          <w:color w:val="000000"/>
          <w:sz w:val="28"/>
          <w:szCs w:val="28"/>
        </w:rPr>
        <w:t>的发行</w:t>
      </w:r>
      <w:r>
        <w:rPr>
          <w:rFonts w:ascii="Times New Roman" w:hint="eastAsia"/>
          <w:color w:val="000000"/>
          <w:sz w:val="28"/>
          <w:szCs w:val="28"/>
        </w:rPr>
        <w:t>、</w:t>
      </w:r>
      <w:r w:rsidRPr="00450885">
        <w:rPr>
          <w:rFonts w:ascii="Times New Roman" w:hint="eastAsia"/>
          <w:color w:val="000000"/>
          <w:sz w:val="28"/>
          <w:szCs w:val="28"/>
        </w:rPr>
        <w:t>上市交易</w:t>
      </w:r>
      <w:r>
        <w:rPr>
          <w:rFonts w:ascii="Times New Roman" w:hint="eastAsia"/>
          <w:color w:val="000000"/>
          <w:sz w:val="28"/>
          <w:szCs w:val="28"/>
        </w:rPr>
        <w:t>、</w:t>
      </w:r>
      <w:r w:rsidRPr="00450885">
        <w:rPr>
          <w:rFonts w:ascii="Times New Roman" w:hint="eastAsia"/>
          <w:color w:val="000000"/>
          <w:sz w:val="28"/>
          <w:szCs w:val="28"/>
        </w:rPr>
        <w:t>申购</w:t>
      </w:r>
      <w:r>
        <w:rPr>
          <w:rFonts w:ascii="Times New Roman" w:hint="eastAsia"/>
          <w:color w:val="000000"/>
          <w:sz w:val="28"/>
          <w:szCs w:val="28"/>
        </w:rPr>
        <w:t>、</w:t>
      </w:r>
      <w:r w:rsidRPr="00450885">
        <w:rPr>
          <w:rFonts w:ascii="Times New Roman" w:hint="eastAsia"/>
          <w:color w:val="000000"/>
          <w:sz w:val="28"/>
          <w:szCs w:val="28"/>
        </w:rPr>
        <w:t>赎回</w:t>
      </w:r>
      <w:r w:rsidR="004C0F62">
        <w:rPr>
          <w:rFonts w:ascii="Times New Roman" w:hint="eastAsia"/>
          <w:color w:val="000000"/>
          <w:sz w:val="28"/>
          <w:szCs w:val="28"/>
        </w:rPr>
        <w:t>、代收代付</w:t>
      </w:r>
      <w:r>
        <w:rPr>
          <w:rFonts w:ascii="Times New Roman" w:hint="eastAsia"/>
          <w:color w:val="000000"/>
          <w:sz w:val="28"/>
          <w:szCs w:val="28"/>
        </w:rPr>
        <w:t>等</w:t>
      </w:r>
      <w:r w:rsidRPr="005128D9">
        <w:rPr>
          <w:rFonts w:ascii="宋体" w:hAnsi="宋体" w:cs="宋体" w:hint="eastAsia"/>
          <w:color w:val="2E2E2E"/>
          <w:kern w:val="0"/>
          <w:sz w:val="28"/>
          <w:szCs w:val="28"/>
        </w:rPr>
        <w:t>各项业务的委托申报、成交回报、行情接收</w:t>
      </w:r>
      <w:r w:rsidR="00BC78FE">
        <w:rPr>
          <w:rFonts w:ascii="宋体" w:hAnsi="宋体" w:cs="宋体" w:hint="eastAsia"/>
          <w:color w:val="2E2E2E"/>
          <w:kern w:val="0"/>
          <w:sz w:val="28"/>
          <w:szCs w:val="28"/>
        </w:rPr>
        <w:t>、</w:t>
      </w:r>
      <w:r>
        <w:rPr>
          <w:rFonts w:ascii="Times New Roman" w:hint="eastAsia"/>
          <w:color w:val="000000"/>
          <w:sz w:val="28"/>
          <w:szCs w:val="28"/>
        </w:rPr>
        <w:t>股份与资金的</w:t>
      </w:r>
      <w:r w:rsidRPr="005128D9">
        <w:rPr>
          <w:rFonts w:ascii="宋体" w:hAnsi="宋体" w:cs="宋体" w:hint="eastAsia"/>
          <w:color w:val="2E2E2E"/>
          <w:kern w:val="0"/>
          <w:sz w:val="28"/>
          <w:szCs w:val="28"/>
        </w:rPr>
        <w:t>清算交收</w:t>
      </w:r>
      <w:r>
        <w:rPr>
          <w:rFonts w:ascii="宋体" w:hAnsi="宋体" w:cs="宋体" w:hint="eastAsia"/>
          <w:color w:val="2E2E2E"/>
          <w:kern w:val="0"/>
          <w:sz w:val="28"/>
          <w:szCs w:val="28"/>
        </w:rPr>
        <w:t>；</w:t>
      </w:r>
    </w:p>
    <w:p w:rsidR="00222435" w:rsidRDefault="00D93F94" w:rsidP="00054978">
      <w:pPr>
        <w:numPr>
          <w:ilvl w:val="0"/>
          <w:numId w:val="5"/>
        </w:numPr>
        <w:rPr>
          <w:rFonts w:ascii="Times New Roman"/>
          <w:color w:val="000000"/>
          <w:sz w:val="28"/>
          <w:szCs w:val="28"/>
        </w:rPr>
      </w:pPr>
      <w:r>
        <w:rPr>
          <w:rFonts w:ascii="Times New Roman" w:hint="eastAsia"/>
          <w:color w:val="000000"/>
          <w:sz w:val="28"/>
          <w:szCs w:val="28"/>
        </w:rPr>
        <w:t>其他</w:t>
      </w:r>
      <w:r w:rsidR="00222435">
        <w:rPr>
          <w:rFonts w:ascii="Times New Roman" w:hint="eastAsia"/>
          <w:color w:val="000000"/>
          <w:sz w:val="28"/>
          <w:szCs w:val="28"/>
        </w:rPr>
        <w:t>深市</w:t>
      </w:r>
      <w:r w:rsidR="00BC78FE">
        <w:rPr>
          <w:rFonts w:ascii="Times New Roman" w:hint="eastAsia"/>
          <w:color w:val="000000"/>
          <w:sz w:val="28"/>
          <w:szCs w:val="28"/>
        </w:rPr>
        <w:t>证券</w:t>
      </w:r>
      <w:r w:rsidR="00222435" w:rsidRPr="003A36B5">
        <w:rPr>
          <w:rFonts w:ascii="Times New Roman" w:hint="eastAsia"/>
          <w:color w:val="000000"/>
          <w:sz w:val="28"/>
          <w:szCs w:val="28"/>
        </w:rPr>
        <w:t>交易、非交易</w:t>
      </w:r>
      <w:r w:rsidR="00EB73CB">
        <w:rPr>
          <w:rFonts w:ascii="Times New Roman" w:hint="eastAsia"/>
          <w:color w:val="000000"/>
          <w:sz w:val="28"/>
          <w:szCs w:val="28"/>
        </w:rPr>
        <w:t>等</w:t>
      </w:r>
      <w:r w:rsidR="00222435" w:rsidRPr="003A36B5">
        <w:rPr>
          <w:rFonts w:ascii="Times New Roman" w:hint="eastAsia"/>
          <w:color w:val="000000"/>
          <w:sz w:val="28"/>
          <w:szCs w:val="28"/>
        </w:rPr>
        <w:t>业务相关的</w:t>
      </w:r>
      <w:r w:rsidR="00222435" w:rsidRPr="00C56466">
        <w:rPr>
          <w:rFonts w:ascii="Times New Roman" w:hint="eastAsia"/>
          <w:color w:val="000000"/>
          <w:sz w:val="28"/>
          <w:szCs w:val="28"/>
        </w:rPr>
        <w:t>委托申报、成交回报、</w:t>
      </w:r>
      <w:r w:rsidR="00222435" w:rsidRPr="003A36B5">
        <w:rPr>
          <w:rFonts w:ascii="Times New Roman" w:hint="eastAsia"/>
          <w:color w:val="000000"/>
          <w:sz w:val="28"/>
          <w:szCs w:val="28"/>
        </w:rPr>
        <w:t>行情接收</w:t>
      </w:r>
      <w:r w:rsidR="00222435">
        <w:rPr>
          <w:rFonts w:ascii="Times New Roman" w:hint="eastAsia"/>
          <w:color w:val="000000"/>
          <w:sz w:val="28"/>
          <w:szCs w:val="28"/>
        </w:rPr>
        <w:t>与展示、股份与资金的</w:t>
      </w:r>
      <w:r w:rsidR="00222435" w:rsidRPr="003A36B5">
        <w:rPr>
          <w:rFonts w:ascii="Times New Roman" w:hint="eastAsia"/>
          <w:color w:val="000000"/>
          <w:sz w:val="28"/>
          <w:szCs w:val="28"/>
        </w:rPr>
        <w:t>清算交收等</w:t>
      </w:r>
      <w:r w:rsidR="00DB1F57">
        <w:rPr>
          <w:rFonts w:ascii="Times New Roman" w:hint="eastAsia"/>
          <w:color w:val="000000"/>
          <w:sz w:val="28"/>
          <w:szCs w:val="28"/>
        </w:rPr>
        <w:t>；</w:t>
      </w:r>
    </w:p>
    <w:p w:rsidR="00E129BF" w:rsidRPr="003C5A4F" w:rsidRDefault="00DB1F57" w:rsidP="00DB1F57">
      <w:pPr>
        <w:numPr>
          <w:ilvl w:val="0"/>
          <w:numId w:val="5"/>
        </w:numPr>
        <w:rPr>
          <w:rFonts w:ascii="Times New Roman"/>
          <w:color w:val="000000"/>
          <w:sz w:val="28"/>
          <w:szCs w:val="28"/>
        </w:rPr>
      </w:pPr>
      <w:r w:rsidRPr="00DB1F57">
        <w:rPr>
          <w:rFonts w:ascii="Times New Roman" w:hint="eastAsia"/>
          <w:color w:val="000000"/>
          <w:sz w:val="28"/>
          <w:szCs w:val="28"/>
        </w:rPr>
        <w:t>验证使用</w:t>
      </w:r>
      <w:r w:rsidR="00E129BF" w:rsidRPr="003C5A4F">
        <w:rPr>
          <w:rFonts w:ascii="Times New Roman"/>
          <w:color w:val="000000"/>
          <w:sz w:val="28"/>
          <w:szCs w:val="28"/>
        </w:rPr>
        <w:t>20181225</w:t>
      </w:r>
      <w:r w:rsidR="00E129BF" w:rsidRPr="003C5A4F">
        <w:rPr>
          <w:rFonts w:ascii="Times New Roman" w:hint="eastAsia"/>
          <w:color w:val="000000"/>
          <w:sz w:val="28"/>
          <w:szCs w:val="28"/>
        </w:rPr>
        <w:t>版本行情网关进行行情接收的正确性</w:t>
      </w:r>
      <w:r>
        <w:rPr>
          <w:rFonts w:ascii="Times New Roman" w:hint="eastAsia"/>
          <w:color w:val="000000"/>
          <w:sz w:val="28"/>
          <w:szCs w:val="28"/>
        </w:rPr>
        <w:t>。</w:t>
      </w:r>
    </w:p>
    <w:p w:rsidR="00FB4010" w:rsidRDefault="0040057C" w:rsidP="004A6C25">
      <w:pPr>
        <w:pStyle w:val="32"/>
        <w:tabs>
          <w:tab w:val="right" w:pos="8505"/>
        </w:tabs>
        <w:spacing w:line="240" w:lineRule="auto"/>
        <w:ind w:firstLineChars="200" w:firstLine="560"/>
        <w:rPr>
          <w:rFonts w:ascii="Times New Roman"/>
          <w:b/>
          <w:color w:val="000000"/>
          <w:szCs w:val="28"/>
        </w:rPr>
      </w:pPr>
      <w:r>
        <w:rPr>
          <w:rFonts w:ascii="Times New Roman" w:hint="eastAsia"/>
          <w:color w:val="000000"/>
          <w:szCs w:val="28"/>
        </w:rPr>
        <w:t>（一）</w:t>
      </w:r>
      <w:r w:rsidR="00115D91">
        <w:rPr>
          <w:rFonts w:ascii="Times New Roman" w:hint="eastAsia"/>
          <w:b/>
          <w:color w:val="000000"/>
          <w:szCs w:val="28"/>
        </w:rPr>
        <w:t>T</w:t>
      </w:r>
      <w:r w:rsidR="00115D91">
        <w:rPr>
          <w:rFonts w:ascii="Times New Roman" w:hint="eastAsia"/>
          <w:b/>
          <w:color w:val="000000"/>
          <w:szCs w:val="28"/>
        </w:rPr>
        <w:t>日（模拟</w:t>
      </w:r>
      <w:r w:rsidR="00253EFD">
        <w:rPr>
          <w:rFonts w:ascii="Times New Roman" w:hint="eastAsia"/>
          <w:b/>
          <w:color w:val="000000"/>
          <w:szCs w:val="28"/>
        </w:rPr>
        <w:t>2019</w:t>
      </w:r>
      <w:r w:rsidR="00253EFD">
        <w:rPr>
          <w:rFonts w:ascii="Times New Roman" w:hint="eastAsia"/>
          <w:b/>
          <w:color w:val="000000"/>
          <w:szCs w:val="28"/>
        </w:rPr>
        <w:t>年</w:t>
      </w:r>
      <w:r w:rsidR="005C4FC6">
        <w:rPr>
          <w:rFonts w:ascii="Times New Roman" w:hint="eastAsia"/>
          <w:b/>
          <w:color w:val="000000"/>
          <w:szCs w:val="28"/>
        </w:rPr>
        <w:t>3</w:t>
      </w:r>
      <w:r w:rsidR="005C4FC6">
        <w:rPr>
          <w:rFonts w:ascii="Times New Roman" w:hint="eastAsia"/>
          <w:b/>
          <w:color w:val="000000"/>
          <w:szCs w:val="28"/>
        </w:rPr>
        <w:t>月</w:t>
      </w:r>
      <w:r w:rsidR="005C4FC6">
        <w:rPr>
          <w:rFonts w:ascii="Times New Roman" w:hint="eastAsia"/>
          <w:b/>
          <w:color w:val="000000"/>
          <w:szCs w:val="28"/>
        </w:rPr>
        <w:t>30</w:t>
      </w:r>
      <w:r w:rsidR="005C4FC6">
        <w:rPr>
          <w:rFonts w:ascii="Times New Roman" w:hint="eastAsia"/>
          <w:b/>
          <w:color w:val="000000"/>
          <w:szCs w:val="28"/>
        </w:rPr>
        <w:t>日</w:t>
      </w:r>
      <w:r w:rsidR="00115D91">
        <w:rPr>
          <w:rFonts w:ascii="Times New Roman" w:hint="eastAsia"/>
          <w:b/>
          <w:color w:val="000000"/>
          <w:szCs w:val="28"/>
        </w:rPr>
        <w:t>）测试内容</w:t>
      </w:r>
      <w:r w:rsidR="004A6C25">
        <w:rPr>
          <w:rFonts w:ascii="Times New Roman"/>
          <w:b/>
          <w:color w:val="000000"/>
          <w:szCs w:val="28"/>
        </w:rPr>
        <w:tab/>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w:t>
      </w:r>
      <w:r w:rsidR="00F12D54">
        <w:rPr>
          <w:rFonts w:ascii="Times New Roman" w:hint="eastAsia"/>
          <w:color w:val="000000"/>
          <w:szCs w:val="28"/>
        </w:rPr>
        <w:t>深市证券</w:t>
      </w:r>
      <w:r w:rsidR="00C64462">
        <w:rPr>
          <w:rFonts w:ascii="Times New Roman" w:hint="eastAsia"/>
          <w:color w:val="000000"/>
          <w:szCs w:val="28"/>
        </w:rPr>
        <w:t>（含</w:t>
      </w:r>
      <w:r w:rsidR="00C64462" w:rsidRPr="00C64462">
        <w:rPr>
          <w:rFonts w:ascii="Times New Roman" w:hint="eastAsia"/>
          <w:color w:val="000000"/>
          <w:szCs w:val="28"/>
        </w:rPr>
        <w:t>实施“双转单调整”债券、取消“双转单调整”债券、商品期货</w:t>
      </w:r>
      <w:r w:rsidR="00C64462" w:rsidRPr="00C64462">
        <w:rPr>
          <w:rFonts w:ascii="Times New Roman" w:hint="eastAsia"/>
          <w:color w:val="000000"/>
          <w:szCs w:val="28"/>
        </w:rPr>
        <w:t>ETF</w:t>
      </w:r>
      <w:r w:rsidR="00C64462" w:rsidRPr="00C64462">
        <w:rPr>
          <w:rFonts w:ascii="Times New Roman" w:hint="eastAsia"/>
          <w:color w:val="000000"/>
          <w:szCs w:val="28"/>
        </w:rPr>
        <w:t>等品种</w:t>
      </w:r>
      <w:r w:rsidR="00C64462">
        <w:rPr>
          <w:rFonts w:ascii="Times New Roman" w:hint="eastAsia"/>
          <w:color w:val="000000"/>
          <w:szCs w:val="28"/>
        </w:rPr>
        <w:t>）</w:t>
      </w:r>
      <w:r>
        <w:rPr>
          <w:rFonts w:ascii="Times New Roman" w:hint="eastAsia"/>
          <w:color w:val="000000"/>
          <w:szCs w:val="28"/>
        </w:rPr>
        <w:t>日常交易、非交易</w:t>
      </w:r>
      <w:r w:rsidR="00EB73CB">
        <w:rPr>
          <w:rFonts w:ascii="Times New Roman" w:hint="eastAsia"/>
          <w:color w:val="000000"/>
          <w:szCs w:val="28"/>
        </w:rPr>
        <w:t>等</w:t>
      </w:r>
      <w:r>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Pr>
          <w:rFonts w:ascii="Times New Roman" w:hint="eastAsia"/>
          <w:color w:val="000000"/>
          <w:szCs w:val="28"/>
        </w:rPr>
        <w:t>。</w:t>
      </w:r>
    </w:p>
    <w:p w:rsidR="00F8063F" w:rsidRPr="00935CD2" w:rsidRDefault="00F8063F">
      <w:pPr>
        <w:pStyle w:val="32"/>
        <w:spacing w:line="240" w:lineRule="auto"/>
        <w:ind w:firstLineChars="200" w:firstLine="562"/>
        <w:rPr>
          <w:rFonts w:ascii="Times New Roman"/>
          <w:color w:val="000000"/>
          <w:szCs w:val="28"/>
        </w:rPr>
      </w:pPr>
      <w:r w:rsidRPr="00817C66">
        <w:rPr>
          <w:rFonts w:ascii="Times New Roman" w:hint="eastAsia"/>
          <w:b/>
          <w:color w:val="000000"/>
          <w:szCs w:val="28"/>
        </w:rPr>
        <w:t>中国结算深圳分公司技术系统：</w:t>
      </w:r>
      <w:r w:rsidRPr="00935CD2">
        <w:rPr>
          <w:rFonts w:ascii="Times New Roman" w:hint="eastAsia"/>
          <w:color w:val="000000"/>
          <w:szCs w:val="28"/>
        </w:rPr>
        <w:t>模拟深市证券</w:t>
      </w:r>
      <w:r w:rsidR="00C64462" w:rsidRPr="00C64462">
        <w:rPr>
          <w:rFonts w:ascii="Times New Roman" w:hint="eastAsia"/>
          <w:color w:val="000000"/>
          <w:szCs w:val="28"/>
        </w:rPr>
        <w:t>（含实施“双转单调整”债券、取消“双转单调整”债券、商品期货</w:t>
      </w:r>
      <w:r w:rsidR="00C64462" w:rsidRPr="00C64462">
        <w:rPr>
          <w:rFonts w:ascii="Times New Roman" w:hint="eastAsia"/>
          <w:color w:val="000000"/>
          <w:szCs w:val="28"/>
        </w:rPr>
        <w:t>ETF</w:t>
      </w:r>
      <w:r w:rsidR="00C64462" w:rsidRPr="00C64462">
        <w:rPr>
          <w:rFonts w:ascii="Times New Roman" w:hint="eastAsia"/>
          <w:color w:val="000000"/>
          <w:szCs w:val="28"/>
        </w:rPr>
        <w:t>等品种）</w:t>
      </w:r>
      <w:r w:rsidRPr="00935CD2">
        <w:rPr>
          <w:rFonts w:ascii="Times New Roman" w:hint="eastAsia"/>
          <w:color w:val="000000"/>
          <w:szCs w:val="28"/>
        </w:rPr>
        <w:t>日常交易、非交易业务的股份及资金清算交收业务处理</w:t>
      </w:r>
      <w:r w:rsidR="000A7C2F" w:rsidRPr="00935CD2">
        <w:rPr>
          <w:rFonts w:ascii="Times New Roman" w:hint="eastAsia"/>
          <w:color w:val="000000"/>
          <w:szCs w:val="28"/>
        </w:rPr>
        <w:t>。</w:t>
      </w:r>
    </w:p>
    <w:p w:rsidR="00816E42" w:rsidRPr="00817C66" w:rsidRDefault="00EE0680" w:rsidP="00935CD2">
      <w:pPr>
        <w:pStyle w:val="32"/>
        <w:spacing w:line="240" w:lineRule="auto"/>
        <w:ind w:firstLineChars="200" w:firstLine="562"/>
        <w:rPr>
          <w:rFonts w:ascii="Times New Roman"/>
          <w:color w:val="000000"/>
          <w:szCs w:val="28"/>
        </w:rPr>
      </w:pPr>
      <w:r w:rsidRPr="00817C66">
        <w:rPr>
          <w:rFonts w:ascii="Times New Roman" w:hint="eastAsia"/>
          <w:b/>
          <w:color w:val="000000"/>
          <w:szCs w:val="28"/>
        </w:rPr>
        <w:t>市场</w:t>
      </w:r>
      <w:r w:rsidR="00115D91" w:rsidRPr="00817C66">
        <w:rPr>
          <w:rFonts w:ascii="Times New Roman" w:hint="eastAsia"/>
          <w:b/>
          <w:color w:val="000000"/>
          <w:szCs w:val="28"/>
        </w:rPr>
        <w:t>参与人技术系统：</w:t>
      </w:r>
      <w:r w:rsidR="00816E42" w:rsidRPr="00817C66">
        <w:rPr>
          <w:rFonts w:ascii="Times New Roman" w:hint="eastAsia"/>
          <w:color w:val="000000"/>
          <w:szCs w:val="28"/>
        </w:rPr>
        <w:t>交易参与人模拟深市证券</w:t>
      </w:r>
      <w:r w:rsidR="00C64462" w:rsidRPr="00C64462">
        <w:rPr>
          <w:rFonts w:ascii="Times New Roman" w:hint="eastAsia"/>
          <w:color w:val="000000"/>
          <w:szCs w:val="28"/>
        </w:rPr>
        <w:t>（含实施“双转单调整”债券、取消“双转单调整”债券、商品期货</w:t>
      </w:r>
      <w:r w:rsidR="00C64462" w:rsidRPr="00C64462">
        <w:rPr>
          <w:rFonts w:ascii="Times New Roman" w:hint="eastAsia"/>
          <w:color w:val="000000"/>
          <w:szCs w:val="28"/>
        </w:rPr>
        <w:t>ETF</w:t>
      </w:r>
      <w:r w:rsidR="00C64462" w:rsidRPr="00C64462">
        <w:rPr>
          <w:rFonts w:ascii="Times New Roman" w:hint="eastAsia"/>
          <w:color w:val="000000"/>
          <w:szCs w:val="28"/>
        </w:rPr>
        <w:t>等品种）</w:t>
      </w:r>
      <w:r w:rsidR="00816E42" w:rsidRPr="00817C66">
        <w:rPr>
          <w:rFonts w:ascii="Times New Roman" w:hint="eastAsia"/>
          <w:color w:val="000000"/>
          <w:szCs w:val="28"/>
        </w:rPr>
        <w:t>日常交易、非交易等业务的</w:t>
      </w:r>
      <w:r w:rsidR="00C64462">
        <w:rPr>
          <w:rFonts w:ascii="Times New Roman" w:hint="eastAsia"/>
          <w:color w:val="000000"/>
          <w:szCs w:val="28"/>
        </w:rPr>
        <w:t>投资者适当性管理、</w:t>
      </w:r>
      <w:r w:rsidR="00816E42" w:rsidRPr="00817C66">
        <w:rPr>
          <w:rFonts w:ascii="Times New Roman" w:hint="eastAsia"/>
          <w:color w:val="000000"/>
          <w:szCs w:val="28"/>
        </w:rPr>
        <w:t>委托申报，接收成交回报与实时行情。通过交易终端进行委托申报、行情查询、成交查询及数据下载。</w:t>
      </w:r>
    </w:p>
    <w:p w:rsidR="00816E42" w:rsidRDefault="00816E42" w:rsidP="00935CD2">
      <w:pPr>
        <w:pStyle w:val="32"/>
        <w:spacing w:line="240" w:lineRule="auto"/>
        <w:ind w:firstLineChars="200" w:firstLine="560"/>
        <w:rPr>
          <w:rFonts w:ascii="Times New Roman"/>
          <w:color w:val="000000"/>
          <w:szCs w:val="28"/>
        </w:rPr>
      </w:pPr>
      <w:r w:rsidRPr="00817C66">
        <w:rPr>
          <w:rFonts w:ascii="Times New Roman" w:hint="eastAsia"/>
          <w:color w:val="000000"/>
          <w:szCs w:val="28"/>
        </w:rPr>
        <w:lastRenderedPageBreak/>
        <w:t>模拟深市证券</w:t>
      </w:r>
      <w:r w:rsidR="00C64462" w:rsidRPr="00C64462">
        <w:rPr>
          <w:rFonts w:ascii="Times New Roman" w:hint="eastAsia"/>
          <w:color w:val="000000"/>
          <w:szCs w:val="28"/>
        </w:rPr>
        <w:t>（含实施“双转单调整”债券、取消“双转单调整”债券、商品期货</w:t>
      </w:r>
      <w:r w:rsidR="00C64462" w:rsidRPr="00C64462">
        <w:rPr>
          <w:rFonts w:ascii="Times New Roman" w:hint="eastAsia"/>
          <w:color w:val="000000"/>
          <w:szCs w:val="28"/>
        </w:rPr>
        <w:t>ETF</w:t>
      </w:r>
      <w:r w:rsidR="00C64462" w:rsidRPr="00C64462">
        <w:rPr>
          <w:rFonts w:ascii="Times New Roman" w:hint="eastAsia"/>
          <w:color w:val="000000"/>
          <w:szCs w:val="28"/>
        </w:rPr>
        <w:t>等品种）</w:t>
      </w:r>
      <w:r w:rsidRPr="00817C66">
        <w:rPr>
          <w:rFonts w:ascii="Times New Roman" w:hint="eastAsia"/>
          <w:color w:val="000000"/>
          <w:szCs w:val="28"/>
        </w:rPr>
        <w:t>的股份及资金清算交收等业务处理。</w:t>
      </w:r>
    </w:p>
    <w:p w:rsidR="003067CA" w:rsidRPr="00F3742A" w:rsidRDefault="003067CA" w:rsidP="007C1861">
      <w:pPr>
        <w:pStyle w:val="32"/>
        <w:spacing w:line="240" w:lineRule="auto"/>
        <w:ind w:firstLine="0"/>
        <w:rPr>
          <w:rFonts w:ascii="Times New Roman"/>
          <w:color w:val="000000"/>
          <w:szCs w:val="28"/>
        </w:rPr>
      </w:pPr>
    </w:p>
    <w:p w:rsidR="00FB4010" w:rsidRDefault="00115D91">
      <w:pPr>
        <w:pStyle w:val="3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5C4FC6">
        <w:rPr>
          <w:rFonts w:ascii="Times New Roman" w:hint="eastAsia"/>
          <w:b/>
          <w:color w:val="000000"/>
          <w:sz w:val="28"/>
          <w:szCs w:val="28"/>
        </w:rPr>
        <w:t>3</w:t>
      </w:r>
      <w:r w:rsidR="005C4FC6">
        <w:rPr>
          <w:rFonts w:ascii="Times New Roman" w:hint="eastAsia"/>
          <w:b/>
          <w:color w:val="000000"/>
          <w:sz w:val="28"/>
          <w:szCs w:val="28"/>
        </w:rPr>
        <w:t>月</w:t>
      </w:r>
      <w:r w:rsidR="005C4FC6">
        <w:rPr>
          <w:rFonts w:ascii="Times New Roman" w:hint="eastAsia"/>
          <w:b/>
          <w:color w:val="000000"/>
          <w:sz w:val="28"/>
          <w:szCs w:val="28"/>
        </w:rPr>
        <w:t>30</w:t>
      </w:r>
      <w:r w:rsidR="005C4FC6">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4069E5">
        <w:rPr>
          <w:rFonts w:ascii="Times New Roman"/>
          <w:b/>
          <w:color w:val="000000"/>
          <w:sz w:val="28"/>
          <w:szCs w:val="28"/>
        </w:rPr>
        <w:t>15</w:t>
      </w:r>
      <w:r w:rsidR="000A13C4">
        <w:rPr>
          <w:rFonts w:ascii="Times New Roman" w:hint="eastAsia"/>
          <w:b/>
          <w:color w:val="000000"/>
          <w:sz w:val="28"/>
          <w:szCs w:val="28"/>
        </w:rPr>
        <w:t>:</w:t>
      </w:r>
      <w:r w:rsidR="00E727B2">
        <w:rPr>
          <w:rFonts w:ascii="Times New Roman" w:hint="eastAsia"/>
          <w:b/>
          <w:color w:val="000000"/>
          <w:sz w:val="28"/>
          <w:szCs w:val="28"/>
        </w:rPr>
        <w:t>0</w:t>
      </w:r>
      <w:r w:rsidR="002D6D96">
        <w:rPr>
          <w:rFonts w:ascii="Times New Roman" w:hint="eastAsia"/>
          <w:b/>
          <w:color w:val="000000"/>
          <w:sz w:val="28"/>
          <w:szCs w:val="28"/>
        </w:rPr>
        <w:t>0</w:t>
      </w:r>
      <w:r w:rsidR="00E727B2">
        <w:rPr>
          <w:rFonts w:ascii="Times New Roman" w:hint="eastAsia"/>
          <w:b/>
          <w:color w:val="000000"/>
          <w:sz w:val="28"/>
          <w:szCs w:val="28"/>
        </w:rPr>
        <w:t>。</w:t>
      </w:r>
    </w:p>
    <w:p w:rsidR="0078496C" w:rsidRPr="00C715E3" w:rsidRDefault="0078496C" w:rsidP="0078496C">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E727B2">
        <w:rPr>
          <w:rFonts w:ascii="Times New Roman" w:hint="eastAsia"/>
          <w:color w:val="000000"/>
          <w:sz w:val="28"/>
          <w:szCs w:val="28"/>
        </w:rPr>
        <w:t>11</w:t>
      </w:r>
      <w:r w:rsidRPr="00AB274D">
        <w:rPr>
          <w:rFonts w:ascii="Times New Roman" w:hint="eastAsia"/>
          <w:color w:val="000000"/>
          <w:sz w:val="28"/>
          <w:szCs w:val="28"/>
        </w:rPr>
        <w:t>:</w:t>
      </w:r>
      <w:r w:rsidR="00E727B2">
        <w:rPr>
          <w:rFonts w:ascii="Times New Roman" w:hint="eastAsia"/>
          <w:color w:val="000000"/>
          <w:sz w:val="28"/>
          <w:szCs w:val="28"/>
        </w:rPr>
        <w:t>30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E727B2">
        <w:rPr>
          <w:rFonts w:ascii="Times New Roman" w:hint="eastAsia"/>
          <w:color w:val="000000"/>
          <w:sz w:val="28"/>
          <w:szCs w:val="28"/>
        </w:rPr>
        <w:t>12</w:t>
      </w:r>
      <w:r w:rsidRPr="00AB274D">
        <w:rPr>
          <w:rFonts w:ascii="Times New Roman" w:hint="eastAsia"/>
          <w:color w:val="000000"/>
          <w:sz w:val="28"/>
          <w:szCs w:val="28"/>
        </w:rPr>
        <w:t>:</w:t>
      </w:r>
      <w:r w:rsidR="00E727B2">
        <w:rPr>
          <w:rFonts w:ascii="Times New Roman" w:hint="eastAsia"/>
          <w:color w:val="000000"/>
          <w:sz w:val="28"/>
          <w:szCs w:val="28"/>
        </w:rPr>
        <w:t>00</w:t>
      </w:r>
      <w:r w:rsidRPr="00AB274D">
        <w:rPr>
          <w:rFonts w:ascii="Times New Roman" w:hint="eastAsia"/>
          <w:color w:val="000000"/>
          <w:sz w:val="28"/>
          <w:szCs w:val="28"/>
        </w:rPr>
        <w:t>；</w:t>
      </w:r>
      <w:r w:rsidRPr="00C715E3">
        <w:rPr>
          <w:rFonts w:ascii="Times New Roman" w:hint="eastAsia"/>
          <w:color w:val="000000"/>
          <w:sz w:val="28"/>
          <w:szCs w:val="28"/>
        </w:rPr>
        <w:t>其中</w:t>
      </w:r>
      <w:r w:rsidR="00E727B2">
        <w:rPr>
          <w:rFonts w:ascii="Times New Roman" w:hint="eastAsia"/>
          <w:color w:val="000000"/>
          <w:sz w:val="28"/>
          <w:szCs w:val="28"/>
        </w:rPr>
        <w:t>10</w:t>
      </w:r>
      <w:r w:rsidRPr="00AB274D">
        <w:rPr>
          <w:rFonts w:ascii="Times New Roman" w:hint="eastAsia"/>
          <w:color w:val="000000"/>
          <w:sz w:val="28"/>
          <w:szCs w:val="28"/>
        </w:rPr>
        <w:t>:</w:t>
      </w:r>
      <w:r w:rsidR="00EB73CB">
        <w:rPr>
          <w:rFonts w:ascii="Times New Roman" w:hint="eastAsia"/>
          <w:color w:val="000000"/>
          <w:sz w:val="28"/>
          <w:szCs w:val="28"/>
        </w:rPr>
        <w:t>3</w:t>
      </w:r>
      <w:r w:rsidRPr="00AB274D">
        <w:rPr>
          <w:rFonts w:ascii="Times New Roman" w:hint="eastAsia"/>
          <w:color w:val="000000"/>
          <w:sz w:val="28"/>
          <w:szCs w:val="28"/>
        </w:rPr>
        <w:t>0-</w:t>
      </w:r>
      <w:r w:rsidR="00E727B2">
        <w:rPr>
          <w:rFonts w:ascii="Times New Roman" w:hint="eastAsia"/>
          <w:color w:val="000000"/>
          <w:sz w:val="28"/>
          <w:szCs w:val="28"/>
        </w:rPr>
        <w:t>10</w:t>
      </w:r>
      <w:r w:rsidRPr="00AB274D">
        <w:rPr>
          <w:rFonts w:ascii="Times New Roman" w:hint="eastAsia"/>
          <w:color w:val="000000"/>
          <w:sz w:val="28"/>
          <w:szCs w:val="28"/>
        </w:rPr>
        <w:t>:</w:t>
      </w:r>
      <w:r w:rsidR="00E727B2">
        <w:rPr>
          <w:rFonts w:ascii="Times New Roman" w:hint="eastAsia"/>
          <w:color w:val="000000"/>
          <w:sz w:val="28"/>
          <w:szCs w:val="28"/>
        </w:rPr>
        <w:t>35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8496C" w:rsidRPr="00E065C7" w:rsidTr="00A12B71">
        <w:trPr>
          <w:jc w:val="center"/>
        </w:trPr>
        <w:tc>
          <w:tcPr>
            <w:tcW w:w="1598"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color w:val="000000"/>
                <w:sz w:val="21"/>
                <w:szCs w:val="21"/>
              </w:rPr>
              <w:t>(</w:t>
            </w:r>
            <w:r w:rsidR="005C4FC6">
              <w:rPr>
                <w:rFonts w:ascii="Times New Roman" w:hint="eastAsia"/>
                <w:color w:val="000000"/>
                <w:sz w:val="21"/>
                <w:szCs w:val="21"/>
              </w:rPr>
              <w:t>3</w:t>
            </w:r>
            <w:r w:rsidR="005C4FC6">
              <w:rPr>
                <w:rFonts w:ascii="Times New Roman" w:hint="eastAsia"/>
                <w:color w:val="000000"/>
                <w:sz w:val="21"/>
                <w:szCs w:val="21"/>
              </w:rPr>
              <w:t>月</w:t>
            </w:r>
            <w:r w:rsidR="005C4FC6">
              <w:rPr>
                <w:rFonts w:ascii="Times New Roman" w:hint="eastAsia"/>
                <w:color w:val="000000"/>
                <w:sz w:val="21"/>
                <w:szCs w:val="21"/>
              </w:rPr>
              <w:t>30</w:t>
            </w:r>
            <w:r w:rsidR="005C4FC6">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0A32EC" w:rsidRPr="00E065C7" w:rsidTr="00A12B71">
        <w:trPr>
          <w:trHeight w:val="401"/>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早间下发</w:t>
            </w:r>
            <w:r w:rsidRPr="00E065C7">
              <w:rPr>
                <w:rFonts w:ascii="Times New Roman" w:hint="eastAsia"/>
                <w:color w:val="000000"/>
                <w:sz w:val="21"/>
                <w:szCs w:val="21"/>
              </w:rPr>
              <w:t>T</w:t>
            </w:r>
            <w:r w:rsidRPr="00E065C7">
              <w:rPr>
                <w:rFonts w:ascii="Times New Roman" w:hint="eastAsia"/>
                <w:color w:val="000000"/>
                <w:sz w:val="21"/>
                <w:szCs w:val="21"/>
              </w:rPr>
              <w:t>日静态交易参考信息文件。</w:t>
            </w:r>
          </w:p>
        </w:tc>
        <w:tc>
          <w:tcPr>
            <w:tcW w:w="2551" w:type="dxa"/>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接收静态交易参考信息文件。</w:t>
            </w:r>
          </w:p>
        </w:tc>
        <w:tc>
          <w:tcPr>
            <w:tcW w:w="1333" w:type="dxa"/>
            <w:vMerge w:val="restart"/>
            <w:vAlign w:val="center"/>
          </w:tcPr>
          <w:p w:rsidR="000A32EC" w:rsidRPr="00E065C7" w:rsidRDefault="000A32EC" w:rsidP="0078496C">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sidR="005C4FC6">
              <w:rPr>
                <w:rFonts w:ascii="Times New Roman" w:hint="eastAsia"/>
                <w:color w:val="000000"/>
                <w:sz w:val="21"/>
                <w:szCs w:val="21"/>
              </w:rPr>
              <w:t>3</w:t>
            </w:r>
            <w:r w:rsidR="005C4FC6">
              <w:rPr>
                <w:rFonts w:ascii="Times New Roman" w:hint="eastAsia"/>
                <w:color w:val="000000"/>
                <w:sz w:val="21"/>
                <w:szCs w:val="21"/>
              </w:rPr>
              <w:t>月</w:t>
            </w:r>
            <w:r w:rsidR="005C4FC6">
              <w:rPr>
                <w:rFonts w:ascii="Times New Roman" w:hint="eastAsia"/>
                <w:color w:val="000000"/>
                <w:sz w:val="21"/>
                <w:szCs w:val="21"/>
              </w:rPr>
              <w:t>30</w:t>
            </w:r>
            <w:r w:rsidR="005C4FC6">
              <w:rPr>
                <w:rFonts w:ascii="Times New Roman" w:hint="eastAsia"/>
                <w:color w:val="000000"/>
                <w:sz w:val="21"/>
                <w:szCs w:val="21"/>
              </w:rPr>
              <w:t>日</w:t>
            </w:r>
          </w:p>
        </w:tc>
      </w:tr>
      <w:tr w:rsidR="00AC4846" w:rsidRPr="009A0E88" w:rsidTr="00A12B71">
        <w:trPr>
          <w:trHeight w:val="401"/>
          <w:jc w:val="center"/>
        </w:trPr>
        <w:tc>
          <w:tcPr>
            <w:tcW w:w="1598" w:type="dxa"/>
            <w:vAlign w:val="center"/>
          </w:tcPr>
          <w:p w:rsidR="00AC4846" w:rsidRDefault="00AC4846" w:rsidP="00AC4846">
            <w:pPr>
              <w:spacing w:line="300" w:lineRule="exact"/>
              <w:jc w:val="center"/>
              <w:rPr>
                <w:rFonts w:ascii="Times New Roman"/>
                <w:sz w:val="21"/>
                <w:szCs w:val="21"/>
              </w:rPr>
            </w:pPr>
            <w:r>
              <w:rPr>
                <w:rFonts w:ascii="Times New Roman" w:hint="eastAsia"/>
                <w:sz w:val="21"/>
                <w:szCs w:val="21"/>
              </w:rPr>
              <w:t>9</w:t>
            </w:r>
            <w:r w:rsidR="009A0E88">
              <w:rPr>
                <w:rFonts w:ascii="Times New Roman" w:hint="eastAsia"/>
                <w:sz w:val="21"/>
                <w:szCs w:val="21"/>
              </w:rPr>
              <w:t>:</w:t>
            </w:r>
            <w:r>
              <w:rPr>
                <w:rFonts w:ascii="Times New Roman" w:hint="eastAsia"/>
                <w:sz w:val="21"/>
                <w:szCs w:val="21"/>
              </w:rPr>
              <w:t>00</w:t>
            </w:r>
            <w:r>
              <w:rPr>
                <w:rFonts w:ascii="Times New Roman" w:hint="eastAsia"/>
                <w:sz w:val="21"/>
                <w:szCs w:val="21"/>
              </w:rPr>
              <w:t>前</w:t>
            </w:r>
          </w:p>
        </w:tc>
        <w:tc>
          <w:tcPr>
            <w:tcW w:w="3421" w:type="dxa"/>
            <w:vAlign w:val="center"/>
          </w:tcPr>
          <w:p w:rsidR="00AC4846" w:rsidRPr="009A0E88" w:rsidRDefault="00AC4846" w:rsidP="009A0E88">
            <w:pPr>
              <w:spacing w:line="300" w:lineRule="exact"/>
              <w:jc w:val="left"/>
              <w:rPr>
                <w:rFonts w:ascii="Times New Roman"/>
                <w:sz w:val="21"/>
                <w:szCs w:val="21"/>
              </w:rPr>
            </w:pPr>
            <w:r w:rsidRPr="009A0E88">
              <w:rPr>
                <w:rFonts w:ascii="Times New Roman" w:hint="eastAsia"/>
                <w:sz w:val="21"/>
                <w:szCs w:val="21"/>
              </w:rPr>
              <w:t>发送股东大会信息文件。</w:t>
            </w:r>
          </w:p>
        </w:tc>
        <w:tc>
          <w:tcPr>
            <w:tcW w:w="2551" w:type="dxa"/>
          </w:tcPr>
          <w:p w:rsidR="00AC4846" w:rsidRPr="009A0E88" w:rsidRDefault="00AC4846" w:rsidP="009A0E88">
            <w:pPr>
              <w:spacing w:line="300" w:lineRule="exact"/>
              <w:jc w:val="left"/>
              <w:rPr>
                <w:rFonts w:ascii="Times New Roman"/>
                <w:sz w:val="21"/>
                <w:szCs w:val="21"/>
              </w:rPr>
            </w:pPr>
            <w:r w:rsidRPr="009A0E88">
              <w:rPr>
                <w:rFonts w:ascii="Times New Roman" w:hint="eastAsia"/>
                <w:sz w:val="21"/>
                <w:szCs w:val="21"/>
              </w:rPr>
              <w:t>接收并加载股东大会信息文件。</w:t>
            </w:r>
          </w:p>
        </w:tc>
        <w:tc>
          <w:tcPr>
            <w:tcW w:w="1333" w:type="dxa"/>
            <w:vMerge/>
            <w:vAlign w:val="center"/>
          </w:tcPr>
          <w:p w:rsidR="00AC4846" w:rsidRPr="009A0E88" w:rsidRDefault="00AC4846" w:rsidP="009A0E88">
            <w:pPr>
              <w:spacing w:line="300" w:lineRule="exact"/>
              <w:jc w:val="center"/>
              <w:rPr>
                <w:rFonts w:ascii="Times New Roman"/>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w:t>
            </w:r>
            <w:r w:rsidRPr="00E065C7">
              <w:rPr>
                <w:rFonts w:ascii="Times New Roman"/>
                <w:color w:val="000000"/>
                <w:sz w:val="21"/>
                <w:szCs w:val="21"/>
              </w:rPr>
              <w:t>PCF</w:t>
            </w:r>
            <w:r w:rsidRPr="00E065C7">
              <w:rPr>
                <w:rFonts w:ascii="Times New Roman" w:hint="eastAsia"/>
                <w:color w:val="000000"/>
                <w:sz w:val="21"/>
                <w:szCs w:val="21"/>
              </w:rPr>
              <w:t>文件。</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发布信息公告。</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接收信息公告。</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sz w:val="21"/>
                <w:szCs w:val="21"/>
              </w:rPr>
              <w:t>9:</w:t>
            </w:r>
            <w:r w:rsidRPr="00E065C7">
              <w:rPr>
                <w:rFonts w:ascii="Times New Roman" w:hint="eastAsia"/>
                <w:sz w:val="21"/>
                <w:szCs w:val="21"/>
              </w:rPr>
              <w:t>15</w:t>
            </w:r>
            <w:r w:rsidRPr="00E065C7">
              <w:rPr>
                <w:rFonts w:ascii="Times New Roman"/>
                <w:sz w:val="21"/>
                <w:szCs w:val="21"/>
              </w:rPr>
              <w:t>-</w:t>
            </w:r>
            <w:r>
              <w:rPr>
                <w:rFonts w:ascii="Times New Roman"/>
                <w:sz w:val="21"/>
                <w:szCs w:val="21"/>
              </w:rPr>
              <w:t>12</w:t>
            </w:r>
            <w:r w:rsidRPr="00E065C7">
              <w:rPr>
                <w:rFonts w:ascii="Times New Roman"/>
                <w:sz w:val="21"/>
                <w:szCs w:val="21"/>
              </w:rPr>
              <w:t>:</w:t>
            </w:r>
            <w:r>
              <w:rPr>
                <w:rFonts w:ascii="Times New Roman"/>
                <w:sz w:val="21"/>
                <w:szCs w:val="21"/>
              </w:rPr>
              <w:t>00</w:t>
            </w:r>
          </w:p>
        </w:tc>
        <w:tc>
          <w:tcPr>
            <w:tcW w:w="342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接收日常交易、非交易等委托，</w:t>
            </w:r>
            <w:r>
              <w:rPr>
                <w:rFonts w:ascii="Times New Roman"/>
                <w:color w:val="000000"/>
                <w:sz w:val="21"/>
                <w:szCs w:val="21"/>
              </w:rPr>
              <w:t>10</w:t>
            </w:r>
            <w:r w:rsidRPr="00E065C7">
              <w:rPr>
                <w:rFonts w:ascii="Times New Roman"/>
                <w:color w:val="000000"/>
                <w:sz w:val="21"/>
                <w:szCs w:val="21"/>
              </w:rPr>
              <w:t>:</w:t>
            </w:r>
            <w:r>
              <w:rPr>
                <w:rFonts w:ascii="Times New Roman" w:hint="eastAsia"/>
                <w:color w:val="000000"/>
                <w:sz w:val="21"/>
                <w:szCs w:val="21"/>
              </w:rPr>
              <w:t>3</w:t>
            </w:r>
            <w:r w:rsidRPr="00E065C7">
              <w:rPr>
                <w:rFonts w:ascii="Times New Roman" w:hint="eastAsia"/>
                <w:color w:val="000000"/>
                <w:sz w:val="21"/>
                <w:szCs w:val="21"/>
              </w:rPr>
              <w:t>0</w:t>
            </w:r>
            <w:r w:rsidRPr="00E065C7">
              <w:rPr>
                <w:rFonts w:ascii="Times New Roman"/>
                <w:color w:val="000000"/>
                <w:sz w:val="21"/>
                <w:szCs w:val="21"/>
              </w:rPr>
              <w:t>-</w:t>
            </w:r>
            <w:r>
              <w:rPr>
                <w:rFonts w:ascii="Times New Roman"/>
                <w:color w:val="000000"/>
                <w:sz w:val="21"/>
                <w:szCs w:val="21"/>
              </w:rPr>
              <w:t>10</w:t>
            </w:r>
            <w:r w:rsidRPr="00E065C7">
              <w:rPr>
                <w:rFonts w:ascii="Times New Roman"/>
                <w:color w:val="000000"/>
                <w:sz w:val="21"/>
                <w:szCs w:val="21"/>
              </w:rPr>
              <w:t>:</w:t>
            </w:r>
            <w:r>
              <w:rPr>
                <w:rFonts w:ascii="Times New Roman"/>
                <w:color w:val="000000"/>
                <w:sz w:val="21"/>
                <w:szCs w:val="21"/>
              </w:rPr>
              <w:t>35</w:t>
            </w:r>
            <w:r w:rsidRPr="00E065C7">
              <w:rPr>
                <w:rFonts w:ascii="Times New Roman"/>
                <w:color w:val="000000"/>
                <w:sz w:val="21"/>
                <w:szCs w:val="21"/>
              </w:rPr>
              <w:t>中午休市</w:t>
            </w:r>
            <w:r w:rsidRPr="00E065C7">
              <w:rPr>
                <w:rFonts w:ascii="Times New Roman" w:hint="eastAsia"/>
                <w:color w:val="000000"/>
                <w:sz w:val="21"/>
                <w:szCs w:val="21"/>
              </w:rPr>
              <w:t>。其中：</w:t>
            </w:r>
          </w:p>
          <w:p w:rsidR="00AC4846" w:rsidRDefault="00AC4846" w:rsidP="00AC4846">
            <w:pPr>
              <w:spacing w:line="300" w:lineRule="exact"/>
              <w:rPr>
                <w:rFonts w:ascii="Times New Roman"/>
                <w:b/>
                <w:color w:val="000000"/>
                <w:sz w:val="21"/>
                <w:szCs w:val="21"/>
              </w:rPr>
            </w:pPr>
            <w:r w:rsidRPr="00E065C7">
              <w:rPr>
                <w:rFonts w:ascii="Times New Roman" w:hint="eastAsia"/>
                <w:b/>
                <w:color w:val="000000"/>
                <w:sz w:val="21"/>
                <w:szCs w:val="21"/>
              </w:rPr>
              <w:t>现货集中竞价交易平台</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9:15-</w:t>
            </w:r>
            <w:r>
              <w:rPr>
                <w:rFonts w:ascii="Times New Roman"/>
                <w:color w:val="000000"/>
                <w:sz w:val="21"/>
                <w:szCs w:val="21"/>
              </w:rPr>
              <w:t>11</w:t>
            </w:r>
            <w:r w:rsidRPr="00E065C7">
              <w:rPr>
                <w:rFonts w:ascii="Times New Roman"/>
                <w:color w:val="000000"/>
                <w:sz w:val="21"/>
                <w:szCs w:val="21"/>
              </w:rPr>
              <w:t>:</w:t>
            </w:r>
            <w:r>
              <w:rPr>
                <w:rFonts w:ascii="Times New Roman"/>
                <w:color w:val="000000"/>
                <w:sz w:val="21"/>
                <w:szCs w:val="21"/>
              </w:rPr>
              <w:t>30</w:t>
            </w:r>
            <w:r w:rsidRPr="00E065C7">
              <w:rPr>
                <w:rFonts w:ascii="Times New Roman" w:hint="eastAsia"/>
                <w:color w:val="000000"/>
                <w:sz w:val="21"/>
                <w:szCs w:val="21"/>
              </w:rPr>
              <w:t>（</w:t>
            </w:r>
            <w:r w:rsidRPr="00E065C7">
              <w:rPr>
                <w:rFonts w:ascii="Times New Roman"/>
                <w:color w:val="000000"/>
                <w:sz w:val="21"/>
                <w:szCs w:val="21"/>
              </w:rPr>
              <w:t>9:25</w:t>
            </w:r>
            <w:r w:rsidRPr="00E065C7">
              <w:rPr>
                <w:rFonts w:ascii="Times New Roman" w:hint="eastAsia"/>
                <w:color w:val="000000"/>
                <w:sz w:val="21"/>
                <w:szCs w:val="21"/>
              </w:rPr>
              <w:t>开盘</w:t>
            </w:r>
            <w:r w:rsidRPr="00E065C7">
              <w:rPr>
                <w:rFonts w:ascii="Times New Roman"/>
                <w:color w:val="000000"/>
                <w:sz w:val="21"/>
                <w:szCs w:val="21"/>
              </w:rPr>
              <w:t>，</w:t>
            </w:r>
            <w:r w:rsidRPr="00E065C7">
              <w:rPr>
                <w:rFonts w:ascii="Times New Roman" w:hint="eastAsia"/>
                <w:color w:val="000000"/>
                <w:sz w:val="21"/>
                <w:szCs w:val="21"/>
              </w:rPr>
              <w:t>9:30</w:t>
            </w:r>
            <w:r w:rsidRPr="00E065C7">
              <w:rPr>
                <w:rFonts w:ascii="Times New Roman" w:hint="eastAsia"/>
                <w:color w:val="000000"/>
                <w:sz w:val="21"/>
                <w:szCs w:val="21"/>
              </w:rPr>
              <w:t>开始</w:t>
            </w:r>
            <w:r w:rsidRPr="00E065C7">
              <w:rPr>
                <w:rFonts w:ascii="Times New Roman"/>
                <w:color w:val="000000"/>
                <w:sz w:val="21"/>
                <w:szCs w:val="21"/>
              </w:rPr>
              <w:t>连续竞价，</w:t>
            </w:r>
            <w:r>
              <w:rPr>
                <w:rFonts w:ascii="Times New Roman"/>
                <w:color w:val="000000"/>
                <w:sz w:val="21"/>
                <w:szCs w:val="21"/>
              </w:rPr>
              <w:t>11</w:t>
            </w:r>
            <w:r w:rsidRPr="00E065C7">
              <w:rPr>
                <w:rFonts w:ascii="Times New Roman"/>
                <w:color w:val="000000"/>
                <w:sz w:val="21"/>
                <w:szCs w:val="21"/>
              </w:rPr>
              <w:t>:</w:t>
            </w:r>
            <w:r>
              <w:rPr>
                <w:rFonts w:ascii="Times New Roman"/>
                <w:color w:val="000000"/>
                <w:sz w:val="21"/>
                <w:szCs w:val="21"/>
              </w:rPr>
              <w:t>30</w:t>
            </w:r>
            <w:r w:rsidRPr="00E065C7">
              <w:rPr>
                <w:rFonts w:ascii="Times New Roman" w:hint="eastAsia"/>
                <w:color w:val="000000"/>
                <w:sz w:val="21"/>
                <w:szCs w:val="21"/>
              </w:rPr>
              <w:t>平台闭市</w:t>
            </w:r>
            <w:r w:rsidRPr="00E065C7">
              <w:rPr>
                <w:rFonts w:ascii="Times New Roman"/>
                <w:color w:val="000000"/>
                <w:sz w:val="21"/>
                <w:szCs w:val="21"/>
              </w:rPr>
              <w:t>）</w:t>
            </w:r>
          </w:p>
          <w:p w:rsidR="00AC4846" w:rsidRPr="00E065C7" w:rsidRDefault="00AC4846" w:rsidP="00AC4846">
            <w:pPr>
              <w:spacing w:line="300" w:lineRule="exact"/>
              <w:rPr>
                <w:rFonts w:ascii="Times New Roman"/>
                <w:b/>
                <w:color w:val="000000"/>
                <w:sz w:val="21"/>
                <w:szCs w:val="21"/>
              </w:rPr>
            </w:pPr>
            <w:r w:rsidRPr="00E065C7">
              <w:rPr>
                <w:rFonts w:ascii="Times New Roman" w:hint="eastAsia"/>
                <w:b/>
                <w:color w:val="000000"/>
                <w:sz w:val="21"/>
                <w:szCs w:val="21"/>
              </w:rPr>
              <w:t>综合金融服务平台</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9:15-</w:t>
            </w:r>
            <w:r>
              <w:rPr>
                <w:rFonts w:ascii="Times New Roman"/>
                <w:color w:val="000000"/>
                <w:sz w:val="21"/>
                <w:szCs w:val="21"/>
              </w:rPr>
              <w:t>12</w:t>
            </w:r>
            <w:r w:rsidRPr="00E065C7">
              <w:rPr>
                <w:rFonts w:ascii="Times New Roman"/>
                <w:color w:val="000000"/>
                <w:sz w:val="21"/>
                <w:szCs w:val="21"/>
              </w:rPr>
              <w:t>:</w:t>
            </w:r>
            <w:r>
              <w:rPr>
                <w:rFonts w:ascii="Times New Roman"/>
                <w:color w:val="000000"/>
                <w:sz w:val="21"/>
                <w:szCs w:val="21"/>
              </w:rPr>
              <w:t>00</w:t>
            </w:r>
          </w:p>
          <w:p w:rsidR="00AC4846" w:rsidRPr="00FA6508" w:rsidRDefault="00AC4846" w:rsidP="00AC4846">
            <w:pPr>
              <w:spacing w:line="300" w:lineRule="exact"/>
              <w:rPr>
                <w:rFonts w:ascii="Times New Roman"/>
                <w:b/>
                <w:sz w:val="21"/>
                <w:szCs w:val="21"/>
              </w:rPr>
            </w:pPr>
            <w:r w:rsidRPr="00FA6508">
              <w:rPr>
                <w:rFonts w:ascii="Times New Roman" w:hint="eastAsia"/>
                <w:b/>
                <w:sz w:val="21"/>
                <w:szCs w:val="21"/>
              </w:rPr>
              <w:t>非交易处理平台</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9:15-</w:t>
            </w:r>
            <w:r>
              <w:rPr>
                <w:rFonts w:ascii="Times New Roman"/>
                <w:color w:val="000000"/>
                <w:sz w:val="21"/>
                <w:szCs w:val="21"/>
              </w:rPr>
              <w:t>12</w:t>
            </w:r>
            <w:r w:rsidRPr="00E065C7">
              <w:rPr>
                <w:rFonts w:ascii="Times New Roman"/>
                <w:color w:val="000000"/>
                <w:sz w:val="21"/>
                <w:szCs w:val="21"/>
              </w:rPr>
              <w:t>:</w:t>
            </w:r>
            <w:r>
              <w:rPr>
                <w:rFonts w:ascii="Times New Roman"/>
                <w:color w:val="000000"/>
                <w:sz w:val="21"/>
                <w:szCs w:val="21"/>
              </w:rPr>
              <w:t>00</w:t>
            </w:r>
            <w:r w:rsidRPr="00992D1A">
              <w:rPr>
                <w:rFonts w:ascii="Times New Roman" w:hint="eastAsia"/>
                <w:color w:val="000000"/>
                <w:sz w:val="21"/>
                <w:szCs w:val="21"/>
              </w:rPr>
              <w:t>（质押式回购业务之外的其他非交易申报截止时间为</w:t>
            </w:r>
            <w:r w:rsidRPr="00992D1A">
              <w:rPr>
                <w:rFonts w:ascii="Times New Roman" w:hint="eastAsia"/>
                <w:color w:val="000000"/>
                <w:sz w:val="21"/>
                <w:szCs w:val="21"/>
              </w:rPr>
              <w:t>11:30</w:t>
            </w:r>
            <w:r w:rsidRPr="00992D1A">
              <w:rPr>
                <w:rFonts w:ascii="Times New Roman" w:hint="eastAsia"/>
                <w:color w:val="000000"/>
                <w:sz w:val="21"/>
                <w:szCs w:val="21"/>
              </w:rPr>
              <w:t>）</w:t>
            </w:r>
          </w:p>
        </w:tc>
        <w:tc>
          <w:tcPr>
            <w:tcW w:w="2551" w:type="dxa"/>
          </w:tcPr>
          <w:p w:rsidR="00AC4846" w:rsidRDefault="0010276C" w:rsidP="0010276C">
            <w:pPr>
              <w:spacing w:line="300" w:lineRule="exact"/>
              <w:rPr>
                <w:color w:val="000000"/>
                <w:sz w:val="21"/>
                <w:szCs w:val="21"/>
              </w:rPr>
            </w:pPr>
            <w:r w:rsidRPr="0010276C">
              <w:rPr>
                <w:rFonts w:hint="eastAsia"/>
                <w:color w:val="000000"/>
                <w:sz w:val="21"/>
                <w:szCs w:val="21"/>
              </w:rPr>
              <w:t>实施“双转单调整”债券、取消“双转单调整”债券、商品期货ETF</w:t>
            </w:r>
            <w:r w:rsidRPr="00E065C7">
              <w:rPr>
                <w:rFonts w:hint="eastAsia"/>
                <w:color w:val="000000"/>
                <w:sz w:val="21"/>
                <w:szCs w:val="21"/>
              </w:rPr>
              <w:t>等品种交易、非交易业务的委托申报，并接收成交回报；接收实时行情并展示。</w:t>
            </w:r>
          </w:p>
          <w:p w:rsidR="00EB3C0D" w:rsidRPr="00E065C7" w:rsidRDefault="00EB3C0D" w:rsidP="0010276C">
            <w:pPr>
              <w:spacing w:line="300" w:lineRule="exact"/>
              <w:rPr>
                <w:rFonts w:ascii="Times New Roman"/>
                <w:color w:val="000000"/>
                <w:sz w:val="21"/>
                <w:szCs w:val="21"/>
              </w:rPr>
            </w:pPr>
            <w:r w:rsidRPr="0099694B">
              <w:rPr>
                <w:rFonts w:hint="eastAsia"/>
                <w:color w:val="000000"/>
                <w:sz w:val="21"/>
                <w:szCs w:val="21"/>
              </w:rPr>
              <w:t>华夏基金、大成基金、建信基金</w:t>
            </w:r>
            <w:r>
              <w:rPr>
                <w:rFonts w:hint="eastAsia"/>
                <w:color w:val="000000"/>
                <w:sz w:val="21"/>
                <w:szCs w:val="21"/>
              </w:rPr>
              <w:t>上传商品期货ETF代收代付数据。</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Pr>
                <w:rFonts w:ascii="Times New Roman"/>
                <w:sz w:val="21"/>
                <w:szCs w:val="21"/>
              </w:rPr>
              <w:t>12</w:t>
            </w:r>
            <w:r w:rsidRPr="00E065C7">
              <w:rPr>
                <w:rFonts w:ascii="Times New Roman"/>
                <w:sz w:val="21"/>
                <w:szCs w:val="21"/>
              </w:rPr>
              <w:t>:</w:t>
            </w:r>
            <w:r>
              <w:rPr>
                <w:rFonts w:ascii="Times New Roman"/>
                <w:sz w:val="21"/>
                <w:szCs w:val="21"/>
              </w:rPr>
              <w:t>00</w:t>
            </w:r>
            <w:r w:rsidRPr="00E065C7">
              <w:rPr>
                <w:rFonts w:ascii="Times New Roman"/>
                <w:sz w:val="21"/>
                <w:szCs w:val="21"/>
              </w:rPr>
              <w:t>-</w:t>
            </w:r>
            <w:r>
              <w:rPr>
                <w:rFonts w:ascii="Times New Roman"/>
                <w:sz w:val="21"/>
                <w:szCs w:val="21"/>
              </w:rPr>
              <w:t>14</w:t>
            </w:r>
            <w:r w:rsidRPr="00E065C7">
              <w:rPr>
                <w:rFonts w:ascii="Times New Roman"/>
                <w:sz w:val="21"/>
                <w:szCs w:val="21"/>
              </w:rPr>
              <w:t>:</w:t>
            </w:r>
            <w:r>
              <w:rPr>
                <w:rFonts w:ascii="Times New Roman"/>
                <w:sz w:val="21"/>
                <w:szCs w:val="21"/>
              </w:rPr>
              <w:t>00</w:t>
            </w:r>
          </w:p>
        </w:tc>
        <w:tc>
          <w:tcPr>
            <w:tcW w:w="3421" w:type="dxa"/>
            <w:vAlign w:val="center"/>
          </w:tcPr>
          <w:p w:rsidR="00AC4846" w:rsidRPr="00E065C7" w:rsidRDefault="00AC4846" w:rsidP="00AC4846">
            <w:pPr>
              <w:snapToGrid w:val="0"/>
              <w:jc w:val="left"/>
              <w:rPr>
                <w:sz w:val="21"/>
                <w:szCs w:val="21"/>
              </w:rPr>
            </w:pPr>
            <w:r w:rsidRPr="00E065C7">
              <w:rPr>
                <w:rFonts w:ascii="Times New Roman" w:hint="eastAsia"/>
                <w:sz w:val="21"/>
                <w:szCs w:val="21"/>
              </w:rPr>
              <w:t>中国结算深圳分公司模拟</w:t>
            </w:r>
            <w:r w:rsidRPr="00E065C7">
              <w:rPr>
                <w:rFonts w:ascii="Times New Roman"/>
                <w:sz w:val="21"/>
                <w:szCs w:val="21"/>
              </w:rPr>
              <w:t>T</w:t>
            </w:r>
            <w:r w:rsidRPr="00E065C7">
              <w:rPr>
                <w:rFonts w:ascii="Times New Roman" w:hint="eastAsia"/>
                <w:sz w:val="21"/>
                <w:szCs w:val="21"/>
              </w:rPr>
              <w:t>日股份资金清算交收。</w:t>
            </w:r>
          </w:p>
        </w:tc>
        <w:tc>
          <w:tcPr>
            <w:tcW w:w="2551" w:type="dxa"/>
            <w:vAlign w:val="center"/>
          </w:tcPr>
          <w:p w:rsidR="00AC4846" w:rsidRPr="00E065C7" w:rsidRDefault="00AC4846" w:rsidP="00AC4846">
            <w:pPr>
              <w:snapToGrid w:val="0"/>
              <w:jc w:val="center"/>
              <w:rPr>
                <w:sz w:val="21"/>
                <w:szCs w:val="21"/>
              </w:rPr>
            </w:pP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6C4385">
        <w:trPr>
          <w:jc w:val="center"/>
        </w:trPr>
        <w:tc>
          <w:tcPr>
            <w:tcW w:w="1598" w:type="dxa"/>
            <w:tcBorders>
              <w:bottom w:val="single" w:sz="4" w:space="0" w:color="auto"/>
            </w:tcBorders>
            <w:vAlign w:val="center"/>
          </w:tcPr>
          <w:p w:rsidR="00AC4846" w:rsidRPr="00E065C7" w:rsidRDefault="00AC4846" w:rsidP="00AC4846">
            <w:pPr>
              <w:spacing w:line="300" w:lineRule="exact"/>
              <w:jc w:val="center"/>
              <w:rPr>
                <w:rFonts w:ascii="Times New Roman"/>
                <w:sz w:val="21"/>
                <w:szCs w:val="21"/>
              </w:rPr>
            </w:pPr>
            <w:r>
              <w:rPr>
                <w:rFonts w:ascii="Times New Roman"/>
                <w:sz w:val="21"/>
                <w:szCs w:val="21"/>
              </w:rPr>
              <w:t>14</w:t>
            </w:r>
            <w:r w:rsidRPr="00E065C7">
              <w:rPr>
                <w:rFonts w:ascii="Times New Roman" w:hint="eastAsia"/>
                <w:sz w:val="21"/>
                <w:szCs w:val="21"/>
              </w:rPr>
              <w:t>:</w:t>
            </w:r>
            <w:r>
              <w:rPr>
                <w:rFonts w:ascii="Times New Roman"/>
                <w:sz w:val="21"/>
                <w:szCs w:val="21"/>
              </w:rPr>
              <w:t>00</w:t>
            </w:r>
            <w:r w:rsidRPr="00E065C7">
              <w:rPr>
                <w:rFonts w:ascii="Times New Roman" w:hint="eastAsia"/>
                <w:sz w:val="21"/>
                <w:szCs w:val="21"/>
              </w:rPr>
              <w:t>后</w:t>
            </w:r>
          </w:p>
        </w:tc>
        <w:tc>
          <w:tcPr>
            <w:tcW w:w="3421" w:type="dxa"/>
            <w:tcBorders>
              <w:bottom w:val="single" w:sz="4" w:space="0" w:color="auto"/>
            </w:tcBorders>
            <w:vAlign w:val="center"/>
          </w:tcPr>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hint="eastAsia"/>
                <w:color w:val="000000"/>
                <w:sz w:val="21"/>
                <w:szCs w:val="21"/>
              </w:rPr>
              <w:t>日结算数据发送。</w:t>
            </w:r>
          </w:p>
        </w:tc>
        <w:tc>
          <w:tcPr>
            <w:tcW w:w="2551" w:type="dxa"/>
            <w:tcBorders>
              <w:bottom w:val="single" w:sz="4" w:space="0" w:color="auto"/>
            </w:tcBorders>
          </w:tcPr>
          <w:p w:rsidR="00AC4846" w:rsidRPr="00E065C7" w:rsidRDefault="00AC4846" w:rsidP="00AC4846">
            <w:pPr>
              <w:snapToGrid w:val="0"/>
              <w:rPr>
                <w:rFonts w:ascii="宋体" w:hAnsi="宋体"/>
                <w:sz w:val="21"/>
                <w:szCs w:val="21"/>
              </w:rPr>
            </w:pPr>
            <w:r w:rsidRPr="00E065C7">
              <w:rPr>
                <w:rFonts w:ascii="宋体" w:hAnsi="宋体" w:hint="eastAsia"/>
                <w:sz w:val="21"/>
                <w:szCs w:val="21"/>
              </w:rPr>
              <w:t>接收以下结算数据</w:t>
            </w:r>
            <w:r w:rsidRPr="00E065C7">
              <w:rPr>
                <w:rFonts w:ascii="宋体" w:hAnsi="宋体" w:hint="eastAsia"/>
                <w:sz w:val="21"/>
                <w:szCs w:val="21"/>
              </w:rPr>
              <w:t>,</w:t>
            </w:r>
            <w:r w:rsidRPr="00E065C7">
              <w:rPr>
                <w:rFonts w:ascii="宋体" w:hAnsi="宋体" w:hint="eastAsia"/>
                <w:sz w:val="21"/>
                <w:szCs w:val="21"/>
              </w:rPr>
              <w:t>进行核对及交收处理：</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SJSMX1mmdd.DBF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SJSMX2mmdd.DBF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SJSJGmmdd.DBF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SJSQSmmdd.DBF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SJSYEmmdd.DBF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SJSZJmmdd.DBF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SJSDZmmdd.DBF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lastRenderedPageBreak/>
              <w:t>SJSTJmmdd.DBF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SJSFWmmdd.DBF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SJSGBmmdd.DBF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SZSDSmmdd.DBF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LOFJSmmdd.DBF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BHDZmmdd.DBF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BHJGmmdd.DBF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SJSFXmmdd.DBF</w:t>
            </w:r>
          </w:p>
        </w:tc>
        <w:tc>
          <w:tcPr>
            <w:tcW w:w="1333" w:type="dxa"/>
            <w:vMerge/>
            <w:tcBorders>
              <w:bottom w:val="single" w:sz="4" w:space="0" w:color="auto"/>
            </w:tcBorders>
            <w:vAlign w:val="center"/>
          </w:tcPr>
          <w:p w:rsidR="00AC4846" w:rsidRPr="00E065C7" w:rsidRDefault="00AC4846" w:rsidP="00AC4846">
            <w:pPr>
              <w:spacing w:line="300" w:lineRule="exact"/>
              <w:rPr>
                <w:rFonts w:ascii="Times New Roman"/>
                <w:color w:val="000000"/>
                <w:sz w:val="21"/>
                <w:szCs w:val="21"/>
              </w:rPr>
            </w:pPr>
          </w:p>
        </w:tc>
      </w:tr>
    </w:tbl>
    <w:p w:rsidR="004A2BDF" w:rsidRDefault="004A2BDF">
      <w:pPr>
        <w:pStyle w:val="30"/>
        <w:rPr>
          <w:rFonts w:ascii="Times New Roman"/>
          <w:b/>
          <w:color w:val="000000"/>
          <w:sz w:val="32"/>
          <w:szCs w:val="28"/>
        </w:rPr>
      </w:pPr>
      <w:bookmarkStart w:id="4" w:name="_Toc102489705"/>
    </w:p>
    <w:p w:rsidR="00FB4010" w:rsidRPr="00480591" w:rsidRDefault="00115D91">
      <w:pPr>
        <w:pStyle w:val="30"/>
        <w:rPr>
          <w:rFonts w:ascii="Times New Roman"/>
          <w:b/>
          <w:color w:val="000000"/>
          <w:sz w:val="32"/>
          <w:szCs w:val="28"/>
        </w:rPr>
      </w:pPr>
      <w:r w:rsidRPr="00480591">
        <w:rPr>
          <w:rFonts w:ascii="Times New Roman" w:hint="eastAsia"/>
          <w:b/>
          <w:color w:val="000000"/>
          <w:sz w:val="32"/>
          <w:szCs w:val="28"/>
        </w:rPr>
        <w:t>五、测试数据</w:t>
      </w:r>
      <w:bookmarkEnd w:id="4"/>
      <w:r w:rsidRPr="00480591">
        <w:rPr>
          <w:rFonts w:ascii="Times New Roman" w:hint="eastAsia"/>
          <w:b/>
          <w:color w:val="000000"/>
          <w:sz w:val="32"/>
          <w:szCs w:val="28"/>
        </w:rPr>
        <w:t>准备</w:t>
      </w:r>
    </w:p>
    <w:p w:rsidR="00FB4010" w:rsidRDefault="000F644C">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0005655D" w:rsidRPr="004F5D15">
        <w:rPr>
          <w:rFonts w:ascii="Times New Roman"/>
          <w:color w:val="000000"/>
          <w:sz w:val="28"/>
          <w:szCs w:val="28"/>
        </w:rPr>
        <w:t>T</w:t>
      </w:r>
      <w:r w:rsidR="0005655D" w:rsidRPr="004F5D15">
        <w:rPr>
          <w:rFonts w:ascii="Times New Roman" w:hint="eastAsia"/>
          <w:color w:val="000000"/>
          <w:sz w:val="28"/>
          <w:szCs w:val="28"/>
        </w:rPr>
        <w:t>日</w:t>
      </w:r>
      <w:r w:rsidR="002F77DB">
        <w:rPr>
          <w:rFonts w:hint="eastAsia"/>
          <w:kern w:val="0"/>
          <w:sz w:val="28"/>
          <w:szCs w:val="28"/>
        </w:rPr>
        <w:t>测试</w:t>
      </w:r>
      <w:bookmarkStart w:id="5" w:name="_GoBack"/>
      <w:bookmarkEnd w:id="5"/>
      <w:r w:rsidR="00115D91" w:rsidRPr="004F5D15">
        <w:rPr>
          <w:rFonts w:ascii="Times New Roman" w:hint="eastAsia"/>
          <w:color w:val="000000"/>
          <w:sz w:val="28"/>
          <w:szCs w:val="28"/>
        </w:rPr>
        <w:t>以</w:t>
      </w:r>
      <w:r w:rsidRPr="004F5D15">
        <w:rPr>
          <w:rFonts w:ascii="Times New Roman"/>
          <w:sz w:val="28"/>
          <w:szCs w:val="28"/>
        </w:rPr>
        <w:t>201</w:t>
      </w:r>
      <w:r>
        <w:rPr>
          <w:rFonts w:ascii="Times New Roman" w:hint="eastAsia"/>
          <w:sz w:val="28"/>
          <w:szCs w:val="28"/>
        </w:rPr>
        <w:t>9</w:t>
      </w:r>
      <w:r w:rsidR="00AF5AEC" w:rsidRPr="004F5D15">
        <w:rPr>
          <w:rFonts w:ascii="Times New Roman" w:hint="eastAsia"/>
          <w:sz w:val="28"/>
          <w:szCs w:val="28"/>
        </w:rPr>
        <w:t>年</w:t>
      </w:r>
      <w:r w:rsidR="00940E4A">
        <w:rPr>
          <w:rFonts w:ascii="Times New Roman" w:hint="eastAsia"/>
          <w:sz w:val="28"/>
          <w:szCs w:val="28"/>
        </w:rPr>
        <w:t>3</w:t>
      </w:r>
      <w:r w:rsidR="0063667C">
        <w:rPr>
          <w:rFonts w:ascii="Times New Roman"/>
          <w:sz w:val="28"/>
          <w:szCs w:val="28"/>
        </w:rPr>
        <w:t>月</w:t>
      </w:r>
      <w:r w:rsidR="008A26CC">
        <w:rPr>
          <w:rFonts w:ascii="Times New Roman" w:hint="eastAsia"/>
          <w:sz w:val="28"/>
          <w:szCs w:val="28"/>
        </w:rPr>
        <w:t>29</w:t>
      </w:r>
      <w:r w:rsidR="0063667C">
        <w:rPr>
          <w:rFonts w:ascii="Times New Roman"/>
          <w:sz w:val="28"/>
          <w:szCs w:val="28"/>
        </w:rPr>
        <w:t>日</w:t>
      </w:r>
      <w:r w:rsidR="00115D91" w:rsidRPr="004F5D15">
        <w:rPr>
          <w:rFonts w:ascii="Times New Roman" w:hint="eastAsia"/>
          <w:color w:val="000000"/>
          <w:sz w:val="28"/>
          <w:szCs w:val="28"/>
        </w:rPr>
        <w:t>（</w:t>
      </w:r>
      <w:r w:rsidR="00172E14" w:rsidRPr="004F5D15">
        <w:rPr>
          <w:rFonts w:ascii="Times New Roman" w:hint="eastAsia"/>
          <w:color w:val="000000"/>
          <w:sz w:val="28"/>
          <w:szCs w:val="28"/>
        </w:rPr>
        <w:t>星期</w:t>
      </w:r>
      <w:r w:rsidR="00AF48B9" w:rsidRPr="004F5D15">
        <w:rPr>
          <w:rFonts w:ascii="Times New Roman" w:hint="eastAsia"/>
          <w:color w:val="000000"/>
          <w:sz w:val="28"/>
          <w:szCs w:val="28"/>
        </w:rPr>
        <w:t>五</w:t>
      </w:r>
      <w:r w:rsidR="00115D91" w:rsidRPr="004F5D15">
        <w:rPr>
          <w:rFonts w:ascii="Times New Roman" w:hint="eastAsia"/>
          <w:color w:val="000000"/>
          <w:sz w:val="28"/>
          <w:szCs w:val="28"/>
        </w:rPr>
        <w:t>）深市所有证券的收盘行情、收市后的股份数据</w:t>
      </w:r>
      <w:r w:rsidR="001C13D9" w:rsidRPr="004F5D15">
        <w:rPr>
          <w:rFonts w:ascii="Times New Roman" w:hint="eastAsia"/>
          <w:color w:val="000000"/>
          <w:sz w:val="28"/>
          <w:szCs w:val="28"/>
        </w:rPr>
        <w:t>作为交易的起始数据</w:t>
      </w:r>
      <w:r w:rsidR="00115D91" w:rsidRPr="004F5D15">
        <w:rPr>
          <w:rFonts w:ascii="Times New Roman" w:hint="eastAsia"/>
          <w:color w:val="000000"/>
          <w:sz w:val="28"/>
          <w:szCs w:val="28"/>
        </w:rPr>
        <w:t>。</w:t>
      </w:r>
    </w:p>
    <w:p w:rsidR="00F4341B" w:rsidRPr="004727A1" w:rsidRDefault="00F4341B" w:rsidP="00F4341B">
      <w:pPr>
        <w:ind w:firstLineChars="200" w:firstLine="560"/>
        <w:rPr>
          <w:rFonts w:ascii="Times New Roman"/>
          <w:color w:val="000000"/>
          <w:sz w:val="28"/>
          <w:szCs w:val="28"/>
        </w:rPr>
      </w:pPr>
      <w:r>
        <w:rPr>
          <w:rFonts w:ascii="Times New Roman" w:hint="eastAsia"/>
          <w:color w:val="000000"/>
          <w:sz w:val="28"/>
          <w:szCs w:val="28"/>
        </w:rPr>
        <w:t>2</w:t>
      </w:r>
      <w:r w:rsidRPr="004727A1">
        <w:rPr>
          <w:rFonts w:ascii="Times New Roman" w:hint="eastAsia"/>
          <w:color w:val="000000"/>
          <w:sz w:val="28"/>
          <w:szCs w:val="28"/>
        </w:rPr>
        <w:t>、新增测试专用证券账户</w:t>
      </w:r>
      <w:r w:rsidRPr="004727A1">
        <w:rPr>
          <w:rFonts w:ascii="Times New Roman"/>
          <w:color w:val="000000"/>
          <w:sz w:val="28"/>
          <w:szCs w:val="28"/>
        </w:rPr>
        <w:t>0199900000</w:t>
      </w:r>
      <w:r w:rsidRPr="004727A1">
        <w:rPr>
          <w:rFonts w:ascii="Times New Roman" w:hint="eastAsia"/>
          <w:color w:val="000000"/>
          <w:sz w:val="28"/>
          <w:szCs w:val="28"/>
        </w:rPr>
        <w:t>—</w:t>
      </w:r>
      <w:r w:rsidRPr="004727A1">
        <w:rPr>
          <w:rFonts w:ascii="Times New Roman"/>
          <w:color w:val="000000"/>
          <w:sz w:val="28"/>
          <w:szCs w:val="28"/>
        </w:rPr>
        <w:t>0199900001</w:t>
      </w:r>
      <w:r w:rsidRPr="004727A1">
        <w:rPr>
          <w:rFonts w:ascii="Times New Roman" w:hint="eastAsia"/>
          <w:color w:val="000000"/>
          <w:sz w:val="28"/>
          <w:szCs w:val="28"/>
        </w:rPr>
        <w:t>（个人）、</w:t>
      </w:r>
      <w:r w:rsidRPr="004727A1">
        <w:rPr>
          <w:rFonts w:ascii="Times New Roman"/>
          <w:color w:val="000000"/>
          <w:sz w:val="28"/>
          <w:szCs w:val="28"/>
        </w:rPr>
        <w:t>0809900000</w:t>
      </w:r>
      <w:r w:rsidRPr="004727A1">
        <w:rPr>
          <w:rFonts w:ascii="Times New Roman" w:hint="eastAsia"/>
          <w:color w:val="000000"/>
          <w:sz w:val="28"/>
          <w:szCs w:val="28"/>
        </w:rPr>
        <w:t>—</w:t>
      </w:r>
      <w:r w:rsidRPr="004727A1">
        <w:rPr>
          <w:rFonts w:ascii="Times New Roman"/>
          <w:color w:val="000000"/>
          <w:sz w:val="28"/>
          <w:szCs w:val="28"/>
        </w:rPr>
        <w:t>0809900001</w:t>
      </w:r>
      <w:r w:rsidRPr="004727A1">
        <w:rPr>
          <w:rFonts w:ascii="Times New Roman" w:hint="eastAsia"/>
          <w:color w:val="000000"/>
          <w:sz w:val="28"/>
          <w:szCs w:val="28"/>
        </w:rPr>
        <w:t>（法人），不应使用此类证券账户测试</w:t>
      </w:r>
      <w:r w:rsidRPr="004D2080">
        <w:rPr>
          <w:rFonts w:ascii="Times New Roman" w:hint="eastAsia"/>
          <w:color w:val="000000"/>
          <w:sz w:val="28"/>
          <w:szCs w:val="28"/>
        </w:rPr>
        <w:t>商品期货</w:t>
      </w:r>
      <w:r w:rsidRPr="004D2080">
        <w:rPr>
          <w:rFonts w:ascii="Times New Roman" w:hint="eastAsia"/>
          <w:color w:val="000000"/>
          <w:sz w:val="28"/>
          <w:szCs w:val="28"/>
        </w:rPr>
        <w:t>ETF</w:t>
      </w:r>
      <w:r>
        <w:rPr>
          <w:rFonts w:ascii="Times New Roman" w:hint="eastAsia"/>
          <w:color w:val="000000"/>
          <w:sz w:val="28"/>
          <w:szCs w:val="28"/>
        </w:rPr>
        <w:t>发行</w:t>
      </w:r>
      <w:r w:rsidRPr="004727A1">
        <w:rPr>
          <w:rFonts w:ascii="Times New Roman" w:hint="eastAsia"/>
          <w:color w:val="000000"/>
          <w:sz w:val="28"/>
          <w:szCs w:val="28"/>
        </w:rPr>
        <w:t>和网络投票等业务的委托申报。</w:t>
      </w:r>
    </w:p>
    <w:p w:rsidR="0010276C" w:rsidRPr="004D2080" w:rsidRDefault="0010276C" w:rsidP="0010276C">
      <w:pPr>
        <w:ind w:firstLineChars="200" w:firstLine="560"/>
        <w:rPr>
          <w:rFonts w:ascii="Times New Roman"/>
          <w:color w:val="000000"/>
          <w:sz w:val="28"/>
          <w:szCs w:val="28"/>
        </w:rPr>
      </w:pPr>
      <w:r>
        <w:rPr>
          <w:rFonts w:ascii="Times New Roman" w:hint="eastAsia"/>
          <w:color w:val="000000"/>
          <w:sz w:val="28"/>
          <w:szCs w:val="28"/>
        </w:rPr>
        <w:t>3</w:t>
      </w:r>
      <w:r>
        <w:rPr>
          <w:rFonts w:ascii="Times New Roman" w:hint="eastAsia"/>
          <w:color w:val="000000"/>
          <w:sz w:val="28"/>
          <w:szCs w:val="28"/>
        </w:rPr>
        <w:t>、</w:t>
      </w:r>
      <w:r w:rsidRPr="00A77429">
        <w:rPr>
          <w:rFonts w:ascii="Times New Roman" w:hint="eastAsia"/>
          <w:color w:val="000000"/>
          <w:sz w:val="28"/>
          <w:szCs w:val="28"/>
        </w:rPr>
        <w:t>T</w:t>
      </w:r>
      <w:r w:rsidRPr="00A77429">
        <w:rPr>
          <w:rFonts w:ascii="Times New Roman" w:hint="eastAsia"/>
          <w:color w:val="000000"/>
          <w:sz w:val="28"/>
          <w:szCs w:val="28"/>
        </w:rPr>
        <w:t>日测试新增</w:t>
      </w:r>
      <w:r>
        <w:rPr>
          <w:rFonts w:ascii="Times New Roman" w:hint="eastAsia"/>
          <w:color w:val="000000"/>
          <w:sz w:val="28"/>
          <w:szCs w:val="28"/>
        </w:rPr>
        <w:t>如下的</w:t>
      </w:r>
      <w:r w:rsidRPr="004D2080">
        <w:rPr>
          <w:rFonts w:ascii="Times New Roman" w:hint="eastAsia"/>
          <w:color w:val="000000"/>
          <w:sz w:val="28"/>
          <w:szCs w:val="28"/>
        </w:rPr>
        <w:t>商品期货</w:t>
      </w:r>
      <w:r w:rsidRPr="004D2080">
        <w:rPr>
          <w:rFonts w:ascii="Times New Roman" w:hint="eastAsia"/>
          <w:color w:val="000000"/>
          <w:sz w:val="28"/>
          <w:szCs w:val="28"/>
        </w:rPr>
        <w:t>ETF</w:t>
      </w:r>
      <w:r>
        <w:rPr>
          <w:rFonts w:ascii="Times New Roman" w:hint="eastAsia"/>
          <w:color w:val="000000"/>
          <w:sz w:val="28"/>
          <w:szCs w:val="28"/>
        </w:rPr>
        <w:t>发行业务</w:t>
      </w:r>
    </w:p>
    <w:tbl>
      <w:tblPr>
        <w:tblW w:w="892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42"/>
        <w:gridCol w:w="1363"/>
        <w:gridCol w:w="1370"/>
        <w:gridCol w:w="1451"/>
        <w:gridCol w:w="1259"/>
        <w:gridCol w:w="1343"/>
      </w:tblGrid>
      <w:tr w:rsidR="0010276C" w:rsidRPr="00174064" w:rsidTr="00287CD3">
        <w:trPr>
          <w:trHeight w:val="270"/>
          <w:jc w:val="center"/>
        </w:trPr>
        <w:tc>
          <w:tcPr>
            <w:tcW w:w="2142" w:type="dxa"/>
            <w:shd w:val="clear" w:color="auto" w:fill="D9D9D9" w:themeFill="background1" w:themeFillShade="D9"/>
            <w:noWrap/>
            <w:vAlign w:val="center"/>
            <w:hideMark/>
          </w:tcPr>
          <w:p w:rsidR="0010276C" w:rsidRPr="00174064" w:rsidRDefault="0010276C" w:rsidP="00287CD3">
            <w:pPr>
              <w:widowControl/>
              <w:jc w:val="center"/>
              <w:rPr>
                <w:rFonts w:ascii="Times New Roman"/>
                <w:b/>
                <w:color w:val="000000"/>
                <w:kern w:val="0"/>
                <w:szCs w:val="24"/>
              </w:rPr>
            </w:pPr>
            <w:r w:rsidRPr="00174064">
              <w:rPr>
                <w:rFonts w:ascii="Times New Roman" w:hint="eastAsia"/>
                <w:b/>
                <w:color w:val="000000"/>
                <w:kern w:val="0"/>
                <w:szCs w:val="24"/>
              </w:rPr>
              <w:t>ETF</w:t>
            </w:r>
            <w:r w:rsidRPr="00174064">
              <w:rPr>
                <w:rFonts w:ascii="Times New Roman" w:hint="eastAsia"/>
                <w:b/>
                <w:color w:val="000000"/>
                <w:kern w:val="0"/>
                <w:szCs w:val="24"/>
              </w:rPr>
              <w:t>证券代码</w:t>
            </w:r>
          </w:p>
        </w:tc>
        <w:tc>
          <w:tcPr>
            <w:tcW w:w="1363" w:type="dxa"/>
            <w:shd w:val="clear" w:color="auto" w:fill="D9D9D9" w:themeFill="background1" w:themeFillShade="D9"/>
            <w:noWrap/>
            <w:vAlign w:val="center"/>
            <w:hideMark/>
          </w:tcPr>
          <w:p w:rsidR="0010276C" w:rsidRPr="00174064" w:rsidRDefault="0010276C" w:rsidP="00287CD3">
            <w:pPr>
              <w:widowControl/>
              <w:jc w:val="center"/>
              <w:rPr>
                <w:rFonts w:ascii="Times New Roman"/>
                <w:b/>
                <w:color w:val="000000"/>
                <w:kern w:val="0"/>
                <w:szCs w:val="24"/>
              </w:rPr>
            </w:pPr>
            <w:r w:rsidRPr="00174064">
              <w:rPr>
                <w:rFonts w:ascii="Times New Roman" w:hint="eastAsia"/>
                <w:b/>
                <w:color w:val="000000"/>
                <w:kern w:val="0"/>
                <w:szCs w:val="24"/>
              </w:rPr>
              <w:t>基金名称</w:t>
            </w:r>
          </w:p>
        </w:tc>
        <w:tc>
          <w:tcPr>
            <w:tcW w:w="1370" w:type="dxa"/>
            <w:shd w:val="clear" w:color="auto" w:fill="D9D9D9" w:themeFill="background1" w:themeFillShade="D9"/>
            <w:noWrap/>
            <w:vAlign w:val="center"/>
            <w:hideMark/>
          </w:tcPr>
          <w:p w:rsidR="0010276C" w:rsidRPr="00174064" w:rsidRDefault="0010276C" w:rsidP="00287CD3">
            <w:pPr>
              <w:widowControl/>
              <w:jc w:val="center"/>
              <w:rPr>
                <w:rFonts w:ascii="Times New Roman"/>
                <w:b/>
                <w:color w:val="000000"/>
                <w:kern w:val="0"/>
                <w:szCs w:val="24"/>
              </w:rPr>
            </w:pPr>
            <w:r>
              <w:rPr>
                <w:rFonts w:ascii="Times New Roman" w:hint="eastAsia"/>
                <w:b/>
                <w:color w:val="000000"/>
                <w:kern w:val="0"/>
                <w:szCs w:val="24"/>
              </w:rPr>
              <w:t>发行</w:t>
            </w:r>
            <w:r w:rsidRPr="00174064">
              <w:rPr>
                <w:rFonts w:ascii="Times New Roman" w:hint="eastAsia"/>
                <w:b/>
                <w:color w:val="000000"/>
                <w:kern w:val="0"/>
                <w:szCs w:val="24"/>
              </w:rPr>
              <w:t>日期</w:t>
            </w:r>
          </w:p>
        </w:tc>
        <w:tc>
          <w:tcPr>
            <w:tcW w:w="1451" w:type="dxa"/>
            <w:shd w:val="clear" w:color="auto" w:fill="D9D9D9" w:themeFill="background1" w:themeFillShade="D9"/>
          </w:tcPr>
          <w:p w:rsidR="0010276C" w:rsidRPr="00D94400" w:rsidRDefault="0010276C" w:rsidP="00287CD3">
            <w:pPr>
              <w:widowControl/>
              <w:jc w:val="center"/>
              <w:rPr>
                <w:rFonts w:ascii="Times New Roman"/>
                <w:b/>
                <w:color w:val="000000"/>
                <w:kern w:val="0"/>
                <w:szCs w:val="24"/>
              </w:rPr>
            </w:pPr>
            <w:r w:rsidRPr="00D94400">
              <w:rPr>
                <w:rFonts w:ascii="Times New Roman" w:hint="eastAsia"/>
                <w:b/>
                <w:color w:val="000000"/>
                <w:kern w:val="0"/>
                <w:szCs w:val="24"/>
              </w:rPr>
              <w:t>发行价</w:t>
            </w:r>
          </w:p>
        </w:tc>
        <w:tc>
          <w:tcPr>
            <w:tcW w:w="1259" w:type="dxa"/>
            <w:shd w:val="clear" w:color="auto" w:fill="D9D9D9" w:themeFill="background1" w:themeFillShade="D9"/>
          </w:tcPr>
          <w:p w:rsidR="0010276C" w:rsidRPr="00D94400" w:rsidRDefault="0010276C" w:rsidP="00287CD3">
            <w:pPr>
              <w:widowControl/>
              <w:jc w:val="center"/>
              <w:rPr>
                <w:rFonts w:ascii="Times New Roman"/>
                <w:b/>
                <w:color w:val="000000"/>
                <w:kern w:val="0"/>
                <w:szCs w:val="24"/>
              </w:rPr>
            </w:pPr>
            <w:r w:rsidRPr="00D94400">
              <w:rPr>
                <w:rFonts w:ascii="Times New Roman" w:hint="eastAsia"/>
                <w:b/>
                <w:color w:val="000000"/>
                <w:kern w:val="0"/>
                <w:szCs w:val="24"/>
              </w:rPr>
              <w:t>发行</w:t>
            </w:r>
            <w:r>
              <w:rPr>
                <w:rFonts w:ascii="Times New Roman" w:hint="eastAsia"/>
                <w:b/>
                <w:color w:val="000000"/>
                <w:kern w:val="0"/>
                <w:szCs w:val="24"/>
              </w:rPr>
              <w:t>总</w:t>
            </w:r>
            <w:r w:rsidRPr="00D94400">
              <w:rPr>
                <w:rFonts w:ascii="Times New Roman" w:hint="eastAsia"/>
                <w:b/>
                <w:color w:val="000000"/>
                <w:kern w:val="0"/>
                <w:szCs w:val="24"/>
              </w:rPr>
              <w:t>量</w:t>
            </w:r>
          </w:p>
        </w:tc>
        <w:tc>
          <w:tcPr>
            <w:tcW w:w="1343" w:type="dxa"/>
            <w:shd w:val="clear" w:color="auto" w:fill="D9D9D9" w:themeFill="background1" w:themeFillShade="D9"/>
          </w:tcPr>
          <w:p w:rsidR="0010276C" w:rsidRPr="00D94400" w:rsidRDefault="0010276C" w:rsidP="00287CD3">
            <w:pPr>
              <w:widowControl/>
              <w:jc w:val="center"/>
              <w:rPr>
                <w:rFonts w:ascii="Times New Roman"/>
                <w:b/>
                <w:color w:val="000000"/>
                <w:kern w:val="0"/>
                <w:szCs w:val="24"/>
              </w:rPr>
            </w:pPr>
            <w:r w:rsidRPr="00D94400">
              <w:rPr>
                <w:rFonts w:ascii="Times New Roman" w:hint="eastAsia"/>
                <w:b/>
                <w:color w:val="000000"/>
                <w:kern w:val="0"/>
                <w:szCs w:val="24"/>
              </w:rPr>
              <w:t>认购</w:t>
            </w:r>
            <w:r>
              <w:rPr>
                <w:rFonts w:ascii="Times New Roman" w:hint="eastAsia"/>
                <w:b/>
                <w:color w:val="000000"/>
                <w:kern w:val="0"/>
                <w:szCs w:val="24"/>
              </w:rPr>
              <w:t>基数</w:t>
            </w:r>
          </w:p>
        </w:tc>
      </w:tr>
      <w:tr w:rsidR="0010276C" w:rsidRPr="009D57AA" w:rsidTr="00287CD3">
        <w:trPr>
          <w:trHeight w:val="63"/>
          <w:jc w:val="center"/>
        </w:trPr>
        <w:tc>
          <w:tcPr>
            <w:tcW w:w="2142" w:type="dxa"/>
            <w:shd w:val="clear" w:color="auto" w:fill="auto"/>
            <w:vAlign w:val="center"/>
          </w:tcPr>
          <w:p w:rsidR="0010276C" w:rsidRPr="00174064" w:rsidRDefault="0010276C" w:rsidP="00287CD3">
            <w:pPr>
              <w:widowControl/>
              <w:jc w:val="center"/>
              <w:rPr>
                <w:rFonts w:ascii="Times New Roman"/>
                <w:color w:val="000000"/>
                <w:kern w:val="0"/>
                <w:szCs w:val="24"/>
              </w:rPr>
            </w:pPr>
            <w:r w:rsidRPr="00174064">
              <w:rPr>
                <w:rFonts w:ascii="Times New Roman" w:hint="eastAsia"/>
                <w:color w:val="000000"/>
                <w:kern w:val="0"/>
                <w:szCs w:val="24"/>
              </w:rPr>
              <w:t>15944</w:t>
            </w:r>
            <w:r>
              <w:rPr>
                <w:rFonts w:ascii="Times New Roman" w:hint="eastAsia"/>
                <w:color w:val="000000"/>
                <w:kern w:val="0"/>
                <w:szCs w:val="24"/>
              </w:rPr>
              <w:t>7</w:t>
            </w:r>
          </w:p>
        </w:tc>
        <w:tc>
          <w:tcPr>
            <w:tcW w:w="1363" w:type="dxa"/>
            <w:shd w:val="clear" w:color="auto" w:fill="auto"/>
            <w:vAlign w:val="center"/>
          </w:tcPr>
          <w:p w:rsidR="0010276C" w:rsidRPr="00174064" w:rsidRDefault="00C50EF1" w:rsidP="00287CD3">
            <w:pPr>
              <w:widowControl/>
              <w:jc w:val="center"/>
              <w:rPr>
                <w:rFonts w:ascii="Times New Roman"/>
                <w:color w:val="000000"/>
                <w:kern w:val="0"/>
                <w:szCs w:val="24"/>
              </w:rPr>
            </w:pPr>
            <w:r>
              <w:rPr>
                <w:rFonts w:ascii="Times New Roman" w:hint="eastAsia"/>
                <w:color w:val="000000"/>
                <w:kern w:val="0"/>
                <w:szCs w:val="24"/>
              </w:rPr>
              <w:t>商品</w:t>
            </w:r>
            <w:r w:rsidR="0010276C" w:rsidRPr="00174064">
              <w:rPr>
                <w:rFonts w:ascii="Times New Roman" w:hint="eastAsia"/>
                <w:color w:val="000000"/>
                <w:kern w:val="0"/>
                <w:szCs w:val="24"/>
              </w:rPr>
              <w:t>ETF</w:t>
            </w:r>
          </w:p>
        </w:tc>
        <w:tc>
          <w:tcPr>
            <w:tcW w:w="1370" w:type="dxa"/>
            <w:shd w:val="clear" w:color="auto" w:fill="auto"/>
            <w:noWrap/>
            <w:vAlign w:val="center"/>
          </w:tcPr>
          <w:p w:rsidR="0010276C" w:rsidRPr="00174064" w:rsidRDefault="00CE0070" w:rsidP="00287CD3">
            <w:pPr>
              <w:widowControl/>
              <w:jc w:val="center"/>
              <w:rPr>
                <w:rFonts w:ascii="Times New Roman"/>
                <w:color w:val="000000"/>
                <w:kern w:val="0"/>
                <w:szCs w:val="24"/>
              </w:rPr>
            </w:pPr>
            <w:r>
              <w:rPr>
                <w:rFonts w:ascii="Times New Roman" w:hint="eastAsia"/>
                <w:color w:val="000000"/>
                <w:kern w:val="0"/>
                <w:szCs w:val="24"/>
              </w:rPr>
              <w:t>2019/3/30</w:t>
            </w:r>
          </w:p>
        </w:tc>
        <w:tc>
          <w:tcPr>
            <w:tcW w:w="1451" w:type="dxa"/>
          </w:tcPr>
          <w:p w:rsidR="0010276C" w:rsidRPr="00D94400" w:rsidRDefault="0010276C" w:rsidP="00287CD3">
            <w:pPr>
              <w:widowControl/>
              <w:jc w:val="center"/>
              <w:rPr>
                <w:rFonts w:ascii="Times New Roman"/>
                <w:color w:val="000000"/>
                <w:kern w:val="0"/>
                <w:szCs w:val="24"/>
              </w:rPr>
            </w:pPr>
            <w:r w:rsidRPr="00D94400">
              <w:rPr>
                <w:rFonts w:ascii="Times New Roman" w:hint="eastAsia"/>
                <w:color w:val="000000"/>
                <w:kern w:val="0"/>
                <w:szCs w:val="24"/>
              </w:rPr>
              <w:t>1.000</w:t>
            </w:r>
            <w:r w:rsidRPr="00D94400">
              <w:rPr>
                <w:rFonts w:ascii="Times New Roman" w:hint="eastAsia"/>
                <w:color w:val="000000"/>
                <w:kern w:val="0"/>
                <w:szCs w:val="24"/>
              </w:rPr>
              <w:t>元</w:t>
            </w:r>
          </w:p>
        </w:tc>
        <w:tc>
          <w:tcPr>
            <w:tcW w:w="1259" w:type="dxa"/>
          </w:tcPr>
          <w:p w:rsidR="0010276C" w:rsidRPr="00D94400" w:rsidRDefault="0010276C" w:rsidP="00287CD3">
            <w:pPr>
              <w:widowControl/>
              <w:jc w:val="center"/>
              <w:rPr>
                <w:rFonts w:ascii="Times New Roman"/>
                <w:color w:val="000000"/>
                <w:kern w:val="0"/>
                <w:szCs w:val="24"/>
              </w:rPr>
            </w:pPr>
            <w:r w:rsidRPr="00D94400">
              <w:rPr>
                <w:rFonts w:ascii="Times New Roman" w:hint="eastAsia"/>
                <w:color w:val="000000"/>
                <w:kern w:val="0"/>
                <w:szCs w:val="24"/>
              </w:rPr>
              <w:t>500</w:t>
            </w:r>
            <w:r w:rsidRPr="00D94400">
              <w:rPr>
                <w:rFonts w:ascii="Times New Roman" w:hint="eastAsia"/>
                <w:color w:val="000000"/>
                <w:kern w:val="0"/>
                <w:szCs w:val="24"/>
              </w:rPr>
              <w:t>亿份</w:t>
            </w:r>
          </w:p>
        </w:tc>
        <w:tc>
          <w:tcPr>
            <w:tcW w:w="1343" w:type="dxa"/>
          </w:tcPr>
          <w:p w:rsidR="0010276C" w:rsidRPr="00D94400" w:rsidRDefault="0010276C" w:rsidP="00287CD3">
            <w:pPr>
              <w:widowControl/>
              <w:jc w:val="center"/>
              <w:rPr>
                <w:rFonts w:ascii="Times New Roman"/>
                <w:color w:val="000000"/>
                <w:kern w:val="0"/>
                <w:szCs w:val="24"/>
              </w:rPr>
            </w:pPr>
            <w:r w:rsidRPr="00D94400">
              <w:rPr>
                <w:rFonts w:ascii="Times New Roman" w:hint="eastAsia"/>
                <w:color w:val="000000"/>
                <w:kern w:val="0"/>
                <w:szCs w:val="24"/>
              </w:rPr>
              <w:t>1000</w:t>
            </w:r>
            <w:r w:rsidRPr="00D94400">
              <w:rPr>
                <w:rFonts w:ascii="Times New Roman" w:hint="eastAsia"/>
                <w:color w:val="000000"/>
                <w:kern w:val="0"/>
                <w:szCs w:val="24"/>
              </w:rPr>
              <w:t>份</w:t>
            </w:r>
          </w:p>
        </w:tc>
      </w:tr>
    </w:tbl>
    <w:p w:rsidR="004D2080" w:rsidRPr="004D2080" w:rsidRDefault="0010276C" w:rsidP="004D2080">
      <w:pPr>
        <w:ind w:firstLineChars="200" w:firstLine="560"/>
        <w:rPr>
          <w:rFonts w:ascii="Times New Roman"/>
          <w:color w:val="000000"/>
          <w:sz w:val="28"/>
          <w:szCs w:val="28"/>
        </w:rPr>
      </w:pPr>
      <w:r>
        <w:rPr>
          <w:rFonts w:ascii="Times New Roman" w:hint="eastAsia"/>
          <w:color w:val="000000"/>
          <w:sz w:val="28"/>
          <w:szCs w:val="28"/>
        </w:rPr>
        <w:t>4</w:t>
      </w:r>
      <w:r w:rsidR="004D2080" w:rsidRPr="0016357F">
        <w:rPr>
          <w:rFonts w:ascii="Times New Roman" w:hint="eastAsia"/>
          <w:color w:val="000000"/>
          <w:sz w:val="28"/>
          <w:szCs w:val="28"/>
        </w:rPr>
        <w:t>、</w:t>
      </w:r>
      <w:r w:rsidR="004D2080" w:rsidRPr="0016357F">
        <w:rPr>
          <w:rFonts w:ascii="Times New Roman" w:hint="eastAsia"/>
          <w:color w:val="000000"/>
          <w:sz w:val="28"/>
          <w:szCs w:val="28"/>
        </w:rPr>
        <w:t>T</w:t>
      </w:r>
      <w:r w:rsidR="004D2080" w:rsidRPr="0016357F">
        <w:rPr>
          <w:rFonts w:ascii="Times New Roman" w:hint="eastAsia"/>
          <w:color w:val="000000"/>
          <w:sz w:val="28"/>
          <w:szCs w:val="28"/>
        </w:rPr>
        <w:t>日测试新增如下的商品期货</w:t>
      </w:r>
      <w:r w:rsidR="004D2080" w:rsidRPr="0016357F">
        <w:rPr>
          <w:rFonts w:ascii="Times New Roman" w:hint="eastAsia"/>
          <w:color w:val="000000"/>
          <w:sz w:val="28"/>
          <w:szCs w:val="28"/>
        </w:rPr>
        <w:t>ETF</w:t>
      </w:r>
      <w:r w:rsidR="00940E4A" w:rsidRPr="0016357F">
        <w:rPr>
          <w:rFonts w:ascii="Times New Roman" w:hint="eastAsia"/>
          <w:color w:val="000000"/>
          <w:sz w:val="28"/>
          <w:szCs w:val="28"/>
        </w:rPr>
        <w:t>上市首日业务</w:t>
      </w:r>
    </w:p>
    <w:tbl>
      <w:tblPr>
        <w:tblW w:w="831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42"/>
        <w:gridCol w:w="1363"/>
        <w:gridCol w:w="1370"/>
        <w:gridCol w:w="1842"/>
        <w:gridCol w:w="1601"/>
      </w:tblGrid>
      <w:tr w:rsidR="00940E4A" w:rsidRPr="00174064" w:rsidTr="00940E4A">
        <w:trPr>
          <w:trHeight w:val="270"/>
          <w:jc w:val="center"/>
        </w:trPr>
        <w:tc>
          <w:tcPr>
            <w:tcW w:w="2142" w:type="dxa"/>
            <w:shd w:val="clear" w:color="auto" w:fill="D9D9D9" w:themeFill="background1" w:themeFillShade="D9"/>
            <w:noWrap/>
            <w:vAlign w:val="center"/>
            <w:hideMark/>
          </w:tcPr>
          <w:p w:rsidR="00940E4A" w:rsidRPr="00174064" w:rsidRDefault="00940E4A" w:rsidP="00174064">
            <w:pPr>
              <w:widowControl/>
              <w:jc w:val="center"/>
              <w:rPr>
                <w:rFonts w:ascii="Times New Roman"/>
                <w:b/>
                <w:color w:val="000000"/>
                <w:kern w:val="0"/>
                <w:szCs w:val="24"/>
              </w:rPr>
            </w:pPr>
            <w:r w:rsidRPr="00174064">
              <w:rPr>
                <w:rFonts w:ascii="Times New Roman" w:hint="eastAsia"/>
                <w:b/>
                <w:color w:val="000000"/>
                <w:kern w:val="0"/>
                <w:szCs w:val="24"/>
              </w:rPr>
              <w:t>ETF</w:t>
            </w:r>
            <w:r w:rsidRPr="00174064">
              <w:rPr>
                <w:rFonts w:ascii="Times New Roman" w:hint="eastAsia"/>
                <w:b/>
                <w:color w:val="000000"/>
                <w:kern w:val="0"/>
                <w:szCs w:val="24"/>
              </w:rPr>
              <w:t>证券代码</w:t>
            </w:r>
          </w:p>
        </w:tc>
        <w:tc>
          <w:tcPr>
            <w:tcW w:w="1363" w:type="dxa"/>
            <w:shd w:val="clear" w:color="auto" w:fill="D9D9D9" w:themeFill="background1" w:themeFillShade="D9"/>
            <w:noWrap/>
            <w:vAlign w:val="center"/>
            <w:hideMark/>
          </w:tcPr>
          <w:p w:rsidR="00940E4A" w:rsidRPr="00174064" w:rsidRDefault="00940E4A" w:rsidP="00174064">
            <w:pPr>
              <w:widowControl/>
              <w:jc w:val="center"/>
              <w:rPr>
                <w:rFonts w:ascii="Times New Roman"/>
                <w:b/>
                <w:color w:val="000000"/>
                <w:kern w:val="0"/>
                <w:szCs w:val="24"/>
              </w:rPr>
            </w:pPr>
            <w:r w:rsidRPr="00174064">
              <w:rPr>
                <w:rFonts w:ascii="Times New Roman" w:hint="eastAsia"/>
                <w:b/>
                <w:color w:val="000000"/>
                <w:kern w:val="0"/>
                <w:szCs w:val="24"/>
              </w:rPr>
              <w:t>基金名称</w:t>
            </w:r>
          </w:p>
        </w:tc>
        <w:tc>
          <w:tcPr>
            <w:tcW w:w="1370" w:type="dxa"/>
            <w:shd w:val="clear" w:color="auto" w:fill="D9D9D9" w:themeFill="background1" w:themeFillShade="D9"/>
            <w:noWrap/>
            <w:vAlign w:val="center"/>
            <w:hideMark/>
          </w:tcPr>
          <w:p w:rsidR="00940E4A" w:rsidRPr="00174064" w:rsidRDefault="00940E4A" w:rsidP="00174064">
            <w:pPr>
              <w:widowControl/>
              <w:jc w:val="center"/>
              <w:rPr>
                <w:rFonts w:ascii="Times New Roman"/>
                <w:b/>
                <w:color w:val="000000"/>
                <w:kern w:val="0"/>
                <w:szCs w:val="24"/>
              </w:rPr>
            </w:pPr>
            <w:r w:rsidRPr="00174064">
              <w:rPr>
                <w:rFonts w:ascii="Times New Roman" w:hint="eastAsia"/>
                <w:b/>
                <w:color w:val="000000"/>
                <w:kern w:val="0"/>
                <w:szCs w:val="24"/>
              </w:rPr>
              <w:t>上市日期</w:t>
            </w:r>
          </w:p>
        </w:tc>
        <w:tc>
          <w:tcPr>
            <w:tcW w:w="1842" w:type="dxa"/>
            <w:shd w:val="clear" w:color="auto" w:fill="D9D9D9" w:themeFill="background1" w:themeFillShade="D9"/>
          </w:tcPr>
          <w:p w:rsidR="00940E4A" w:rsidRPr="00174064" w:rsidRDefault="00940E4A" w:rsidP="00940E4A">
            <w:pPr>
              <w:widowControl/>
              <w:jc w:val="center"/>
              <w:rPr>
                <w:rFonts w:ascii="Times New Roman"/>
                <w:b/>
                <w:color w:val="000000"/>
                <w:kern w:val="0"/>
                <w:szCs w:val="24"/>
              </w:rPr>
            </w:pPr>
            <w:r>
              <w:rPr>
                <w:rFonts w:ascii="Times New Roman" w:hint="eastAsia"/>
                <w:b/>
                <w:color w:val="000000"/>
                <w:kern w:val="0"/>
                <w:szCs w:val="24"/>
              </w:rPr>
              <w:t>开盘参考价</w:t>
            </w:r>
          </w:p>
        </w:tc>
        <w:tc>
          <w:tcPr>
            <w:tcW w:w="1601" w:type="dxa"/>
            <w:shd w:val="clear" w:color="auto" w:fill="D9D9D9" w:themeFill="background1" w:themeFillShade="D9"/>
            <w:vAlign w:val="center"/>
          </w:tcPr>
          <w:p w:rsidR="00940E4A" w:rsidRPr="00174064" w:rsidRDefault="00940E4A" w:rsidP="00174064">
            <w:pPr>
              <w:widowControl/>
              <w:jc w:val="center"/>
              <w:rPr>
                <w:rFonts w:ascii="Times New Roman"/>
                <w:b/>
                <w:color w:val="000000"/>
                <w:kern w:val="0"/>
                <w:szCs w:val="24"/>
              </w:rPr>
            </w:pPr>
            <w:r w:rsidRPr="00174064">
              <w:rPr>
                <w:rFonts w:ascii="Times New Roman" w:hint="eastAsia"/>
                <w:b/>
                <w:color w:val="000000"/>
                <w:kern w:val="0"/>
                <w:szCs w:val="24"/>
              </w:rPr>
              <w:t>基金管理人</w:t>
            </w:r>
          </w:p>
        </w:tc>
      </w:tr>
      <w:tr w:rsidR="00940E4A" w:rsidRPr="009D57AA" w:rsidTr="00940E4A">
        <w:trPr>
          <w:trHeight w:val="63"/>
          <w:jc w:val="center"/>
        </w:trPr>
        <w:tc>
          <w:tcPr>
            <w:tcW w:w="2142" w:type="dxa"/>
            <w:shd w:val="clear" w:color="auto" w:fill="auto"/>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159443</w:t>
            </w:r>
          </w:p>
        </w:tc>
        <w:tc>
          <w:tcPr>
            <w:tcW w:w="1363" w:type="dxa"/>
            <w:shd w:val="clear" w:color="auto" w:fill="auto"/>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豆粕</w:t>
            </w:r>
            <w:r w:rsidRPr="00174064">
              <w:rPr>
                <w:rFonts w:ascii="Times New Roman" w:hint="eastAsia"/>
                <w:color w:val="000000"/>
                <w:kern w:val="0"/>
                <w:szCs w:val="24"/>
              </w:rPr>
              <w:t>ETF</w:t>
            </w:r>
          </w:p>
        </w:tc>
        <w:tc>
          <w:tcPr>
            <w:tcW w:w="1370" w:type="dxa"/>
            <w:shd w:val="clear" w:color="auto" w:fill="auto"/>
            <w:noWrap/>
            <w:vAlign w:val="center"/>
          </w:tcPr>
          <w:p w:rsidR="00940E4A" w:rsidRPr="00174064" w:rsidRDefault="00CE0070" w:rsidP="00174064">
            <w:pPr>
              <w:widowControl/>
              <w:jc w:val="center"/>
              <w:rPr>
                <w:rFonts w:ascii="Times New Roman"/>
                <w:color w:val="000000"/>
                <w:kern w:val="0"/>
                <w:szCs w:val="24"/>
              </w:rPr>
            </w:pPr>
            <w:r>
              <w:rPr>
                <w:rFonts w:ascii="Times New Roman" w:hint="eastAsia"/>
                <w:color w:val="000000"/>
                <w:kern w:val="0"/>
                <w:szCs w:val="24"/>
              </w:rPr>
              <w:t>2019/3/30</w:t>
            </w:r>
          </w:p>
        </w:tc>
        <w:tc>
          <w:tcPr>
            <w:tcW w:w="1842" w:type="dxa"/>
          </w:tcPr>
          <w:p w:rsidR="00940E4A" w:rsidRPr="00174064" w:rsidRDefault="00940E4A" w:rsidP="005045AD">
            <w:pPr>
              <w:widowControl/>
              <w:jc w:val="center"/>
              <w:rPr>
                <w:rFonts w:ascii="Times New Roman"/>
                <w:color w:val="000000"/>
                <w:kern w:val="0"/>
                <w:szCs w:val="24"/>
              </w:rPr>
            </w:pPr>
            <w:r>
              <w:rPr>
                <w:rFonts w:ascii="Times New Roman" w:hint="eastAsia"/>
                <w:color w:val="000000"/>
                <w:kern w:val="0"/>
                <w:szCs w:val="24"/>
              </w:rPr>
              <w:t>1.100</w:t>
            </w:r>
            <w:r>
              <w:rPr>
                <w:rFonts w:ascii="Times New Roman" w:hint="eastAsia"/>
                <w:color w:val="000000"/>
                <w:kern w:val="0"/>
                <w:szCs w:val="24"/>
              </w:rPr>
              <w:t>元</w:t>
            </w:r>
          </w:p>
        </w:tc>
        <w:tc>
          <w:tcPr>
            <w:tcW w:w="1601" w:type="dxa"/>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华夏基金</w:t>
            </w:r>
          </w:p>
        </w:tc>
      </w:tr>
      <w:tr w:rsidR="00940E4A" w:rsidRPr="009D57AA" w:rsidTr="00940E4A">
        <w:trPr>
          <w:trHeight w:val="53"/>
          <w:jc w:val="center"/>
        </w:trPr>
        <w:tc>
          <w:tcPr>
            <w:tcW w:w="2142" w:type="dxa"/>
            <w:shd w:val="clear" w:color="auto" w:fill="auto"/>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159448</w:t>
            </w:r>
          </w:p>
        </w:tc>
        <w:tc>
          <w:tcPr>
            <w:tcW w:w="1363" w:type="dxa"/>
            <w:shd w:val="clear" w:color="auto" w:fill="auto"/>
            <w:vAlign w:val="center"/>
            <w:hideMark/>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有色金属</w:t>
            </w:r>
          </w:p>
        </w:tc>
        <w:tc>
          <w:tcPr>
            <w:tcW w:w="1370" w:type="dxa"/>
            <w:shd w:val="clear" w:color="auto" w:fill="auto"/>
            <w:noWrap/>
            <w:vAlign w:val="center"/>
          </w:tcPr>
          <w:p w:rsidR="00940E4A" w:rsidRPr="00174064" w:rsidRDefault="00CE0070" w:rsidP="00174064">
            <w:pPr>
              <w:widowControl/>
              <w:jc w:val="center"/>
              <w:rPr>
                <w:rFonts w:ascii="Times New Roman"/>
                <w:color w:val="000000"/>
                <w:kern w:val="0"/>
                <w:szCs w:val="24"/>
              </w:rPr>
            </w:pPr>
            <w:r>
              <w:rPr>
                <w:rFonts w:ascii="Times New Roman" w:hint="eastAsia"/>
                <w:color w:val="000000"/>
                <w:kern w:val="0"/>
                <w:szCs w:val="24"/>
              </w:rPr>
              <w:t>2019/3/30</w:t>
            </w:r>
          </w:p>
        </w:tc>
        <w:tc>
          <w:tcPr>
            <w:tcW w:w="1842" w:type="dxa"/>
          </w:tcPr>
          <w:p w:rsidR="00940E4A" w:rsidRPr="00174064" w:rsidRDefault="00940E4A" w:rsidP="00174064">
            <w:pPr>
              <w:widowControl/>
              <w:jc w:val="center"/>
              <w:rPr>
                <w:rFonts w:ascii="Times New Roman"/>
                <w:color w:val="000000"/>
                <w:kern w:val="0"/>
                <w:szCs w:val="24"/>
              </w:rPr>
            </w:pPr>
            <w:r>
              <w:rPr>
                <w:rFonts w:ascii="Times New Roman" w:hint="eastAsia"/>
                <w:color w:val="000000"/>
                <w:kern w:val="0"/>
                <w:szCs w:val="24"/>
              </w:rPr>
              <w:t>1.200</w:t>
            </w:r>
            <w:r>
              <w:rPr>
                <w:rFonts w:ascii="Times New Roman" w:hint="eastAsia"/>
                <w:color w:val="000000"/>
                <w:kern w:val="0"/>
                <w:szCs w:val="24"/>
              </w:rPr>
              <w:t>元</w:t>
            </w:r>
          </w:p>
        </w:tc>
        <w:tc>
          <w:tcPr>
            <w:tcW w:w="1601" w:type="dxa"/>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大成基金</w:t>
            </w:r>
          </w:p>
        </w:tc>
      </w:tr>
      <w:tr w:rsidR="00940E4A" w:rsidRPr="009D57AA" w:rsidTr="00940E4A">
        <w:trPr>
          <w:trHeight w:val="53"/>
          <w:jc w:val="center"/>
        </w:trPr>
        <w:tc>
          <w:tcPr>
            <w:tcW w:w="2142" w:type="dxa"/>
            <w:shd w:val="clear" w:color="auto" w:fill="auto"/>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159449</w:t>
            </w:r>
          </w:p>
        </w:tc>
        <w:tc>
          <w:tcPr>
            <w:tcW w:w="1363" w:type="dxa"/>
            <w:shd w:val="clear" w:color="auto" w:fill="auto"/>
            <w:vAlign w:val="center"/>
            <w:hideMark/>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能化</w:t>
            </w:r>
            <w:r w:rsidRPr="00174064">
              <w:rPr>
                <w:rFonts w:ascii="Times New Roman" w:hint="eastAsia"/>
                <w:color w:val="000000"/>
                <w:kern w:val="0"/>
                <w:szCs w:val="24"/>
              </w:rPr>
              <w:t>ETF</w:t>
            </w:r>
          </w:p>
        </w:tc>
        <w:tc>
          <w:tcPr>
            <w:tcW w:w="1370" w:type="dxa"/>
            <w:shd w:val="clear" w:color="auto" w:fill="auto"/>
            <w:noWrap/>
            <w:vAlign w:val="center"/>
          </w:tcPr>
          <w:p w:rsidR="00940E4A" w:rsidRPr="00174064" w:rsidRDefault="00CE0070" w:rsidP="00174064">
            <w:pPr>
              <w:widowControl/>
              <w:jc w:val="center"/>
              <w:rPr>
                <w:rFonts w:ascii="Times New Roman"/>
                <w:color w:val="000000"/>
                <w:kern w:val="0"/>
                <w:szCs w:val="24"/>
              </w:rPr>
            </w:pPr>
            <w:r>
              <w:rPr>
                <w:rFonts w:ascii="Times New Roman" w:hint="eastAsia"/>
                <w:color w:val="000000"/>
                <w:kern w:val="0"/>
                <w:szCs w:val="24"/>
              </w:rPr>
              <w:t>2019/3/30</w:t>
            </w:r>
          </w:p>
        </w:tc>
        <w:tc>
          <w:tcPr>
            <w:tcW w:w="1842" w:type="dxa"/>
          </w:tcPr>
          <w:p w:rsidR="00940E4A" w:rsidRPr="00174064" w:rsidRDefault="00940E4A" w:rsidP="005045AD">
            <w:pPr>
              <w:widowControl/>
              <w:jc w:val="center"/>
              <w:rPr>
                <w:rFonts w:ascii="Times New Roman"/>
                <w:color w:val="000000"/>
                <w:kern w:val="0"/>
                <w:szCs w:val="24"/>
              </w:rPr>
            </w:pPr>
            <w:r>
              <w:rPr>
                <w:rFonts w:ascii="Times New Roman" w:hint="eastAsia"/>
                <w:color w:val="000000"/>
                <w:kern w:val="0"/>
                <w:szCs w:val="24"/>
              </w:rPr>
              <w:t>1.300</w:t>
            </w:r>
            <w:r>
              <w:rPr>
                <w:rFonts w:ascii="Times New Roman" w:hint="eastAsia"/>
                <w:color w:val="000000"/>
                <w:kern w:val="0"/>
                <w:szCs w:val="24"/>
              </w:rPr>
              <w:t>元</w:t>
            </w:r>
          </w:p>
        </w:tc>
        <w:tc>
          <w:tcPr>
            <w:tcW w:w="1601" w:type="dxa"/>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建信基金</w:t>
            </w:r>
          </w:p>
        </w:tc>
      </w:tr>
    </w:tbl>
    <w:p w:rsidR="00C370F4" w:rsidRDefault="00C370F4" w:rsidP="00E40D50">
      <w:pPr>
        <w:ind w:firstLineChars="200" w:firstLine="560"/>
        <w:rPr>
          <w:rFonts w:ascii="Times New Roman"/>
          <w:color w:val="000000"/>
          <w:sz w:val="28"/>
          <w:szCs w:val="28"/>
        </w:rPr>
      </w:pPr>
      <w:r w:rsidRPr="004727A1">
        <w:rPr>
          <w:rFonts w:ascii="Times New Roman" w:hint="eastAsia"/>
          <w:color w:val="000000"/>
          <w:sz w:val="28"/>
          <w:szCs w:val="28"/>
        </w:rPr>
        <w:t>中国结算深圳分公司为</w:t>
      </w:r>
      <w:r w:rsidRPr="004727A1">
        <w:rPr>
          <w:rFonts w:ascii="Times New Roman"/>
          <w:color w:val="000000"/>
          <w:sz w:val="28"/>
          <w:szCs w:val="28"/>
        </w:rPr>
        <w:t>0199900000</w:t>
      </w:r>
      <w:r w:rsidRPr="004727A1">
        <w:rPr>
          <w:rFonts w:ascii="Times New Roman" w:hint="eastAsia"/>
          <w:color w:val="000000"/>
          <w:sz w:val="28"/>
          <w:szCs w:val="28"/>
        </w:rPr>
        <w:t>、</w:t>
      </w:r>
      <w:r w:rsidRPr="004727A1">
        <w:rPr>
          <w:rFonts w:ascii="Times New Roman"/>
          <w:color w:val="000000"/>
          <w:sz w:val="28"/>
          <w:szCs w:val="28"/>
        </w:rPr>
        <w:t>0199900001</w:t>
      </w:r>
      <w:r w:rsidRPr="004727A1">
        <w:rPr>
          <w:rFonts w:ascii="Times New Roman" w:hint="eastAsia"/>
          <w:color w:val="000000"/>
          <w:sz w:val="28"/>
          <w:szCs w:val="28"/>
        </w:rPr>
        <w:t>、</w:t>
      </w:r>
      <w:r w:rsidRPr="004727A1">
        <w:rPr>
          <w:rFonts w:ascii="Times New Roman"/>
          <w:color w:val="000000"/>
          <w:sz w:val="28"/>
          <w:szCs w:val="28"/>
        </w:rPr>
        <w:t>0809900000</w:t>
      </w:r>
      <w:r w:rsidRPr="004727A1">
        <w:rPr>
          <w:rFonts w:ascii="Times New Roman" w:hint="eastAsia"/>
          <w:color w:val="000000"/>
          <w:sz w:val="28"/>
          <w:szCs w:val="28"/>
        </w:rPr>
        <w:t>、</w:t>
      </w:r>
      <w:r w:rsidRPr="004727A1">
        <w:rPr>
          <w:rFonts w:ascii="Times New Roman"/>
          <w:color w:val="000000"/>
          <w:sz w:val="28"/>
          <w:szCs w:val="28"/>
        </w:rPr>
        <w:t>0809900001</w:t>
      </w:r>
      <w:r w:rsidRPr="004727A1">
        <w:rPr>
          <w:rFonts w:ascii="Times New Roman" w:hint="eastAsia"/>
          <w:color w:val="000000"/>
          <w:sz w:val="28"/>
          <w:szCs w:val="28"/>
        </w:rPr>
        <w:t>测试证券账户在每个有效的</w:t>
      </w:r>
      <w:r w:rsidRPr="004727A1">
        <w:rPr>
          <w:rFonts w:ascii="Times New Roman"/>
          <w:color w:val="000000"/>
          <w:sz w:val="28"/>
          <w:szCs w:val="28"/>
        </w:rPr>
        <w:t>A</w:t>
      </w:r>
      <w:r w:rsidRPr="004727A1">
        <w:rPr>
          <w:rFonts w:ascii="Times New Roman" w:hint="eastAsia"/>
          <w:color w:val="000000"/>
          <w:sz w:val="28"/>
          <w:szCs w:val="28"/>
        </w:rPr>
        <w:t>托管单元</w:t>
      </w:r>
      <w:r w:rsidR="009F39A8">
        <w:rPr>
          <w:rFonts w:ascii="Times New Roman" w:hint="eastAsia"/>
          <w:color w:val="000000"/>
          <w:sz w:val="28"/>
          <w:szCs w:val="28"/>
        </w:rPr>
        <w:t>新增</w:t>
      </w:r>
      <w:r w:rsidRPr="004727A1">
        <w:rPr>
          <w:rFonts w:ascii="Times New Roman" w:hint="eastAsia"/>
          <w:color w:val="000000"/>
          <w:sz w:val="28"/>
          <w:szCs w:val="28"/>
        </w:rPr>
        <w:t>登记</w:t>
      </w:r>
      <w:r w:rsidR="00F4341B">
        <w:rPr>
          <w:rFonts w:ascii="Times New Roman" w:hint="eastAsia"/>
          <w:color w:val="000000"/>
          <w:sz w:val="28"/>
          <w:szCs w:val="28"/>
        </w:rPr>
        <w:t>上述</w:t>
      </w:r>
      <w:r w:rsidR="009F39A8" w:rsidRPr="009F39A8">
        <w:rPr>
          <w:rFonts w:ascii="Times New Roman" w:hint="eastAsia"/>
          <w:color w:val="000000"/>
          <w:sz w:val="28"/>
          <w:szCs w:val="28"/>
        </w:rPr>
        <w:t>ETF</w:t>
      </w:r>
      <w:r w:rsidR="009F39A8">
        <w:rPr>
          <w:rFonts w:ascii="Times New Roman" w:hint="eastAsia"/>
          <w:color w:val="000000"/>
          <w:sz w:val="28"/>
          <w:szCs w:val="28"/>
        </w:rPr>
        <w:t>各</w:t>
      </w:r>
      <w:r w:rsidR="009F39A8">
        <w:rPr>
          <w:rFonts w:ascii="Times New Roman" w:hint="eastAsia"/>
          <w:color w:val="000000"/>
          <w:sz w:val="28"/>
          <w:szCs w:val="28"/>
        </w:rPr>
        <w:t>1,000,000</w:t>
      </w:r>
      <w:r w:rsidR="009F39A8">
        <w:rPr>
          <w:rFonts w:ascii="Times New Roman" w:hint="eastAsia"/>
          <w:color w:val="000000"/>
          <w:sz w:val="28"/>
          <w:szCs w:val="28"/>
        </w:rPr>
        <w:t>份</w:t>
      </w:r>
      <w:r w:rsidRPr="004727A1">
        <w:rPr>
          <w:rFonts w:ascii="Times New Roman" w:hint="eastAsia"/>
          <w:color w:val="000000"/>
          <w:sz w:val="28"/>
          <w:szCs w:val="28"/>
        </w:rPr>
        <w:t>。</w:t>
      </w:r>
    </w:p>
    <w:p w:rsidR="00C1668C" w:rsidRDefault="003176E9" w:rsidP="00F83650">
      <w:pPr>
        <w:ind w:firstLineChars="200" w:firstLine="560"/>
        <w:rPr>
          <w:rFonts w:ascii="Times New Roman"/>
          <w:color w:val="000000"/>
          <w:sz w:val="28"/>
          <w:szCs w:val="28"/>
        </w:rPr>
      </w:pPr>
      <w:r>
        <w:rPr>
          <w:rFonts w:ascii="Times New Roman" w:hint="eastAsia"/>
          <w:color w:val="000000"/>
          <w:sz w:val="28"/>
          <w:szCs w:val="28"/>
        </w:rPr>
        <w:t>请参加测试的交易参与人</w:t>
      </w:r>
      <w:r w:rsidR="00E40D50" w:rsidRPr="001606AE">
        <w:rPr>
          <w:rFonts w:ascii="Times New Roman" w:hint="eastAsia"/>
          <w:color w:val="000000"/>
          <w:sz w:val="28"/>
          <w:szCs w:val="28"/>
        </w:rPr>
        <w:t>按</w:t>
      </w:r>
      <w:r>
        <w:rPr>
          <w:rFonts w:ascii="Times New Roman" w:hint="eastAsia"/>
          <w:color w:val="000000"/>
          <w:sz w:val="28"/>
          <w:szCs w:val="28"/>
        </w:rPr>
        <w:t>上述</w:t>
      </w:r>
      <w:r w:rsidR="00E40D50" w:rsidRPr="001606AE">
        <w:rPr>
          <w:rFonts w:ascii="Times New Roman" w:hint="eastAsia"/>
          <w:color w:val="000000"/>
          <w:sz w:val="28"/>
          <w:szCs w:val="28"/>
        </w:rPr>
        <w:t>要求</w:t>
      </w:r>
      <w:r>
        <w:rPr>
          <w:rFonts w:ascii="Times New Roman" w:hint="eastAsia"/>
          <w:color w:val="000000"/>
          <w:sz w:val="28"/>
          <w:szCs w:val="28"/>
        </w:rPr>
        <w:t>自行</w:t>
      </w:r>
      <w:r w:rsidR="00E40D50" w:rsidRPr="001606AE">
        <w:rPr>
          <w:rFonts w:ascii="Times New Roman" w:hint="eastAsia"/>
          <w:color w:val="000000"/>
          <w:sz w:val="28"/>
          <w:szCs w:val="28"/>
        </w:rPr>
        <w:t>构造初始股份数据</w:t>
      </w:r>
      <w:r w:rsidR="00C1668C">
        <w:rPr>
          <w:rFonts w:ascii="Times New Roman" w:hint="eastAsia"/>
          <w:color w:val="000000"/>
          <w:sz w:val="28"/>
          <w:szCs w:val="28"/>
        </w:rPr>
        <w:t>。</w:t>
      </w:r>
    </w:p>
    <w:p w:rsidR="00443B88" w:rsidRPr="00121475" w:rsidRDefault="00C1668C" w:rsidP="00F83650">
      <w:pPr>
        <w:ind w:firstLineChars="200" w:firstLine="560"/>
        <w:rPr>
          <w:rFonts w:ascii="Times New Roman"/>
          <w:color w:val="FF0000"/>
          <w:sz w:val="28"/>
          <w:szCs w:val="28"/>
        </w:rPr>
      </w:pPr>
      <w:r w:rsidRPr="00121475">
        <w:rPr>
          <w:rFonts w:ascii="Times New Roman" w:hint="eastAsia"/>
          <w:color w:val="FF0000"/>
          <w:sz w:val="28"/>
          <w:szCs w:val="28"/>
        </w:rPr>
        <w:t>欲参</w:t>
      </w:r>
      <w:r w:rsidR="00121475" w:rsidRPr="00121475">
        <w:rPr>
          <w:rFonts w:ascii="Times New Roman" w:hint="eastAsia"/>
          <w:color w:val="FF0000"/>
          <w:sz w:val="28"/>
          <w:szCs w:val="28"/>
        </w:rPr>
        <w:t>加商品期货</w:t>
      </w:r>
      <w:r w:rsidR="00121475" w:rsidRPr="00121475">
        <w:rPr>
          <w:rFonts w:ascii="Times New Roman" w:hint="eastAsia"/>
          <w:color w:val="FF0000"/>
          <w:sz w:val="28"/>
          <w:szCs w:val="28"/>
        </w:rPr>
        <w:t>ETF</w:t>
      </w:r>
      <w:r w:rsidR="00121475" w:rsidRPr="00121475">
        <w:rPr>
          <w:rFonts w:ascii="Times New Roman" w:hint="eastAsia"/>
          <w:color w:val="FF0000"/>
          <w:sz w:val="28"/>
          <w:szCs w:val="28"/>
        </w:rPr>
        <w:t>申赎业务测试</w:t>
      </w:r>
      <w:r w:rsidRPr="00121475">
        <w:rPr>
          <w:rFonts w:ascii="Times New Roman" w:hint="eastAsia"/>
          <w:color w:val="FF0000"/>
          <w:sz w:val="28"/>
          <w:szCs w:val="28"/>
        </w:rPr>
        <w:t>的交易参与人，</w:t>
      </w:r>
      <w:r w:rsidR="00121475" w:rsidRPr="00121475">
        <w:rPr>
          <w:rFonts w:ascii="Times New Roman" w:hint="eastAsia"/>
          <w:color w:val="FF0000"/>
          <w:sz w:val="28"/>
          <w:szCs w:val="28"/>
        </w:rPr>
        <w:t>须</w:t>
      </w:r>
      <w:r w:rsidRPr="00121475">
        <w:rPr>
          <w:rFonts w:ascii="Times New Roman" w:hint="eastAsia"/>
          <w:color w:val="FF0000"/>
          <w:sz w:val="28"/>
          <w:szCs w:val="28"/>
        </w:rPr>
        <w:t>在</w:t>
      </w:r>
      <w:r w:rsidRPr="00121475">
        <w:rPr>
          <w:rFonts w:ascii="Times New Roman" w:hint="eastAsia"/>
          <w:color w:val="FF0000"/>
          <w:sz w:val="28"/>
          <w:szCs w:val="28"/>
        </w:rPr>
        <w:t>3</w:t>
      </w:r>
      <w:r w:rsidRPr="00121475">
        <w:rPr>
          <w:rFonts w:ascii="Times New Roman" w:hint="eastAsia"/>
          <w:color w:val="FF0000"/>
          <w:sz w:val="28"/>
          <w:szCs w:val="28"/>
        </w:rPr>
        <w:t>月</w:t>
      </w:r>
      <w:r w:rsidRPr="00121475">
        <w:rPr>
          <w:rFonts w:ascii="Times New Roman" w:hint="eastAsia"/>
          <w:color w:val="FF0000"/>
          <w:sz w:val="28"/>
          <w:szCs w:val="28"/>
        </w:rPr>
        <w:t>2</w:t>
      </w:r>
      <w:r w:rsidR="00E2693D">
        <w:rPr>
          <w:rFonts w:ascii="Times New Roman"/>
          <w:color w:val="FF0000"/>
          <w:sz w:val="28"/>
          <w:szCs w:val="28"/>
        </w:rPr>
        <w:t>8</w:t>
      </w:r>
      <w:r w:rsidRPr="00121475">
        <w:rPr>
          <w:rFonts w:ascii="Times New Roman" w:hint="eastAsia"/>
          <w:color w:val="FF0000"/>
          <w:sz w:val="28"/>
          <w:szCs w:val="28"/>
        </w:rPr>
        <w:lastRenderedPageBreak/>
        <w:t>日（星期</w:t>
      </w:r>
      <w:r w:rsidR="00E76409">
        <w:rPr>
          <w:rFonts w:ascii="Times New Roman" w:hint="eastAsia"/>
          <w:color w:val="FF0000"/>
          <w:sz w:val="28"/>
          <w:szCs w:val="28"/>
        </w:rPr>
        <w:t>四</w:t>
      </w:r>
      <w:r w:rsidRPr="00121475">
        <w:rPr>
          <w:rFonts w:ascii="Times New Roman" w:hint="eastAsia"/>
          <w:color w:val="FF0000"/>
          <w:sz w:val="28"/>
          <w:szCs w:val="28"/>
        </w:rPr>
        <w:t>）</w:t>
      </w:r>
      <w:r w:rsidRPr="00121475">
        <w:rPr>
          <w:rFonts w:ascii="Times New Roman" w:hint="eastAsia"/>
          <w:color w:val="FF0000"/>
          <w:sz w:val="28"/>
          <w:szCs w:val="28"/>
        </w:rPr>
        <w:t>1</w:t>
      </w:r>
      <w:r w:rsidR="00E76409">
        <w:rPr>
          <w:rFonts w:ascii="Times New Roman" w:hint="eastAsia"/>
          <w:color w:val="FF0000"/>
          <w:sz w:val="28"/>
          <w:szCs w:val="28"/>
        </w:rPr>
        <w:t>6</w:t>
      </w:r>
      <w:r w:rsidRPr="00121475">
        <w:rPr>
          <w:rFonts w:ascii="Times New Roman" w:hint="eastAsia"/>
          <w:color w:val="FF0000"/>
          <w:sz w:val="28"/>
          <w:szCs w:val="28"/>
        </w:rPr>
        <w:t>:00</w:t>
      </w:r>
      <w:r w:rsidRPr="00121475">
        <w:rPr>
          <w:rFonts w:ascii="Times New Roman" w:hint="eastAsia"/>
          <w:color w:val="FF0000"/>
          <w:sz w:val="28"/>
          <w:szCs w:val="28"/>
        </w:rPr>
        <w:t>前向</w:t>
      </w:r>
      <w:r w:rsidR="00121475" w:rsidRPr="00121475">
        <w:rPr>
          <w:rFonts w:ascii="Times New Roman" w:hint="eastAsia"/>
          <w:color w:val="FF0000"/>
          <w:sz w:val="28"/>
          <w:szCs w:val="28"/>
        </w:rPr>
        <w:t>相应的</w:t>
      </w:r>
      <w:r w:rsidRPr="00121475">
        <w:rPr>
          <w:rFonts w:ascii="Times New Roman" w:hint="eastAsia"/>
          <w:color w:val="FF0000"/>
          <w:sz w:val="28"/>
          <w:szCs w:val="28"/>
        </w:rPr>
        <w:t>基金管理人申请</w:t>
      </w:r>
      <w:r w:rsidRPr="00121475">
        <w:rPr>
          <w:rFonts w:cs="宋体" w:hint="eastAsia"/>
          <w:color w:val="FF0000"/>
          <w:kern w:val="0"/>
          <w:sz w:val="28"/>
          <w:szCs w:val="28"/>
        </w:rPr>
        <w:t>PD券商测试权限</w:t>
      </w:r>
      <w:r w:rsidR="00121475" w:rsidRPr="00121475">
        <w:rPr>
          <w:rFonts w:cs="宋体" w:hint="eastAsia"/>
          <w:color w:val="FF0000"/>
          <w:kern w:val="0"/>
          <w:sz w:val="28"/>
          <w:szCs w:val="28"/>
        </w:rPr>
        <w:t>（联系电话：华夏基金010-88066892、大成基金</w:t>
      </w:r>
      <w:r w:rsidR="00121475" w:rsidRPr="00121475">
        <w:rPr>
          <w:rFonts w:cs="宋体"/>
          <w:color w:val="FF0000"/>
          <w:kern w:val="0"/>
          <w:sz w:val="28"/>
          <w:szCs w:val="28"/>
        </w:rPr>
        <w:t>0755-22223231</w:t>
      </w:r>
      <w:r w:rsidR="00121475" w:rsidRPr="00121475">
        <w:rPr>
          <w:rFonts w:cs="宋体" w:hint="eastAsia"/>
          <w:color w:val="FF0000"/>
          <w:kern w:val="0"/>
          <w:sz w:val="28"/>
          <w:szCs w:val="28"/>
        </w:rPr>
        <w:t>、建信基金</w:t>
      </w:r>
      <w:r w:rsidR="00121475" w:rsidRPr="00121475">
        <w:rPr>
          <w:rFonts w:cs="宋体"/>
          <w:color w:val="FF0000"/>
          <w:kern w:val="0"/>
          <w:sz w:val="28"/>
          <w:szCs w:val="28"/>
        </w:rPr>
        <w:t>010-66228719</w:t>
      </w:r>
      <w:r w:rsidR="00121475" w:rsidRPr="00121475">
        <w:rPr>
          <w:rFonts w:cs="宋体" w:hint="eastAsia"/>
          <w:color w:val="FF0000"/>
          <w:kern w:val="0"/>
          <w:sz w:val="28"/>
          <w:szCs w:val="28"/>
        </w:rPr>
        <w:t>）</w:t>
      </w:r>
      <w:r w:rsidRPr="00121475">
        <w:rPr>
          <w:rFonts w:cs="宋体" w:hint="eastAsia"/>
          <w:color w:val="FF0000"/>
          <w:kern w:val="0"/>
          <w:sz w:val="28"/>
          <w:szCs w:val="28"/>
        </w:rPr>
        <w:t>，</w:t>
      </w:r>
      <w:r w:rsidR="000D2BF1">
        <w:rPr>
          <w:rFonts w:cs="宋体" w:hint="eastAsia"/>
          <w:color w:val="FF0000"/>
          <w:kern w:val="0"/>
          <w:sz w:val="28"/>
          <w:szCs w:val="28"/>
        </w:rPr>
        <w:t>经</w:t>
      </w:r>
      <w:r w:rsidR="00121475" w:rsidRPr="00121475">
        <w:rPr>
          <w:rFonts w:ascii="Times New Roman" w:hint="eastAsia"/>
          <w:color w:val="FF0000"/>
          <w:sz w:val="28"/>
          <w:szCs w:val="28"/>
        </w:rPr>
        <w:t>基金管理人同意后方可参与</w:t>
      </w:r>
      <w:r w:rsidR="00121475" w:rsidRPr="00121475">
        <w:rPr>
          <w:rFonts w:ascii="Times New Roman" w:hint="eastAsia"/>
          <w:color w:val="FF0000"/>
          <w:sz w:val="28"/>
          <w:szCs w:val="28"/>
        </w:rPr>
        <w:t>T</w:t>
      </w:r>
      <w:r w:rsidR="00121475" w:rsidRPr="00121475">
        <w:rPr>
          <w:rFonts w:ascii="Times New Roman" w:hint="eastAsia"/>
          <w:color w:val="FF0000"/>
          <w:sz w:val="28"/>
          <w:szCs w:val="28"/>
        </w:rPr>
        <w:t>日对应商品期货</w:t>
      </w:r>
      <w:r w:rsidR="00121475" w:rsidRPr="00121475">
        <w:rPr>
          <w:rFonts w:ascii="Times New Roman" w:hint="eastAsia"/>
          <w:color w:val="FF0000"/>
          <w:sz w:val="28"/>
          <w:szCs w:val="28"/>
        </w:rPr>
        <w:t>ETF</w:t>
      </w:r>
      <w:r w:rsidR="00121475" w:rsidRPr="00121475">
        <w:rPr>
          <w:rFonts w:ascii="Times New Roman" w:hint="eastAsia"/>
          <w:color w:val="FF0000"/>
          <w:sz w:val="28"/>
          <w:szCs w:val="28"/>
        </w:rPr>
        <w:t>的申赎业务测试</w:t>
      </w:r>
      <w:r w:rsidR="00E40D50" w:rsidRPr="00121475">
        <w:rPr>
          <w:rFonts w:ascii="Times New Roman" w:hint="eastAsia"/>
          <w:color w:val="FF0000"/>
          <w:sz w:val="28"/>
          <w:szCs w:val="28"/>
        </w:rPr>
        <w:t>。</w:t>
      </w:r>
    </w:p>
    <w:p w:rsidR="0010276C" w:rsidRDefault="0010276C" w:rsidP="0010276C">
      <w:pPr>
        <w:ind w:firstLineChars="200" w:firstLine="560"/>
        <w:rPr>
          <w:rFonts w:ascii="Times New Roman"/>
          <w:color w:val="000000"/>
          <w:sz w:val="28"/>
          <w:szCs w:val="28"/>
        </w:rPr>
      </w:pPr>
      <w:r>
        <w:rPr>
          <w:rFonts w:ascii="Times New Roman" w:hint="eastAsia"/>
          <w:color w:val="000000"/>
          <w:sz w:val="28"/>
          <w:szCs w:val="28"/>
        </w:rPr>
        <w:t>5</w:t>
      </w:r>
      <w:r>
        <w:rPr>
          <w:rFonts w:ascii="Times New Roman" w:hint="eastAsia"/>
          <w:color w:val="000000"/>
          <w:sz w:val="28"/>
          <w:szCs w:val="28"/>
        </w:rPr>
        <w:t>、模拟</w:t>
      </w:r>
      <w:r w:rsidRPr="00790187">
        <w:rPr>
          <w:rFonts w:ascii="Times New Roman" w:hint="eastAsia"/>
          <w:color w:val="000000"/>
          <w:sz w:val="28"/>
          <w:szCs w:val="28"/>
        </w:rPr>
        <w:t>实施“双转单调整”</w:t>
      </w:r>
      <w:r>
        <w:rPr>
          <w:rFonts w:ascii="Times New Roman" w:hint="eastAsia"/>
          <w:color w:val="000000"/>
          <w:sz w:val="28"/>
          <w:szCs w:val="28"/>
        </w:rPr>
        <w:t>等业务后的</w:t>
      </w:r>
      <w:r>
        <w:rPr>
          <w:rFonts w:ascii="Times New Roman" w:hint="eastAsia"/>
          <w:color w:val="000000"/>
          <w:sz w:val="28"/>
          <w:szCs w:val="28"/>
        </w:rPr>
        <w:t>T</w:t>
      </w:r>
      <w:r>
        <w:rPr>
          <w:rFonts w:ascii="Times New Roman" w:hint="eastAsia"/>
          <w:color w:val="000000"/>
          <w:sz w:val="28"/>
          <w:szCs w:val="28"/>
        </w:rPr>
        <w:t>日测试交易机制</w:t>
      </w:r>
      <w:r w:rsidR="00507B9B">
        <w:rPr>
          <w:rFonts w:ascii="Times New Roman" w:hint="eastAsia"/>
          <w:color w:val="000000"/>
          <w:sz w:val="28"/>
          <w:szCs w:val="28"/>
        </w:rPr>
        <w:t>如下：</w:t>
      </w:r>
    </w:p>
    <w:tbl>
      <w:tblPr>
        <w:tblW w:w="10862" w:type="dxa"/>
        <w:jc w:val="center"/>
        <w:tblLook w:val="04A0" w:firstRow="1" w:lastRow="0" w:firstColumn="1" w:lastColumn="0" w:noHBand="0" w:noVBand="1"/>
      </w:tblPr>
      <w:tblGrid>
        <w:gridCol w:w="1327"/>
        <w:gridCol w:w="1836"/>
        <w:gridCol w:w="1360"/>
        <w:gridCol w:w="1543"/>
        <w:gridCol w:w="2076"/>
        <w:gridCol w:w="1259"/>
        <w:gridCol w:w="1461"/>
      </w:tblGrid>
      <w:tr w:rsidR="00723288" w:rsidRPr="00443B88" w:rsidTr="00723288">
        <w:trPr>
          <w:trHeight w:val="576"/>
          <w:jc w:val="center"/>
        </w:trPr>
        <w:tc>
          <w:tcPr>
            <w:tcW w:w="1327"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center"/>
          </w:tcPr>
          <w:p w:rsidR="00723288" w:rsidRPr="00443B88" w:rsidRDefault="00723288" w:rsidP="00787FEC">
            <w:pPr>
              <w:widowControl/>
              <w:jc w:val="center"/>
              <w:rPr>
                <w:rFonts w:ascii="Times New Roman"/>
                <w:b/>
                <w:color w:val="000000"/>
                <w:kern w:val="0"/>
                <w:szCs w:val="24"/>
              </w:rPr>
            </w:pPr>
            <w:r>
              <w:rPr>
                <w:rFonts w:ascii="Times New Roman" w:hint="eastAsia"/>
                <w:b/>
                <w:color w:val="000000"/>
                <w:kern w:val="0"/>
                <w:szCs w:val="24"/>
              </w:rPr>
              <w:t>模拟场景</w:t>
            </w:r>
          </w:p>
        </w:tc>
        <w:tc>
          <w:tcPr>
            <w:tcW w:w="1836" w:type="dxa"/>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rsidR="00723288" w:rsidRDefault="00723288" w:rsidP="00787FEC">
            <w:pPr>
              <w:widowControl/>
              <w:jc w:val="center"/>
              <w:rPr>
                <w:rFonts w:ascii="Times New Roman"/>
                <w:b/>
                <w:color w:val="000000"/>
                <w:kern w:val="0"/>
                <w:szCs w:val="24"/>
              </w:rPr>
            </w:pPr>
            <w:r w:rsidRPr="00443B88">
              <w:rPr>
                <w:rFonts w:ascii="Times New Roman" w:hint="eastAsia"/>
                <w:b/>
                <w:color w:val="000000"/>
                <w:kern w:val="0"/>
                <w:szCs w:val="24"/>
              </w:rPr>
              <w:t>债券类别</w:t>
            </w:r>
          </w:p>
        </w:tc>
        <w:tc>
          <w:tcPr>
            <w:tcW w:w="1360" w:type="dxa"/>
            <w:tcBorders>
              <w:top w:val="single" w:sz="4" w:space="0" w:color="auto"/>
              <w:left w:val="nil"/>
              <w:bottom w:val="single" w:sz="4" w:space="0" w:color="auto"/>
              <w:right w:val="single" w:sz="4" w:space="0" w:color="auto"/>
            </w:tcBorders>
            <w:shd w:val="clear" w:color="000000" w:fill="D9D9D9" w:themeFill="background1" w:themeFillShade="D9"/>
            <w:vAlign w:val="center"/>
          </w:tcPr>
          <w:p w:rsidR="00723288" w:rsidRDefault="00723288" w:rsidP="00787FEC">
            <w:pPr>
              <w:widowControl/>
              <w:jc w:val="center"/>
              <w:rPr>
                <w:rFonts w:ascii="Times New Roman"/>
                <w:b/>
                <w:color w:val="000000"/>
                <w:kern w:val="0"/>
                <w:szCs w:val="24"/>
              </w:rPr>
            </w:pPr>
            <w:r w:rsidRPr="00443B88">
              <w:rPr>
                <w:rFonts w:ascii="Times New Roman" w:hint="eastAsia"/>
                <w:b/>
                <w:color w:val="000000"/>
                <w:kern w:val="0"/>
                <w:szCs w:val="24"/>
              </w:rPr>
              <w:t>债券代码</w:t>
            </w:r>
          </w:p>
        </w:tc>
        <w:tc>
          <w:tcPr>
            <w:tcW w:w="1543"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center"/>
          </w:tcPr>
          <w:p w:rsidR="00723288" w:rsidRDefault="00723288" w:rsidP="00787FEC">
            <w:pPr>
              <w:widowControl/>
              <w:jc w:val="center"/>
              <w:rPr>
                <w:rFonts w:ascii="Times New Roman"/>
                <w:b/>
                <w:color w:val="000000"/>
                <w:kern w:val="0"/>
                <w:szCs w:val="24"/>
              </w:rPr>
            </w:pPr>
            <w:r w:rsidRPr="00443B88">
              <w:rPr>
                <w:rFonts w:ascii="Times New Roman" w:hint="eastAsia"/>
                <w:b/>
                <w:color w:val="000000"/>
                <w:kern w:val="0"/>
                <w:szCs w:val="24"/>
              </w:rPr>
              <w:t>债券简称</w:t>
            </w:r>
          </w:p>
        </w:tc>
        <w:tc>
          <w:tcPr>
            <w:tcW w:w="2076"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center"/>
            <w:hideMark/>
          </w:tcPr>
          <w:p w:rsidR="00723288" w:rsidRDefault="00723288" w:rsidP="00787FEC">
            <w:pPr>
              <w:widowControl/>
              <w:jc w:val="center"/>
              <w:rPr>
                <w:rFonts w:ascii="Times New Roman"/>
                <w:b/>
                <w:color w:val="000000"/>
                <w:kern w:val="0"/>
                <w:szCs w:val="24"/>
              </w:rPr>
            </w:pPr>
            <w:r w:rsidRPr="00443B88">
              <w:rPr>
                <w:rFonts w:ascii="Times New Roman" w:hint="eastAsia"/>
                <w:b/>
                <w:color w:val="000000"/>
                <w:kern w:val="0"/>
                <w:szCs w:val="24"/>
              </w:rPr>
              <w:t>投资者范围</w:t>
            </w:r>
          </w:p>
        </w:tc>
        <w:tc>
          <w:tcPr>
            <w:tcW w:w="1259"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center"/>
            <w:hideMark/>
          </w:tcPr>
          <w:p w:rsidR="00723288" w:rsidRDefault="00723288" w:rsidP="00787FEC">
            <w:pPr>
              <w:widowControl/>
              <w:jc w:val="center"/>
              <w:rPr>
                <w:rFonts w:ascii="Times New Roman"/>
                <w:b/>
                <w:color w:val="000000"/>
                <w:kern w:val="0"/>
                <w:szCs w:val="24"/>
              </w:rPr>
            </w:pPr>
            <w:r w:rsidRPr="00443B88">
              <w:rPr>
                <w:rFonts w:ascii="Times New Roman" w:hint="eastAsia"/>
                <w:b/>
                <w:color w:val="000000"/>
                <w:kern w:val="0"/>
                <w:szCs w:val="24"/>
              </w:rPr>
              <w:t>挂牌模式</w:t>
            </w:r>
          </w:p>
        </w:tc>
        <w:tc>
          <w:tcPr>
            <w:tcW w:w="1461"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center"/>
          </w:tcPr>
          <w:p w:rsidR="00723288" w:rsidRDefault="00723288" w:rsidP="00787FEC">
            <w:pPr>
              <w:widowControl/>
              <w:jc w:val="center"/>
              <w:rPr>
                <w:rFonts w:ascii="Times New Roman"/>
                <w:b/>
                <w:color w:val="000000"/>
                <w:kern w:val="0"/>
                <w:szCs w:val="24"/>
              </w:rPr>
            </w:pPr>
            <w:r>
              <w:rPr>
                <w:rFonts w:ascii="Times New Roman" w:hint="eastAsia"/>
                <w:b/>
                <w:color w:val="000000"/>
                <w:kern w:val="0"/>
                <w:szCs w:val="24"/>
              </w:rPr>
              <w:t>交收方式</w:t>
            </w:r>
          </w:p>
        </w:tc>
      </w:tr>
      <w:tr w:rsidR="00723288" w:rsidRPr="00443B88" w:rsidTr="00723288">
        <w:trPr>
          <w:trHeight w:val="288"/>
          <w:jc w:val="center"/>
        </w:trPr>
        <w:tc>
          <w:tcPr>
            <w:tcW w:w="1327" w:type="dxa"/>
            <w:vMerge w:val="restart"/>
            <w:tcBorders>
              <w:top w:val="nil"/>
              <w:left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实施“双转单调整”</w:t>
            </w:r>
            <w:r>
              <w:rPr>
                <w:rFonts w:ascii="Times New Roman" w:hint="eastAsia"/>
                <w:color w:val="000000"/>
                <w:kern w:val="0"/>
                <w:szCs w:val="24"/>
              </w:rPr>
              <w:t>后</w:t>
            </w:r>
          </w:p>
        </w:tc>
        <w:tc>
          <w:tcPr>
            <w:tcW w:w="1836" w:type="dxa"/>
            <w:tcBorders>
              <w:top w:val="nil"/>
              <w:left w:val="nil"/>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企业债</w:t>
            </w:r>
          </w:p>
        </w:tc>
        <w:tc>
          <w:tcPr>
            <w:tcW w:w="1360" w:type="dxa"/>
            <w:tcBorders>
              <w:top w:val="single" w:sz="4" w:space="0" w:color="auto"/>
              <w:left w:val="nil"/>
              <w:bottom w:val="single" w:sz="4" w:space="0" w:color="auto"/>
              <w:right w:val="single" w:sz="4" w:space="0" w:color="auto"/>
            </w:tcBorders>
            <w:vAlign w:val="center"/>
          </w:tcPr>
          <w:p w:rsidR="00723288" w:rsidRPr="008C2621" w:rsidRDefault="00723288" w:rsidP="00787FEC">
            <w:pPr>
              <w:widowControl/>
              <w:jc w:val="center"/>
              <w:rPr>
                <w:rFonts w:ascii="Times New Roman"/>
                <w:color w:val="000000"/>
                <w:kern w:val="0"/>
                <w:szCs w:val="24"/>
              </w:rPr>
            </w:pPr>
            <w:r w:rsidRPr="008C2621">
              <w:rPr>
                <w:rFonts w:ascii="Times New Roman"/>
                <w:color w:val="000000"/>
                <w:kern w:val="0"/>
                <w:szCs w:val="24"/>
              </w:rPr>
              <w:t>1110</w:t>
            </w:r>
            <w:r w:rsidRPr="008C2621">
              <w:rPr>
                <w:rFonts w:ascii="Times New Roman" w:hint="eastAsia"/>
                <w:color w:val="000000"/>
                <w:kern w:val="0"/>
                <w:szCs w:val="24"/>
              </w:rPr>
              <w:t>23</w:t>
            </w:r>
          </w:p>
        </w:tc>
        <w:tc>
          <w:tcPr>
            <w:tcW w:w="1543" w:type="dxa"/>
            <w:tcBorders>
              <w:top w:val="single" w:sz="4" w:space="0" w:color="auto"/>
              <w:left w:val="single" w:sz="4" w:space="0" w:color="auto"/>
              <w:bottom w:val="single" w:sz="4" w:space="0" w:color="auto"/>
              <w:right w:val="single" w:sz="4" w:space="0" w:color="auto"/>
            </w:tcBorders>
            <w:vAlign w:val="center"/>
          </w:tcPr>
          <w:p w:rsidR="00723288" w:rsidRPr="008C2621" w:rsidRDefault="00723288" w:rsidP="00787FEC">
            <w:pPr>
              <w:widowControl/>
              <w:jc w:val="center"/>
              <w:rPr>
                <w:rFonts w:ascii="Times New Roman"/>
                <w:color w:val="000000"/>
                <w:kern w:val="0"/>
                <w:szCs w:val="24"/>
              </w:rPr>
            </w:pPr>
            <w:r w:rsidRPr="008C2621">
              <w:rPr>
                <w:rFonts w:ascii="Times New Roman" w:hint="eastAsia"/>
                <w:color w:val="000000"/>
                <w:kern w:val="0"/>
                <w:szCs w:val="24"/>
              </w:rPr>
              <w:t>03</w:t>
            </w:r>
            <w:r w:rsidRPr="008C2621">
              <w:rPr>
                <w:rFonts w:ascii="Times New Roman" w:hint="eastAsia"/>
                <w:color w:val="000000"/>
                <w:kern w:val="0"/>
                <w:szCs w:val="24"/>
              </w:rPr>
              <w:t>中铁债</w:t>
            </w:r>
          </w:p>
        </w:tc>
        <w:tc>
          <w:tcPr>
            <w:tcW w:w="20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合格机构投资者</w:t>
            </w:r>
          </w:p>
        </w:tc>
        <w:tc>
          <w:tcPr>
            <w:tcW w:w="12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Pr>
                <w:rFonts w:ascii="Times New Roman" w:hint="eastAsia"/>
                <w:color w:val="000000"/>
                <w:kern w:val="0"/>
                <w:szCs w:val="24"/>
              </w:rPr>
              <w:t>单</w:t>
            </w:r>
            <w:r w:rsidRPr="00443B88">
              <w:rPr>
                <w:rFonts w:ascii="Times New Roman" w:hint="eastAsia"/>
                <w:color w:val="000000"/>
                <w:kern w:val="0"/>
                <w:szCs w:val="24"/>
              </w:rPr>
              <w:t>边</w:t>
            </w:r>
          </w:p>
        </w:tc>
        <w:tc>
          <w:tcPr>
            <w:tcW w:w="1461" w:type="dxa"/>
            <w:vMerge w:val="restart"/>
            <w:tcBorders>
              <w:top w:val="single" w:sz="4" w:space="0" w:color="auto"/>
              <w:left w:val="single" w:sz="4" w:space="0" w:color="auto"/>
              <w:right w:val="single" w:sz="4" w:space="0" w:color="auto"/>
            </w:tcBorders>
            <w:vAlign w:val="center"/>
          </w:tcPr>
          <w:p w:rsidR="00723288" w:rsidRDefault="00723288" w:rsidP="00787FEC">
            <w:pPr>
              <w:widowControl/>
              <w:jc w:val="center"/>
              <w:rPr>
                <w:rFonts w:ascii="Times New Roman"/>
                <w:color w:val="000000"/>
                <w:kern w:val="0"/>
                <w:szCs w:val="24"/>
              </w:rPr>
            </w:pPr>
            <w:r>
              <w:rPr>
                <w:rFonts w:ascii="Times New Roman" w:hint="eastAsia"/>
                <w:color w:val="000000"/>
                <w:kern w:val="0"/>
                <w:szCs w:val="24"/>
              </w:rPr>
              <w:t>RTGS</w:t>
            </w:r>
            <w:r>
              <w:rPr>
                <w:rFonts w:ascii="Times New Roman" w:hint="eastAsia"/>
                <w:color w:val="000000"/>
                <w:kern w:val="0"/>
                <w:szCs w:val="24"/>
              </w:rPr>
              <w:t>及</w:t>
            </w:r>
            <w:r>
              <w:rPr>
                <w:rFonts w:ascii="Times New Roman" w:hint="eastAsia"/>
                <w:color w:val="000000"/>
                <w:kern w:val="0"/>
                <w:szCs w:val="24"/>
              </w:rPr>
              <w:t>T+0</w:t>
            </w:r>
            <w:r>
              <w:rPr>
                <w:rFonts w:ascii="Times New Roman" w:hint="eastAsia"/>
                <w:color w:val="000000"/>
                <w:kern w:val="0"/>
                <w:szCs w:val="24"/>
              </w:rPr>
              <w:t>日末逐笔全额非担保交收</w:t>
            </w:r>
          </w:p>
        </w:tc>
      </w:tr>
      <w:tr w:rsidR="00723288" w:rsidRPr="00443B88" w:rsidTr="00723288">
        <w:trPr>
          <w:trHeight w:val="288"/>
          <w:jc w:val="center"/>
        </w:trPr>
        <w:tc>
          <w:tcPr>
            <w:tcW w:w="1327" w:type="dxa"/>
            <w:vMerge/>
            <w:tcBorders>
              <w:left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p>
        </w:tc>
        <w:tc>
          <w:tcPr>
            <w:tcW w:w="1836" w:type="dxa"/>
            <w:tcBorders>
              <w:top w:val="nil"/>
              <w:left w:val="nil"/>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公募公司债</w:t>
            </w:r>
          </w:p>
        </w:tc>
        <w:tc>
          <w:tcPr>
            <w:tcW w:w="1360" w:type="dxa"/>
            <w:tcBorders>
              <w:top w:val="single" w:sz="4" w:space="0" w:color="auto"/>
              <w:left w:val="nil"/>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112110</w:t>
            </w:r>
          </w:p>
        </w:tc>
        <w:tc>
          <w:tcPr>
            <w:tcW w:w="1543" w:type="dxa"/>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12</w:t>
            </w:r>
            <w:r w:rsidRPr="00443B88">
              <w:rPr>
                <w:rFonts w:ascii="Times New Roman" w:hint="eastAsia"/>
                <w:color w:val="000000"/>
                <w:kern w:val="0"/>
                <w:szCs w:val="24"/>
              </w:rPr>
              <w:t>东锆债</w:t>
            </w:r>
          </w:p>
        </w:tc>
        <w:tc>
          <w:tcPr>
            <w:tcW w:w="20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合格机构投资者</w:t>
            </w:r>
          </w:p>
        </w:tc>
        <w:tc>
          <w:tcPr>
            <w:tcW w:w="12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Pr>
                <w:rFonts w:ascii="Times New Roman" w:hint="eastAsia"/>
                <w:color w:val="000000"/>
                <w:kern w:val="0"/>
                <w:szCs w:val="24"/>
              </w:rPr>
              <w:t>单</w:t>
            </w:r>
            <w:r w:rsidRPr="00443B88">
              <w:rPr>
                <w:rFonts w:ascii="Times New Roman" w:hint="eastAsia"/>
                <w:color w:val="000000"/>
                <w:kern w:val="0"/>
                <w:szCs w:val="24"/>
              </w:rPr>
              <w:t>边</w:t>
            </w:r>
          </w:p>
        </w:tc>
        <w:tc>
          <w:tcPr>
            <w:tcW w:w="1461" w:type="dxa"/>
            <w:vMerge/>
            <w:tcBorders>
              <w:left w:val="single" w:sz="4" w:space="0" w:color="auto"/>
              <w:right w:val="single" w:sz="4" w:space="0" w:color="auto"/>
            </w:tcBorders>
            <w:vAlign w:val="center"/>
          </w:tcPr>
          <w:p w:rsidR="00723288" w:rsidRDefault="00723288" w:rsidP="00787FEC">
            <w:pPr>
              <w:widowControl/>
              <w:jc w:val="center"/>
              <w:rPr>
                <w:rFonts w:ascii="Times New Roman"/>
                <w:b/>
                <w:bCs/>
                <w:color w:val="000000"/>
                <w:kern w:val="0"/>
                <w:szCs w:val="24"/>
              </w:rPr>
            </w:pPr>
          </w:p>
        </w:tc>
      </w:tr>
      <w:tr w:rsidR="00723288" w:rsidRPr="00443B88" w:rsidTr="00723288">
        <w:trPr>
          <w:trHeight w:val="288"/>
          <w:jc w:val="center"/>
        </w:trPr>
        <w:tc>
          <w:tcPr>
            <w:tcW w:w="1327" w:type="dxa"/>
            <w:vMerge/>
            <w:tcBorders>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p>
        </w:tc>
        <w:tc>
          <w:tcPr>
            <w:tcW w:w="1836" w:type="dxa"/>
            <w:tcBorders>
              <w:top w:val="nil"/>
              <w:left w:val="nil"/>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公募可交换债</w:t>
            </w:r>
          </w:p>
        </w:tc>
        <w:tc>
          <w:tcPr>
            <w:tcW w:w="1360" w:type="dxa"/>
            <w:tcBorders>
              <w:top w:val="single" w:sz="4" w:space="0" w:color="auto"/>
              <w:left w:val="nil"/>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120001</w:t>
            </w:r>
          </w:p>
        </w:tc>
        <w:tc>
          <w:tcPr>
            <w:tcW w:w="1543" w:type="dxa"/>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16</w:t>
            </w:r>
            <w:r w:rsidRPr="00443B88">
              <w:rPr>
                <w:rFonts w:ascii="Times New Roman" w:hint="eastAsia"/>
                <w:color w:val="000000"/>
                <w:kern w:val="0"/>
                <w:szCs w:val="24"/>
              </w:rPr>
              <w:t>以岭</w:t>
            </w:r>
            <w:r w:rsidRPr="00443B88">
              <w:rPr>
                <w:rFonts w:ascii="Times New Roman" w:hint="eastAsia"/>
                <w:color w:val="000000"/>
                <w:kern w:val="0"/>
                <w:szCs w:val="24"/>
              </w:rPr>
              <w:t>EB</w:t>
            </w:r>
          </w:p>
        </w:tc>
        <w:tc>
          <w:tcPr>
            <w:tcW w:w="20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合格机构投资者</w:t>
            </w:r>
          </w:p>
        </w:tc>
        <w:tc>
          <w:tcPr>
            <w:tcW w:w="12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Pr>
                <w:rFonts w:ascii="Times New Roman" w:hint="eastAsia"/>
                <w:color w:val="000000"/>
                <w:kern w:val="0"/>
                <w:szCs w:val="24"/>
              </w:rPr>
              <w:t>单</w:t>
            </w:r>
            <w:r w:rsidRPr="00443B88">
              <w:rPr>
                <w:rFonts w:ascii="Times New Roman" w:hint="eastAsia"/>
                <w:color w:val="000000"/>
                <w:kern w:val="0"/>
                <w:szCs w:val="24"/>
              </w:rPr>
              <w:t>边</w:t>
            </w:r>
          </w:p>
        </w:tc>
        <w:tc>
          <w:tcPr>
            <w:tcW w:w="1461" w:type="dxa"/>
            <w:vMerge/>
            <w:tcBorders>
              <w:left w:val="single" w:sz="4" w:space="0" w:color="auto"/>
              <w:bottom w:val="single" w:sz="4" w:space="0" w:color="auto"/>
              <w:right w:val="single" w:sz="4" w:space="0" w:color="auto"/>
            </w:tcBorders>
            <w:vAlign w:val="center"/>
          </w:tcPr>
          <w:p w:rsidR="00723288" w:rsidRDefault="00723288" w:rsidP="00787FEC">
            <w:pPr>
              <w:widowControl/>
              <w:jc w:val="center"/>
              <w:rPr>
                <w:rFonts w:ascii="Times New Roman"/>
                <w:b/>
                <w:bCs/>
                <w:color w:val="000000"/>
                <w:kern w:val="0"/>
                <w:szCs w:val="24"/>
              </w:rPr>
            </w:pPr>
          </w:p>
        </w:tc>
      </w:tr>
      <w:tr w:rsidR="00723288" w:rsidRPr="00443B88" w:rsidTr="00723288">
        <w:trPr>
          <w:trHeight w:val="288"/>
          <w:jc w:val="center"/>
        </w:trPr>
        <w:tc>
          <w:tcPr>
            <w:tcW w:w="1327" w:type="dxa"/>
            <w:vMerge w:val="restart"/>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取消“双转单调整”</w:t>
            </w:r>
            <w:r>
              <w:rPr>
                <w:rFonts w:ascii="Times New Roman" w:hint="eastAsia"/>
                <w:color w:val="000000"/>
                <w:kern w:val="0"/>
                <w:szCs w:val="24"/>
              </w:rPr>
              <w:t>后</w:t>
            </w:r>
          </w:p>
        </w:tc>
        <w:tc>
          <w:tcPr>
            <w:tcW w:w="1836" w:type="dxa"/>
            <w:tcBorders>
              <w:top w:val="single" w:sz="4" w:space="0" w:color="auto"/>
              <w:left w:val="nil"/>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企业债</w:t>
            </w:r>
          </w:p>
        </w:tc>
        <w:tc>
          <w:tcPr>
            <w:tcW w:w="1360" w:type="dxa"/>
            <w:tcBorders>
              <w:top w:val="single" w:sz="4" w:space="0" w:color="auto"/>
              <w:left w:val="nil"/>
              <w:bottom w:val="single" w:sz="4" w:space="0" w:color="auto"/>
              <w:right w:val="single" w:sz="4" w:space="0" w:color="auto"/>
            </w:tcBorders>
            <w:vAlign w:val="center"/>
          </w:tcPr>
          <w:p w:rsidR="00723288" w:rsidRPr="008C2621" w:rsidRDefault="00723288" w:rsidP="00787FEC">
            <w:pPr>
              <w:widowControl/>
              <w:jc w:val="center"/>
              <w:rPr>
                <w:rFonts w:ascii="Times New Roman"/>
                <w:color w:val="000000"/>
                <w:kern w:val="0"/>
                <w:szCs w:val="24"/>
              </w:rPr>
            </w:pPr>
            <w:r w:rsidRPr="008C2621">
              <w:rPr>
                <w:rFonts w:ascii="Times New Roman"/>
                <w:color w:val="000000"/>
                <w:kern w:val="0"/>
                <w:szCs w:val="24"/>
              </w:rPr>
              <w:t>1110</w:t>
            </w:r>
            <w:r w:rsidRPr="008C2621">
              <w:rPr>
                <w:rFonts w:ascii="Times New Roman" w:hint="eastAsia"/>
                <w:color w:val="000000"/>
                <w:kern w:val="0"/>
                <w:szCs w:val="24"/>
              </w:rPr>
              <w:t>26</w:t>
            </w:r>
          </w:p>
        </w:tc>
        <w:tc>
          <w:tcPr>
            <w:tcW w:w="1543" w:type="dxa"/>
            <w:tcBorders>
              <w:top w:val="single" w:sz="4" w:space="0" w:color="auto"/>
              <w:left w:val="single" w:sz="4" w:space="0" w:color="auto"/>
              <w:bottom w:val="single" w:sz="4" w:space="0" w:color="auto"/>
              <w:right w:val="single" w:sz="4" w:space="0" w:color="auto"/>
            </w:tcBorders>
            <w:vAlign w:val="center"/>
          </w:tcPr>
          <w:p w:rsidR="00723288" w:rsidRPr="008C2621" w:rsidRDefault="00723288" w:rsidP="00787FEC">
            <w:pPr>
              <w:widowControl/>
              <w:jc w:val="center"/>
              <w:rPr>
                <w:rFonts w:ascii="Times New Roman"/>
                <w:color w:val="000000"/>
                <w:kern w:val="0"/>
                <w:szCs w:val="24"/>
              </w:rPr>
            </w:pPr>
            <w:r w:rsidRPr="008C2621">
              <w:rPr>
                <w:rFonts w:ascii="Times New Roman" w:hint="eastAsia"/>
                <w:color w:val="000000"/>
                <w:kern w:val="0"/>
                <w:szCs w:val="24"/>
              </w:rPr>
              <w:t>05</w:t>
            </w:r>
            <w:r w:rsidRPr="008C2621">
              <w:rPr>
                <w:rFonts w:ascii="Times New Roman" w:hint="eastAsia"/>
                <w:color w:val="000000"/>
                <w:kern w:val="0"/>
                <w:szCs w:val="24"/>
              </w:rPr>
              <w:t>粤交通</w:t>
            </w:r>
          </w:p>
        </w:tc>
        <w:tc>
          <w:tcPr>
            <w:tcW w:w="20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合格机构投资者</w:t>
            </w:r>
          </w:p>
        </w:tc>
        <w:tc>
          <w:tcPr>
            <w:tcW w:w="12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双边</w:t>
            </w:r>
          </w:p>
        </w:tc>
        <w:tc>
          <w:tcPr>
            <w:tcW w:w="1461" w:type="dxa"/>
            <w:vMerge w:val="restart"/>
            <w:tcBorders>
              <w:top w:val="single" w:sz="4" w:space="0" w:color="auto"/>
              <w:left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Pr>
                <w:rFonts w:ascii="Times New Roman" w:hint="eastAsia"/>
                <w:color w:val="000000"/>
                <w:kern w:val="0"/>
                <w:szCs w:val="24"/>
              </w:rPr>
              <w:t>多边净额担保交收</w:t>
            </w:r>
          </w:p>
        </w:tc>
      </w:tr>
      <w:tr w:rsidR="00723288" w:rsidRPr="00443B88" w:rsidTr="00723288">
        <w:trPr>
          <w:trHeight w:val="288"/>
          <w:jc w:val="center"/>
        </w:trPr>
        <w:tc>
          <w:tcPr>
            <w:tcW w:w="1327" w:type="dxa"/>
            <w:vMerge/>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p>
        </w:tc>
        <w:tc>
          <w:tcPr>
            <w:tcW w:w="1836" w:type="dxa"/>
            <w:tcBorders>
              <w:top w:val="single" w:sz="4" w:space="0" w:color="auto"/>
              <w:left w:val="nil"/>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公募公司债</w:t>
            </w:r>
          </w:p>
        </w:tc>
        <w:tc>
          <w:tcPr>
            <w:tcW w:w="1360" w:type="dxa"/>
            <w:tcBorders>
              <w:top w:val="single" w:sz="4" w:space="0" w:color="auto"/>
              <w:left w:val="nil"/>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112136</w:t>
            </w:r>
          </w:p>
        </w:tc>
        <w:tc>
          <w:tcPr>
            <w:tcW w:w="1543" w:type="dxa"/>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12</w:t>
            </w:r>
            <w:r w:rsidRPr="00443B88">
              <w:rPr>
                <w:rFonts w:ascii="Times New Roman" w:hint="eastAsia"/>
                <w:color w:val="000000"/>
                <w:kern w:val="0"/>
                <w:szCs w:val="24"/>
              </w:rPr>
              <w:t>勤上</w:t>
            </w:r>
            <w:r w:rsidRPr="00443B88">
              <w:rPr>
                <w:rFonts w:ascii="Times New Roman" w:hint="eastAsia"/>
                <w:color w:val="000000"/>
                <w:kern w:val="0"/>
                <w:szCs w:val="24"/>
              </w:rPr>
              <w:t>01</w:t>
            </w:r>
          </w:p>
        </w:tc>
        <w:tc>
          <w:tcPr>
            <w:tcW w:w="20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合格机构投资者</w:t>
            </w:r>
          </w:p>
        </w:tc>
        <w:tc>
          <w:tcPr>
            <w:tcW w:w="12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双边</w:t>
            </w:r>
          </w:p>
        </w:tc>
        <w:tc>
          <w:tcPr>
            <w:tcW w:w="1461" w:type="dxa"/>
            <w:vMerge/>
            <w:tcBorders>
              <w:left w:val="single" w:sz="4" w:space="0" w:color="auto"/>
              <w:right w:val="single" w:sz="4" w:space="0" w:color="auto"/>
            </w:tcBorders>
          </w:tcPr>
          <w:p w:rsidR="00723288" w:rsidRPr="00443B88" w:rsidRDefault="00723288" w:rsidP="00787FEC">
            <w:pPr>
              <w:widowControl/>
              <w:jc w:val="center"/>
              <w:rPr>
                <w:rFonts w:ascii="Times New Roman"/>
                <w:color w:val="000000"/>
                <w:kern w:val="0"/>
                <w:szCs w:val="24"/>
              </w:rPr>
            </w:pPr>
          </w:p>
        </w:tc>
      </w:tr>
      <w:tr w:rsidR="00723288" w:rsidRPr="00443B88" w:rsidTr="00723288">
        <w:trPr>
          <w:trHeight w:val="288"/>
          <w:jc w:val="center"/>
        </w:trPr>
        <w:tc>
          <w:tcPr>
            <w:tcW w:w="1327" w:type="dxa"/>
            <w:vMerge/>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p>
        </w:tc>
        <w:tc>
          <w:tcPr>
            <w:tcW w:w="1836" w:type="dxa"/>
            <w:tcBorders>
              <w:top w:val="single" w:sz="4" w:space="0" w:color="auto"/>
              <w:left w:val="nil"/>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公募可交换债</w:t>
            </w:r>
          </w:p>
        </w:tc>
        <w:tc>
          <w:tcPr>
            <w:tcW w:w="1360" w:type="dxa"/>
            <w:tcBorders>
              <w:top w:val="single" w:sz="4" w:space="0" w:color="auto"/>
              <w:left w:val="nil"/>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120002</w:t>
            </w:r>
          </w:p>
        </w:tc>
        <w:tc>
          <w:tcPr>
            <w:tcW w:w="1543" w:type="dxa"/>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18</w:t>
            </w:r>
            <w:r w:rsidRPr="00443B88">
              <w:rPr>
                <w:rFonts w:ascii="Times New Roman" w:hint="eastAsia"/>
                <w:color w:val="000000"/>
                <w:kern w:val="0"/>
                <w:szCs w:val="24"/>
              </w:rPr>
              <w:t>中原</w:t>
            </w:r>
            <w:r w:rsidRPr="00443B88">
              <w:rPr>
                <w:rFonts w:ascii="Times New Roman" w:hint="eastAsia"/>
                <w:color w:val="000000"/>
                <w:kern w:val="0"/>
                <w:szCs w:val="24"/>
              </w:rPr>
              <w:t>EB</w:t>
            </w:r>
          </w:p>
        </w:tc>
        <w:tc>
          <w:tcPr>
            <w:tcW w:w="20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合格机构投资者</w:t>
            </w:r>
          </w:p>
        </w:tc>
        <w:tc>
          <w:tcPr>
            <w:tcW w:w="12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双边</w:t>
            </w:r>
          </w:p>
        </w:tc>
        <w:tc>
          <w:tcPr>
            <w:tcW w:w="1461" w:type="dxa"/>
            <w:vMerge/>
            <w:tcBorders>
              <w:left w:val="single" w:sz="4" w:space="0" w:color="auto"/>
              <w:bottom w:val="single" w:sz="4" w:space="0" w:color="auto"/>
              <w:right w:val="single" w:sz="4" w:space="0" w:color="auto"/>
            </w:tcBorders>
          </w:tcPr>
          <w:p w:rsidR="00723288" w:rsidRPr="00443B88" w:rsidRDefault="00723288" w:rsidP="00787FEC">
            <w:pPr>
              <w:widowControl/>
              <w:jc w:val="center"/>
              <w:rPr>
                <w:rFonts w:ascii="Times New Roman"/>
                <w:color w:val="000000"/>
                <w:kern w:val="0"/>
                <w:szCs w:val="24"/>
              </w:rPr>
            </w:pPr>
          </w:p>
        </w:tc>
      </w:tr>
    </w:tbl>
    <w:p w:rsidR="0010276C" w:rsidRDefault="0010276C" w:rsidP="0010276C">
      <w:pPr>
        <w:ind w:firstLineChars="200" w:firstLine="560"/>
        <w:rPr>
          <w:rFonts w:ascii="Times New Roman"/>
          <w:color w:val="000000"/>
          <w:sz w:val="28"/>
          <w:szCs w:val="28"/>
        </w:rPr>
      </w:pPr>
      <w:r w:rsidRPr="004727A1">
        <w:rPr>
          <w:rFonts w:ascii="Times New Roman" w:hint="eastAsia"/>
          <w:color w:val="000000"/>
          <w:sz w:val="28"/>
          <w:szCs w:val="28"/>
        </w:rPr>
        <w:t>中国结算深圳分公司为</w:t>
      </w:r>
      <w:r w:rsidRPr="004727A1">
        <w:rPr>
          <w:rFonts w:ascii="Times New Roman"/>
          <w:color w:val="000000"/>
          <w:sz w:val="28"/>
          <w:szCs w:val="28"/>
        </w:rPr>
        <w:t>0199900000</w:t>
      </w:r>
      <w:r w:rsidRPr="004727A1">
        <w:rPr>
          <w:rFonts w:ascii="Times New Roman" w:hint="eastAsia"/>
          <w:color w:val="000000"/>
          <w:sz w:val="28"/>
          <w:szCs w:val="28"/>
        </w:rPr>
        <w:t>、</w:t>
      </w:r>
      <w:r w:rsidRPr="004727A1">
        <w:rPr>
          <w:rFonts w:ascii="Times New Roman"/>
          <w:color w:val="000000"/>
          <w:sz w:val="28"/>
          <w:szCs w:val="28"/>
        </w:rPr>
        <w:t>0199900001</w:t>
      </w:r>
      <w:r w:rsidRPr="004727A1">
        <w:rPr>
          <w:rFonts w:ascii="Times New Roman" w:hint="eastAsia"/>
          <w:color w:val="000000"/>
          <w:sz w:val="28"/>
          <w:szCs w:val="28"/>
        </w:rPr>
        <w:t>、</w:t>
      </w:r>
      <w:r w:rsidRPr="004727A1">
        <w:rPr>
          <w:rFonts w:ascii="Times New Roman"/>
          <w:color w:val="000000"/>
          <w:sz w:val="28"/>
          <w:szCs w:val="28"/>
        </w:rPr>
        <w:t>0809900000</w:t>
      </w:r>
      <w:r w:rsidRPr="004727A1">
        <w:rPr>
          <w:rFonts w:ascii="Times New Roman" w:hint="eastAsia"/>
          <w:color w:val="000000"/>
          <w:sz w:val="28"/>
          <w:szCs w:val="28"/>
        </w:rPr>
        <w:t>、</w:t>
      </w:r>
      <w:r w:rsidRPr="004727A1">
        <w:rPr>
          <w:rFonts w:ascii="Times New Roman"/>
          <w:color w:val="000000"/>
          <w:sz w:val="28"/>
          <w:szCs w:val="28"/>
        </w:rPr>
        <w:t>0809900001</w:t>
      </w:r>
      <w:r w:rsidRPr="004727A1">
        <w:rPr>
          <w:rFonts w:ascii="Times New Roman" w:hint="eastAsia"/>
          <w:color w:val="000000"/>
          <w:sz w:val="28"/>
          <w:szCs w:val="28"/>
        </w:rPr>
        <w:t>测试证券账户在每个有效的</w:t>
      </w:r>
      <w:r w:rsidRPr="004727A1">
        <w:rPr>
          <w:rFonts w:ascii="Times New Roman"/>
          <w:color w:val="000000"/>
          <w:sz w:val="28"/>
          <w:szCs w:val="28"/>
        </w:rPr>
        <w:t>A</w:t>
      </w:r>
      <w:r w:rsidRPr="004727A1">
        <w:rPr>
          <w:rFonts w:ascii="Times New Roman" w:hint="eastAsia"/>
          <w:color w:val="000000"/>
          <w:sz w:val="28"/>
          <w:szCs w:val="28"/>
        </w:rPr>
        <w:t>托管单元</w:t>
      </w:r>
      <w:r>
        <w:rPr>
          <w:rFonts w:ascii="Times New Roman" w:hint="eastAsia"/>
          <w:color w:val="000000"/>
          <w:sz w:val="28"/>
          <w:szCs w:val="28"/>
        </w:rPr>
        <w:t>新增</w:t>
      </w:r>
      <w:r w:rsidRPr="004727A1">
        <w:rPr>
          <w:rFonts w:ascii="Times New Roman" w:hint="eastAsia"/>
          <w:color w:val="000000"/>
          <w:sz w:val="28"/>
          <w:szCs w:val="28"/>
        </w:rPr>
        <w:t>登记</w:t>
      </w:r>
      <w:r>
        <w:rPr>
          <w:rFonts w:ascii="Times New Roman" w:hint="eastAsia"/>
          <w:color w:val="000000"/>
          <w:sz w:val="28"/>
          <w:szCs w:val="28"/>
        </w:rPr>
        <w:t>上述债券</w:t>
      </w:r>
      <w:r w:rsidRPr="004727A1">
        <w:rPr>
          <w:rFonts w:ascii="Times New Roman" w:hint="eastAsia"/>
          <w:color w:val="000000"/>
          <w:sz w:val="28"/>
          <w:szCs w:val="28"/>
        </w:rPr>
        <w:t>各</w:t>
      </w:r>
      <w:r w:rsidRPr="004727A1">
        <w:rPr>
          <w:rFonts w:ascii="Times New Roman"/>
          <w:color w:val="000000"/>
          <w:sz w:val="28"/>
          <w:szCs w:val="28"/>
        </w:rPr>
        <w:t>10,000</w:t>
      </w:r>
      <w:r>
        <w:rPr>
          <w:rFonts w:ascii="Times New Roman" w:hint="eastAsia"/>
          <w:color w:val="000000"/>
          <w:sz w:val="28"/>
          <w:szCs w:val="28"/>
        </w:rPr>
        <w:t>张</w:t>
      </w:r>
      <w:r w:rsidRPr="004727A1">
        <w:rPr>
          <w:rFonts w:ascii="Times New Roman" w:hint="eastAsia"/>
          <w:color w:val="000000"/>
          <w:sz w:val="28"/>
          <w:szCs w:val="28"/>
        </w:rPr>
        <w:t>。</w:t>
      </w:r>
    </w:p>
    <w:p w:rsidR="0010276C" w:rsidRPr="00F4341B" w:rsidRDefault="0010276C" w:rsidP="0010276C">
      <w:pPr>
        <w:ind w:firstLineChars="200" w:firstLine="560"/>
        <w:rPr>
          <w:rFonts w:ascii="Times New Roman"/>
          <w:color w:val="000000"/>
          <w:sz w:val="28"/>
          <w:szCs w:val="28"/>
        </w:rPr>
      </w:pPr>
      <w:r>
        <w:rPr>
          <w:rFonts w:ascii="Times New Roman" w:hint="eastAsia"/>
          <w:color w:val="000000"/>
          <w:sz w:val="28"/>
          <w:szCs w:val="28"/>
        </w:rPr>
        <w:t>请参加测试的交易参与人</w:t>
      </w:r>
      <w:r w:rsidRPr="001606AE">
        <w:rPr>
          <w:rFonts w:ascii="Times New Roman" w:hint="eastAsia"/>
          <w:color w:val="000000"/>
          <w:sz w:val="28"/>
          <w:szCs w:val="28"/>
        </w:rPr>
        <w:t>按</w:t>
      </w:r>
      <w:r>
        <w:rPr>
          <w:rFonts w:ascii="Times New Roman" w:hint="eastAsia"/>
          <w:color w:val="000000"/>
          <w:sz w:val="28"/>
          <w:szCs w:val="28"/>
        </w:rPr>
        <w:t>上述</w:t>
      </w:r>
      <w:r w:rsidRPr="001606AE">
        <w:rPr>
          <w:rFonts w:ascii="Times New Roman" w:hint="eastAsia"/>
          <w:color w:val="000000"/>
          <w:sz w:val="28"/>
          <w:szCs w:val="28"/>
        </w:rPr>
        <w:t>要求</w:t>
      </w:r>
      <w:r>
        <w:rPr>
          <w:rFonts w:ascii="Times New Roman" w:hint="eastAsia"/>
          <w:color w:val="000000"/>
          <w:sz w:val="28"/>
          <w:szCs w:val="28"/>
        </w:rPr>
        <w:t>自行</w:t>
      </w:r>
      <w:r w:rsidRPr="001606AE">
        <w:rPr>
          <w:rFonts w:ascii="Times New Roman" w:hint="eastAsia"/>
          <w:color w:val="000000"/>
          <w:sz w:val="28"/>
          <w:szCs w:val="28"/>
        </w:rPr>
        <w:t>构造初始股份数据。</w:t>
      </w:r>
    </w:p>
    <w:p w:rsidR="001927D8" w:rsidRPr="00477E06" w:rsidRDefault="00F4341B" w:rsidP="001927D8">
      <w:pPr>
        <w:ind w:firstLineChars="200" w:firstLine="560"/>
        <w:rPr>
          <w:rFonts w:ascii="Times New Roman"/>
          <w:color w:val="000000"/>
          <w:sz w:val="28"/>
          <w:szCs w:val="28"/>
        </w:rPr>
      </w:pPr>
      <w:r>
        <w:rPr>
          <w:rFonts w:ascii="Times New Roman" w:hint="eastAsia"/>
          <w:color w:val="000000"/>
          <w:sz w:val="28"/>
          <w:szCs w:val="28"/>
        </w:rPr>
        <w:t>6</w:t>
      </w:r>
      <w:r w:rsidR="001927D8">
        <w:rPr>
          <w:rFonts w:ascii="Times New Roman" w:hint="eastAsia"/>
          <w:color w:val="000000"/>
          <w:sz w:val="28"/>
          <w:szCs w:val="28"/>
        </w:rPr>
        <w:t>、</w:t>
      </w:r>
      <w:r w:rsidR="001927D8" w:rsidRPr="00477E06">
        <w:rPr>
          <w:rFonts w:ascii="Times New Roman" w:hint="eastAsia"/>
          <w:color w:val="000000"/>
          <w:sz w:val="28"/>
          <w:szCs w:val="28"/>
        </w:rPr>
        <w:t>资金账户余额设置</w:t>
      </w:r>
    </w:p>
    <w:p w:rsidR="001927D8" w:rsidRPr="00477E06" w:rsidRDefault="001927D8" w:rsidP="001927D8">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sidR="00253EFD">
        <w:rPr>
          <w:rFonts w:ascii="Times New Roman" w:hint="eastAsia"/>
          <w:color w:val="000000"/>
          <w:sz w:val="28"/>
          <w:szCs w:val="28"/>
        </w:rPr>
        <w:t>2019</w:t>
      </w:r>
      <w:r w:rsidR="00253EFD">
        <w:rPr>
          <w:rFonts w:ascii="Times New Roman" w:hint="eastAsia"/>
          <w:color w:val="000000"/>
          <w:sz w:val="28"/>
          <w:szCs w:val="28"/>
        </w:rPr>
        <w:t>年</w:t>
      </w:r>
      <w:r w:rsidR="005C4FC6">
        <w:rPr>
          <w:rFonts w:ascii="Times New Roman" w:hint="eastAsia"/>
          <w:color w:val="000000"/>
          <w:sz w:val="28"/>
          <w:szCs w:val="28"/>
        </w:rPr>
        <w:t>3</w:t>
      </w:r>
      <w:r w:rsidR="005C4FC6">
        <w:rPr>
          <w:rFonts w:ascii="Times New Roman" w:hint="eastAsia"/>
          <w:color w:val="000000"/>
          <w:sz w:val="28"/>
          <w:szCs w:val="28"/>
        </w:rPr>
        <w:t>月</w:t>
      </w:r>
      <w:r w:rsidR="005C4FC6">
        <w:rPr>
          <w:rFonts w:ascii="Times New Roman" w:hint="eastAsia"/>
          <w:color w:val="000000"/>
          <w:sz w:val="28"/>
          <w:szCs w:val="28"/>
        </w:rPr>
        <w:t>30</w:t>
      </w:r>
      <w:r w:rsidR="005C4FC6">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color w:val="000000"/>
          <w:sz w:val="28"/>
          <w:szCs w:val="28"/>
        </w:rPr>
        <w:t>现货结算备付金账户</w:t>
      </w:r>
      <w:r w:rsidR="00E16387">
        <w:rPr>
          <w:rFonts w:ascii="Times New Roman" w:hint="eastAsia"/>
          <w:color w:val="000000"/>
          <w:sz w:val="28"/>
          <w:szCs w:val="28"/>
        </w:rPr>
        <w:t>余额</w:t>
      </w:r>
      <w:r>
        <w:rPr>
          <w:rFonts w:ascii="Times New Roman" w:hint="eastAsia"/>
          <w:color w:val="000000"/>
          <w:sz w:val="28"/>
          <w:szCs w:val="28"/>
        </w:rPr>
        <w:t>均</w:t>
      </w:r>
      <w:r w:rsidRPr="00477E06">
        <w:rPr>
          <w:rFonts w:ascii="Times New Roman" w:hint="eastAsia"/>
          <w:color w:val="000000"/>
          <w:sz w:val="28"/>
          <w:szCs w:val="28"/>
        </w:rPr>
        <w:t>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0755-88666429</w:t>
      </w:r>
      <w:r w:rsidRPr="00477E06">
        <w:rPr>
          <w:rFonts w:ascii="Times New Roman" w:hint="eastAsia"/>
          <w:color w:val="000000"/>
          <w:sz w:val="28"/>
          <w:szCs w:val="28"/>
        </w:rPr>
        <w:t>。</w:t>
      </w:r>
    </w:p>
    <w:p w:rsidR="00AC4846" w:rsidRPr="000F644C" w:rsidRDefault="00AC4846">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lastRenderedPageBreak/>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476D9C">
      <w:pPr>
        <w:numPr>
          <w:ilvl w:val="0"/>
          <w:numId w:val="7"/>
        </w:numPr>
        <w:tabs>
          <w:tab w:val="clear" w:pos="720"/>
          <w:tab w:val="left" w:pos="1050"/>
          <w:tab w:val="left" w:pos="3196"/>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9B1A77">
        <w:rPr>
          <w:rFonts w:ascii="Times New Roman" w:hint="eastAsia"/>
          <w:sz w:val="28"/>
          <w:szCs w:val="28"/>
        </w:rPr>
        <w:t>2</w:t>
      </w:r>
      <w:r w:rsidR="009B1A77">
        <w:rPr>
          <w:rFonts w:ascii="Times New Roman"/>
          <w:sz w:val="28"/>
          <w:szCs w:val="28"/>
        </w:rPr>
        <w:t>019</w:t>
      </w:r>
      <w:r w:rsidR="009B1A77">
        <w:rPr>
          <w:rFonts w:ascii="Times New Roman" w:hint="eastAsia"/>
          <w:sz w:val="28"/>
          <w:szCs w:val="28"/>
        </w:rPr>
        <w:t>年</w:t>
      </w:r>
      <w:r w:rsidR="005C4FC6">
        <w:rPr>
          <w:rFonts w:ascii="Times New Roman"/>
          <w:sz w:val="28"/>
          <w:szCs w:val="28"/>
        </w:rPr>
        <w:t>3</w:t>
      </w:r>
      <w:r w:rsidR="005C4FC6">
        <w:rPr>
          <w:rFonts w:ascii="Times New Roman"/>
          <w:sz w:val="28"/>
          <w:szCs w:val="28"/>
        </w:rPr>
        <w:t>月</w:t>
      </w:r>
      <w:r w:rsidR="005C4FC6">
        <w:rPr>
          <w:rFonts w:ascii="Times New Roman"/>
          <w:sz w:val="28"/>
          <w:szCs w:val="28"/>
        </w:rPr>
        <w:t>30</w:t>
      </w:r>
      <w:r w:rsidR="005C4FC6">
        <w:rPr>
          <w:rFonts w:ascii="Times New Roman"/>
          <w:sz w:val="28"/>
          <w:szCs w:val="28"/>
        </w:rPr>
        <w:t>日</w:t>
      </w:r>
      <w:r w:rsidRPr="00E06C0A">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476D9C">
        <w:rPr>
          <w:rFonts w:ascii="Times New Roman" w:hint="eastAsia"/>
          <w:sz w:val="28"/>
          <w:szCs w:val="28"/>
        </w:rPr>
        <w:t>本次测试包括交易系统</w:t>
      </w:r>
      <w:r w:rsidR="0072442D" w:rsidRPr="00476D9C">
        <w:rPr>
          <w:rFonts w:ascii="Times New Roman" w:hint="eastAsia"/>
          <w:sz w:val="28"/>
          <w:szCs w:val="28"/>
        </w:rPr>
        <w:t>、结算系统、</w:t>
      </w:r>
      <w:r w:rsidR="0072442D" w:rsidRPr="00476D9C">
        <w:rPr>
          <w:rFonts w:ascii="Times New Roman"/>
          <w:sz w:val="28"/>
          <w:szCs w:val="28"/>
        </w:rPr>
        <w:t>D-COM</w:t>
      </w:r>
      <w:r w:rsidR="0072442D" w:rsidRPr="00476D9C">
        <w:rPr>
          <w:rFonts w:ascii="Times New Roman" w:hint="eastAsia"/>
          <w:sz w:val="28"/>
          <w:szCs w:val="28"/>
        </w:rPr>
        <w:t>系统</w:t>
      </w:r>
      <w:r w:rsidR="00D3478E">
        <w:rPr>
          <w:rFonts w:ascii="Times New Roman" w:hint="eastAsia"/>
          <w:sz w:val="28"/>
          <w:szCs w:val="28"/>
        </w:rPr>
        <w:t>（</w:t>
      </w:r>
      <w:r w:rsidR="00D55F4A" w:rsidRPr="008C2621">
        <w:rPr>
          <w:rFonts w:ascii="Times New Roman" w:hint="eastAsia"/>
          <w:sz w:val="28"/>
          <w:szCs w:val="28"/>
        </w:rPr>
        <w:t>但不包括资金划拨业务</w:t>
      </w:r>
      <w:r w:rsidR="00D3478E" w:rsidRPr="008C2621">
        <w:rPr>
          <w:rFonts w:ascii="Times New Roman" w:hint="eastAsia"/>
          <w:sz w:val="28"/>
          <w:szCs w:val="28"/>
        </w:rPr>
        <w:t>）</w:t>
      </w:r>
      <w:r w:rsidR="0072442D" w:rsidRPr="00476D9C">
        <w:rPr>
          <w:rFonts w:ascii="Times New Roman" w:hint="eastAsia"/>
          <w:sz w:val="28"/>
          <w:szCs w:val="28"/>
        </w:rPr>
        <w:t>。</w:t>
      </w:r>
    </w:p>
    <w:p w:rsidR="000D3779" w:rsidRDefault="000D3779" w:rsidP="002D52B8">
      <w:pPr>
        <w:numPr>
          <w:ilvl w:val="0"/>
          <w:numId w:val="7"/>
        </w:numPr>
        <w:tabs>
          <w:tab w:val="clear" w:pos="720"/>
          <w:tab w:val="left" w:pos="1050"/>
          <w:tab w:val="left" w:pos="3196"/>
        </w:tabs>
        <w:ind w:left="0" w:firstLine="567"/>
        <w:rPr>
          <w:rFonts w:ascii="Times New Roman"/>
          <w:color w:val="FF0000"/>
          <w:sz w:val="28"/>
          <w:szCs w:val="28"/>
        </w:rPr>
      </w:pPr>
      <w:r w:rsidRPr="002D52B8">
        <w:rPr>
          <w:rFonts w:ascii="Times New Roman" w:hint="eastAsia"/>
          <w:color w:val="FF0000"/>
          <w:sz w:val="28"/>
          <w:szCs w:val="28"/>
        </w:rPr>
        <w:t>市场参与者可自行决定使用</w:t>
      </w:r>
      <w:r w:rsidRPr="002D52B8">
        <w:rPr>
          <w:rFonts w:ascii="Times New Roman" w:hint="eastAsia"/>
          <w:color w:val="FF0000"/>
          <w:sz w:val="28"/>
          <w:szCs w:val="28"/>
        </w:rPr>
        <w:t>20181101</w:t>
      </w:r>
      <w:r w:rsidRPr="002D52B8">
        <w:rPr>
          <w:rFonts w:ascii="Times New Roman" w:hint="eastAsia"/>
          <w:color w:val="FF0000"/>
          <w:sz w:val="28"/>
          <w:szCs w:val="28"/>
        </w:rPr>
        <w:t>版本交易网关或与</w:t>
      </w:r>
      <w:r w:rsidRPr="002D52B8">
        <w:rPr>
          <w:rFonts w:ascii="Times New Roman" w:hint="eastAsia"/>
          <w:color w:val="FF0000"/>
          <w:sz w:val="28"/>
          <w:szCs w:val="28"/>
        </w:rPr>
        <w:t>2019</w:t>
      </w:r>
      <w:r w:rsidRPr="002D52B8">
        <w:rPr>
          <w:rFonts w:ascii="Times New Roman" w:hint="eastAsia"/>
          <w:color w:val="FF0000"/>
          <w:sz w:val="28"/>
          <w:szCs w:val="28"/>
        </w:rPr>
        <w:t>年</w:t>
      </w:r>
      <w:r w:rsidR="00356ED3">
        <w:rPr>
          <w:rFonts w:ascii="Times New Roman" w:hint="eastAsia"/>
          <w:color w:val="FF0000"/>
          <w:sz w:val="28"/>
          <w:szCs w:val="28"/>
        </w:rPr>
        <w:t>4</w:t>
      </w:r>
      <w:r w:rsidR="00356ED3">
        <w:rPr>
          <w:rFonts w:ascii="Times New Roman" w:hint="eastAsia"/>
          <w:color w:val="FF0000"/>
          <w:sz w:val="28"/>
          <w:szCs w:val="28"/>
        </w:rPr>
        <w:t>月</w:t>
      </w:r>
      <w:r w:rsidR="00356ED3">
        <w:rPr>
          <w:rFonts w:ascii="Times New Roman" w:hint="eastAsia"/>
          <w:color w:val="FF0000"/>
          <w:sz w:val="28"/>
          <w:szCs w:val="28"/>
        </w:rPr>
        <w:t>2</w:t>
      </w:r>
      <w:r w:rsidR="00356ED3">
        <w:rPr>
          <w:rFonts w:ascii="Times New Roman" w:hint="eastAsia"/>
          <w:color w:val="FF0000"/>
          <w:sz w:val="28"/>
          <w:szCs w:val="28"/>
        </w:rPr>
        <w:t>日</w:t>
      </w:r>
      <w:r w:rsidRPr="002D52B8">
        <w:rPr>
          <w:rFonts w:ascii="Times New Roman" w:hint="eastAsia"/>
          <w:color w:val="FF0000"/>
          <w:sz w:val="28"/>
          <w:szCs w:val="28"/>
        </w:rPr>
        <w:t>生产系统版本一致的交易网关</w:t>
      </w:r>
      <w:r w:rsidR="00024F49" w:rsidRPr="002D52B8">
        <w:rPr>
          <w:rFonts w:ascii="Times New Roman" w:hint="eastAsia"/>
          <w:color w:val="FF0000"/>
          <w:sz w:val="28"/>
          <w:szCs w:val="28"/>
        </w:rPr>
        <w:t>参加</w:t>
      </w:r>
      <w:r w:rsidRPr="002D52B8">
        <w:rPr>
          <w:rFonts w:ascii="Times New Roman" w:hint="eastAsia"/>
          <w:color w:val="FF0000"/>
          <w:sz w:val="28"/>
          <w:szCs w:val="28"/>
        </w:rPr>
        <w:t>测试。</w:t>
      </w:r>
    </w:p>
    <w:p w:rsidR="00B90D4C" w:rsidRPr="003C5A4F" w:rsidRDefault="00B90D4C" w:rsidP="003C5A4F">
      <w:pPr>
        <w:numPr>
          <w:ilvl w:val="0"/>
          <w:numId w:val="7"/>
        </w:numPr>
        <w:tabs>
          <w:tab w:val="clear" w:pos="720"/>
          <w:tab w:val="left" w:pos="1050"/>
          <w:tab w:val="left" w:pos="3196"/>
        </w:tabs>
        <w:ind w:left="0" w:firstLine="567"/>
        <w:rPr>
          <w:rFonts w:ascii="Times New Roman"/>
          <w:color w:val="FF0000"/>
          <w:sz w:val="28"/>
          <w:szCs w:val="28"/>
        </w:rPr>
      </w:pPr>
      <w:r w:rsidRPr="003C5A4F">
        <w:rPr>
          <w:rFonts w:ascii="Times New Roman" w:hint="eastAsia"/>
          <w:color w:val="FF0000"/>
          <w:sz w:val="28"/>
          <w:szCs w:val="28"/>
        </w:rPr>
        <w:t>新版网关下载地址：</w:t>
      </w:r>
    </w:p>
    <w:p w:rsidR="00B90D4C" w:rsidRPr="004C1C6E" w:rsidRDefault="004B6087" w:rsidP="003C5A4F">
      <w:pPr>
        <w:tabs>
          <w:tab w:val="left" w:pos="1050"/>
          <w:tab w:val="left" w:pos="3196"/>
        </w:tabs>
        <w:ind w:left="567"/>
        <w:rPr>
          <w:rFonts w:ascii="Times New Roman"/>
          <w:color w:val="FF0000"/>
          <w:sz w:val="28"/>
          <w:szCs w:val="28"/>
        </w:rPr>
      </w:pPr>
      <w:hyperlink r:id="rId13" w:history="1">
        <w:r w:rsidR="00B90D4C" w:rsidRPr="003C5A4F">
          <w:rPr>
            <w:color w:val="FF0000"/>
          </w:rPr>
          <w:t>http://www.sscc.com/custome_user/dataDownload/</w:t>
        </w:r>
      </w:hyperlink>
      <w:r w:rsidR="00B90D4C" w:rsidRPr="004C1C6E">
        <w:rPr>
          <w:rFonts w:ascii="Times New Roman" w:hint="eastAsia"/>
          <w:color w:val="FF0000"/>
          <w:sz w:val="28"/>
          <w:szCs w:val="28"/>
        </w:rPr>
        <w:t>软件下载页面</w:t>
      </w:r>
    </w:p>
    <w:p w:rsidR="00B90D4C" w:rsidRPr="004C1C6E" w:rsidRDefault="00B90D4C" w:rsidP="003C5A4F">
      <w:pPr>
        <w:ind w:firstLineChars="200" w:firstLine="560"/>
        <w:rPr>
          <w:rFonts w:ascii="Times New Roman"/>
          <w:color w:val="FF0000"/>
          <w:sz w:val="28"/>
          <w:szCs w:val="28"/>
        </w:rPr>
      </w:pPr>
      <w:r w:rsidRPr="002F3795">
        <w:rPr>
          <w:rFonts w:ascii="Times New Roman" w:hint="eastAsia"/>
          <w:color w:val="FF0000"/>
          <w:sz w:val="28"/>
          <w:szCs w:val="28"/>
        </w:rPr>
        <w:t>测试</w:t>
      </w:r>
      <w:r w:rsidR="00895AFA" w:rsidRPr="003C5A4F">
        <w:rPr>
          <w:rFonts w:ascii="Times New Roman" w:hint="eastAsia"/>
          <w:color w:val="FF0000"/>
          <w:sz w:val="28"/>
          <w:szCs w:val="28"/>
        </w:rPr>
        <w:t>完成</w:t>
      </w:r>
      <w:r w:rsidRPr="004C1C6E">
        <w:rPr>
          <w:rFonts w:ascii="Times New Roman" w:hint="eastAsia"/>
          <w:color w:val="FF0000"/>
          <w:sz w:val="28"/>
          <w:szCs w:val="28"/>
        </w:rPr>
        <w:t>后，</w:t>
      </w:r>
      <w:r w:rsidR="00C96560" w:rsidRPr="00C96560">
        <w:rPr>
          <w:rFonts w:ascii="Times New Roman" w:hint="eastAsia"/>
          <w:color w:val="FF0000"/>
          <w:sz w:val="28"/>
          <w:szCs w:val="28"/>
        </w:rPr>
        <w:t>20181225</w:t>
      </w:r>
      <w:r w:rsidR="00C96560" w:rsidRPr="00C96560">
        <w:rPr>
          <w:rFonts w:ascii="Times New Roman" w:hint="eastAsia"/>
          <w:color w:val="FF0000"/>
          <w:sz w:val="28"/>
          <w:szCs w:val="28"/>
        </w:rPr>
        <w:t>版本行情网关正式启用。市场参与者可以根据各自技术准备情况，自行决定是否启用</w:t>
      </w:r>
      <w:r w:rsidR="00C96560" w:rsidRPr="00C96560">
        <w:rPr>
          <w:rFonts w:ascii="Times New Roman" w:hint="eastAsia"/>
          <w:color w:val="FF0000"/>
          <w:sz w:val="28"/>
          <w:szCs w:val="28"/>
        </w:rPr>
        <w:t>20181225</w:t>
      </w:r>
      <w:r w:rsidR="00C96560" w:rsidRPr="00C96560">
        <w:rPr>
          <w:rFonts w:ascii="Times New Roman" w:hint="eastAsia"/>
          <w:color w:val="FF0000"/>
          <w:sz w:val="28"/>
          <w:szCs w:val="28"/>
        </w:rPr>
        <w:t>版本行情网关。</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E616EF">
        <w:rPr>
          <w:rFonts w:ascii="Times New Roman" w:hint="eastAsia"/>
          <w:sz w:val="28"/>
          <w:szCs w:val="28"/>
        </w:rPr>
        <w:t>2019</w:t>
      </w:r>
      <w:r w:rsidR="00E616EF">
        <w:rPr>
          <w:rFonts w:ascii="Times New Roman" w:hint="eastAsia"/>
          <w:sz w:val="28"/>
          <w:szCs w:val="28"/>
        </w:rPr>
        <w:t>年</w:t>
      </w:r>
      <w:r w:rsidR="005C4FC6">
        <w:rPr>
          <w:rFonts w:ascii="Times New Roman" w:hint="eastAsia"/>
          <w:sz w:val="28"/>
          <w:szCs w:val="28"/>
        </w:rPr>
        <w:t>3</w:t>
      </w:r>
      <w:r w:rsidR="005C4FC6">
        <w:rPr>
          <w:rFonts w:ascii="Times New Roman" w:hint="eastAsia"/>
          <w:sz w:val="28"/>
          <w:szCs w:val="28"/>
        </w:rPr>
        <w:t>月</w:t>
      </w:r>
      <w:r w:rsidR="005C4FC6">
        <w:rPr>
          <w:rFonts w:ascii="Times New Roman" w:hint="eastAsia"/>
          <w:sz w:val="28"/>
          <w:szCs w:val="28"/>
        </w:rPr>
        <w:t>30</w:t>
      </w:r>
      <w:r w:rsidR="005C4FC6">
        <w:rPr>
          <w:rFonts w:ascii="Times New Roman" w:hint="eastAsia"/>
          <w:sz w:val="28"/>
          <w:szCs w:val="28"/>
        </w:rPr>
        <w:t>日</w:t>
      </w:r>
      <w:r w:rsidRPr="002D52B8">
        <w:rPr>
          <w:rFonts w:ascii="Times New Roman" w:hint="eastAsia"/>
          <w:sz w:val="28"/>
          <w:szCs w:val="28"/>
        </w:rPr>
        <w:t>属于测试环境，</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Pr="002D52B8" w:rsidRDefault="0090564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全网测试期间通过交易终端进行的密码修改、用户添加等用户管理相关操作</w:t>
      </w:r>
      <w:r w:rsidR="000B033F" w:rsidRPr="002D52B8">
        <w:rPr>
          <w:rFonts w:ascii="Times New Roman" w:hint="eastAsia"/>
          <w:sz w:val="28"/>
          <w:szCs w:val="28"/>
        </w:rPr>
        <w:t>，</w:t>
      </w:r>
      <w:r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5C4FC6">
        <w:rPr>
          <w:rFonts w:ascii="Times New Roman" w:hint="eastAsia"/>
          <w:sz w:val="28"/>
          <w:szCs w:val="28"/>
        </w:rPr>
        <w:t>3</w:t>
      </w:r>
      <w:r w:rsidR="005C4FC6">
        <w:rPr>
          <w:rFonts w:ascii="Times New Roman" w:hint="eastAsia"/>
          <w:sz w:val="28"/>
          <w:szCs w:val="28"/>
        </w:rPr>
        <w:t>月</w:t>
      </w:r>
      <w:r w:rsidR="005C4FC6">
        <w:rPr>
          <w:rFonts w:ascii="Times New Roman" w:hint="eastAsia"/>
          <w:sz w:val="28"/>
          <w:szCs w:val="28"/>
        </w:rPr>
        <w:t>30</w:t>
      </w:r>
      <w:r w:rsidR="005C4FC6">
        <w:rPr>
          <w:rFonts w:ascii="Times New Roman" w:hint="eastAsia"/>
          <w:sz w:val="28"/>
          <w:szCs w:val="28"/>
        </w:rPr>
        <w:t>日</w:t>
      </w:r>
      <w:r w:rsidRPr="002D52B8">
        <w:rPr>
          <w:rFonts w:ascii="Times New Roman" w:hint="eastAsia"/>
          <w:sz w:val="28"/>
          <w:szCs w:val="28"/>
        </w:rPr>
        <w:t>测试。</w:t>
      </w:r>
    </w:p>
    <w:p w:rsidR="00B716DC" w:rsidRPr="00820BBF" w:rsidRDefault="00B716DC"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lastRenderedPageBreak/>
        <w:t>请各会员</w:t>
      </w:r>
      <w:r>
        <w:rPr>
          <w:rFonts w:ascii="楷体" w:eastAsia="楷体" w:hAnsi="楷体" w:hint="eastAsia"/>
          <w:color w:val="000000"/>
          <w:sz w:val="28"/>
          <w:szCs w:val="28"/>
        </w:rPr>
        <w:t>、</w:t>
      </w:r>
      <w:r w:rsidR="00323A98">
        <w:rPr>
          <w:rFonts w:ascii="楷体" w:eastAsia="楷体" w:hAnsi="楷体" w:hint="eastAsia"/>
          <w:color w:val="000000"/>
          <w:sz w:val="28"/>
          <w:szCs w:val="28"/>
        </w:rPr>
        <w:t>基金管理公司、</w:t>
      </w:r>
      <w:r w:rsidR="00B34511">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务必填写反馈表（参见附件）并通知深交所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做好线上</w:t>
      </w:r>
      <w:r w:rsidR="0011056E" w:rsidRPr="00D87B56">
        <w:rPr>
          <w:rFonts w:ascii="楷体" w:eastAsia="楷体" w:hAnsi="楷体" w:hint="eastAsia"/>
          <w:color w:val="000000"/>
          <w:sz w:val="28"/>
          <w:szCs w:val="28"/>
        </w:rPr>
        <w:t>系统</w:t>
      </w:r>
      <w:r w:rsidR="00D842F5" w:rsidRPr="00D87B56">
        <w:rPr>
          <w:rFonts w:ascii="楷体" w:eastAsia="楷体" w:hAnsi="楷体" w:hint="eastAsia"/>
          <w:color w:val="000000"/>
          <w:sz w:val="28"/>
          <w:szCs w:val="28"/>
        </w:rPr>
        <w:t>和数据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8C4C5D" w:rsidRPr="00715372">
        <w:rPr>
          <w:rFonts w:ascii="楷体" w:eastAsia="楷体" w:hAnsi="楷体" w:hint="eastAsia"/>
          <w:b/>
          <w:color w:val="000000"/>
          <w:sz w:val="28"/>
          <w:szCs w:val="28"/>
        </w:rPr>
        <w:t>2019年</w:t>
      </w:r>
      <w:r w:rsidR="00356ED3">
        <w:rPr>
          <w:rFonts w:ascii="楷体" w:eastAsia="楷体" w:hAnsi="楷体" w:hint="eastAsia"/>
          <w:b/>
          <w:color w:val="000000"/>
          <w:sz w:val="28"/>
          <w:szCs w:val="28"/>
        </w:rPr>
        <w:t>4月2日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D87B56" w:rsidRDefault="00115D91" w:rsidP="004D3FED">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B34511" w:rsidRPr="00D87B56">
        <w:rPr>
          <w:rFonts w:ascii="楷体" w:eastAsia="楷体" w:hAnsi="楷体"/>
          <w:color w:val="000000"/>
          <w:sz w:val="28"/>
          <w:szCs w:val="28"/>
        </w:rPr>
        <w:t>2019年</w:t>
      </w:r>
      <w:r w:rsidR="005C4FC6">
        <w:rPr>
          <w:rFonts w:ascii="楷体" w:eastAsia="楷体" w:hAnsi="楷体"/>
          <w:color w:val="000000"/>
          <w:sz w:val="28"/>
          <w:szCs w:val="28"/>
        </w:rPr>
        <w:t>3月30日</w:t>
      </w:r>
      <w:r w:rsidR="005454F8">
        <w:rPr>
          <w:rFonts w:ascii="楷体" w:eastAsia="楷体" w:hAnsi="楷体"/>
          <w:color w:val="000000"/>
          <w:sz w:val="28"/>
          <w:szCs w:val="28"/>
        </w:rPr>
        <w:t>15</w:t>
      </w:r>
      <w:r w:rsidR="006602CB" w:rsidRPr="00D87B56">
        <w:rPr>
          <w:rFonts w:ascii="楷体" w:eastAsia="楷体" w:hAnsi="楷体"/>
          <w:color w:val="000000"/>
          <w:sz w:val="28"/>
          <w:szCs w:val="28"/>
        </w:rPr>
        <w:t>:00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DC1351" w:rsidRPr="00D87B56">
        <w:rPr>
          <w:rFonts w:ascii="楷体" w:eastAsia="楷体" w:hAnsi="楷体" w:hint="eastAsia"/>
          <w:color w:val="000000"/>
          <w:sz w:val="28"/>
          <w:szCs w:val="28"/>
        </w:rPr>
        <w:t>非会员用户请将填报好的反馈表发送至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C90152" w:rsidRPr="00D87B56">
        <w:rPr>
          <w:rFonts w:ascii="楷体" w:eastAsia="楷体" w:hAnsi="楷体" w:hint="eastAsia"/>
          <w:color w:val="000000"/>
          <w:sz w:val="28"/>
          <w:szCs w:val="28"/>
        </w:rPr>
        <w:t>参测单位名称</w:t>
      </w:r>
      <w:r w:rsidR="00C90152" w:rsidRPr="00D87B56">
        <w:rPr>
          <w:rFonts w:ascii="楷体" w:eastAsia="楷体" w:hAnsi="楷体"/>
          <w:color w:val="000000"/>
          <w:sz w:val="28"/>
          <w:szCs w:val="28"/>
        </w:rPr>
        <w:t>+</w:t>
      </w:r>
      <w:r w:rsidR="004D3FED" w:rsidRPr="004D3FED">
        <w:rPr>
          <w:rFonts w:ascii="楷体" w:eastAsia="楷体" w:hAnsi="楷体" w:hint="eastAsia"/>
          <w:color w:val="000000"/>
          <w:sz w:val="28"/>
          <w:szCs w:val="28"/>
        </w:rPr>
        <w:t>债券上市期间调整交易机制暨商品期货ETF等业务</w:t>
      </w:r>
      <w:r w:rsidR="00637805" w:rsidRPr="00D87B56">
        <w:rPr>
          <w:rFonts w:ascii="楷体" w:eastAsia="楷体" w:hAnsi="楷体" w:hint="eastAsia"/>
          <w:color w:val="000000"/>
          <w:sz w:val="28"/>
          <w:szCs w:val="28"/>
        </w:rPr>
        <w:t>2019年</w:t>
      </w:r>
      <w:r w:rsidR="005C4FC6">
        <w:rPr>
          <w:rFonts w:ascii="楷体" w:eastAsia="楷体" w:hAnsi="楷体" w:hint="eastAsia"/>
          <w:color w:val="000000"/>
          <w:sz w:val="28"/>
          <w:szCs w:val="28"/>
        </w:rPr>
        <w:t>3月30日</w:t>
      </w:r>
      <w:r w:rsidR="00637805" w:rsidRPr="00D87B56">
        <w:rPr>
          <w:rFonts w:ascii="楷体" w:eastAsia="楷体" w:hAnsi="楷体" w:hint="eastAsia"/>
          <w:color w:val="000000"/>
          <w:sz w:val="28"/>
          <w:szCs w:val="28"/>
        </w:rPr>
        <w:t>全网测试</w:t>
      </w:r>
      <w:r w:rsidR="00C90152" w:rsidRPr="00D87B56">
        <w:rPr>
          <w:rFonts w:ascii="楷体" w:eastAsia="楷体" w:hAnsi="楷体" w:hint="eastAsia"/>
          <w:color w:val="000000"/>
          <w:sz w:val="28"/>
          <w:szCs w:val="28"/>
        </w:rPr>
        <w:t>反馈表</w:t>
      </w:r>
      <w:r w:rsidR="00A410BD" w:rsidRPr="00D87B56">
        <w:rPr>
          <w:rFonts w:ascii="楷体" w:eastAsia="楷体" w:hAnsi="楷体" w:hint="eastAsia"/>
          <w:color w:val="000000"/>
          <w:sz w:val="28"/>
          <w:szCs w:val="28"/>
        </w:rPr>
        <w:t>”</w:t>
      </w:r>
      <w:r w:rsidR="0067792B" w:rsidRPr="00D87B56">
        <w:rPr>
          <w:rFonts w:ascii="楷体" w:eastAsia="楷体" w:hAnsi="楷体" w:hint="eastAsia"/>
          <w:color w:val="000000"/>
          <w:sz w:val="28"/>
          <w:szCs w:val="28"/>
        </w:rPr>
        <w:t>。</w:t>
      </w:r>
    </w:p>
    <w:p w:rsidR="00FB4010" w:rsidRDefault="003645EF" w:rsidP="006A2ECB">
      <w:pPr>
        <w:ind w:firstLineChars="200" w:firstLine="560"/>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r w:rsidRPr="0068268D">
        <w:rPr>
          <w:rFonts w:ascii="Times New Roman" w:hint="eastAsia"/>
          <w:color w:val="000000"/>
          <w:sz w:val="28"/>
          <w:szCs w:val="28"/>
        </w:rPr>
        <w:t>Ekey</w:t>
      </w:r>
      <w:r w:rsidRPr="0068268D">
        <w:rPr>
          <w:rFonts w:ascii="Times New Roman" w:hint="eastAsia"/>
          <w:color w:val="000000"/>
          <w:sz w:val="28"/>
          <w:szCs w:val="28"/>
        </w:rPr>
        <w:t>），具体方法可询问各自单位负责每月技术月报的填报人员或负责会籍席位业务的人员。</w:t>
      </w:r>
    </w:p>
    <w:p w:rsidR="00D15C92" w:rsidRDefault="00D15C9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7A044E" w:rsidRDefault="007A044E" w:rsidP="007A044E">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4C0F62" w:rsidRPr="00945B77" w:rsidRDefault="004C0F62" w:rsidP="007A044E">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lastRenderedPageBreak/>
        <w:t xml:space="preserve">                    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Pr="006A2ECB"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r w:rsidR="00115D91" w:rsidRPr="006A2ECB">
        <w:rPr>
          <w:rFonts w:ascii="Times New Roman" w:hint="eastAsia"/>
          <w:color w:val="000000"/>
          <w:sz w:val="28"/>
          <w:szCs w:val="28"/>
        </w:rPr>
        <w:tab/>
      </w:r>
    </w:p>
    <w:p w:rsidR="00FB4010" w:rsidRPr="006A2ECB" w:rsidRDefault="00AE48DD">
      <w:pPr>
        <w:pStyle w:val="a9"/>
        <w:jc w:val="right"/>
        <w:rPr>
          <w:rFonts w:ascii="Times New Roman" w:hAnsi="Times New Roman"/>
          <w:color w:val="000000"/>
          <w:szCs w:val="28"/>
        </w:rPr>
      </w:pPr>
      <w:bookmarkStart w:id="8" w:name="附件一"/>
      <w:r w:rsidRPr="006A2ECB">
        <w:rPr>
          <w:rFonts w:ascii="Times New Roman" w:hAnsi="Times New Roman" w:hint="eastAsia"/>
          <w:color w:val="000000"/>
          <w:szCs w:val="28"/>
        </w:rPr>
        <w:t>201</w:t>
      </w:r>
      <w:r w:rsidR="004D2859">
        <w:rPr>
          <w:rFonts w:ascii="Times New Roman" w:hAnsi="Times New Roman" w:hint="eastAsia"/>
          <w:color w:val="000000"/>
          <w:szCs w:val="28"/>
        </w:rPr>
        <w:t>9</w:t>
      </w:r>
      <w:r w:rsidRPr="006A2ECB">
        <w:rPr>
          <w:rFonts w:ascii="Times New Roman" w:hAnsi="Times New Roman" w:hint="eastAsia"/>
          <w:color w:val="000000"/>
          <w:szCs w:val="28"/>
        </w:rPr>
        <w:t>年</w:t>
      </w:r>
      <w:r w:rsidR="0016174D">
        <w:rPr>
          <w:rFonts w:ascii="Times New Roman" w:hAnsi="Times New Roman" w:hint="eastAsia"/>
          <w:color w:val="000000"/>
          <w:szCs w:val="28"/>
        </w:rPr>
        <w:t>3</w:t>
      </w:r>
      <w:r w:rsidRPr="006A2ECB">
        <w:rPr>
          <w:rFonts w:ascii="Times New Roman" w:hAnsi="Times New Roman" w:hint="eastAsia"/>
          <w:color w:val="000000"/>
          <w:szCs w:val="28"/>
        </w:rPr>
        <w:t>月</w:t>
      </w:r>
      <w:r w:rsidR="00BE48D6">
        <w:rPr>
          <w:rFonts w:ascii="Times New Roman" w:hAnsi="Times New Roman"/>
          <w:color w:val="000000"/>
          <w:szCs w:val="28"/>
        </w:rPr>
        <w:t>25</w:t>
      </w:r>
      <w:r w:rsidR="002E1BBC" w:rsidRPr="006A2ECB">
        <w:rPr>
          <w:rFonts w:ascii="Times New Roman" w:hAnsi="Times New Roman" w:hint="eastAsia"/>
          <w:color w:val="000000"/>
          <w:szCs w:val="28"/>
        </w:rPr>
        <w:t>日</w:t>
      </w:r>
    </w:p>
    <w:p w:rsidR="007C4119" w:rsidRDefault="00115D91" w:rsidP="00F25FD3">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bookmarkEnd w:id="8"/>
    </w:p>
    <w:p w:rsidR="004D3FED" w:rsidRDefault="004D3FED" w:rsidP="007C4119">
      <w:pPr>
        <w:jc w:val="center"/>
        <w:rPr>
          <w:rFonts w:ascii="Times New Roman"/>
          <w:b/>
          <w:color w:val="000000"/>
          <w:sz w:val="28"/>
          <w:szCs w:val="30"/>
        </w:rPr>
      </w:pPr>
      <w:r w:rsidRPr="004D3FED">
        <w:rPr>
          <w:rFonts w:ascii="Times New Roman" w:hint="eastAsia"/>
          <w:b/>
          <w:color w:val="000000"/>
          <w:sz w:val="28"/>
          <w:szCs w:val="30"/>
        </w:rPr>
        <w:t>债券上市期间调整交易机制暨商品期货</w:t>
      </w:r>
      <w:r w:rsidRPr="004D3FED">
        <w:rPr>
          <w:rFonts w:ascii="Times New Roman" w:hint="eastAsia"/>
          <w:b/>
          <w:color w:val="000000"/>
          <w:sz w:val="28"/>
          <w:szCs w:val="30"/>
        </w:rPr>
        <w:t>ETF</w:t>
      </w:r>
      <w:r w:rsidRPr="004D3FED">
        <w:rPr>
          <w:rFonts w:ascii="Times New Roman" w:hint="eastAsia"/>
          <w:b/>
          <w:color w:val="000000"/>
          <w:sz w:val="28"/>
          <w:szCs w:val="30"/>
        </w:rPr>
        <w:t>等业务</w:t>
      </w:r>
    </w:p>
    <w:p w:rsidR="00FB4010" w:rsidRPr="00087B53" w:rsidRDefault="00EC2920" w:rsidP="007C4119">
      <w:pPr>
        <w:jc w:val="center"/>
        <w:rPr>
          <w:rFonts w:ascii="Times New Roman"/>
          <w:b/>
          <w:color w:val="000000"/>
          <w:sz w:val="28"/>
          <w:szCs w:val="30"/>
        </w:rPr>
      </w:pPr>
      <w:r w:rsidRPr="00EC2920">
        <w:rPr>
          <w:rFonts w:ascii="Times New Roman" w:hint="eastAsia"/>
          <w:b/>
          <w:color w:val="000000"/>
          <w:sz w:val="28"/>
          <w:szCs w:val="30"/>
        </w:rPr>
        <w:t>2019</w:t>
      </w:r>
      <w:r w:rsidRPr="00EC2920">
        <w:rPr>
          <w:rFonts w:ascii="Times New Roman" w:hint="eastAsia"/>
          <w:b/>
          <w:color w:val="000000"/>
          <w:sz w:val="28"/>
          <w:szCs w:val="30"/>
        </w:rPr>
        <w:t>年</w:t>
      </w:r>
      <w:r w:rsidR="005C4FC6">
        <w:rPr>
          <w:rFonts w:ascii="Times New Roman" w:hint="eastAsia"/>
          <w:b/>
          <w:color w:val="000000"/>
          <w:sz w:val="28"/>
          <w:szCs w:val="30"/>
        </w:rPr>
        <w:t>3</w:t>
      </w:r>
      <w:r w:rsidR="005C4FC6">
        <w:rPr>
          <w:rFonts w:ascii="Times New Roman" w:hint="eastAsia"/>
          <w:b/>
          <w:color w:val="000000"/>
          <w:sz w:val="28"/>
          <w:szCs w:val="30"/>
        </w:rPr>
        <w:t>月</w:t>
      </w:r>
      <w:r w:rsidR="005C4FC6">
        <w:rPr>
          <w:rFonts w:ascii="Times New Roman" w:hint="eastAsia"/>
          <w:b/>
          <w:color w:val="000000"/>
          <w:sz w:val="28"/>
          <w:szCs w:val="30"/>
        </w:rPr>
        <w:t>30</w:t>
      </w:r>
      <w:r w:rsidR="005C4FC6">
        <w:rPr>
          <w:rFonts w:ascii="Times New Roman" w:hint="eastAsia"/>
          <w:b/>
          <w:color w:val="000000"/>
          <w:sz w:val="28"/>
          <w:szCs w:val="30"/>
        </w:rPr>
        <w:t>日</w:t>
      </w:r>
      <w:r w:rsidRPr="00EC2920">
        <w:rPr>
          <w:rFonts w:ascii="Times New Roman" w:hint="eastAsia"/>
          <w:b/>
          <w:color w:val="000000"/>
          <w:sz w:val="28"/>
          <w:szCs w:val="30"/>
        </w:rPr>
        <w:t>全网测试</w:t>
      </w:r>
      <w:r w:rsidR="00115D91" w:rsidRPr="00087B53">
        <w:rPr>
          <w:rFonts w:ascii="Times New Roman" w:hint="eastAsia"/>
          <w:b/>
          <w:color w:val="000000"/>
          <w:sz w:val="28"/>
          <w:szCs w:val="30"/>
        </w:rPr>
        <w:t>反馈表</w:t>
      </w:r>
    </w:p>
    <w:tbl>
      <w:tblPr>
        <w:tblW w:w="10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3137"/>
      </w:tblGrid>
      <w:tr w:rsidR="00B20349" w:rsidRPr="00E065C7" w:rsidTr="007B3C51">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会员代码</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公司名称</w:t>
            </w:r>
          </w:p>
        </w:tc>
        <w:tc>
          <w:tcPr>
            <w:tcW w:w="3137"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7B3C51">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联系电话</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(包括手机)</w:t>
            </w:r>
          </w:p>
        </w:tc>
        <w:tc>
          <w:tcPr>
            <w:tcW w:w="3137"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7B3C51">
        <w:trPr>
          <w:trHeight w:val="443"/>
          <w:jc w:val="center"/>
        </w:trPr>
        <w:tc>
          <w:tcPr>
            <w:tcW w:w="2186" w:type="dxa"/>
            <w:vAlign w:val="center"/>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Email地址</w:t>
            </w:r>
          </w:p>
        </w:tc>
        <w:tc>
          <w:tcPr>
            <w:tcW w:w="7862" w:type="dxa"/>
            <w:gridSpan w:val="4"/>
          </w:tcPr>
          <w:p w:rsidR="00B20349" w:rsidRPr="00E065C7" w:rsidRDefault="00B20349" w:rsidP="003568D2">
            <w:pPr>
              <w:rPr>
                <w:rFonts w:ascii="楷体" w:eastAsia="楷体" w:hAnsi="楷体"/>
                <w:sz w:val="21"/>
                <w:szCs w:val="21"/>
              </w:rPr>
            </w:pPr>
          </w:p>
        </w:tc>
      </w:tr>
      <w:tr w:rsidR="00B20349" w:rsidRPr="00E065C7" w:rsidTr="007B3C51">
        <w:trPr>
          <w:trHeight w:val="443"/>
          <w:jc w:val="center"/>
        </w:trPr>
        <w:tc>
          <w:tcPr>
            <w:tcW w:w="2186" w:type="dxa"/>
          </w:tcPr>
          <w:p w:rsidR="00B20349" w:rsidRPr="00E065C7" w:rsidRDefault="00B20349" w:rsidP="003568D2">
            <w:pPr>
              <w:rPr>
                <w:rFonts w:ascii="楷体" w:eastAsia="楷体" w:hAnsi="楷体"/>
                <w:sz w:val="21"/>
                <w:szCs w:val="21"/>
              </w:rPr>
            </w:pPr>
            <w:r w:rsidRPr="00E065C7">
              <w:rPr>
                <w:rFonts w:ascii="楷体" w:eastAsia="楷体" w:hAnsi="楷体" w:hint="eastAsia"/>
                <w:sz w:val="21"/>
                <w:szCs w:val="21"/>
              </w:rPr>
              <w:t>本业务涉及系统的软件开发商名称</w:t>
            </w:r>
          </w:p>
        </w:tc>
        <w:tc>
          <w:tcPr>
            <w:tcW w:w="7862" w:type="dxa"/>
            <w:gridSpan w:val="4"/>
          </w:tcPr>
          <w:p w:rsidR="00B20349" w:rsidRPr="00E065C7" w:rsidRDefault="00B20349" w:rsidP="003568D2">
            <w:pPr>
              <w:rPr>
                <w:rFonts w:ascii="楷体" w:eastAsia="楷体" w:hAnsi="楷体"/>
                <w:sz w:val="21"/>
                <w:szCs w:val="21"/>
              </w:rPr>
            </w:pPr>
          </w:p>
        </w:tc>
      </w:tr>
      <w:tr w:rsidR="003324A9" w:rsidRPr="00E065C7" w:rsidTr="007B3C51">
        <w:trPr>
          <w:trHeight w:val="443"/>
          <w:jc w:val="center"/>
        </w:trPr>
        <w:tc>
          <w:tcPr>
            <w:tcW w:w="2186" w:type="dxa"/>
          </w:tcPr>
          <w:p w:rsidR="003324A9" w:rsidRPr="00E065C7" w:rsidRDefault="003324A9" w:rsidP="003568D2">
            <w:pPr>
              <w:rPr>
                <w:rFonts w:ascii="楷体" w:eastAsia="楷体" w:hAnsi="楷体"/>
                <w:sz w:val="21"/>
                <w:szCs w:val="21"/>
              </w:rPr>
            </w:pPr>
            <w:r w:rsidRPr="00E065C7">
              <w:rPr>
                <w:rFonts w:ascii="Times New Roman" w:hint="eastAsia"/>
                <w:color w:val="000000"/>
                <w:sz w:val="21"/>
                <w:szCs w:val="21"/>
              </w:rPr>
              <w:t>是否参加本次测试</w:t>
            </w:r>
          </w:p>
        </w:tc>
        <w:tc>
          <w:tcPr>
            <w:tcW w:w="7862" w:type="dxa"/>
            <w:gridSpan w:val="4"/>
          </w:tcPr>
          <w:p w:rsidR="003324A9" w:rsidRPr="00E065C7" w:rsidRDefault="003324A9" w:rsidP="003568D2">
            <w:pPr>
              <w:rPr>
                <w:rFonts w:ascii="Times New Roman"/>
                <w:color w:val="000000"/>
                <w:sz w:val="21"/>
                <w:szCs w:val="21"/>
              </w:rPr>
            </w:pPr>
            <w:r w:rsidRPr="00E065C7">
              <w:rPr>
                <w:rFonts w:ascii="Times New Roman" w:hint="eastAsia"/>
                <w:color w:val="000000"/>
                <w:sz w:val="21"/>
                <w:szCs w:val="21"/>
              </w:rPr>
              <w:t>◎已参测</w:t>
            </w:r>
          </w:p>
          <w:p w:rsidR="003324A9" w:rsidRPr="00E065C7" w:rsidRDefault="003324A9" w:rsidP="00BD78A2">
            <w:pPr>
              <w:rPr>
                <w:rFonts w:ascii="楷体" w:eastAsia="楷体" w:hAnsi="楷体"/>
                <w:sz w:val="21"/>
                <w:szCs w:val="21"/>
              </w:rPr>
            </w:pPr>
            <w:r w:rsidRPr="00E065C7">
              <w:rPr>
                <w:rFonts w:ascii="Times New Roman" w:hint="eastAsia"/>
                <w:color w:val="000000"/>
                <w:sz w:val="21"/>
                <w:szCs w:val="21"/>
              </w:rPr>
              <w:t>◎未参测</w:t>
            </w:r>
            <w:r w:rsidR="008242E7">
              <w:rPr>
                <w:rFonts w:ascii="Times New Roman" w:hint="eastAsia"/>
                <w:color w:val="000000"/>
                <w:sz w:val="21"/>
                <w:szCs w:val="21"/>
              </w:rPr>
              <w:t>，未参测</w:t>
            </w:r>
            <w:r w:rsidRPr="00E065C7">
              <w:rPr>
                <w:rFonts w:ascii="Times New Roman" w:hint="eastAsia"/>
                <w:color w:val="000000"/>
                <w:sz w:val="21"/>
                <w:szCs w:val="21"/>
              </w:rPr>
              <w:t>理由</w:t>
            </w:r>
            <w:r w:rsidRPr="00E065C7">
              <w:rPr>
                <w:rFonts w:ascii="Times New Roman"/>
                <w:color w:val="000000"/>
                <w:sz w:val="21"/>
                <w:szCs w:val="21"/>
              </w:rPr>
              <w:t>:</w:t>
            </w:r>
          </w:p>
        </w:tc>
      </w:tr>
      <w:tr w:rsidR="003324A9" w:rsidRPr="00E065C7" w:rsidTr="007B3C51">
        <w:trPr>
          <w:trHeight w:val="644"/>
          <w:jc w:val="center"/>
        </w:trPr>
        <w:tc>
          <w:tcPr>
            <w:tcW w:w="10048" w:type="dxa"/>
            <w:gridSpan w:val="5"/>
            <w:tcBorders>
              <w:bottom w:val="single" w:sz="4" w:space="0" w:color="auto"/>
            </w:tcBorders>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请填写以下各功能点测试结果</w:t>
            </w:r>
            <w:r w:rsidR="00235288" w:rsidRPr="00E065C7">
              <w:rPr>
                <w:rFonts w:ascii="Times New Roman" w:hint="eastAsia"/>
                <w:color w:val="000000"/>
                <w:sz w:val="21"/>
                <w:szCs w:val="21"/>
              </w:rPr>
              <w:t>（</w:t>
            </w:r>
            <w:r w:rsidR="00235288" w:rsidRPr="00E065C7">
              <w:rPr>
                <w:rFonts w:ascii="Times New Roman" w:hint="eastAsia"/>
                <w:b/>
                <w:color w:val="000000"/>
                <w:sz w:val="21"/>
                <w:szCs w:val="21"/>
              </w:rPr>
              <w:t>未参测单位可不填写以下内容</w:t>
            </w:r>
            <w:r w:rsidR="00235288" w:rsidRPr="00E065C7">
              <w:rPr>
                <w:rFonts w:ascii="Times New Roman" w:hint="eastAsia"/>
                <w:color w:val="000000"/>
                <w:sz w:val="21"/>
                <w:szCs w:val="21"/>
              </w:rPr>
              <w:t>）</w:t>
            </w:r>
          </w:p>
        </w:tc>
      </w:tr>
      <w:tr w:rsidR="003324A9" w:rsidRPr="003067CA" w:rsidTr="007B3C51">
        <w:trPr>
          <w:trHeight w:val="585"/>
          <w:jc w:val="center"/>
        </w:trPr>
        <w:tc>
          <w:tcPr>
            <w:tcW w:w="6344" w:type="dxa"/>
            <w:gridSpan w:val="3"/>
            <w:shd w:val="clear" w:color="auto" w:fill="D9D9D9" w:themeFill="background1" w:themeFillShade="D9"/>
            <w:vAlign w:val="center"/>
          </w:tcPr>
          <w:p w:rsidR="003324A9" w:rsidRPr="003067CA" w:rsidRDefault="003324A9" w:rsidP="003568D2">
            <w:pPr>
              <w:jc w:val="center"/>
              <w:rPr>
                <w:rFonts w:ascii="楷体" w:eastAsia="楷体" w:hAnsi="楷体"/>
                <w:b/>
                <w:sz w:val="21"/>
                <w:szCs w:val="21"/>
              </w:rPr>
            </w:pPr>
            <w:r w:rsidRPr="003067CA">
              <w:rPr>
                <w:rFonts w:ascii="楷体" w:eastAsia="楷体" w:hAnsi="楷体" w:hint="eastAsia"/>
                <w:b/>
                <w:sz w:val="21"/>
                <w:szCs w:val="21"/>
              </w:rPr>
              <w:t>功能点</w:t>
            </w:r>
          </w:p>
        </w:tc>
        <w:tc>
          <w:tcPr>
            <w:tcW w:w="3704" w:type="dxa"/>
            <w:gridSpan w:val="2"/>
            <w:shd w:val="clear" w:color="auto" w:fill="D9D9D9" w:themeFill="background1" w:themeFillShade="D9"/>
            <w:vAlign w:val="center"/>
          </w:tcPr>
          <w:p w:rsidR="003324A9" w:rsidRPr="003067CA" w:rsidRDefault="003324A9" w:rsidP="003568D2">
            <w:pPr>
              <w:jc w:val="center"/>
              <w:rPr>
                <w:rFonts w:ascii="楷体" w:eastAsia="楷体" w:hAnsi="楷体"/>
                <w:b/>
                <w:sz w:val="21"/>
                <w:szCs w:val="21"/>
              </w:rPr>
            </w:pPr>
            <w:r w:rsidRPr="003067CA">
              <w:rPr>
                <w:rFonts w:ascii="楷体" w:eastAsia="楷体" w:hAnsi="楷体" w:hint="eastAsia"/>
                <w:b/>
                <w:sz w:val="21"/>
                <w:szCs w:val="21"/>
              </w:rPr>
              <w:t>测试结果</w:t>
            </w:r>
          </w:p>
        </w:tc>
      </w:tr>
      <w:tr w:rsidR="00805699" w:rsidRPr="00E065C7" w:rsidTr="007B3C51">
        <w:trPr>
          <w:trHeight w:val="585"/>
          <w:jc w:val="center"/>
        </w:trPr>
        <w:tc>
          <w:tcPr>
            <w:tcW w:w="6344" w:type="dxa"/>
            <w:gridSpan w:val="3"/>
            <w:vAlign w:val="center"/>
          </w:tcPr>
          <w:p w:rsidR="00805699" w:rsidRPr="0001580C" w:rsidRDefault="00805699" w:rsidP="003568D2">
            <w:pPr>
              <w:jc w:val="left"/>
              <w:rPr>
                <w:rFonts w:ascii="Times New Roman"/>
                <w:color w:val="000000"/>
                <w:sz w:val="21"/>
                <w:szCs w:val="21"/>
              </w:rPr>
            </w:pPr>
            <w:r w:rsidRPr="0001580C">
              <w:rPr>
                <w:rFonts w:ascii="Times New Roman" w:hint="eastAsia"/>
                <w:color w:val="000000"/>
                <w:sz w:val="21"/>
                <w:szCs w:val="21"/>
              </w:rPr>
              <w:t>早间下发的静态交易参考信息文件的接收和加载</w:t>
            </w:r>
          </w:p>
        </w:tc>
        <w:tc>
          <w:tcPr>
            <w:tcW w:w="3704" w:type="dxa"/>
            <w:gridSpan w:val="2"/>
            <w:vAlign w:val="center"/>
          </w:tcPr>
          <w:p w:rsidR="00805699" w:rsidRPr="00E065C7" w:rsidRDefault="00805699" w:rsidP="003568D2">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287CD3">
            <w:pPr>
              <w:jc w:val="left"/>
              <w:rPr>
                <w:rFonts w:ascii="Times New Roman"/>
                <w:color w:val="000000"/>
                <w:sz w:val="21"/>
                <w:szCs w:val="21"/>
              </w:rPr>
            </w:pPr>
            <w:r w:rsidRPr="0001580C">
              <w:rPr>
                <w:rFonts w:ascii="Times New Roman" w:hint="eastAsia"/>
                <w:color w:val="000000"/>
                <w:sz w:val="21"/>
                <w:szCs w:val="21"/>
              </w:rPr>
              <w:t>双转单债券的投资者适当性管理为合格机构投资者</w:t>
            </w:r>
          </w:p>
        </w:tc>
        <w:tc>
          <w:tcPr>
            <w:tcW w:w="3704" w:type="dxa"/>
            <w:gridSpan w:val="2"/>
            <w:vAlign w:val="center"/>
          </w:tcPr>
          <w:p w:rsidR="00287CD3" w:rsidRPr="00E065C7" w:rsidRDefault="00287CD3" w:rsidP="00287CD3">
            <w:pPr>
              <w:jc w:val="center"/>
              <w:rPr>
                <w:rFonts w:ascii="楷体" w:eastAsia="楷体" w:hAnsi="楷体"/>
                <w:sz w:val="21"/>
                <w:szCs w:val="21"/>
              </w:rPr>
            </w:pPr>
            <w:r w:rsidRPr="009E0D82">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E065C7" w:rsidTr="007B3C51">
        <w:trPr>
          <w:trHeight w:val="585"/>
          <w:jc w:val="center"/>
        </w:trPr>
        <w:tc>
          <w:tcPr>
            <w:tcW w:w="6344" w:type="dxa"/>
            <w:gridSpan w:val="3"/>
            <w:vAlign w:val="center"/>
          </w:tcPr>
          <w:p w:rsidR="00287CD3" w:rsidRPr="0001580C" w:rsidRDefault="00287CD3" w:rsidP="00287CD3">
            <w:pPr>
              <w:jc w:val="left"/>
              <w:rPr>
                <w:rFonts w:ascii="Times New Roman"/>
                <w:color w:val="000000"/>
                <w:sz w:val="21"/>
                <w:szCs w:val="21"/>
              </w:rPr>
            </w:pPr>
            <w:r w:rsidRPr="0001580C">
              <w:rPr>
                <w:rFonts w:ascii="Times New Roman" w:hint="eastAsia"/>
                <w:color w:val="000000"/>
                <w:sz w:val="21"/>
                <w:szCs w:val="21"/>
              </w:rPr>
              <w:t>双转单债券的竞价委托申报被自动撤单</w:t>
            </w:r>
          </w:p>
        </w:tc>
        <w:tc>
          <w:tcPr>
            <w:tcW w:w="3704" w:type="dxa"/>
            <w:gridSpan w:val="2"/>
            <w:vAlign w:val="center"/>
          </w:tcPr>
          <w:p w:rsidR="00287CD3" w:rsidRPr="00E065C7" w:rsidRDefault="00287CD3" w:rsidP="00210247">
            <w:pPr>
              <w:jc w:val="center"/>
              <w:rPr>
                <w:rFonts w:ascii="楷体" w:eastAsia="楷体" w:hAnsi="楷体"/>
                <w:sz w:val="21"/>
                <w:szCs w:val="21"/>
              </w:rPr>
            </w:pPr>
            <w:r w:rsidRPr="009E0D82">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E065C7" w:rsidTr="007B3C51">
        <w:trPr>
          <w:trHeight w:val="585"/>
          <w:jc w:val="center"/>
        </w:trPr>
        <w:tc>
          <w:tcPr>
            <w:tcW w:w="6344" w:type="dxa"/>
            <w:gridSpan w:val="3"/>
            <w:vAlign w:val="center"/>
          </w:tcPr>
          <w:p w:rsidR="00287CD3" w:rsidRPr="0001580C" w:rsidDel="00A27AEB" w:rsidRDefault="00287CD3" w:rsidP="00287CD3">
            <w:pPr>
              <w:jc w:val="left"/>
              <w:rPr>
                <w:rFonts w:ascii="Times New Roman"/>
                <w:color w:val="000000"/>
                <w:sz w:val="21"/>
                <w:szCs w:val="21"/>
              </w:rPr>
            </w:pPr>
            <w:r w:rsidRPr="0001580C">
              <w:rPr>
                <w:rFonts w:ascii="Times New Roman" w:hint="eastAsia"/>
                <w:color w:val="000000"/>
                <w:sz w:val="21"/>
                <w:szCs w:val="21"/>
              </w:rPr>
              <w:t>双转单债券的协议大宗交易业务委托申报（低于</w:t>
            </w:r>
            <w:r w:rsidR="00AA1461">
              <w:rPr>
                <w:rFonts w:ascii="Times New Roman" w:hint="eastAsia"/>
                <w:color w:val="000000"/>
                <w:sz w:val="21"/>
                <w:szCs w:val="21"/>
              </w:rPr>
              <w:t>大宗</w:t>
            </w:r>
            <w:r w:rsidRPr="0001580C">
              <w:rPr>
                <w:rFonts w:ascii="Times New Roman" w:hint="eastAsia"/>
                <w:color w:val="000000"/>
                <w:sz w:val="21"/>
                <w:szCs w:val="21"/>
              </w:rPr>
              <w:t>交易门槛时应一次性卖出）与成交回报</w:t>
            </w:r>
          </w:p>
        </w:tc>
        <w:tc>
          <w:tcPr>
            <w:tcW w:w="3704" w:type="dxa"/>
            <w:gridSpan w:val="2"/>
            <w:vAlign w:val="center"/>
          </w:tcPr>
          <w:p w:rsidR="00287CD3" w:rsidRPr="00E065C7" w:rsidRDefault="00287CD3" w:rsidP="00210247">
            <w:pPr>
              <w:jc w:val="center"/>
              <w:rPr>
                <w:rFonts w:ascii="楷体" w:eastAsia="楷体" w:hAnsi="楷体"/>
                <w:sz w:val="21"/>
                <w:szCs w:val="21"/>
              </w:rPr>
            </w:pPr>
            <w:r w:rsidRPr="009E0D82">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287CD3">
            <w:pPr>
              <w:jc w:val="left"/>
              <w:rPr>
                <w:rFonts w:ascii="Times New Roman"/>
                <w:color w:val="000000"/>
                <w:sz w:val="21"/>
                <w:szCs w:val="21"/>
              </w:rPr>
            </w:pPr>
            <w:r w:rsidRPr="0001580C">
              <w:rPr>
                <w:rFonts w:ascii="Times New Roman" w:hint="eastAsia"/>
                <w:color w:val="000000"/>
                <w:sz w:val="21"/>
                <w:szCs w:val="21"/>
              </w:rPr>
              <w:t>双转单债券的实时行情接收与展示</w:t>
            </w:r>
          </w:p>
        </w:tc>
        <w:tc>
          <w:tcPr>
            <w:tcW w:w="3704" w:type="dxa"/>
            <w:gridSpan w:val="2"/>
            <w:vAlign w:val="center"/>
          </w:tcPr>
          <w:p w:rsidR="00287CD3" w:rsidRPr="00E065C7" w:rsidRDefault="00287CD3" w:rsidP="00210247">
            <w:pPr>
              <w:jc w:val="center"/>
              <w:rPr>
                <w:rFonts w:ascii="楷体" w:eastAsia="楷体" w:hAnsi="楷体"/>
                <w:sz w:val="21"/>
                <w:szCs w:val="21"/>
              </w:rPr>
            </w:pPr>
            <w:r w:rsidRPr="009E0D82">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D3478E" w:rsidRPr="00210247" w:rsidTr="007B3C51">
        <w:trPr>
          <w:trHeight w:val="585"/>
          <w:jc w:val="center"/>
        </w:trPr>
        <w:tc>
          <w:tcPr>
            <w:tcW w:w="6344" w:type="dxa"/>
            <w:gridSpan w:val="3"/>
            <w:vAlign w:val="center"/>
          </w:tcPr>
          <w:p w:rsidR="00D3478E" w:rsidRPr="0001580C" w:rsidRDefault="009545F2" w:rsidP="00287CD3">
            <w:pPr>
              <w:jc w:val="left"/>
              <w:rPr>
                <w:rFonts w:ascii="Times New Roman"/>
                <w:color w:val="000000"/>
                <w:sz w:val="21"/>
                <w:szCs w:val="21"/>
              </w:rPr>
            </w:pPr>
            <w:r>
              <w:rPr>
                <w:rFonts w:ascii="Times New Roman" w:hint="eastAsia"/>
                <w:color w:val="000000"/>
                <w:sz w:val="21"/>
                <w:szCs w:val="21"/>
              </w:rPr>
              <w:t>信用账户不允许买入双转单债券（双转单债券不纳入融资融券充抵保证金证券）</w:t>
            </w:r>
          </w:p>
        </w:tc>
        <w:tc>
          <w:tcPr>
            <w:tcW w:w="3704" w:type="dxa"/>
            <w:gridSpan w:val="2"/>
            <w:vAlign w:val="center"/>
          </w:tcPr>
          <w:p w:rsidR="00D3478E" w:rsidRPr="009E0D82" w:rsidRDefault="009545F2" w:rsidP="00210247">
            <w:pPr>
              <w:jc w:val="center"/>
              <w:rPr>
                <w:rFonts w:ascii="楷体" w:eastAsia="楷体" w:hAnsi="楷体"/>
                <w:sz w:val="21"/>
                <w:szCs w:val="21"/>
              </w:rPr>
            </w:pPr>
            <w:r w:rsidRPr="009E0D82">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287CD3">
            <w:pPr>
              <w:jc w:val="left"/>
              <w:rPr>
                <w:rFonts w:ascii="Times New Roman"/>
                <w:color w:val="000000"/>
                <w:sz w:val="21"/>
                <w:szCs w:val="21"/>
              </w:rPr>
            </w:pPr>
            <w:r w:rsidRPr="0001580C">
              <w:rPr>
                <w:rFonts w:ascii="Times New Roman" w:hint="eastAsia"/>
                <w:color w:val="000000"/>
                <w:sz w:val="21"/>
                <w:szCs w:val="21"/>
              </w:rPr>
              <w:t>取消双转单债券的投资者适当性管理均为合格机构投资者（可能与双转单调整之前不一致）</w:t>
            </w:r>
          </w:p>
        </w:tc>
        <w:tc>
          <w:tcPr>
            <w:tcW w:w="3704" w:type="dxa"/>
            <w:gridSpan w:val="2"/>
            <w:vAlign w:val="center"/>
          </w:tcPr>
          <w:p w:rsidR="00287CD3" w:rsidRPr="009E0D82" w:rsidRDefault="00951B55" w:rsidP="00287CD3">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287CD3">
            <w:pPr>
              <w:jc w:val="left"/>
              <w:rPr>
                <w:rFonts w:ascii="Times New Roman"/>
                <w:color w:val="000000"/>
                <w:sz w:val="21"/>
                <w:szCs w:val="21"/>
              </w:rPr>
            </w:pPr>
            <w:r w:rsidRPr="0001580C">
              <w:rPr>
                <w:rFonts w:ascii="Times New Roman" w:hint="eastAsia"/>
                <w:color w:val="000000"/>
                <w:sz w:val="21"/>
                <w:szCs w:val="21"/>
              </w:rPr>
              <w:t>取消双转单债券的竞价交易业务委托申报与成交回报（与双转单调整之前的业务处理一致）</w:t>
            </w:r>
          </w:p>
        </w:tc>
        <w:tc>
          <w:tcPr>
            <w:tcW w:w="3704" w:type="dxa"/>
            <w:gridSpan w:val="2"/>
            <w:vAlign w:val="center"/>
          </w:tcPr>
          <w:p w:rsidR="00287CD3" w:rsidRPr="009E0D82" w:rsidRDefault="00951B55" w:rsidP="00053AD2">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Del="00A27AEB" w:rsidRDefault="00287CD3" w:rsidP="00287CD3">
            <w:pPr>
              <w:jc w:val="left"/>
              <w:rPr>
                <w:rFonts w:ascii="Times New Roman"/>
                <w:color w:val="000000"/>
                <w:sz w:val="21"/>
                <w:szCs w:val="21"/>
              </w:rPr>
            </w:pPr>
            <w:r w:rsidRPr="0001580C">
              <w:rPr>
                <w:rFonts w:ascii="Times New Roman" w:hint="eastAsia"/>
                <w:color w:val="000000"/>
                <w:sz w:val="21"/>
                <w:szCs w:val="21"/>
              </w:rPr>
              <w:t>取消双转单债券的协议大宗交易业务委托申报（低于</w:t>
            </w:r>
            <w:r w:rsidR="00AA1461">
              <w:rPr>
                <w:rFonts w:ascii="Times New Roman" w:hint="eastAsia"/>
                <w:color w:val="000000"/>
                <w:sz w:val="21"/>
                <w:szCs w:val="21"/>
              </w:rPr>
              <w:t>大宗</w:t>
            </w:r>
            <w:r w:rsidRPr="0001580C">
              <w:rPr>
                <w:rFonts w:ascii="Times New Roman" w:hint="eastAsia"/>
                <w:color w:val="000000"/>
                <w:sz w:val="21"/>
                <w:szCs w:val="21"/>
              </w:rPr>
              <w:t>交易门槛时被自动撤单）与成交回报</w:t>
            </w:r>
          </w:p>
        </w:tc>
        <w:tc>
          <w:tcPr>
            <w:tcW w:w="3704" w:type="dxa"/>
            <w:gridSpan w:val="2"/>
            <w:vAlign w:val="center"/>
          </w:tcPr>
          <w:p w:rsidR="00287CD3" w:rsidRPr="009E0D82" w:rsidRDefault="00951B55" w:rsidP="00053AD2">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287CD3">
            <w:pPr>
              <w:jc w:val="left"/>
              <w:rPr>
                <w:rFonts w:ascii="Times New Roman"/>
                <w:color w:val="000000"/>
                <w:sz w:val="21"/>
                <w:szCs w:val="21"/>
              </w:rPr>
            </w:pPr>
            <w:r w:rsidRPr="0001580C">
              <w:rPr>
                <w:rFonts w:ascii="Times New Roman" w:hint="eastAsia"/>
                <w:color w:val="000000"/>
                <w:sz w:val="21"/>
                <w:szCs w:val="21"/>
              </w:rPr>
              <w:t>取消双转单债券的实时行情接收与展示</w:t>
            </w:r>
          </w:p>
        </w:tc>
        <w:tc>
          <w:tcPr>
            <w:tcW w:w="3704" w:type="dxa"/>
            <w:gridSpan w:val="2"/>
            <w:vAlign w:val="center"/>
          </w:tcPr>
          <w:p w:rsidR="00287CD3" w:rsidRPr="009E0D82" w:rsidRDefault="00951B55" w:rsidP="00053AD2">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A60E2D">
            <w:pPr>
              <w:jc w:val="left"/>
              <w:rPr>
                <w:rFonts w:ascii="Times New Roman"/>
                <w:color w:val="000000"/>
                <w:sz w:val="21"/>
                <w:szCs w:val="21"/>
              </w:rPr>
            </w:pPr>
            <w:r w:rsidRPr="0001580C">
              <w:rPr>
                <w:rFonts w:ascii="Times New Roman" w:hint="eastAsia"/>
                <w:color w:val="000000"/>
                <w:sz w:val="21"/>
                <w:szCs w:val="21"/>
              </w:rPr>
              <w:t>商品期货</w:t>
            </w:r>
            <w:r w:rsidRPr="0001580C">
              <w:rPr>
                <w:rFonts w:ascii="Times New Roman" w:hint="eastAsia"/>
                <w:color w:val="000000"/>
                <w:sz w:val="21"/>
                <w:szCs w:val="21"/>
              </w:rPr>
              <w:t>ETF</w:t>
            </w:r>
            <w:r w:rsidRPr="0001580C">
              <w:rPr>
                <w:rFonts w:ascii="Times New Roman" w:hint="eastAsia"/>
                <w:color w:val="000000"/>
                <w:sz w:val="21"/>
                <w:szCs w:val="21"/>
              </w:rPr>
              <w:t>发行</w:t>
            </w:r>
            <w:r w:rsidR="00A60E2D" w:rsidRPr="0001580C">
              <w:rPr>
                <w:rFonts w:ascii="Times New Roman" w:hint="eastAsia"/>
                <w:color w:val="000000"/>
                <w:sz w:val="21"/>
                <w:szCs w:val="21"/>
              </w:rPr>
              <w:t>业务的委托申报与成交回报</w:t>
            </w:r>
          </w:p>
        </w:tc>
        <w:tc>
          <w:tcPr>
            <w:tcW w:w="3704" w:type="dxa"/>
            <w:gridSpan w:val="2"/>
            <w:vAlign w:val="center"/>
          </w:tcPr>
          <w:p w:rsidR="00287CD3" w:rsidRPr="009E0D82" w:rsidRDefault="00951B55" w:rsidP="00951B55">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A60E2D">
            <w:pPr>
              <w:jc w:val="left"/>
              <w:rPr>
                <w:rFonts w:ascii="Times New Roman"/>
                <w:color w:val="000000"/>
                <w:sz w:val="21"/>
                <w:szCs w:val="21"/>
              </w:rPr>
            </w:pPr>
            <w:r w:rsidRPr="0001580C">
              <w:rPr>
                <w:rFonts w:ascii="Times New Roman" w:hint="eastAsia"/>
                <w:color w:val="000000"/>
                <w:sz w:val="21"/>
                <w:szCs w:val="21"/>
              </w:rPr>
              <w:t>商品期货</w:t>
            </w:r>
            <w:r w:rsidRPr="0001580C">
              <w:rPr>
                <w:rFonts w:ascii="Times New Roman" w:hint="eastAsia"/>
                <w:color w:val="000000"/>
                <w:sz w:val="21"/>
                <w:szCs w:val="21"/>
              </w:rPr>
              <w:t>ETF</w:t>
            </w:r>
            <w:r w:rsidRPr="0001580C">
              <w:rPr>
                <w:rFonts w:ascii="Times New Roman" w:hint="eastAsia"/>
                <w:color w:val="000000"/>
                <w:sz w:val="21"/>
                <w:szCs w:val="21"/>
              </w:rPr>
              <w:t>交易</w:t>
            </w:r>
            <w:r w:rsidR="00A60E2D" w:rsidRPr="0001580C">
              <w:rPr>
                <w:rFonts w:ascii="Times New Roman" w:hint="eastAsia"/>
                <w:color w:val="000000"/>
                <w:sz w:val="21"/>
                <w:szCs w:val="21"/>
              </w:rPr>
              <w:t>业务委托申报与成交回报</w:t>
            </w:r>
          </w:p>
        </w:tc>
        <w:tc>
          <w:tcPr>
            <w:tcW w:w="3704" w:type="dxa"/>
            <w:gridSpan w:val="2"/>
            <w:vAlign w:val="center"/>
          </w:tcPr>
          <w:p w:rsidR="00287CD3" w:rsidRPr="009E0D82" w:rsidRDefault="00951B55" w:rsidP="00951B55">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210247" w:rsidTr="007B3C51">
        <w:trPr>
          <w:trHeight w:val="585"/>
          <w:jc w:val="center"/>
        </w:trPr>
        <w:tc>
          <w:tcPr>
            <w:tcW w:w="6344" w:type="dxa"/>
            <w:gridSpan w:val="3"/>
            <w:vAlign w:val="center"/>
          </w:tcPr>
          <w:p w:rsidR="00951B55" w:rsidRPr="0001580C" w:rsidRDefault="00951B55" w:rsidP="00A60E2D">
            <w:pPr>
              <w:jc w:val="left"/>
              <w:rPr>
                <w:rFonts w:ascii="Times New Roman"/>
                <w:color w:val="000000"/>
                <w:sz w:val="21"/>
                <w:szCs w:val="21"/>
              </w:rPr>
            </w:pPr>
            <w:r w:rsidRPr="0001580C">
              <w:rPr>
                <w:rFonts w:ascii="Times New Roman" w:hint="eastAsia"/>
                <w:color w:val="000000"/>
                <w:sz w:val="21"/>
                <w:szCs w:val="21"/>
              </w:rPr>
              <w:t>商品期货</w:t>
            </w:r>
            <w:r w:rsidRPr="0001580C">
              <w:rPr>
                <w:rFonts w:ascii="Times New Roman" w:hint="eastAsia"/>
                <w:color w:val="000000"/>
                <w:sz w:val="21"/>
                <w:szCs w:val="21"/>
              </w:rPr>
              <w:t>ETF</w:t>
            </w:r>
            <w:r w:rsidRPr="0001580C">
              <w:rPr>
                <w:rFonts w:ascii="Times New Roman" w:hint="eastAsia"/>
                <w:color w:val="000000"/>
                <w:sz w:val="21"/>
                <w:szCs w:val="21"/>
              </w:rPr>
              <w:t>申购业务的委托申报与成交回报</w:t>
            </w:r>
          </w:p>
        </w:tc>
        <w:tc>
          <w:tcPr>
            <w:tcW w:w="3704" w:type="dxa"/>
            <w:gridSpan w:val="2"/>
            <w:vAlign w:val="center"/>
          </w:tcPr>
          <w:p w:rsidR="00951B55" w:rsidRDefault="00951B55" w:rsidP="00951B55">
            <w:pPr>
              <w:jc w:val="center"/>
            </w:pPr>
            <w:r w:rsidRPr="002027FA">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210247" w:rsidTr="007B3C51">
        <w:trPr>
          <w:trHeight w:val="585"/>
          <w:jc w:val="center"/>
        </w:trPr>
        <w:tc>
          <w:tcPr>
            <w:tcW w:w="6344" w:type="dxa"/>
            <w:gridSpan w:val="3"/>
            <w:vAlign w:val="center"/>
          </w:tcPr>
          <w:p w:rsidR="00951B55" w:rsidRPr="0001580C" w:rsidRDefault="00951B55" w:rsidP="00A60E2D">
            <w:pPr>
              <w:jc w:val="left"/>
              <w:rPr>
                <w:rFonts w:ascii="Times New Roman"/>
                <w:color w:val="000000"/>
                <w:sz w:val="21"/>
                <w:szCs w:val="21"/>
              </w:rPr>
            </w:pPr>
            <w:r w:rsidRPr="0001580C">
              <w:rPr>
                <w:rFonts w:ascii="Times New Roman" w:hint="eastAsia"/>
                <w:color w:val="000000"/>
                <w:sz w:val="21"/>
                <w:szCs w:val="21"/>
              </w:rPr>
              <w:lastRenderedPageBreak/>
              <w:t>商品期货</w:t>
            </w:r>
            <w:r w:rsidRPr="0001580C">
              <w:rPr>
                <w:rFonts w:ascii="Times New Roman" w:hint="eastAsia"/>
                <w:color w:val="000000"/>
                <w:sz w:val="21"/>
                <w:szCs w:val="21"/>
              </w:rPr>
              <w:t>ETF</w:t>
            </w:r>
            <w:r w:rsidRPr="0001580C">
              <w:rPr>
                <w:rFonts w:ascii="Times New Roman" w:hint="eastAsia"/>
                <w:color w:val="000000"/>
                <w:sz w:val="21"/>
                <w:szCs w:val="21"/>
              </w:rPr>
              <w:t>赎回业务的委托申报与成交回报</w:t>
            </w:r>
          </w:p>
        </w:tc>
        <w:tc>
          <w:tcPr>
            <w:tcW w:w="3704" w:type="dxa"/>
            <w:gridSpan w:val="2"/>
            <w:vAlign w:val="center"/>
          </w:tcPr>
          <w:p w:rsidR="00951B55" w:rsidRDefault="00951B55" w:rsidP="00951B55">
            <w:pPr>
              <w:jc w:val="center"/>
            </w:pPr>
            <w:r w:rsidRPr="002027FA">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210247" w:rsidTr="007B3C51">
        <w:trPr>
          <w:trHeight w:val="585"/>
          <w:jc w:val="center"/>
        </w:trPr>
        <w:tc>
          <w:tcPr>
            <w:tcW w:w="6344" w:type="dxa"/>
            <w:gridSpan w:val="3"/>
            <w:vAlign w:val="center"/>
          </w:tcPr>
          <w:p w:rsidR="00951B55" w:rsidRPr="0001580C" w:rsidRDefault="00951B55" w:rsidP="00287CD3">
            <w:pPr>
              <w:jc w:val="left"/>
              <w:rPr>
                <w:rFonts w:ascii="Times New Roman"/>
                <w:color w:val="000000"/>
                <w:sz w:val="21"/>
                <w:szCs w:val="21"/>
              </w:rPr>
            </w:pPr>
            <w:r w:rsidRPr="0001580C">
              <w:rPr>
                <w:rFonts w:ascii="Times New Roman" w:hint="eastAsia"/>
                <w:color w:val="000000"/>
                <w:sz w:val="21"/>
                <w:szCs w:val="21"/>
              </w:rPr>
              <w:t>商品期货</w:t>
            </w:r>
            <w:r w:rsidRPr="0001580C">
              <w:rPr>
                <w:rFonts w:ascii="Times New Roman" w:hint="eastAsia"/>
                <w:color w:val="000000"/>
                <w:sz w:val="21"/>
                <w:szCs w:val="21"/>
              </w:rPr>
              <w:t>ETF</w:t>
            </w:r>
            <w:r w:rsidRPr="0001580C">
              <w:rPr>
                <w:rFonts w:ascii="Times New Roman" w:hint="eastAsia"/>
                <w:color w:val="000000"/>
                <w:sz w:val="21"/>
                <w:szCs w:val="21"/>
              </w:rPr>
              <w:t>实时行情接收与展示（含</w:t>
            </w:r>
            <w:r w:rsidRPr="0001580C">
              <w:rPr>
                <w:rFonts w:ascii="Times New Roman" w:hint="eastAsia"/>
                <w:color w:val="000000"/>
                <w:sz w:val="21"/>
                <w:szCs w:val="21"/>
              </w:rPr>
              <w:t>IOPV</w:t>
            </w:r>
            <w:r w:rsidRPr="0001580C">
              <w:rPr>
                <w:rFonts w:ascii="Times New Roman" w:hint="eastAsia"/>
                <w:color w:val="000000"/>
                <w:sz w:val="21"/>
                <w:szCs w:val="21"/>
              </w:rPr>
              <w:t>）</w:t>
            </w:r>
          </w:p>
        </w:tc>
        <w:tc>
          <w:tcPr>
            <w:tcW w:w="3704" w:type="dxa"/>
            <w:gridSpan w:val="2"/>
            <w:vAlign w:val="center"/>
          </w:tcPr>
          <w:p w:rsidR="00951B55" w:rsidRDefault="00951B55" w:rsidP="00951B55">
            <w:pPr>
              <w:jc w:val="center"/>
            </w:pPr>
            <w:r w:rsidRPr="002027FA">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E065C7" w:rsidTr="007B3C51">
        <w:trPr>
          <w:trHeight w:val="585"/>
          <w:jc w:val="center"/>
        </w:trPr>
        <w:tc>
          <w:tcPr>
            <w:tcW w:w="6344" w:type="dxa"/>
            <w:gridSpan w:val="3"/>
            <w:vAlign w:val="center"/>
          </w:tcPr>
          <w:p w:rsidR="00951B55" w:rsidRPr="007B3C51" w:rsidRDefault="00951B55" w:rsidP="00BC78FE">
            <w:pPr>
              <w:jc w:val="left"/>
              <w:rPr>
                <w:rFonts w:ascii="Times New Roman"/>
                <w:color w:val="000000"/>
                <w:sz w:val="21"/>
                <w:szCs w:val="21"/>
              </w:rPr>
            </w:pPr>
            <w:r w:rsidRPr="007B3C51">
              <w:rPr>
                <w:rFonts w:ascii="Times New Roman" w:hint="eastAsia"/>
                <w:color w:val="000000"/>
                <w:sz w:val="21"/>
                <w:szCs w:val="21"/>
              </w:rPr>
              <w:t>其他</w:t>
            </w:r>
            <w:r w:rsidR="00BC78FE" w:rsidRPr="007B3C51">
              <w:rPr>
                <w:rFonts w:ascii="Times New Roman" w:hint="eastAsia"/>
                <w:color w:val="000000"/>
                <w:sz w:val="21"/>
                <w:szCs w:val="21"/>
              </w:rPr>
              <w:t>深市证券</w:t>
            </w:r>
            <w:r w:rsidRPr="007B3C51">
              <w:rPr>
                <w:rFonts w:ascii="Times New Roman" w:hint="eastAsia"/>
                <w:color w:val="000000"/>
                <w:sz w:val="21"/>
                <w:szCs w:val="21"/>
              </w:rPr>
              <w:t>交易业务的委托申报与成交回报</w:t>
            </w:r>
          </w:p>
        </w:tc>
        <w:tc>
          <w:tcPr>
            <w:tcW w:w="3704" w:type="dxa"/>
            <w:gridSpan w:val="2"/>
            <w:vAlign w:val="center"/>
          </w:tcPr>
          <w:p w:rsidR="00951B55" w:rsidRPr="00E065C7" w:rsidRDefault="00951B55" w:rsidP="003849E3">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E065C7" w:rsidTr="007B3C51">
        <w:trPr>
          <w:trHeight w:val="585"/>
          <w:jc w:val="center"/>
        </w:trPr>
        <w:tc>
          <w:tcPr>
            <w:tcW w:w="6344" w:type="dxa"/>
            <w:gridSpan w:val="3"/>
            <w:vAlign w:val="center"/>
          </w:tcPr>
          <w:p w:rsidR="00951B55" w:rsidRPr="007B3C51" w:rsidRDefault="00951B55" w:rsidP="003849E3">
            <w:pPr>
              <w:jc w:val="left"/>
              <w:rPr>
                <w:rFonts w:ascii="Times New Roman"/>
                <w:color w:val="000000"/>
                <w:sz w:val="21"/>
                <w:szCs w:val="21"/>
              </w:rPr>
            </w:pPr>
            <w:r w:rsidRPr="007B3C51">
              <w:rPr>
                <w:rFonts w:ascii="Times New Roman" w:hint="eastAsia"/>
                <w:color w:val="000000"/>
                <w:sz w:val="21"/>
                <w:szCs w:val="21"/>
              </w:rPr>
              <w:t>其他非交易业务的委托申报及委托确认处理</w:t>
            </w:r>
          </w:p>
        </w:tc>
        <w:tc>
          <w:tcPr>
            <w:tcW w:w="3704" w:type="dxa"/>
            <w:gridSpan w:val="2"/>
            <w:vAlign w:val="center"/>
          </w:tcPr>
          <w:p w:rsidR="00951B55" w:rsidRPr="00E065C7" w:rsidRDefault="00951B55" w:rsidP="003849E3">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E065C7" w:rsidTr="007B3C51">
        <w:trPr>
          <w:trHeight w:val="585"/>
          <w:jc w:val="center"/>
        </w:trPr>
        <w:tc>
          <w:tcPr>
            <w:tcW w:w="6344" w:type="dxa"/>
            <w:gridSpan w:val="3"/>
            <w:vAlign w:val="center"/>
          </w:tcPr>
          <w:p w:rsidR="00951B55" w:rsidRPr="007B3C51" w:rsidRDefault="00951B55" w:rsidP="007D1AB2">
            <w:pPr>
              <w:jc w:val="left"/>
              <w:rPr>
                <w:rFonts w:ascii="Times New Roman"/>
                <w:color w:val="000000"/>
                <w:sz w:val="21"/>
                <w:szCs w:val="21"/>
              </w:rPr>
            </w:pPr>
            <w:r w:rsidRPr="007B3C51">
              <w:rPr>
                <w:rFonts w:ascii="Times New Roman" w:hint="eastAsia"/>
                <w:color w:val="000000"/>
                <w:sz w:val="21"/>
                <w:szCs w:val="21"/>
              </w:rPr>
              <w:t>综合金融服务平台其他业务的委托申报与成交回报</w:t>
            </w:r>
          </w:p>
        </w:tc>
        <w:tc>
          <w:tcPr>
            <w:tcW w:w="3704" w:type="dxa"/>
            <w:gridSpan w:val="2"/>
            <w:vAlign w:val="center"/>
          </w:tcPr>
          <w:p w:rsidR="00951B55" w:rsidRPr="00E065C7" w:rsidRDefault="00951B55" w:rsidP="003849E3">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E065C7" w:rsidTr="007B3C51">
        <w:trPr>
          <w:trHeight w:val="585"/>
          <w:jc w:val="center"/>
        </w:trPr>
        <w:tc>
          <w:tcPr>
            <w:tcW w:w="6344" w:type="dxa"/>
            <w:gridSpan w:val="3"/>
            <w:vAlign w:val="center"/>
          </w:tcPr>
          <w:p w:rsidR="00951B55" w:rsidRPr="007B3C51" w:rsidRDefault="00951B55" w:rsidP="007B3C51">
            <w:pPr>
              <w:jc w:val="left"/>
              <w:rPr>
                <w:rFonts w:ascii="Times New Roman"/>
                <w:color w:val="000000"/>
                <w:sz w:val="21"/>
                <w:szCs w:val="21"/>
              </w:rPr>
            </w:pPr>
            <w:r w:rsidRPr="007B3C51">
              <w:rPr>
                <w:rFonts w:ascii="Times New Roman" w:hint="eastAsia"/>
                <w:color w:val="000000"/>
                <w:sz w:val="21"/>
                <w:szCs w:val="21"/>
              </w:rPr>
              <w:t>其他</w:t>
            </w:r>
            <w:r w:rsidR="007D1AB2" w:rsidRPr="007B3C51">
              <w:rPr>
                <w:rFonts w:ascii="Times New Roman" w:hint="eastAsia"/>
                <w:color w:val="000000"/>
                <w:sz w:val="21"/>
                <w:szCs w:val="21"/>
              </w:rPr>
              <w:t>深市证券</w:t>
            </w:r>
            <w:r w:rsidRPr="007B3C51">
              <w:rPr>
                <w:rFonts w:ascii="Times New Roman" w:hint="eastAsia"/>
                <w:color w:val="000000"/>
                <w:sz w:val="21"/>
                <w:szCs w:val="21"/>
              </w:rPr>
              <w:t>实时行情接收与展示</w:t>
            </w:r>
          </w:p>
        </w:tc>
        <w:tc>
          <w:tcPr>
            <w:tcW w:w="3704" w:type="dxa"/>
            <w:gridSpan w:val="2"/>
            <w:vAlign w:val="center"/>
          </w:tcPr>
          <w:p w:rsidR="00951B55" w:rsidRPr="00E065C7" w:rsidRDefault="00951B55" w:rsidP="00710A40">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0C7C2D" w:rsidRPr="00E065C7" w:rsidTr="007B3C51">
        <w:trPr>
          <w:trHeight w:val="585"/>
          <w:jc w:val="center"/>
        </w:trPr>
        <w:tc>
          <w:tcPr>
            <w:tcW w:w="6344" w:type="dxa"/>
            <w:gridSpan w:val="3"/>
            <w:vAlign w:val="center"/>
          </w:tcPr>
          <w:p w:rsidR="000C7C2D" w:rsidRPr="0001580C" w:rsidRDefault="000C7C2D" w:rsidP="00662020">
            <w:pPr>
              <w:jc w:val="left"/>
              <w:rPr>
                <w:rFonts w:ascii="Times New Roman"/>
                <w:color w:val="000000"/>
                <w:sz w:val="21"/>
                <w:szCs w:val="21"/>
              </w:rPr>
            </w:pPr>
            <w:r w:rsidRPr="00E065C7">
              <w:rPr>
                <w:rFonts w:ascii="Times New Roman" w:hint="eastAsia"/>
                <w:color w:val="000000"/>
                <w:sz w:val="21"/>
                <w:szCs w:val="21"/>
              </w:rPr>
              <w:t>通过交易终端进行</w:t>
            </w:r>
            <w:r w:rsidRPr="0001580C">
              <w:rPr>
                <w:rFonts w:ascii="Times New Roman" w:hint="eastAsia"/>
                <w:color w:val="000000"/>
                <w:sz w:val="21"/>
                <w:szCs w:val="21"/>
              </w:rPr>
              <w:t>双转单债券</w:t>
            </w:r>
            <w:r>
              <w:rPr>
                <w:rFonts w:ascii="Times New Roman" w:hint="eastAsia"/>
                <w:color w:val="000000"/>
                <w:sz w:val="21"/>
                <w:szCs w:val="21"/>
              </w:rPr>
              <w:t>、</w:t>
            </w:r>
            <w:r w:rsidRPr="0001580C">
              <w:rPr>
                <w:rFonts w:ascii="Times New Roman" w:hint="eastAsia"/>
                <w:color w:val="000000"/>
                <w:sz w:val="21"/>
                <w:szCs w:val="21"/>
              </w:rPr>
              <w:t>取消双转单债券</w:t>
            </w:r>
            <w:r>
              <w:rPr>
                <w:rFonts w:ascii="Times New Roman" w:hint="eastAsia"/>
                <w:color w:val="000000"/>
                <w:sz w:val="21"/>
                <w:szCs w:val="21"/>
              </w:rPr>
              <w:t>、</w:t>
            </w:r>
            <w:r w:rsidRPr="0001580C">
              <w:rPr>
                <w:rFonts w:ascii="Times New Roman" w:hint="eastAsia"/>
                <w:color w:val="000000"/>
                <w:sz w:val="21"/>
                <w:szCs w:val="21"/>
              </w:rPr>
              <w:t>商品期货</w:t>
            </w:r>
            <w:r w:rsidRPr="0001580C">
              <w:rPr>
                <w:rFonts w:ascii="Times New Roman" w:hint="eastAsia"/>
                <w:color w:val="000000"/>
                <w:sz w:val="21"/>
                <w:szCs w:val="21"/>
              </w:rPr>
              <w:t>ETF</w:t>
            </w:r>
            <w:r>
              <w:rPr>
                <w:rFonts w:ascii="Times New Roman" w:hint="eastAsia"/>
                <w:color w:val="000000"/>
                <w:sz w:val="21"/>
                <w:szCs w:val="21"/>
              </w:rPr>
              <w:t>及其他深市证券</w:t>
            </w:r>
            <w:r w:rsidRPr="0001580C">
              <w:rPr>
                <w:rFonts w:ascii="Times New Roman" w:hint="eastAsia"/>
                <w:color w:val="000000"/>
                <w:sz w:val="21"/>
                <w:szCs w:val="21"/>
              </w:rPr>
              <w:t>的</w:t>
            </w:r>
            <w:r w:rsidRPr="00E065C7">
              <w:rPr>
                <w:rFonts w:ascii="Times New Roman" w:hint="eastAsia"/>
                <w:color w:val="000000"/>
                <w:sz w:val="21"/>
                <w:szCs w:val="21"/>
              </w:rPr>
              <w:t>委托申报、行情查询、成交查询及数据下载</w:t>
            </w:r>
          </w:p>
        </w:tc>
        <w:tc>
          <w:tcPr>
            <w:tcW w:w="3704" w:type="dxa"/>
            <w:gridSpan w:val="2"/>
            <w:vAlign w:val="center"/>
          </w:tcPr>
          <w:p w:rsidR="000C7C2D" w:rsidRPr="00E065C7" w:rsidRDefault="000C7C2D" w:rsidP="00662020">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0C7C2D" w:rsidRPr="00210247" w:rsidTr="007B3C51">
        <w:trPr>
          <w:trHeight w:val="585"/>
          <w:jc w:val="center"/>
        </w:trPr>
        <w:tc>
          <w:tcPr>
            <w:tcW w:w="6344" w:type="dxa"/>
            <w:gridSpan w:val="3"/>
            <w:vAlign w:val="center"/>
          </w:tcPr>
          <w:p w:rsidR="000C7C2D" w:rsidRPr="0001580C" w:rsidRDefault="000C7C2D" w:rsidP="00AA1461">
            <w:pPr>
              <w:jc w:val="left"/>
              <w:rPr>
                <w:rFonts w:ascii="Times New Roman"/>
                <w:color w:val="000000"/>
                <w:sz w:val="21"/>
                <w:szCs w:val="21"/>
              </w:rPr>
            </w:pPr>
            <w:r w:rsidRPr="0001580C">
              <w:rPr>
                <w:rFonts w:ascii="Times New Roman" w:hint="eastAsia"/>
                <w:color w:val="000000"/>
                <w:sz w:val="21"/>
                <w:szCs w:val="21"/>
              </w:rPr>
              <w:t>双转单</w:t>
            </w:r>
            <w:r w:rsidR="00AA1461">
              <w:rPr>
                <w:rFonts w:ascii="Times New Roman" w:hint="eastAsia"/>
                <w:color w:val="000000"/>
                <w:sz w:val="21"/>
                <w:szCs w:val="21"/>
              </w:rPr>
              <w:t>后的</w:t>
            </w:r>
            <w:r w:rsidRPr="0001580C">
              <w:rPr>
                <w:rFonts w:ascii="Times New Roman" w:hint="eastAsia"/>
                <w:color w:val="000000"/>
                <w:sz w:val="21"/>
                <w:szCs w:val="21"/>
              </w:rPr>
              <w:t>债券结算处理</w:t>
            </w:r>
          </w:p>
        </w:tc>
        <w:tc>
          <w:tcPr>
            <w:tcW w:w="3704" w:type="dxa"/>
            <w:gridSpan w:val="2"/>
            <w:vAlign w:val="center"/>
          </w:tcPr>
          <w:p w:rsidR="000C7C2D" w:rsidRPr="00E065C7" w:rsidRDefault="000C7C2D" w:rsidP="005940B3">
            <w:pPr>
              <w:jc w:val="center"/>
              <w:rPr>
                <w:rFonts w:ascii="楷体" w:eastAsia="楷体" w:hAnsi="楷体"/>
                <w:sz w:val="21"/>
                <w:szCs w:val="21"/>
              </w:rPr>
            </w:pPr>
            <w:r w:rsidRPr="00287CD3">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0C7C2D" w:rsidRPr="00210247" w:rsidTr="007B3C51">
        <w:trPr>
          <w:trHeight w:val="585"/>
          <w:jc w:val="center"/>
        </w:trPr>
        <w:tc>
          <w:tcPr>
            <w:tcW w:w="6344" w:type="dxa"/>
            <w:gridSpan w:val="3"/>
            <w:vAlign w:val="center"/>
          </w:tcPr>
          <w:p w:rsidR="000C7C2D" w:rsidRPr="0001580C" w:rsidRDefault="000C7C2D" w:rsidP="00AA1461">
            <w:pPr>
              <w:jc w:val="left"/>
              <w:rPr>
                <w:rFonts w:ascii="Times New Roman"/>
                <w:color w:val="000000"/>
                <w:sz w:val="21"/>
                <w:szCs w:val="21"/>
              </w:rPr>
            </w:pPr>
            <w:r w:rsidRPr="0001580C">
              <w:rPr>
                <w:rFonts w:ascii="Times New Roman" w:hint="eastAsia"/>
                <w:color w:val="000000"/>
                <w:sz w:val="21"/>
                <w:szCs w:val="21"/>
              </w:rPr>
              <w:t>取消双转单</w:t>
            </w:r>
            <w:r w:rsidR="00AA1461">
              <w:rPr>
                <w:rFonts w:ascii="Times New Roman" w:hint="eastAsia"/>
                <w:color w:val="000000"/>
                <w:sz w:val="21"/>
                <w:szCs w:val="21"/>
              </w:rPr>
              <w:t>后的</w:t>
            </w:r>
            <w:r w:rsidRPr="0001580C">
              <w:rPr>
                <w:rFonts w:ascii="Times New Roman" w:hint="eastAsia"/>
                <w:color w:val="000000"/>
                <w:sz w:val="21"/>
                <w:szCs w:val="21"/>
              </w:rPr>
              <w:t>债券结算处理</w:t>
            </w:r>
          </w:p>
        </w:tc>
        <w:tc>
          <w:tcPr>
            <w:tcW w:w="3704" w:type="dxa"/>
            <w:gridSpan w:val="2"/>
            <w:vAlign w:val="center"/>
          </w:tcPr>
          <w:p w:rsidR="000C7C2D" w:rsidRPr="009E0D82" w:rsidRDefault="000C7C2D" w:rsidP="005940B3">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0C7C2D" w:rsidRPr="00210247" w:rsidTr="007B3C51">
        <w:trPr>
          <w:trHeight w:val="585"/>
          <w:jc w:val="center"/>
        </w:trPr>
        <w:tc>
          <w:tcPr>
            <w:tcW w:w="6344" w:type="dxa"/>
            <w:gridSpan w:val="3"/>
            <w:vAlign w:val="center"/>
          </w:tcPr>
          <w:p w:rsidR="000C7C2D" w:rsidRPr="0001580C" w:rsidRDefault="000C7C2D" w:rsidP="008E5375">
            <w:pPr>
              <w:jc w:val="left"/>
              <w:rPr>
                <w:rFonts w:ascii="Times New Roman"/>
                <w:color w:val="000000"/>
                <w:sz w:val="21"/>
                <w:szCs w:val="21"/>
              </w:rPr>
            </w:pPr>
            <w:r w:rsidRPr="0001580C">
              <w:rPr>
                <w:rFonts w:ascii="Times New Roman" w:hint="eastAsia"/>
                <w:color w:val="000000"/>
                <w:sz w:val="21"/>
                <w:szCs w:val="21"/>
              </w:rPr>
              <w:t>商品期货</w:t>
            </w:r>
            <w:r w:rsidRPr="0001580C">
              <w:rPr>
                <w:rFonts w:ascii="Times New Roman" w:hint="eastAsia"/>
                <w:color w:val="000000"/>
                <w:sz w:val="21"/>
                <w:szCs w:val="21"/>
              </w:rPr>
              <w:t>ETF</w:t>
            </w:r>
            <w:r w:rsidRPr="007B3C51">
              <w:rPr>
                <w:rFonts w:ascii="Times New Roman" w:hint="eastAsia"/>
                <w:color w:val="000000"/>
                <w:sz w:val="21"/>
                <w:szCs w:val="21"/>
              </w:rPr>
              <w:t>交易</w:t>
            </w:r>
            <w:r w:rsidRPr="0001580C">
              <w:rPr>
                <w:rFonts w:ascii="Times New Roman" w:hint="eastAsia"/>
                <w:color w:val="000000"/>
                <w:sz w:val="21"/>
                <w:szCs w:val="21"/>
              </w:rPr>
              <w:t>的结算处理</w:t>
            </w:r>
          </w:p>
        </w:tc>
        <w:tc>
          <w:tcPr>
            <w:tcW w:w="3704" w:type="dxa"/>
            <w:gridSpan w:val="2"/>
            <w:vAlign w:val="center"/>
          </w:tcPr>
          <w:p w:rsidR="000C7C2D" w:rsidRDefault="000C7C2D" w:rsidP="005940B3">
            <w:pPr>
              <w:jc w:val="center"/>
            </w:pPr>
            <w:r w:rsidRPr="002027FA">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8E5375" w:rsidRPr="00210247" w:rsidTr="007B3C51">
        <w:trPr>
          <w:trHeight w:val="585"/>
          <w:jc w:val="center"/>
        </w:trPr>
        <w:tc>
          <w:tcPr>
            <w:tcW w:w="6344" w:type="dxa"/>
            <w:gridSpan w:val="3"/>
            <w:vAlign w:val="center"/>
          </w:tcPr>
          <w:p w:rsidR="008E5375" w:rsidRPr="0001580C" w:rsidRDefault="008E5375" w:rsidP="005940B3">
            <w:pPr>
              <w:jc w:val="left"/>
              <w:rPr>
                <w:rFonts w:ascii="Times New Roman"/>
                <w:color w:val="000000"/>
                <w:sz w:val="21"/>
                <w:szCs w:val="21"/>
              </w:rPr>
            </w:pPr>
            <w:r>
              <w:rPr>
                <w:rFonts w:ascii="Times New Roman" w:hint="eastAsia"/>
                <w:color w:val="000000"/>
                <w:sz w:val="21"/>
                <w:szCs w:val="21"/>
              </w:rPr>
              <w:t>商品期货</w:t>
            </w:r>
            <w:r>
              <w:rPr>
                <w:rFonts w:ascii="Times New Roman" w:hint="eastAsia"/>
                <w:color w:val="000000"/>
                <w:sz w:val="21"/>
                <w:szCs w:val="21"/>
              </w:rPr>
              <w:t>ETF</w:t>
            </w:r>
            <w:r>
              <w:rPr>
                <w:rFonts w:ascii="Times New Roman" w:hint="eastAsia"/>
                <w:color w:val="000000"/>
                <w:sz w:val="21"/>
                <w:szCs w:val="21"/>
              </w:rPr>
              <w:t>申购和赎回的结算处理</w:t>
            </w:r>
          </w:p>
        </w:tc>
        <w:tc>
          <w:tcPr>
            <w:tcW w:w="3704" w:type="dxa"/>
            <w:gridSpan w:val="2"/>
            <w:vAlign w:val="center"/>
          </w:tcPr>
          <w:p w:rsidR="008E5375" w:rsidRPr="002027FA" w:rsidRDefault="008E5375" w:rsidP="005940B3">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0C7C2D" w:rsidRPr="00E065C7" w:rsidTr="007B3C51">
        <w:trPr>
          <w:trHeight w:val="585"/>
          <w:jc w:val="center"/>
        </w:trPr>
        <w:tc>
          <w:tcPr>
            <w:tcW w:w="6344" w:type="dxa"/>
            <w:gridSpan w:val="3"/>
            <w:vAlign w:val="center"/>
          </w:tcPr>
          <w:p w:rsidR="000C7C2D" w:rsidRPr="007B3C51" w:rsidRDefault="000C7C2D" w:rsidP="00210849">
            <w:pPr>
              <w:jc w:val="left"/>
              <w:rPr>
                <w:rFonts w:ascii="Times New Roman"/>
                <w:color w:val="000000"/>
                <w:sz w:val="21"/>
                <w:szCs w:val="21"/>
              </w:rPr>
            </w:pPr>
            <w:r w:rsidRPr="007B3C51">
              <w:rPr>
                <w:rFonts w:ascii="Times New Roman" w:hint="eastAsia"/>
                <w:color w:val="000000"/>
                <w:sz w:val="21"/>
                <w:szCs w:val="21"/>
              </w:rPr>
              <w:t>其他深市证券交易和非交易等业务的结算处理</w:t>
            </w:r>
          </w:p>
        </w:tc>
        <w:tc>
          <w:tcPr>
            <w:tcW w:w="3704" w:type="dxa"/>
            <w:gridSpan w:val="2"/>
            <w:vAlign w:val="center"/>
          </w:tcPr>
          <w:p w:rsidR="000C7C2D" w:rsidRPr="00E065C7" w:rsidRDefault="000C7C2D" w:rsidP="00210849">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4C1C6E" w:rsidRPr="00210247" w:rsidTr="007B3C51">
        <w:trPr>
          <w:trHeight w:val="585"/>
          <w:jc w:val="center"/>
        </w:trPr>
        <w:tc>
          <w:tcPr>
            <w:tcW w:w="6344" w:type="dxa"/>
            <w:gridSpan w:val="3"/>
            <w:vAlign w:val="center"/>
          </w:tcPr>
          <w:p w:rsidR="004C1C6E" w:rsidRPr="007B3C51" w:rsidRDefault="004C1C6E" w:rsidP="005940B3">
            <w:pPr>
              <w:jc w:val="left"/>
              <w:rPr>
                <w:rFonts w:ascii="Times New Roman"/>
                <w:color w:val="000000"/>
                <w:sz w:val="21"/>
                <w:szCs w:val="21"/>
              </w:rPr>
            </w:pPr>
            <w:r>
              <w:rPr>
                <w:rFonts w:ascii="Times New Roman" w:hint="eastAsia"/>
                <w:color w:val="000000"/>
                <w:sz w:val="21"/>
                <w:szCs w:val="21"/>
              </w:rPr>
              <w:t>使用</w:t>
            </w:r>
            <w:r>
              <w:rPr>
                <w:rFonts w:ascii="Times New Roman" w:hint="eastAsia"/>
                <w:color w:val="000000"/>
                <w:sz w:val="21"/>
                <w:szCs w:val="21"/>
              </w:rPr>
              <w:t>20181225</w:t>
            </w:r>
            <w:r>
              <w:rPr>
                <w:rFonts w:ascii="Times New Roman" w:hint="eastAsia"/>
                <w:color w:val="000000"/>
                <w:sz w:val="21"/>
                <w:szCs w:val="21"/>
              </w:rPr>
              <w:t>版本行情网关接收各类行情</w:t>
            </w:r>
          </w:p>
        </w:tc>
        <w:tc>
          <w:tcPr>
            <w:tcW w:w="3704" w:type="dxa"/>
            <w:gridSpan w:val="2"/>
            <w:vAlign w:val="center"/>
          </w:tcPr>
          <w:p w:rsidR="004C1C6E" w:rsidRPr="002027FA" w:rsidRDefault="004C1C6E" w:rsidP="005940B3">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51B55" w:rsidRPr="00E065C7" w:rsidTr="007B3C51">
        <w:trPr>
          <w:trHeight w:val="585"/>
          <w:jc w:val="center"/>
        </w:trPr>
        <w:tc>
          <w:tcPr>
            <w:tcW w:w="10048" w:type="dxa"/>
            <w:gridSpan w:val="5"/>
            <w:vAlign w:val="center"/>
          </w:tcPr>
          <w:p w:rsidR="00951B55" w:rsidRPr="00E065C7" w:rsidRDefault="00951B55" w:rsidP="00653DF1">
            <w:pPr>
              <w:rPr>
                <w:rFonts w:ascii="楷体" w:eastAsia="楷体" w:hAnsi="楷体"/>
                <w:sz w:val="21"/>
                <w:szCs w:val="21"/>
              </w:rPr>
            </w:pPr>
            <w:r w:rsidRPr="00E065C7">
              <w:rPr>
                <w:rFonts w:ascii="楷体" w:eastAsia="楷体" w:hAnsi="楷体" w:hint="eastAsia"/>
                <w:sz w:val="21"/>
                <w:szCs w:val="21"/>
              </w:rPr>
              <w:t>异常说明：（不超过500汉字）</w:t>
            </w:r>
          </w:p>
          <w:p w:rsidR="00951B55" w:rsidRPr="00E065C7" w:rsidRDefault="00951B55" w:rsidP="00653DF1">
            <w:pPr>
              <w:rPr>
                <w:rFonts w:ascii="楷体" w:eastAsia="楷体" w:hAnsi="楷体"/>
                <w:sz w:val="21"/>
                <w:szCs w:val="21"/>
              </w:rPr>
            </w:pPr>
          </w:p>
        </w:tc>
      </w:tr>
    </w:tbl>
    <w:p w:rsidR="00E15338" w:rsidRPr="00B65DA2" w:rsidRDefault="00E15338" w:rsidP="00B406FD">
      <w:pPr>
        <w:jc w:val="left"/>
        <w:rPr>
          <w:rFonts w:ascii="Times New Roman"/>
          <w:b/>
          <w:sz w:val="18"/>
          <w:szCs w:val="18"/>
        </w:rPr>
      </w:pPr>
    </w:p>
    <w:sectPr w:rsidR="00E15338" w:rsidRPr="00B65DA2" w:rsidSect="005045AD">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6087" w:rsidRDefault="004B6087" w:rsidP="004279F1">
      <w:r>
        <w:separator/>
      </w:r>
    </w:p>
  </w:endnote>
  <w:endnote w:type="continuationSeparator" w:id="0">
    <w:p w:rsidR="004B6087" w:rsidRDefault="004B6087"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G Times">
    <w:altName w:val="Times New Roman"/>
    <w:charset w:val="00"/>
    <w:family w:val="roman"/>
    <w:pitch w:val="default"/>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6087" w:rsidRDefault="004B6087" w:rsidP="004279F1">
      <w:r>
        <w:separator/>
      </w:r>
    </w:p>
  </w:footnote>
  <w:footnote w:type="continuationSeparator" w:id="0">
    <w:p w:rsidR="004B6087" w:rsidRDefault="004B6087"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15:restartNumberingAfterBreak="0">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15:restartNumberingAfterBreak="0">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5" w15:restartNumberingAfterBreak="0">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6" w15:restartNumberingAfterBreak="0">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0"/>
  </w:num>
  <w:num w:numId="2">
    <w:abstractNumId w:val="4"/>
  </w:num>
  <w:num w:numId="3">
    <w:abstractNumId w:val="5"/>
  </w:num>
  <w:num w:numId="4">
    <w:abstractNumId w:val="6"/>
  </w:num>
  <w:num w:numId="5">
    <w:abstractNumId w:val="1"/>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D4F"/>
    <w:rsid w:val="00004FCC"/>
    <w:rsid w:val="000054FA"/>
    <w:rsid w:val="000055EA"/>
    <w:rsid w:val="00005E5A"/>
    <w:rsid w:val="00010199"/>
    <w:rsid w:val="000101C5"/>
    <w:rsid w:val="000103D2"/>
    <w:rsid w:val="000103F7"/>
    <w:rsid w:val="00010916"/>
    <w:rsid w:val="0001091F"/>
    <w:rsid w:val="0001096B"/>
    <w:rsid w:val="00010B4E"/>
    <w:rsid w:val="00011478"/>
    <w:rsid w:val="00011705"/>
    <w:rsid w:val="0001177A"/>
    <w:rsid w:val="000118E4"/>
    <w:rsid w:val="00011CDD"/>
    <w:rsid w:val="000126E9"/>
    <w:rsid w:val="00012754"/>
    <w:rsid w:val="00012EF2"/>
    <w:rsid w:val="00013D5D"/>
    <w:rsid w:val="00013D5F"/>
    <w:rsid w:val="00014B4D"/>
    <w:rsid w:val="00014B85"/>
    <w:rsid w:val="0001513F"/>
    <w:rsid w:val="0001560E"/>
    <w:rsid w:val="0001580C"/>
    <w:rsid w:val="000159C4"/>
    <w:rsid w:val="00015C7F"/>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98B"/>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AD2"/>
    <w:rsid w:val="00053C84"/>
    <w:rsid w:val="0005410F"/>
    <w:rsid w:val="00054978"/>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9D0"/>
    <w:rsid w:val="00071DE0"/>
    <w:rsid w:val="00071F15"/>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680A"/>
    <w:rsid w:val="00077072"/>
    <w:rsid w:val="0007752B"/>
    <w:rsid w:val="00077798"/>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79"/>
    <w:rsid w:val="0008299E"/>
    <w:rsid w:val="00082AC6"/>
    <w:rsid w:val="000831BB"/>
    <w:rsid w:val="0008376E"/>
    <w:rsid w:val="00083980"/>
    <w:rsid w:val="00083FC4"/>
    <w:rsid w:val="00084545"/>
    <w:rsid w:val="0008495D"/>
    <w:rsid w:val="00084C0B"/>
    <w:rsid w:val="0008513C"/>
    <w:rsid w:val="00085947"/>
    <w:rsid w:val="00085E05"/>
    <w:rsid w:val="0008623D"/>
    <w:rsid w:val="000864BC"/>
    <w:rsid w:val="00086730"/>
    <w:rsid w:val="000867A1"/>
    <w:rsid w:val="00086822"/>
    <w:rsid w:val="0008694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4118"/>
    <w:rsid w:val="000944DB"/>
    <w:rsid w:val="00094F32"/>
    <w:rsid w:val="000952D0"/>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1B3"/>
    <w:rsid w:val="000A23C7"/>
    <w:rsid w:val="000A2853"/>
    <w:rsid w:val="000A2B76"/>
    <w:rsid w:val="000A2D1E"/>
    <w:rsid w:val="000A3181"/>
    <w:rsid w:val="000A32EC"/>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D9"/>
    <w:rsid w:val="000D4FAD"/>
    <w:rsid w:val="000D5097"/>
    <w:rsid w:val="000D51C1"/>
    <w:rsid w:val="000D56C6"/>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B0"/>
    <w:rsid w:val="00101E29"/>
    <w:rsid w:val="00101FBE"/>
    <w:rsid w:val="00102074"/>
    <w:rsid w:val="0010226D"/>
    <w:rsid w:val="001024DB"/>
    <w:rsid w:val="0010254F"/>
    <w:rsid w:val="0010276C"/>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BCD"/>
    <w:rsid w:val="00117F1B"/>
    <w:rsid w:val="0012044E"/>
    <w:rsid w:val="00120638"/>
    <w:rsid w:val="00120B2F"/>
    <w:rsid w:val="001213FA"/>
    <w:rsid w:val="00121475"/>
    <w:rsid w:val="00121533"/>
    <w:rsid w:val="00121950"/>
    <w:rsid w:val="0012198A"/>
    <w:rsid w:val="00121CB7"/>
    <w:rsid w:val="0012296C"/>
    <w:rsid w:val="00122B09"/>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49DC"/>
    <w:rsid w:val="00144A7C"/>
    <w:rsid w:val="0014504D"/>
    <w:rsid w:val="0014505A"/>
    <w:rsid w:val="00145066"/>
    <w:rsid w:val="00145443"/>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245"/>
    <w:rsid w:val="00152643"/>
    <w:rsid w:val="0015265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717"/>
    <w:rsid w:val="00157D48"/>
    <w:rsid w:val="00157DA5"/>
    <w:rsid w:val="001603BF"/>
    <w:rsid w:val="00160591"/>
    <w:rsid w:val="001606AE"/>
    <w:rsid w:val="00160789"/>
    <w:rsid w:val="0016174D"/>
    <w:rsid w:val="00161B18"/>
    <w:rsid w:val="00161C9B"/>
    <w:rsid w:val="0016206A"/>
    <w:rsid w:val="00162415"/>
    <w:rsid w:val="001627F2"/>
    <w:rsid w:val="00163539"/>
    <w:rsid w:val="0016357F"/>
    <w:rsid w:val="00163A17"/>
    <w:rsid w:val="00163FF3"/>
    <w:rsid w:val="00166527"/>
    <w:rsid w:val="00166A48"/>
    <w:rsid w:val="00166F55"/>
    <w:rsid w:val="00167CAE"/>
    <w:rsid w:val="001701A3"/>
    <w:rsid w:val="001704D8"/>
    <w:rsid w:val="00170726"/>
    <w:rsid w:val="001707BB"/>
    <w:rsid w:val="00170F2E"/>
    <w:rsid w:val="001711A8"/>
    <w:rsid w:val="00171623"/>
    <w:rsid w:val="001717C5"/>
    <w:rsid w:val="0017195D"/>
    <w:rsid w:val="00171A9C"/>
    <w:rsid w:val="00171EB2"/>
    <w:rsid w:val="00172E14"/>
    <w:rsid w:val="001731C2"/>
    <w:rsid w:val="0017349F"/>
    <w:rsid w:val="001739D3"/>
    <w:rsid w:val="00173C98"/>
    <w:rsid w:val="00174064"/>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93"/>
    <w:rsid w:val="001811CA"/>
    <w:rsid w:val="001813F9"/>
    <w:rsid w:val="0018173A"/>
    <w:rsid w:val="00181D14"/>
    <w:rsid w:val="00182264"/>
    <w:rsid w:val="001827D5"/>
    <w:rsid w:val="00182A5F"/>
    <w:rsid w:val="0018312E"/>
    <w:rsid w:val="001848CE"/>
    <w:rsid w:val="00184A7F"/>
    <w:rsid w:val="00184C4F"/>
    <w:rsid w:val="00185036"/>
    <w:rsid w:val="0018514A"/>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D38"/>
    <w:rsid w:val="00192392"/>
    <w:rsid w:val="001927D8"/>
    <w:rsid w:val="00192DE8"/>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557"/>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4874"/>
    <w:rsid w:val="001D5270"/>
    <w:rsid w:val="001D5290"/>
    <w:rsid w:val="001D5CAF"/>
    <w:rsid w:val="001D5FA8"/>
    <w:rsid w:val="001D66F2"/>
    <w:rsid w:val="001D68CC"/>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4F3A"/>
    <w:rsid w:val="001F5532"/>
    <w:rsid w:val="001F5B9E"/>
    <w:rsid w:val="001F5C44"/>
    <w:rsid w:val="001F64A3"/>
    <w:rsid w:val="001F651A"/>
    <w:rsid w:val="001F6735"/>
    <w:rsid w:val="001F6885"/>
    <w:rsid w:val="001F68A2"/>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82D"/>
    <w:rsid w:val="00204C4B"/>
    <w:rsid w:val="00204C53"/>
    <w:rsid w:val="002055BF"/>
    <w:rsid w:val="002056AA"/>
    <w:rsid w:val="002056BB"/>
    <w:rsid w:val="00205930"/>
    <w:rsid w:val="00205F1F"/>
    <w:rsid w:val="00205FDC"/>
    <w:rsid w:val="0020605A"/>
    <w:rsid w:val="002069C5"/>
    <w:rsid w:val="00206D32"/>
    <w:rsid w:val="002070DD"/>
    <w:rsid w:val="00207325"/>
    <w:rsid w:val="00207A91"/>
    <w:rsid w:val="00210247"/>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34C"/>
    <w:rsid w:val="0021595C"/>
    <w:rsid w:val="0021597F"/>
    <w:rsid w:val="0021598A"/>
    <w:rsid w:val="00215B11"/>
    <w:rsid w:val="00215C69"/>
    <w:rsid w:val="00216F6B"/>
    <w:rsid w:val="002170FD"/>
    <w:rsid w:val="00220089"/>
    <w:rsid w:val="002201C7"/>
    <w:rsid w:val="00220253"/>
    <w:rsid w:val="0022032C"/>
    <w:rsid w:val="0022090E"/>
    <w:rsid w:val="00221100"/>
    <w:rsid w:val="0022166B"/>
    <w:rsid w:val="0022181F"/>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5288"/>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54"/>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3EFD"/>
    <w:rsid w:val="0025435D"/>
    <w:rsid w:val="00254A1B"/>
    <w:rsid w:val="00254F4D"/>
    <w:rsid w:val="00254F98"/>
    <w:rsid w:val="00255315"/>
    <w:rsid w:val="00255353"/>
    <w:rsid w:val="00255443"/>
    <w:rsid w:val="00255E39"/>
    <w:rsid w:val="002563BB"/>
    <w:rsid w:val="002565AE"/>
    <w:rsid w:val="002568F1"/>
    <w:rsid w:val="00256BAE"/>
    <w:rsid w:val="00257231"/>
    <w:rsid w:val="002577FF"/>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9C"/>
    <w:rsid w:val="002676F8"/>
    <w:rsid w:val="00267BDF"/>
    <w:rsid w:val="002707D6"/>
    <w:rsid w:val="002710BD"/>
    <w:rsid w:val="002719EE"/>
    <w:rsid w:val="00271CA6"/>
    <w:rsid w:val="002720E6"/>
    <w:rsid w:val="0027237A"/>
    <w:rsid w:val="002726BA"/>
    <w:rsid w:val="00272B1E"/>
    <w:rsid w:val="00272BB0"/>
    <w:rsid w:val="00272BC7"/>
    <w:rsid w:val="00272D4A"/>
    <w:rsid w:val="00273912"/>
    <w:rsid w:val="00273A35"/>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B36"/>
    <w:rsid w:val="00281C55"/>
    <w:rsid w:val="00281C97"/>
    <w:rsid w:val="00281FC5"/>
    <w:rsid w:val="0028209C"/>
    <w:rsid w:val="00282203"/>
    <w:rsid w:val="00282557"/>
    <w:rsid w:val="00282762"/>
    <w:rsid w:val="002828B7"/>
    <w:rsid w:val="00282DF0"/>
    <w:rsid w:val="002834C6"/>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CD3"/>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1D5"/>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382"/>
    <w:rsid w:val="002A24A5"/>
    <w:rsid w:val="002A3543"/>
    <w:rsid w:val="002A35E9"/>
    <w:rsid w:val="002A39F8"/>
    <w:rsid w:val="002A3A3C"/>
    <w:rsid w:val="002A3F96"/>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39C"/>
    <w:rsid w:val="002D24D5"/>
    <w:rsid w:val="002D26F1"/>
    <w:rsid w:val="002D2A12"/>
    <w:rsid w:val="002D2BE5"/>
    <w:rsid w:val="002D2C69"/>
    <w:rsid w:val="002D34A5"/>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497"/>
    <w:rsid w:val="002D7640"/>
    <w:rsid w:val="002D7EE9"/>
    <w:rsid w:val="002E0259"/>
    <w:rsid w:val="002E03AA"/>
    <w:rsid w:val="002E051E"/>
    <w:rsid w:val="002E0B7A"/>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A33"/>
    <w:rsid w:val="002F2C9F"/>
    <w:rsid w:val="002F3795"/>
    <w:rsid w:val="002F4497"/>
    <w:rsid w:val="002F4896"/>
    <w:rsid w:val="002F4EA6"/>
    <w:rsid w:val="002F5149"/>
    <w:rsid w:val="002F53E2"/>
    <w:rsid w:val="002F571D"/>
    <w:rsid w:val="002F5BA3"/>
    <w:rsid w:val="002F5BE5"/>
    <w:rsid w:val="002F5C89"/>
    <w:rsid w:val="002F662C"/>
    <w:rsid w:val="002F6B21"/>
    <w:rsid w:val="002F7027"/>
    <w:rsid w:val="002F77DB"/>
    <w:rsid w:val="002F7D1B"/>
    <w:rsid w:val="00300095"/>
    <w:rsid w:val="0030040D"/>
    <w:rsid w:val="00300424"/>
    <w:rsid w:val="00300703"/>
    <w:rsid w:val="0030075B"/>
    <w:rsid w:val="00300E77"/>
    <w:rsid w:val="00300ECC"/>
    <w:rsid w:val="00301424"/>
    <w:rsid w:val="00301468"/>
    <w:rsid w:val="00301E1C"/>
    <w:rsid w:val="0030269B"/>
    <w:rsid w:val="00302E96"/>
    <w:rsid w:val="00303473"/>
    <w:rsid w:val="003034FA"/>
    <w:rsid w:val="003036EA"/>
    <w:rsid w:val="00303958"/>
    <w:rsid w:val="00303A18"/>
    <w:rsid w:val="00303AFA"/>
    <w:rsid w:val="00303DAC"/>
    <w:rsid w:val="00303E65"/>
    <w:rsid w:val="00303FE1"/>
    <w:rsid w:val="00303FF8"/>
    <w:rsid w:val="0030414C"/>
    <w:rsid w:val="0030502D"/>
    <w:rsid w:val="003056EB"/>
    <w:rsid w:val="003056F5"/>
    <w:rsid w:val="0030583B"/>
    <w:rsid w:val="00305B4A"/>
    <w:rsid w:val="0030655B"/>
    <w:rsid w:val="003067CA"/>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837"/>
    <w:rsid w:val="00316C3D"/>
    <w:rsid w:val="00317148"/>
    <w:rsid w:val="003176D1"/>
    <w:rsid w:val="003176E9"/>
    <w:rsid w:val="00320419"/>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A98"/>
    <w:rsid w:val="00323F01"/>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B79"/>
    <w:rsid w:val="00332CA4"/>
    <w:rsid w:val="00333465"/>
    <w:rsid w:val="00333F08"/>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60C4"/>
    <w:rsid w:val="0034639C"/>
    <w:rsid w:val="00346C95"/>
    <w:rsid w:val="00346DE8"/>
    <w:rsid w:val="00346E0E"/>
    <w:rsid w:val="00346EFC"/>
    <w:rsid w:val="00346F0C"/>
    <w:rsid w:val="00347157"/>
    <w:rsid w:val="003471D2"/>
    <w:rsid w:val="0034791A"/>
    <w:rsid w:val="003479D6"/>
    <w:rsid w:val="00347E18"/>
    <w:rsid w:val="00347E9D"/>
    <w:rsid w:val="003502D2"/>
    <w:rsid w:val="003508DA"/>
    <w:rsid w:val="00350FE6"/>
    <w:rsid w:val="00351625"/>
    <w:rsid w:val="0035177D"/>
    <w:rsid w:val="00351996"/>
    <w:rsid w:val="00352AE1"/>
    <w:rsid w:val="00352E0E"/>
    <w:rsid w:val="00353A33"/>
    <w:rsid w:val="00353B06"/>
    <w:rsid w:val="003544B6"/>
    <w:rsid w:val="0035512D"/>
    <w:rsid w:val="003551D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04"/>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52"/>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D8"/>
    <w:rsid w:val="003763E9"/>
    <w:rsid w:val="00377540"/>
    <w:rsid w:val="0037778B"/>
    <w:rsid w:val="0037790D"/>
    <w:rsid w:val="00377C5F"/>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D50"/>
    <w:rsid w:val="00392FB8"/>
    <w:rsid w:val="003940B1"/>
    <w:rsid w:val="003941A1"/>
    <w:rsid w:val="003942AB"/>
    <w:rsid w:val="00394A0C"/>
    <w:rsid w:val="0039517C"/>
    <w:rsid w:val="00395774"/>
    <w:rsid w:val="0039587E"/>
    <w:rsid w:val="00395B23"/>
    <w:rsid w:val="00395DDC"/>
    <w:rsid w:val="00395E54"/>
    <w:rsid w:val="00396256"/>
    <w:rsid w:val="003965C9"/>
    <w:rsid w:val="00396B62"/>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44BC"/>
    <w:rsid w:val="003A4A67"/>
    <w:rsid w:val="003A4FF2"/>
    <w:rsid w:val="003A5142"/>
    <w:rsid w:val="003A531B"/>
    <w:rsid w:val="003A5400"/>
    <w:rsid w:val="003A5702"/>
    <w:rsid w:val="003A6481"/>
    <w:rsid w:val="003A6955"/>
    <w:rsid w:val="003B0B64"/>
    <w:rsid w:val="003B0FF3"/>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730"/>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F7E"/>
    <w:rsid w:val="003C5050"/>
    <w:rsid w:val="003C5A4F"/>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33E5"/>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D4A"/>
    <w:rsid w:val="003E2610"/>
    <w:rsid w:val="003E33F8"/>
    <w:rsid w:val="003E348B"/>
    <w:rsid w:val="003E37EC"/>
    <w:rsid w:val="003E3A61"/>
    <w:rsid w:val="003E3C3F"/>
    <w:rsid w:val="003E3EE2"/>
    <w:rsid w:val="003E4560"/>
    <w:rsid w:val="003E4B8F"/>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5A"/>
    <w:rsid w:val="003F2869"/>
    <w:rsid w:val="003F2E1B"/>
    <w:rsid w:val="003F2EBD"/>
    <w:rsid w:val="003F31A1"/>
    <w:rsid w:val="003F3212"/>
    <w:rsid w:val="003F3B70"/>
    <w:rsid w:val="003F44ED"/>
    <w:rsid w:val="003F46D8"/>
    <w:rsid w:val="003F4711"/>
    <w:rsid w:val="003F489A"/>
    <w:rsid w:val="003F48E1"/>
    <w:rsid w:val="003F580F"/>
    <w:rsid w:val="003F5830"/>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5"/>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A13"/>
    <w:rsid w:val="00434D25"/>
    <w:rsid w:val="00434FBA"/>
    <w:rsid w:val="00435256"/>
    <w:rsid w:val="004352BE"/>
    <w:rsid w:val="00435369"/>
    <w:rsid w:val="004356A6"/>
    <w:rsid w:val="004357F0"/>
    <w:rsid w:val="00435BB8"/>
    <w:rsid w:val="0043610C"/>
    <w:rsid w:val="00436372"/>
    <w:rsid w:val="004367E7"/>
    <w:rsid w:val="00436B24"/>
    <w:rsid w:val="00437B1D"/>
    <w:rsid w:val="00440D7D"/>
    <w:rsid w:val="00440DB9"/>
    <w:rsid w:val="00440F1A"/>
    <w:rsid w:val="00441DA5"/>
    <w:rsid w:val="00441F63"/>
    <w:rsid w:val="00443032"/>
    <w:rsid w:val="00443B88"/>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885"/>
    <w:rsid w:val="00450FB3"/>
    <w:rsid w:val="00450FC0"/>
    <w:rsid w:val="00451078"/>
    <w:rsid w:val="0045163D"/>
    <w:rsid w:val="00451C57"/>
    <w:rsid w:val="00451C9E"/>
    <w:rsid w:val="00451E53"/>
    <w:rsid w:val="00451F04"/>
    <w:rsid w:val="00452458"/>
    <w:rsid w:val="00452A87"/>
    <w:rsid w:val="00452D1A"/>
    <w:rsid w:val="00453034"/>
    <w:rsid w:val="004537FB"/>
    <w:rsid w:val="00453867"/>
    <w:rsid w:val="00454282"/>
    <w:rsid w:val="004544EA"/>
    <w:rsid w:val="004549D0"/>
    <w:rsid w:val="00454AB1"/>
    <w:rsid w:val="00454D29"/>
    <w:rsid w:val="0045521D"/>
    <w:rsid w:val="00455462"/>
    <w:rsid w:val="00455E08"/>
    <w:rsid w:val="00455FC2"/>
    <w:rsid w:val="004564B1"/>
    <w:rsid w:val="0045680D"/>
    <w:rsid w:val="00456834"/>
    <w:rsid w:val="00456B1B"/>
    <w:rsid w:val="00457855"/>
    <w:rsid w:val="00457ABC"/>
    <w:rsid w:val="00457AC9"/>
    <w:rsid w:val="00457BF2"/>
    <w:rsid w:val="0046000B"/>
    <w:rsid w:val="004611A1"/>
    <w:rsid w:val="00461386"/>
    <w:rsid w:val="0046166D"/>
    <w:rsid w:val="00461814"/>
    <w:rsid w:val="004618D1"/>
    <w:rsid w:val="00462290"/>
    <w:rsid w:val="004624A3"/>
    <w:rsid w:val="00462A6F"/>
    <w:rsid w:val="00462BFF"/>
    <w:rsid w:val="004632B3"/>
    <w:rsid w:val="00463346"/>
    <w:rsid w:val="004633F8"/>
    <w:rsid w:val="004636D5"/>
    <w:rsid w:val="0046393B"/>
    <w:rsid w:val="004639F1"/>
    <w:rsid w:val="00464080"/>
    <w:rsid w:val="00464C9C"/>
    <w:rsid w:val="00464DC2"/>
    <w:rsid w:val="00464DE2"/>
    <w:rsid w:val="00464E72"/>
    <w:rsid w:val="004653AD"/>
    <w:rsid w:val="004655A3"/>
    <w:rsid w:val="00465A30"/>
    <w:rsid w:val="00466FAF"/>
    <w:rsid w:val="004670CC"/>
    <w:rsid w:val="00467796"/>
    <w:rsid w:val="00467EA0"/>
    <w:rsid w:val="00467F7A"/>
    <w:rsid w:val="004701DC"/>
    <w:rsid w:val="00470460"/>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52A4"/>
    <w:rsid w:val="00475C78"/>
    <w:rsid w:val="00475EA3"/>
    <w:rsid w:val="00475EF8"/>
    <w:rsid w:val="00476054"/>
    <w:rsid w:val="00476D9C"/>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219"/>
    <w:rsid w:val="004919B4"/>
    <w:rsid w:val="00491C4A"/>
    <w:rsid w:val="004922F3"/>
    <w:rsid w:val="004923F0"/>
    <w:rsid w:val="00492DC9"/>
    <w:rsid w:val="0049336C"/>
    <w:rsid w:val="0049356A"/>
    <w:rsid w:val="00493C2E"/>
    <w:rsid w:val="00493CBA"/>
    <w:rsid w:val="00493DFF"/>
    <w:rsid w:val="00494046"/>
    <w:rsid w:val="00494166"/>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2147"/>
    <w:rsid w:val="004A26A5"/>
    <w:rsid w:val="004A2BDF"/>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6C25"/>
    <w:rsid w:val="004A6F7F"/>
    <w:rsid w:val="004A74CB"/>
    <w:rsid w:val="004A7AF7"/>
    <w:rsid w:val="004B00CD"/>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A83"/>
    <w:rsid w:val="004C7B45"/>
    <w:rsid w:val="004C7B57"/>
    <w:rsid w:val="004D000F"/>
    <w:rsid w:val="004D1634"/>
    <w:rsid w:val="004D16C4"/>
    <w:rsid w:val="004D2080"/>
    <w:rsid w:val="004D25E3"/>
    <w:rsid w:val="004D2859"/>
    <w:rsid w:val="004D2B90"/>
    <w:rsid w:val="004D2DB0"/>
    <w:rsid w:val="004D3183"/>
    <w:rsid w:val="004D3221"/>
    <w:rsid w:val="004D37DD"/>
    <w:rsid w:val="004D3A2E"/>
    <w:rsid w:val="004D3FED"/>
    <w:rsid w:val="004D411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D15"/>
    <w:rsid w:val="004E0D66"/>
    <w:rsid w:val="004E1396"/>
    <w:rsid w:val="004E270A"/>
    <w:rsid w:val="004E286F"/>
    <w:rsid w:val="004E2A8A"/>
    <w:rsid w:val="004E31BB"/>
    <w:rsid w:val="004E3B17"/>
    <w:rsid w:val="004E4357"/>
    <w:rsid w:val="004E6619"/>
    <w:rsid w:val="004E6B85"/>
    <w:rsid w:val="004E6B91"/>
    <w:rsid w:val="004E71E5"/>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C78"/>
    <w:rsid w:val="004F7365"/>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287"/>
    <w:rsid w:val="00504477"/>
    <w:rsid w:val="0050456F"/>
    <w:rsid w:val="005045AD"/>
    <w:rsid w:val="00504628"/>
    <w:rsid w:val="005047D3"/>
    <w:rsid w:val="00504ADF"/>
    <w:rsid w:val="00504BE4"/>
    <w:rsid w:val="00504FEA"/>
    <w:rsid w:val="005051E1"/>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06F"/>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83"/>
    <w:rsid w:val="005343DB"/>
    <w:rsid w:val="0053499D"/>
    <w:rsid w:val="00534BE2"/>
    <w:rsid w:val="00534CC1"/>
    <w:rsid w:val="0053577B"/>
    <w:rsid w:val="00535D5A"/>
    <w:rsid w:val="0053604E"/>
    <w:rsid w:val="005360FE"/>
    <w:rsid w:val="005363EE"/>
    <w:rsid w:val="005364BC"/>
    <w:rsid w:val="0053687B"/>
    <w:rsid w:val="00536CC3"/>
    <w:rsid w:val="0053741E"/>
    <w:rsid w:val="0053750B"/>
    <w:rsid w:val="00540BD0"/>
    <w:rsid w:val="00540F80"/>
    <w:rsid w:val="0054197C"/>
    <w:rsid w:val="00541A2C"/>
    <w:rsid w:val="00542448"/>
    <w:rsid w:val="005425DA"/>
    <w:rsid w:val="0054302B"/>
    <w:rsid w:val="0054309E"/>
    <w:rsid w:val="00543E6C"/>
    <w:rsid w:val="00544270"/>
    <w:rsid w:val="00544D02"/>
    <w:rsid w:val="00545349"/>
    <w:rsid w:val="00545438"/>
    <w:rsid w:val="005454F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0E"/>
    <w:rsid w:val="00557E8D"/>
    <w:rsid w:val="00560160"/>
    <w:rsid w:val="00560228"/>
    <w:rsid w:val="005604E4"/>
    <w:rsid w:val="00560DC1"/>
    <w:rsid w:val="0056117F"/>
    <w:rsid w:val="00561379"/>
    <w:rsid w:val="0056172D"/>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39A"/>
    <w:rsid w:val="00565413"/>
    <w:rsid w:val="00565627"/>
    <w:rsid w:val="00565715"/>
    <w:rsid w:val="00565A8E"/>
    <w:rsid w:val="00565B71"/>
    <w:rsid w:val="00565B81"/>
    <w:rsid w:val="00565EB2"/>
    <w:rsid w:val="00566071"/>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B64"/>
    <w:rsid w:val="00572442"/>
    <w:rsid w:val="005726D0"/>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63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5103"/>
    <w:rsid w:val="005A5B0B"/>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669"/>
    <w:rsid w:val="005B17BF"/>
    <w:rsid w:val="005B1E2F"/>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784"/>
    <w:rsid w:val="005C2F93"/>
    <w:rsid w:val="005C3F5E"/>
    <w:rsid w:val="005C4237"/>
    <w:rsid w:val="005C4421"/>
    <w:rsid w:val="005C46CD"/>
    <w:rsid w:val="005C4896"/>
    <w:rsid w:val="005C4B4A"/>
    <w:rsid w:val="005C4FC6"/>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215A"/>
    <w:rsid w:val="005D25C3"/>
    <w:rsid w:val="005D27AB"/>
    <w:rsid w:val="005D2EB6"/>
    <w:rsid w:val="005D2FCD"/>
    <w:rsid w:val="005D2FDA"/>
    <w:rsid w:val="005D340C"/>
    <w:rsid w:val="005D36CD"/>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E81"/>
    <w:rsid w:val="005E2466"/>
    <w:rsid w:val="005E2D05"/>
    <w:rsid w:val="005E2FE7"/>
    <w:rsid w:val="005E33E3"/>
    <w:rsid w:val="005E3816"/>
    <w:rsid w:val="005E412F"/>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566D"/>
    <w:rsid w:val="005F613A"/>
    <w:rsid w:val="005F7391"/>
    <w:rsid w:val="005F768A"/>
    <w:rsid w:val="005F7D64"/>
    <w:rsid w:val="00600053"/>
    <w:rsid w:val="00600DD0"/>
    <w:rsid w:val="00600E52"/>
    <w:rsid w:val="00600F57"/>
    <w:rsid w:val="00601245"/>
    <w:rsid w:val="00601265"/>
    <w:rsid w:val="0060129F"/>
    <w:rsid w:val="00601662"/>
    <w:rsid w:val="0060193C"/>
    <w:rsid w:val="00601951"/>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E5F"/>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A1A"/>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A45"/>
    <w:rsid w:val="00620E58"/>
    <w:rsid w:val="00621141"/>
    <w:rsid w:val="00621DBD"/>
    <w:rsid w:val="00622F5C"/>
    <w:rsid w:val="006230FE"/>
    <w:rsid w:val="0062340E"/>
    <w:rsid w:val="006236F8"/>
    <w:rsid w:val="00623EFD"/>
    <w:rsid w:val="00624813"/>
    <w:rsid w:val="00624AAE"/>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F40"/>
    <w:rsid w:val="00647F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36AD"/>
    <w:rsid w:val="00663803"/>
    <w:rsid w:val="00663B1C"/>
    <w:rsid w:val="0066410F"/>
    <w:rsid w:val="006646FC"/>
    <w:rsid w:val="00664C6B"/>
    <w:rsid w:val="00665654"/>
    <w:rsid w:val="006663C3"/>
    <w:rsid w:val="00666CB4"/>
    <w:rsid w:val="00666D45"/>
    <w:rsid w:val="006676FB"/>
    <w:rsid w:val="0066771E"/>
    <w:rsid w:val="0066797C"/>
    <w:rsid w:val="006679D3"/>
    <w:rsid w:val="00667BB0"/>
    <w:rsid w:val="00670798"/>
    <w:rsid w:val="00670B1C"/>
    <w:rsid w:val="0067118C"/>
    <w:rsid w:val="00671594"/>
    <w:rsid w:val="0067236F"/>
    <w:rsid w:val="006728BD"/>
    <w:rsid w:val="00672CB3"/>
    <w:rsid w:val="00672E3B"/>
    <w:rsid w:val="00672F8D"/>
    <w:rsid w:val="0067333C"/>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45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0FA"/>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6F85"/>
    <w:rsid w:val="006A7D2A"/>
    <w:rsid w:val="006B00DA"/>
    <w:rsid w:val="006B05B6"/>
    <w:rsid w:val="006B0776"/>
    <w:rsid w:val="006B1233"/>
    <w:rsid w:val="006B1710"/>
    <w:rsid w:val="006B17A9"/>
    <w:rsid w:val="006B1E08"/>
    <w:rsid w:val="006B2FBA"/>
    <w:rsid w:val="006B483A"/>
    <w:rsid w:val="006B487E"/>
    <w:rsid w:val="006B4C21"/>
    <w:rsid w:val="006B58DB"/>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3B8C"/>
    <w:rsid w:val="006C4133"/>
    <w:rsid w:val="006C4385"/>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40C"/>
    <w:rsid w:val="006D35E1"/>
    <w:rsid w:val="006D3615"/>
    <w:rsid w:val="006D542F"/>
    <w:rsid w:val="006D5A20"/>
    <w:rsid w:val="006D634D"/>
    <w:rsid w:val="006D6516"/>
    <w:rsid w:val="006D67CF"/>
    <w:rsid w:val="006D6A38"/>
    <w:rsid w:val="006D6AC7"/>
    <w:rsid w:val="006D6B58"/>
    <w:rsid w:val="006D6E52"/>
    <w:rsid w:val="006D7902"/>
    <w:rsid w:val="006D7BD1"/>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6F7E7E"/>
    <w:rsid w:val="00700078"/>
    <w:rsid w:val="00700126"/>
    <w:rsid w:val="007001B7"/>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372"/>
    <w:rsid w:val="00715800"/>
    <w:rsid w:val="007158B5"/>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23CB"/>
    <w:rsid w:val="00722740"/>
    <w:rsid w:val="00723127"/>
    <w:rsid w:val="0072312F"/>
    <w:rsid w:val="00723288"/>
    <w:rsid w:val="00723552"/>
    <w:rsid w:val="00723B09"/>
    <w:rsid w:val="00723F0B"/>
    <w:rsid w:val="0072442D"/>
    <w:rsid w:val="007244FD"/>
    <w:rsid w:val="00724E98"/>
    <w:rsid w:val="00725118"/>
    <w:rsid w:val="007256BC"/>
    <w:rsid w:val="00725E10"/>
    <w:rsid w:val="00725FE2"/>
    <w:rsid w:val="00726160"/>
    <w:rsid w:val="007261CA"/>
    <w:rsid w:val="0072622C"/>
    <w:rsid w:val="00726FA0"/>
    <w:rsid w:val="00727101"/>
    <w:rsid w:val="007278B6"/>
    <w:rsid w:val="00727DED"/>
    <w:rsid w:val="0073009F"/>
    <w:rsid w:val="007300FA"/>
    <w:rsid w:val="00730176"/>
    <w:rsid w:val="0073038D"/>
    <w:rsid w:val="00730522"/>
    <w:rsid w:val="00730E93"/>
    <w:rsid w:val="0073100B"/>
    <w:rsid w:val="0073100F"/>
    <w:rsid w:val="007310E1"/>
    <w:rsid w:val="00731D88"/>
    <w:rsid w:val="00731DB6"/>
    <w:rsid w:val="00731F1E"/>
    <w:rsid w:val="00731F5E"/>
    <w:rsid w:val="007322D6"/>
    <w:rsid w:val="00732313"/>
    <w:rsid w:val="00732414"/>
    <w:rsid w:val="00732C72"/>
    <w:rsid w:val="00733052"/>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02"/>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2DC"/>
    <w:rsid w:val="007453E5"/>
    <w:rsid w:val="00745B43"/>
    <w:rsid w:val="0074618A"/>
    <w:rsid w:val="007464F1"/>
    <w:rsid w:val="007467E2"/>
    <w:rsid w:val="00746A8D"/>
    <w:rsid w:val="00746D88"/>
    <w:rsid w:val="00746ED7"/>
    <w:rsid w:val="007479D8"/>
    <w:rsid w:val="00747AA6"/>
    <w:rsid w:val="00747CFD"/>
    <w:rsid w:val="00747FA1"/>
    <w:rsid w:val="00750019"/>
    <w:rsid w:val="0075025F"/>
    <w:rsid w:val="00750747"/>
    <w:rsid w:val="00750756"/>
    <w:rsid w:val="007508CD"/>
    <w:rsid w:val="00750DB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636"/>
    <w:rsid w:val="00771752"/>
    <w:rsid w:val="007720A8"/>
    <w:rsid w:val="00773751"/>
    <w:rsid w:val="00774971"/>
    <w:rsid w:val="00774F20"/>
    <w:rsid w:val="00775578"/>
    <w:rsid w:val="00775A5D"/>
    <w:rsid w:val="0077614B"/>
    <w:rsid w:val="00776955"/>
    <w:rsid w:val="00776BCB"/>
    <w:rsid w:val="007776C8"/>
    <w:rsid w:val="00777886"/>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9C2"/>
    <w:rsid w:val="00785CB5"/>
    <w:rsid w:val="00785DB0"/>
    <w:rsid w:val="007861BB"/>
    <w:rsid w:val="007863BE"/>
    <w:rsid w:val="00786D4E"/>
    <w:rsid w:val="00787314"/>
    <w:rsid w:val="007875BD"/>
    <w:rsid w:val="00787866"/>
    <w:rsid w:val="00787897"/>
    <w:rsid w:val="00790187"/>
    <w:rsid w:val="00790361"/>
    <w:rsid w:val="00790380"/>
    <w:rsid w:val="00790BBD"/>
    <w:rsid w:val="00791BDC"/>
    <w:rsid w:val="00792111"/>
    <w:rsid w:val="00792532"/>
    <w:rsid w:val="0079266A"/>
    <w:rsid w:val="00792881"/>
    <w:rsid w:val="007928D2"/>
    <w:rsid w:val="0079292C"/>
    <w:rsid w:val="00792D0E"/>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CA0"/>
    <w:rsid w:val="007B1074"/>
    <w:rsid w:val="007B10B9"/>
    <w:rsid w:val="007B1D35"/>
    <w:rsid w:val="007B22BC"/>
    <w:rsid w:val="007B2340"/>
    <w:rsid w:val="007B2BF3"/>
    <w:rsid w:val="007B2D8E"/>
    <w:rsid w:val="007B2DD6"/>
    <w:rsid w:val="007B2ECB"/>
    <w:rsid w:val="007B349A"/>
    <w:rsid w:val="007B3543"/>
    <w:rsid w:val="007B378E"/>
    <w:rsid w:val="007B3C51"/>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61"/>
    <w:rsid w:val="007C1888"/>
    <w:rsid w:val="007C2082"/>
    <w:rsid w:val="007C20BE"/>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948"/>
    <w:rsid w:val="007C7C19"/>
    <w:rsid w:val="007C7F37"/>
    <w:rsid w:val="007D032B"/>
    <w:rsid w:val="007D1273"/>
    <w:rsid w:val="007D14F9"/>
    <w:rsid w:val="007D1741"/>
    <w:rsid w:val="007D19F9"/>
    <w:rsid w:val="007D1AB2"/>
    <w:rsid w:val="007D1C31"/>
    <w:rsid w:val="007D2253"/>
    <w:rsid w:val="007D299E"/>
    <w:rsid w:val="007D2E8C"/>
    <w:rsid w:val="007D3FCB"/>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3E8C"/>
    <w:rsid w:val="007E450D"/>
    <w:rsid w:val="007E46C5"/>
    <w:rsid w:val="007E49FC"/>
    <w:rsid w:val="007E569C"/>
    <w:rsid w:val="007E5758"/>
    <w:rsid w:val="007E5C7C"/>
    <w:rsid w:val="007E5D05"/>
    <w:rsid w:val="007E5D5A"/>
    <w:rsid w:val="007E5E58"/>
    <w:rsid w:val="007E6045"/>
    <w:rsid w:val="007E6BF2"/>
    <w:rsid w:val="007E70FB"/>
    <w:rsid w:val="007E75AE"/>
    <w:rsid w:val="007E7DDD"/>
    <w:rsid w:val="007E7F81"/>
    <w:rsid w:val="007F00B7"/>
    <w:rsid w:val="007F046C"/>
    <w:rsid w:val="007F0543"/>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C2"/>
    <w:rsid w:val="008016D8"/>
    <w:rsid w:val="00801AD9"/>
    <w:rsid w:val="00801AFC"/>
    <w:rsid w:val="00801E87"/>
    <w:rsid w:val="00801F52"/>
    <w:rsid w:val="008025C2"/>
    <w:rsid w:val="00803220"/>
    <w:rsid w:val="00803336"/>
    <w:rsid w:val="00803A25"/>
    <w:rsid w:val="00803BF7"/>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3495"/>
    <w:rsid w:val="008144B7"/>
    <w:rsid w:val="0081454D"/>
    <w:rsid w:val="00814AE8"/>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D67"/>
    <w:rsid w:val="00821D7D"/>
    <w:rsid w:val="00821DDD"/>
    <w:rsid w:val="00821FD7"/>
    <w:rsid w:val="008226C2"/>
    <w:rsid w:val="00822BFB"/>
    <w:rsid w:val="00822D54"/>
    <w:rsid w:val="008230A9"/>
    <w:rsid w:val="008242C8"/>
    <w:rsid w:val="008242E7"/>
    <w:rsid w:val="0082569C"/>
    <w:rsid w:val="0082647F"/>
    <w:rsid w:val="00826691"/>
    <w:rsid w:val="0082682D"/>
    <w:rsid w:val="00826A2B"/>
    <w:rsid w:val="00826BF6"/>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6E14"/>
    <w:rsid w:val="0085774A"/>
    <w:rsid w:val="00860272"/>
    <w:rsid w:val="008611FD"/>
    <w:rsid w:val="00861591"/>
    <w:rsid w:val="00861B15"/>
    <w:rsid w:val="00862040"/>
    <w:rsid w:val="008628EA"/>
    <w:rsid w:val="00863BE2"/>
    <w:rsid w:val="00863CF3"/>
    <w:rsid w:val="0086432A"/>
    <w:rsid w:val="00864469"/>
    <w:rsid w:val="00865B93"/>
    <w:rsid w:val="00865E12"/>
    <w:rsid w:val="0086603F"/>
    <w:rsid w:val="00866422"/>
    <w:rsid w:val="00867232"/>
    <w:rsid w:val="0086767B"/>
    <w:rsid w:val="0086798D"/>
    <w:rsid w:val="00867EA5"/>
    <w:rsid w:val="008700C7"/>
    <w:rsid w:val="00870A81"/>
    <w:rsid w:val="008710E6"/>
    <w:rsid w:val="00871205"/>
    <w:rsid w:val="0087177D"/>
    <w:rsid w:val="00871849"/>
    <w:rsid w:val="00871C30"/>
    <w:rsid w:val="00871D63"/>
    <w:rsid w:val="00872045"/>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AFA"/>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6CC"/>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6853"/>
    <w:rsid w:val="008A7475"/>
    <w:rsid w:val="008A7B78"/>
    <w:rsid w:val="008B0647"/>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0EE9"/>
    <w:rsid w:val="008D11C6"/>
    <w:rsid w:val="008D1D8C"/>
    <w:rsid w:val="008D1D94"/>
    <w:rsid w:val="008D1F39"/>
    <w:rsid w:val="008D2154"/>
    <w:rsid w:val="008D23D2"/>
    <w:rsid w:val="008D2A28"/>
    <w:rsid w:val="008D37A9"/>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75"/>
    <w:rsid w:val="008E53C7"/>
    <w:rsid w:val="008E7317"/>
    <w:rsid w:val="008E73AA"/>
    <w:rsid w:val="008F0742"/>
    <w:rsid w:val="008F107F"/>
    <w:rsid w:val="008F10FF"/>
    <w:rsid w:val="008F2212"/>
    <w:rsid w:val="008F385B"/>
    <w:rsid w:val="008F4036"/>
    <w:rsid w:val="008F49C9"/>
    <w:rsid w:val="008F4AED"/>
    <w:rsid w:val="008F51B5"/>
    <w:rsid w:val="008F573C"/>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C00"/>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E02"/>
    <w:rsid w:val="00915167"/>
    <w:rsid w:val="009155B6"/>
    <w:rsid w:val="0091572E"/>
    <w:rsid w:val="00915883"/>
    <w:rsid w:val="00915A86"/>
    <w:rsid w:val="009160D6"/>
    <w:rsid w:val="00916971"/>
    <w:rsid w:val="00916DD3"/>
    <w:rsid w:val="00917663"/>
    <w:rsid w:val="00920C21"/>
    <w:rsid w:val="0092119E"/>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CB5"/>
    <w:rsid w:val="009409FB"/>
    <w:rsid w:val="00940AD7"/>
    <w:rsid w:val="00940CB4"/>
    <w:rsid w:val="00940CF7"/>
    <w:rsid w:val="00940E4A"/>
    <w:rsid w:val="0094204C"/>
    <w:rsid w:val="009422D5"/>
    <w:rsid w:val="00942526"/>
    <w:rsid w:val="00942EE7"/>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0F5A"/>
    <w:rsid w:val="0096105C"/>
    <w:rsid w:val="00961203"/>
    <w:rsid w:val="00961E43"/>
    <w:rsid w:val="0096219D"/>
    <w:rsid w:val="00962218"/>
    <w:rsid w:val="0096223E"/>
    <w:rsid w:val="00962A76"/>
    <w:rsid w:val="00962B60"/>
    <w:rsid w:val="00962E64"/>
    <w:rsid w:val="00964670"/>
    <w:rsid w:val="00965086"/>
    <w:rsid w:val="009652C5"/>
    <w:rsid w:val="009652DC"/>
    <w:rsid w:val="00965618"/>
    <w:rsid w:val="00965F4F"/>
    <w:rsid w:val="0096652E"/>
    <w:rsid w:val="00967728"/>
    <w:rsid w:val="00970009"/>
    <w:rsid w:val="00970510"/>
    <w:rsid w:val="009705A0"/>
    <w:rsid w:val="009707A3"/>
    <w:rsid w:val="009711A9"/>
    <w:rsid w:val="00971615"/>
    <w:rsid w:val="00971A43"/>
    <w:rsid w:val="00971FA4"/>
    <w:rsid w:val="00972AE3"/>
    <w:rsid w:val="00972DE8"/>
    <w:rsid w:val="00972E95"/>
    <w:rsid w:val="00973161"/>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3D5"/>
    <w:rsid w:val="009957ED"/>
    <w:rsid w:val="00995D61"/>
    <w:rsid w:val="00996412"/>
    <w:rsid w:val="00996686"/>
    <w:rsid w:val="00996882"/>
    <w:rsid w:val="00997DCD"/>
    <w:rsid w:val="009A005F"/>
    <w:rsid w:val="009A03EE"/>
    <w:rsid w:val="009A067B"/>
    <w:rsid w:val="009A0AA5"/>
    <w:rsid w:val="009A0ABA"/>
    <w:rsid w:val="009A0E03"/>
    <w:rsid w:val="009A0E28"/>
    <w:rsid w:val="009A0E88"/>
    <w:rsid w:val="009A14DF"/>
    <w:rsid w:val="009A1619"/>
    <w:rsid w:val="009A1BF8"/>
    <w:rsid w:val="009A2594"/>
    <w:rsid w:val="009A28DB"/>
    <w:rsid w:val="009A2B9B"/>
    <w:rsid w:val="009A2C4B"/>
    <w:rsid w:val="009A322E"/>
    <w:rsid w:val="009A3B19"/>
    <w:rsid w:val="009A3DFB"/>
    <w:rsid w:val="009A40D1"/>
    <w:rsid w:val="009A41F4"/>
    <w:rsid w:val="009A45E6"/>
    <w:rsid w:val="009A51D8"/>
    <w:rsid w:val="009A6653"/>
    <w:rsid w:val="009A6D9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A77"/>
    <w:rsid w:val="009B1C02"/>
    <w:rsid w:val="009B2B5F"/>
    <w:rsid w:val="009B2BEB"/>
    <w:rsid w:val="009B2F20"/>
    <w:rsid w:val="009B339F"/>
    <w:rsid w:val="009B4802"/>
    <w:rsid w:val="009B4B79"/>
    <w:rsid w:val="009B55E2"/>
    <w:rsid w:val="009B5A8E"/>
    <w:rsid w:val="009B606B"/>
    <w:rsid w:val="009B612B"/>
    <w:rsid w:val="009B6728"/>
    <w:rsid w:val="009B69A2"/>
    <w:rsid w:val="009B6C82"/>
    <w:rsid w:val="009B6EBD"/>
    <w:rsid w:val="009B7710"/>
    <w:rsid w:val="009B7E3C"/>
    <w:rsid w:val="009C1950"/>
    <w:rsid w:val="009C21E7"/>
    <w:rsid w:val="009C238C"/>
    <w:rsid w:val="009C23D7"/>
    <w:rsid w:val="009C27E7"/>
    <w:rsid w:val="009C295D"/>
    <w:rsid w:val="009C4634"/>
    <w:rsid w:val="009C472C"/>
    <w:rsid w:val="009C4941"/>
    <w:rsid w:val="009C4BFE"/>
    <w:rsid w:val="009C4CA5"/>
    <w:rsid w:val="009C501C"/>
    <w:rsid w:val="009C51CC"/>
    <w:rsid w:val="009C5451"/>
    <w:rsid w:val="009C55F5"/>
    <w:rsid w:val="009C5AD1"/>
    <w:rsid w:val="009C5C36"/>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39A8"/>
    <w:rsid w:val="009F4100"/>
    <w:rsid w:val="009F43C0"/>
    <w:rsid w:val="009F45E5"/>
    <w:rsid w:val="009F47E5"/>
    <w:rsid w:val="009F49C8"/>
    <w:rsid w:val="009F4E6D"/>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20"/>
    <w:rsid w:val="00A03A20"/>
    <w:rsid w:val="00A03C74"/>
    <w:rsid w:val="00A03D51"/>
    <w:rsid w:val="00A03E1E"/>
    <w:rsid w:val="00A03EAC"/>
    <w:rsid w:val="00A04052"/>
    <w:rsid w:val="00A0446B"/>
    <w:rsid w:val="00A04617"/>
    <w:rsid w:val="00A046AF"/>
    <w:rsid w:val="00A04FAF"/>
    <w:rsid w:val="00A05B18"/>
    <w:rsid w:val="00A05CBB"/>
    <w:rsid w:val="00A06431"/>
    <w:rsid w:val="00A06502"/>
    <w:rsid w:val="00A06785"/>
    <w:rsid w:val="00A06C4E"/>
    <w:rsid w:val="00A072F1"/>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112E"/>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3E57"/>
    <w:rsid w:val="00A4552B"/>
    <w:rsid w:val="00A4559A"/>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207E"/>
    <w:rsid w:val="00A82319"/>
    <w:rsid w:val="00A829CD"/>
    <w:rsid w:val="00A82CA2"/>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8E1"/>
    <w:rsid w:val="00A86FDD"/>
    <w:rsid w:val="00A87AEC"/>
    <w:rsid w:val="00A87DC6"/>
    <w:rsid w:val="00A9037C"/>
    <w:rsid w:val="00A90761"/>
    <w:rsid w:val="00A90B72"/>
    <w:rsid w:val="00A90FE2"/>
    <w:rsid w:val="00A911F2"/>
    <w:rsid w:val="00A91F75"/>
    <w:rsid w:val="00A92391"/>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42"/>
    <w:rsid w:val="00A97BE0"/>
    <w:rsid w:val="00A97C78"/>
    <w:rsid w:val="00A97F15"/>
    <w:rsid w:val="00AA0063"/>
    <w:rsid w:val="00AA021D"/>
    <w:rsid w:val="00AA0246"/>
    <w:rsid w:val="00AA03F5"/>
    <w:rsid w:val="00AA0D2A"/>
    <w:rsid w:val="00AA0FA2"/>
    <w:rsid w:val="00AA1461"/>
    <w:rsid w:val="00AA15F3"/>
    <w:rsid w:val="00AA1B08"/>
    <w:rsid w:val="00AA1C07"/>
    <w:rsid w:val="00AA1D23"/>
    <w:rsid w:val="00AA1D6A"/>
    <w:rsid w:val="00AA2135"/>
    <w:rsid w:val="00AA2617"/>
    <w:rsid w:val="00AA268D"/>
    <w:rsid w:val="00AA32CA"/>
    <w:rsid w:val="00AA3351"/>
    <w:rsid w:val="00AA3B6F"/>
    <w:rsid w:val="00AA3F0D"/>
    <w:rsid w:val="00AA40FD"/>
    <w:rsid w:val="00AA42FC"/>
    <w:rsid w:val="00AA4334"/>
    <w:rsid w:val="00AA434E"/>
    <w:rsid w:val="00AA4812"/>
    <w:rsid w:val="00AA54FA"/>
    <w:rsid w:val="00AA5D96"/>
    <w:rsid w:val="00AA6818"/>
    <w:rsid w:val="00AA6E53"/>
    <w:rsid w:val="00AA7144"/>
    <w:rsid w:val="00AA74AF"/>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125"/>
    <w:rsid w:val="00AC0751"/>
    <w:rsid w:val="00AC0C97"/>
    <w:rsid w:val="00AC11D5"/>
    <w:rsid w:val="00AC14AF"/>
    <w:rsid w:val="00AC1853"/>
    <w:rsid w:val="00AC1A3A"/>
    <w:rsid w:val="00AC20E5"/>
    <w:rsid w:val="00AC32DA"/>
    <w:rsid w:val="00AC33EC"/>
    <w:rsid w:val="00AC3490"/>
    <w:rsid w:val="00AC35F1"/>
    <w:rsid w:val="00AC387B"/>
    <w:rsid w:val="00AC40AD"/>
    <w:rsid w:val="00AC416C"/>
    <w:rsid w:val="00AC4846"/>
    <w:rsid w:val="00AC4855"/>
    <w:rsid w:val="00AC53F3"/>
    <w:rsid w:val="00AC5C3F"/>
    <w:rsid w:val="00AC5D9D"/>
    <w:rsid w:val="00AC5E27"/>
    <w:rsid w:val="00AC644D"/>
    <w:rsid w:val="00AC68D2"/>
    <w:rsid w:val="00AC6A85"/>
    <w:rsid w:val="00AC6E49"/>
    <w:rsid w:val="00AC710D"/>
    <w:rsid w:val="00AC788B"/>
    <w:rsid w:val="00AC7E56"/>
    <w:rsid w:val="00AD0A68"/>
    <w:rsid w:val="00AD0E6F"/>
    <w:rsid w:val="00AD13CB"/>
    <w:rsid w:val="00AD1801"/>
    <w:rsid w:val="00AD1BAC"/>
    <w:rsid w:val="00AD3219"/>
    <w:rsid w:val="00AD359D"/>
    <w:rsid w:val="00AD35F8"/>
    <w:rsid w:val="00AD374B"/>
    <w:rsid w:val="00AD4002"/>
    <w:rsid w:val="00AD477D"/>
    <w:rsid w:val="00AD4CAD"/>
    <w:rsid w:val="00AD4D9A"/>
    <w:rsid w:val="00AD5261"/>
    <w:rsid w:val="00AD54B0"/>
    <w:rsid w:val="00AD5CD4"/>
    <w:rsid w:val="00AD629A"/>
    <w:rsid w:val="00AD6458"/>
    <w:rsid w:val="00AD6779"/>
    <w:rsid w:val="00AD6B96"/>
    <w:rsid w:val="00AD6FDC"/>
    <w:rsid w:val="00AD7489"/>
    <w:rsid w:val="00AD7496"/>
    <w:rsid w:val="00AD789F"/>
    <w:rsid w:val="00AE0CC8"/>
    <w:rsid w:val="00AE1289"/>
    <w:rsid w:val="00AE1313"/>
    <w:rsid w:val="00AE13B6"/>
    <w:rsid w:val="00AE1AB8"/>
    <w:rsid w:val="00AE1E64"/>
    <w:rsid w:val="00AE25D5"/>
    <w:rsid w:val="00AE2BDA"/>
    <w:rsid w:val="00AE355B"/>
    <w:rsid w:val="00AE3D76"/>
    <w:rsid w:val="00AE44F6"/>
    <w:rsid w:val="00AE48DD"/>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8E"/>
    <w:rsid w:val="00B249B0"/>
    <w:rsid w:val="00B24F7A"/>
    <w:rsid w:val="00B252CF"/>
    <w:rsid w:val="00B25670"/>
    <w:rsid w:val="00B25B82"/>
    <w:rsid w:val="00B25DE3"/>
    <w:rsid w:val="00B25E44"/>
    <w:rsid w:val="00B25EFC"/>
    <w:rsid w:val="00B2646C"/>
    <w:rsid w:val="00B272B5"/>
    <w:rsid w:val="00B2797A"/>
    <w:rsid w:val="00B27E52"/>
    <w:rsid w:val="00B30099"/>
    <w:rsid w:val="00B300A2"/>
    <w:rsid w:val="00B30AA5"/>
    <w:rsid w:val="00B30C81"/>
    <w:rsid w:val="00B30EB9"/>
    <w:rsid w:val="00B30EC4"/>
    <w:rsid w:val="00B31070"/>
    <w:rsid w:val="00B31342"/>
    <w:rsid w:val="00B319E7"/>
    <w:rsid w:val="00B31D5F"/>
    <w:rsid w:val="00B323A5"/>
    <w:rsid w:val="00B3241F"/>
    <w:rsid w:val="00B3375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3E36"/>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D00"/>
    <w:rsid w:val="00B61F2B"/>
    <w:rsid w:val="00B62017"/>
    <w:rsid w:val="00B62865"/>
    <w:rsid w:val="00B6288B"/>
    <w:rsid w:val="00B62A6A"/>
    <w:rsid w:val="00B6303E"/>
    <w:rsid w:val="00B63098"/>
    <w:rsid w:val="00B633A7"/>
    <w:rsid w:val="00B63B53"/>
    <w:rsid w:val="00B63C2F"/>
    <w:rsid w:val="00B64540"/>
    <w:rsid w:val="00B649D4"/>
    <w:rsid w:val="00B64A52"/>
    <w:rsid w:val="00B64D49"/>
    <w:rsid w:val="00B64D81"/>
    <w:rsid w:val="00B64E2F"/>
    <w:rsid w:val="00B64F84"/>
    <w:rsid w:val="00B6524D"/>
    <w:rsid w:val="00B6562B"/>
    <w:rsid w:val="00B65B32"/>
    <w:rsid w:val="00B65DA2"/>
    <w:rsid w:val="00B662F0"/>
    <w:rsid w:val="00B6665E"/>
    <w:rsid w:val="00B669ED"/>
    <w:rsid w:val="00B66ABB"/>
    <w:rsid w:val="00B66E3D"/>
    <w:rsid w:val="00B676A1"/>
    <w:rsid w:val="00B67803"/>
    <w:rsid w:val="00B679C3"/>
    <w:rsid w:val="00B70092"/>
    <w:rsid w:val="00B70615"/>
    <w:rsid w:val="00B71567"/>
    <w:rsid w:val="00B716DC"/>
    <w:rsid w:val="00B71912"/>
    <w:rsid w:val="00B71E40"/>
    <w:rsid w:val="00B7231F"/>
    <w:rsid w:val="00B725ED"/>
    <w:rsid w:val="00B72AC5"/>
    <w:rsid w:val="00B72C36"/>
    <w:rsid w:val="00B735EB"/>
    <w:rsid w:val="00B73A3C"/>
    <w:rsid w:val="00B73B06"/>
    <w:rsid w:val="00B74761"/>
    <w:rsid w:val="00B749DE"/>
    <w:rsid w:val="00B74A68"/>
    <w:rsid w:val="00B75050"/>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979"/>
    <w:rsid w:val="00B87F3B"/>
    <w:rsid w:val="00B906FA"/>
    <w:rsid w:val="00B9078F"/>
    <w:rsid w:val="00B90AC8"/>
    <w:rsid w:val="00B90C16"/>
    <w:rsid w:val="00B90D4C"/>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99D"/>
    <w:rsid w:val="00BC2AB1"/>
    <w:rsid w:val="00BC2FA9"/>
    <w:rsid w:val="00BC31FF"/>
    <w:rsid w:val="00BC3615"/>
    <w:rsid w:val="00BC3637"/>
    <w:rsid w:val="00BC37CC"/>
    <w:rsid w:val="00BC38A8"/>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EFA"/>
    <w:rsid w:val="00BD10A3"/>
    <w:rsid w:val="00BD25F1"/>
    <w:rsid w:val="00BD25FC"/>
    <w:rsid w:val="00BD2ACD"/>
    <w:rsid w:val="00BD2FDC"/>
    <w:rsid w:val="00BD32C6"/>
    <w:rsid w:val="00BD3CF8"/>
    <w:rsid w:val="00BD4289"/>
    <w:rsid w:val="00BD49A8"/>
    <w:rsid w:val="00BD4AE6"/>
    <w:rsid w:val="00BD552C"/>
    <w:rsid w:val="00BD664E"/>
    <w:rsid w:val="00BD67E0"/>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1D1"/>
    <w:rsid w:val="00BE22C3"/>
    <w:rsid w:val="00BE2375"/>
    <w:rsid w:val="00BE25DE"/>
    <w:rsid w:val="00BE2E2E"/>
    <w:rsid w:val="00BE2F43"/>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70A1"/>
    <w:rsid w:val="00C370F4"/>
    <w:rsid w:val="00C37468"/>
    <w:rsid w:val="00C374C4"/>
    <w:rsid w:val="00C37971"/>
    <w:rsid w:val="00C37978"/>
    <w:rsid w:val="00C37F1A"/>
    <w:rsid w:val="00C37FA1"/>
    <w:rsid w:val="00C40060"/>
    <w:rsid w:val="00C40422"/>
    <w:rsid w:val="00C40C8A"/>
    <w:rsid w:val="00C41541"/>
    <w:rsid w:val="00C433D8"/>
    <w:rsid w:val="00C43573"/>
    <w:rsid w:val="00C437A0"/>
    <w:rsid w:val="00C43AFD"/>
    <w:rsid w:val="00C43C41"/>
    <w:rsid w:val="00C43E1D"/>
    <w:rsid w:val="00C4417C"/>
    <w:rsid w:val="00C447F4"/>
    <w:rsid w:val="00C45033"/>
    <w:rsid w:val="00C4512F"/>
    <w:rsid w:val="00C45174"/>
    <w:rsid w:val="00C457CE"/>
    <w:rsid w:val="00C4752F"/>
    <w:rsid w:val="00C47767"/>
    <w:rsid w:val="00C50755"/>
    <w:rsid w:val="00C50C5E"/>
    <w:rsid w:val="00C50E19"/>
    <w:rsid w:val="00C50EF1"/>
    <w:rsid w:val="00C51406"/>
    <w:rsid w:val="00C51759"/>
    <w:rsid w:val="00C51786"/>
    <w:rsid w:val="00C51D77"/>
    <w:rsid w:val="00C51F09"/>
    <w:rsid w:val="00C525BD"/>
    <w:rsid w:val="00C52AD3"/>
    <w:rsid w:val="00C52E85"/>
    <w:rsid w:val="00C52FCD"/>
    <w:rsid w:val="00C53098"/>
    <w:rsid w:val="00C530B7"/>
    <w:rsid w:val="00C5360B"/>
    <w:rsid w:val="00C542BD"/>
    <w:rsid w:val="00C543BB"/>
    <w:rsid w:val="00C54A13"/>
    <w:rsid w:val="00C55089"/>
    <w:rsid w:val="00C5523B"/>
    <w:rsid w:val="00C55491"/>
    <w:rsid w:val="00C55611"/>
    <w:rsid w:val="00C5580E"/>
    <w:rsid w:val="00C55924"/>
    <w:rsid w:val="00C56163"/>
    <w:rsid w:val="00C562E0"/>
    <w:rsid w:val="00C56466"/>
    <w:rsid w:val="00C568D9"/>
    <w:rsid w:val="00C569D3"/>
    <w:rsid w:val="00C574D1"/>
    <w:rsid w:val="00C57B32"/>
    <w:rsid w:val="00C60640"/>
    <w:rsid w:val="00C60976"/>
    <w:rsid w:val="00C60AB1"/>
    <w:rsid w:val="00C61220"/>
    <w:rsid w:val="00C61B2D"/>
    <w:rsid w:val="00C61E58"/>
    <w:rsid w:val="00C624F8"/>
    <w:rsid w:val="00C63721"/>
    <w:rsid w:val="00C6398C"/>
    <w:rsid w:val="00C63D35"/>
    <w:rsid w:val="00C64462"/>
    <w:rsid w:val="00C649BE"/>
    <w:rsid w:val="00C6544E"/>
    <w:rsid w:val="00C65454"/>
    <w:rsid w:val="00C65F29"/>
    <w:rsid w:val="00C65F89"/>
    <w:rsid w:val="00C66A02"/>
    <w:rsid w:val="00C66B37"/>
    <w:rsid w:val="00C66B8B"/>
    <w:rsid w:val="00C66FA7"/>
    <w:rsid w:val="00C671B4"/>
    <w:rsid w:val="00C67812"/>
    <w:rsid w:val="00C67EC9"/>
    <w:rsid w:val="00C700DE"/>
    <w:rsid w:val="00C70374"/>
    <w:rsid w:val="00C70865"/>
    <w:rsid w:val="00C71194"/>
    <w:rsid w:val="00C715E3"/>
    <w:rsid w:val="00C7224A"/>
    <w:rsid w:val="00C728E2"/>
    <w:rsid w:val="00C72A31"/>
    <w:rsid w:val="00C72C38"/>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92F"/>
    <w:rsid w:val="00C86F64"/>
    <w:rsid w:val="00C87303"/>
    <w:rsid w:val="00C90045"/>
    <w:rsid w:val="00C90152"/>
    <w:rsid w:val="00C9032E"/>
    <w:rsid w:val="00C9069E"/>
    <w:rsid w:val="00C90B3B"/>
    <w:rsid w:val="00C90B41"/>
    <w:rsid w:val="00C90C0A"/>
    <w:rsid w:val="00C90D0C"/>
    <w:rsid w:val="00C915CF"/>
    <w:rsid w:val="00C91E45"/>
    <w:rsid w:val="00C921F5"/>
    <w:rsid w:val="00C92783"/>
    <w:rsid w:val="00C929B6"/>
    <w:rsid w:val="00C932E8"/>
    <w:rsid w:val="00C93684"/>
    <w:rsid w:val="00C93807"/>
    <w:rsid w:val="00C9384E"/>
    <w:rsid w:val="00C93ED0"/>
    <w:rsid w:val="00C9425D"/>
    <w:rsid w:val="00C94827"/>
    <w:rsid w:val="00C94D7C"/>
    <w:rsid w:val="00C950AA"/>
    <w:rsid w:val="00C95814"/>
    <w:rsid w:val="00C95C1A"/>
    <w:rsid w:val="00C95F7F"/>
    <w:rsid w:val="00C96560"/>
    <w:rsid w:val="00C96863"/>
    <w:rsid w:val="00C96910"/>
    <w:rsid w:val="00C9700B"/>
    <w:rsid w:val="00C97184"/>
    <w:rsid w:val="00C97688"/>
    <w:rsid w:val="00C97975"/>
    <w:rsid w:val="00C97D5C"/>
    <w:rsid w:val="00C97E61"/>
    <w:rsid w:val="00CA0697"/>
    <w:rsid w:val="00CA06E2"/>
    <w:rsid w:val="00CA113D"/>
    <w:rsid w:val="00CA132E"/>
    <w:rsid w:val="00CA134A"/>
    <w:rsid w:val="00CA1A6A"/>
    <w:rsid w:val="00CA1AE7"/>
    <w:rsid w:val="00CA1DB6"/>
    <w:rsid w:val="00CA1F99"/>
    <w:rsid w:val="00CA2763"/>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B1F"/>
    <w:rsid w:val="00CB1FE0"/>
    <w:rsid w:val="00CB2083"/>
    <w:rsid w:val="00CB20A7"/>
    <w:rsid w:val="00CB345D"/>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0BAF"/>
    <w:rsid w:val="00CD1A76"/>
    <w:rsid w:val="00CD1F34"/>
    <w:rsid w:val="00CD216B"/>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B33"/>
    <w:rsid w:val="00CE0070"/>
    <w:rsid w:val="00CE03A7"/>
    <w:rsid w:val="00CE0729"/>
    <w:rsid w:val="00CE0ADC"/>
    <w:rsid w:val="00CE14C7"/>
    <w:rsid w:val="00CE1544"/>
    <w:rsid w:val="00CE15EA"/>
    <w:rsid w:val="00CE168E"/>
    <w:rsid w:val="00CE206D"/>
    <w:rsid w:val="00CE22B2"/>
    <w:rsid w:val="00CE23DD"/>
    <w:rsid w:val="00CE2B09"/>
    <w:rsid w:val="00CE2BE6"/>
    <w:rsid w:val="00CE3157"/>
    <w:rsid w:val="00CE315A"/>
    <w:rsid w:val="00CE330F"/>
    <w:rsid w:val="00CE3A51"/>
    <w:rsid w:val="00CE4161"/>
    <w:rsid w:val="00CE44FB"/>
    <w:rsid w:val="00CE451A"/>
    <w:rsid w:val="00CE4AE2"/>
    <w:rsid w:val="00CE52BC"/>
    <w:rsid w:val="00CE563D"/>
    <w:rsid w:val="00CE649A"/>
    <w:rsid w:val="00CE64CA"/>
    <w:rsid w:val="00CE6764"/>
    <w:rsid w:val="00CE68DA"/>
    <w:rsid w:val="00CE6E29"/>
    <w:rsid w:val="00CE74DA"/>
    <w:rsid w:val="00CE7926"/>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8DE"/>
    <w:rsid w:val="00D11A4D"/>
    <w:rsid w:val="00D11B0E"/>
    <w:rsid w:val="00D12279"/>
    <w:rsid w:val="00D125F6"/>
    <w:rsid w:val="00D127B6"/>
    <w:rsid w:val="00D12B2D"/>
    <w:rsid w:val="00D12EAA"/>
    <w:rsid w:val="00D13415"/>
    <w:rsid w:val="00D1457D"/>
    <w:rsid w:val="00D14AAF"/>
    <w:rsid w:val="00D150F2"/>
    <w:rsid w:val="00D15C92"/>
    <w:rsid w:val="00D16210"/>
    <w:rsid w:val="00D163A4"/>
    <w:rsid w:val="00D16862"/>
    <w:rsid w:val="00D168FD"/>
    <w:rsid w:val="00D16CDF"/>
    <w:rsid w:val="00D16DE8"/>
    <w:rsid w:val="00D17250"/>
    <w:rsid w:val="00D17B38"/>
    <w:rsid w:val="00D17CCD"/>
    <w:rsid w:val="00D201A3"/>
    <w:rsid w:val="00D20281"/>
    <w:rsid w:val="00D207D3"/>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30C2"/>
    <w:rsid w:val="00D43112"/>
    <w:rsid w:val="00D4395F"/>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B80"/>
    <w:rsid w:val="00D50DF9"/>
    <w:rsid w:val="00D51375"/>
    <w:rsid w:val="00D5156B"/>
    <w:rsid w:val="00D515FB"/>
    <w:rsid w:val="00D5185E"/>
    <w:rsid w:val="00D52095"/>
    <w:rsid w:val="00D5314C"/>
    <w:rsid w:val="00D53287"/>
    <w:rsid w:val="00D53471"/>
    <w:rsid w:val="00D536F1"/>
    <w:rsid w:val="00D537DC"/>
    <w:rsid w:val="00D53F01"/>
    <w:rsid w:val="00D541C9"/>
    <w:rsid w:val="00D544EA"/>
    <w:rsid w:val="00D548F3"/>
    <w:rsid w:val="00D54A6D"/>
    <w:rsid w:val="00D55AA8"/>
    <w:rsid w:val="00D55C0A"/>
    <w:rsid w:val="00D55DF6"/>
    <w:rsid w:val="00D55F4A"/>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C3"/>
    <w:rsid w:val="00D84979"/>
    <w:rsid w:val="00D85208"/>
    <w:rsid w:val="00D8578E"/>
    <w:rsid w:val="00D858E8"/>
    <w:rsid w:val="00D865A5"/>
    <w:rsid w:val="00D87030"/>
    <w:rsid w:val="00D87807"/>
    <w:rsid w:val="00D87B56"/>
    <w:rsid w:val="00D905F2"/>
    <w:rsid w:val="00D909CA"/>
    <w:rsid w:val="00D90A93"/>
    <w:rsid w:val="00D915C2"/>
    <w:rsid w:val="00D916E8"/>
    <w:rsid w:val="00D9193F"/>
    <w:rsid w:val="00D91CAD"/>
    <w:rsid w:val="00D91F22"/>
    <w:rsid w:val="00D9240F"/>
    <w:rsid w:val="00D924D9"/>
    <w:rsid w:val="00D92C3B"/>
    <w:rsid w:val="00D937AB"/>
    <w:rsid w:val="00D93ED7"/>
    <w:rsid w:val="00D93F94"/>
    <w:rsid w:val="00D9439A"/>
    <w:rsid w:val="00D94400"/>
    <w:rsid w:val="00D9484E"/>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82E"/>
    <w:rsid w:val="00DA7ED6"/>
    <w:rsid w:val="00DB059A"/>
    <w:rsid w:val="00DB071D"/>
    <w:rsid w:val="00DB0BCC"/>
    <w:rsid w:val="00DB1CD6"/>
    <w:rsid w:val="00DB1F57"/>
    <w:rsid w:val="00DB2047"/>
    <w:rsid w:val="00DB204B"/>
    <w:rsid w:val="00DB2341"/>
    <w:rsid w:val="00DB2AEB"/>
    <w:rsid w:val="00DB2B3A"/>
    <w:rsid w:val="00DB2C8F"/>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82C"/>
    <w:rsid w:val="00DC2889"/>
    <w:rsid w:val="00DC2922"/>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1CB6"/>
    <w:rsid w:val="00DD267F"/>
    <w:rsid w:val="00DD305A"/>
    <w:rsid w:val="00DD38C2"/>
    <w:rsid w:val="00DD39EF"/>
    <w:rsid w:val="00DD3C6D"/>
    <w:rsid w:val="00DD3FF4"/>
    <w:rsid w:val="00DD42D3"/>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C38"/>
    <w:rsid w:val="00DE2CEE"/>
    <w:rsid w:val="00DE2EB8"/>
    <w:rsid w:val="00DE32D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1222"/>
    <w:rsid w:val="00E02699"/>
    <w:rsid w:val="00E028C2"/>
    <w:rsid w:val="00E028DC"/>
    <w:rsid w:val="00E02946"/>
    <w:rsid w:val="00E02EE2"/>
    <w:rsid w:val="00E03021"/>
    <w:rsid w:val="00E0347C"/>
    <w:rsid w:val="00E034DE"/>
    <w:rsid w:val="00E034E9"/>
    <w:rsid w:val="00E03D0F"/>
    <w:rsid w:val="00E04275"/>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6C6"/>
    <w:rsid w:val="00E1152B"/>
    <w:rsid w:val="00E11F65"/>
    <w:rsid w:val="00E122C1"/>
    <w:rsid w:val="00E1259B"/>
    <w:rsid w:val="00E129BF"/>
    <w:rsid w:val="00E1354B"/>
    <w:rsid w:val="00E136DB"/>
    <w:rsid w:val="00E13807"/>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737F"/>
    <w:rsid w:val="00E17BFF"/>
    <w:rsid w:val="00E20806"/>
    <w:rsid w:val="00E20C92"/>
    <w:rsid w:val="00E21334"/>
    <w:rsid w:val="00E21818"/>
    <w:rsid w:val="00E2293D"/>
    <w:rsid w:val="00E22D68"/>
    <w:rsid w:val="00E2325F"/>
    <w:rsid w:val="00E24A76"/>
    <w:rsid w:val="00E25BF1"/>
    <w:rsid w:val="00E25DFC"/>
    <w:rsid w:val="00E263D2"/>
    <w:rsid w:val="00E2693D"/>
    <w:rsid w:val="00E26BD3"/>
    <w:rsid w:val="00E2740F"/>
    <w:rsid w:val="00E302E0"/>
    <w:rsid w:val="00E304E8"/>
    <w:rsid w:val="00E30C53"/>
    <w:rsid w:val="00E31D4C"/>
    <w:rsid w:val="00E31E7A"/>
    <w:rsid w:val="00E31F8E"/>
    <w:rsid w:val="00E32123"/>
    <w:rsid w:val="00E326CC"/>
    <w:rsid w:val="00E3271F"/>
    <w:rsid w:val="00E329B6"/>
    <w:rsid w:val="00E331BC"/>
    <w:rsid w:val="00E3350A"/>
    <w:rsid w:val="00E33622"/>
    <w:rsid w:val="00E33B35"/>
    <w:rsid w:val="00E33EC0"/>
    <w:rsid w:val="00E342AE"/>
    <w:rsid w:val="00E34CF2"/>
    <w:rsid w:val="00E34E64"/>
    <w:rsid w:val="00E35930"/>
    <w:rsid w:val="00E359EA"/>
    <w:rsid w:val="00E362B6"/>
    <w:rsid w:val="00E36716"/>
    <w:rsid w:val="00E369AD"/>
    <w:rsid w:val="00E371CB"/>
    <w:rsid w:val="00E374C0"/>
    <w:rsid w:val="00E402FD"/>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DC"/>
    <w:rsid w:val="00E438BD"/>
    <w:rsid w:val="00E44258"/>
    <w:rsid w:val="00E44554"/>
    <w:rsid w:val="00E44C49"/>
    <w:rsid w:val="00E44C9E"/>
    <w:rsid w:val="00E44FDC"/>
    <w:rsid w:val="00E450FF"/>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601C2"/>
    <w:rsid w:val="00E60545"/>
    <w:rsid w:val="00E60B78"/>
    <w:rsid w:val="00E611DB"/>
    <w:rsid w:val="00E616EF"/>
    <w:rsid w:val="00E623DE"/>
    <w:rsid w:val="00E623FA"/>
    <w:rsid w:val="00E631B6"/>
    <w:rsid w:val="00E635D0"/>
    <w:rsid w:val="00E63657"/>
    <w:rsid w:val="00E637B4"/>
    <w:rsid w:val="00E63FC9"/>
    <w:rsid w:val="00E6472E"/>
    <w:rsid w:val="00E64BEA"/>
    <w:rsid w:val="00E64C11"/>
    <w:rsid w:val="00E6503A"/>
    <w:rsid w:val="00E65162"/>
    <w:rsid w:val="00E65565"/>
    <w:rsid w:val="00E65580"/>
    <w:rsid w:val="00E65871"/>
    <w:rsid w:val="00E6625E"/>
    <w:rsid w:val="00E66407"/>
    <w:rsid w:val="00E669EE"/>
    <w:rsid w:val="00E66E82"/>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6E8"/>
    <w:rsid w:val="00E76080"/>
    <w:rsid w:val="00E76409"/>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9EF"/>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7DC"/>
    <w:rsid w:val="00EA28D9"/>
    <w:rsid w:val="00EA2982"/>
    <w:rsid w:val="00EA2BFE"/>
    <w:rsid w:val="00EA2F76"/>
    <w:rsid w:val="00EA3622"/>
    <w:rsid w:val="00EA3AE9"/>
    <w:rsid w:val="00EA427E"/>
    <w:rsid w:val="00EA4576"/>
    <w:rsid w:val="00EA4856"/>
    <w:rsid w:val="00EA4DD7"/>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C0D"/>
    <w:rsid w:val="00EB3E74"/>
    <w:rsid w:val="00EB4072"/>
    <w:rsid w:val="00EB4142"/>
    <w:rsid w:val="00EB46BA"/>
    <w:rsid w:val="00EB4A4D"/>
    <w:rsid w:val="00EB5397"/>
    <w:rsid w:val="00EB5A99"/>
    <w:rsid w:val="00EB64E0"/>
    <w:rsid w:val="00EB70E3"/>
    <w:rsid w:val="00EB73CB"/>
    <w:rsid w:val="00EB7511"/>
    <w:rsid w:val="00EC06D0"/>
    <w:rsid w:val="00EC0BE7"/>
    <w:rsid w:val="00EC0D1A"/>
    <w:rsid w:val="00EC0EDA"/>
    <w:rsid w:val="00EC1272"/>
    <w:rsid w:val="00EC15C7"/>
    <w:rsid w:val="00EC17E4"/>
    <w:rsid w:val="00EC1F0D"/>
    <w:rsid w:val="00EC21AF"/>
    <w:rsid w:val="00EC2228"/>
    <w:rsid w:val="00EC28AC"/>
    <w:rsid w:val="00EC2920"/>
    <w:rsid w:val="00EC29DC"/>
    <w:rsid w:val="00EC3887"/>
    <w:rsid w:val="00EC3E88"/>
    <w:rsid w:val="00EC43EE"/>
    <w:rsid w:val="00EC4CB5"/>
    <w:rsid w:val="00EC58F8"/>
    <w:rsid w:val="00EC6087"/>
    <w:rsid w:val="00EC6599"/>
    <w:rsid w:val="00EC6C26"/>
    <w:rsid w:val="00EC6D63"/>
    <w:rsid w:val="00EC758B"/>
    <w:rsid w:val="00EC76CA"/>
    <w:rsid w:val="00ED0469"/>
    <w:rsid w:val="00ED046D"/>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3DE"/>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3EE7"/>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A9B"/>
    <w:rsid w:val="00EF3F2E"/>
    <w:rsid w:val="00EF449D"/>
    <w:rsid w:val="00EF46A0"/>
    <w:rsid w:val="00EF4807"/>
    <w:rsid w:val="00EF4BEE"/>
    <w:rsid w:val="00EF5214"/>
    <w:rsid w:val="00EF53F1"/>
    <w:rsid w:val="00EF554B"/>
    <w:rsid w:val="00EF5567"/>
    <w:rsid w:val="00EF56AE"/>
    <w:rsid w:val="00EF5AFB"/>
    <w:rsid w:val="00EF5C7E"/>
    <w:rsid w:val="00EF653C"/>
    <w:rsid w:val="00EF6AA1"/>
    <w:rsid w:val="00EF7545"/>
    <w:rsid w:val="00EF7E22"/>
    <w:rsid w:val="00F005CC"/>
    <w:rsid w:val="00F007FE"/>
    <w:rsid w:val="00F01392"/>
    <w:rsid w:val="00F0141F"/>
    <w:rsid w:val="00F01C64"/>
    <w:rsid w:val="00F01C93"/>
    <w:rsid w:val="00F01E8C"/>
    <w:rsid w:val="00F01EA5"/>
    <w:rsid w:val="00F02239"/>
    <w:rsid w:val="00F02AB5"/>
    <w:rsid w:val="00F02F15"/>
    <w:rsid w:val="00F0352C"/>
    <w:rsid w:val="00F03BCD"/>
    <w:rsid w:val="00F03E06"/>
    <w:rsid w:val="00F041F7"/>
    <w:rsid w:val="00F047D3"/>
    <w:rsid w:val="00F049EF"/>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E3"/>
    <w:rsid w:val="00F10838"/>
    <w:rsid w:val="00F11352"/>
    <w:rsid w:val="00F116B0"/>
    <w:rsid w:val="00F119CD"/>
    <w:rsid w:val="00F11A40"/>
    <w:rsid w:val="00F11C0F"/>
    <w:rsid w:val="00F125BA"/>
    <w:rsid w:val="00F129F6"/>
    <w:rsid w:val="00F12D54"/>
    <w:rsid w:val="00F13188"/>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5FD3"/>
    <w:rsid w:val="00F26E6D"/>
    <w:rsid w:val="00F2797A"/>
    <w:rsid w:val="00F27BA0"/>
    <w:rsid w:val="00F27F72"/>
    <w:rsid w:val="00F30361"/>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9AD"/>
    <w:rsid w:val="00F41AEB"/>
    <w:rsid w:val="00F4202C"/>
    <w:rsid w:val="00F4203A"/>
    <w:rsid w:val="00F421BB"/>
    <w:rsid w:val="00F42BCF"/>
    <w:rsid w:val="00F42F74"/>
    <w:rsid w:val="00F4341B"/>
    <w:rsid w:val="00F43BFB"/>
    <w:rsid w:val="00F44035"/>
    <w:rsid w:val="00F44636"/>
    <w:rsid w:val="00F44731"/>
    <w:rsid w:val="00F4494B"/>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DE6"/>
    <w:rsid w:val="00F47FCA"/>
    <w:rsid w:val="00F500A3"/>
    <w:rsid w:val="00F505A1"/>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362D"/>
    <w:rsid w:val="00F54408"/>
    <w:rsid w:val="00F54987"/>
    <w:rsid w:val="00F54DBD"/>
    <w:rsid w:val="00F55871"/>
    <w:rsid w:val="00F55CBC"/>
    <w:rsid w:val="00F563AD"/>
    <w:rsid w:val="00F56A4A"/>
    <w:rsid w:val="00F56BC8"/>
    <w:rsid w:val="00F57160"/>
    <w:rsid w:val="00F571A6"/>
    <w:rsid w:val="00F60013"/>
    <w:rsid w:val="00F60660"/>
    <w:rsid w:val="00F60692"/>
    <w:rsid w:val="00F60AD3"/>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7149"/>
    <w:rsid w:val="00F673D6"/>
    <w:rsid w:val="00F67D31"/>
    <w:rsid w:val="00F67D41"/>
    <w:rsid w:val="00F703C6"/>
    <w:rsid w:val="00F7089E"/>
    <w:rsid w:val="00F70B91"/>
    <w:rsid w:val="00F7136B"/>
    <w:rsid w:val="00F714E6"/>
    <w:rsid w:val="00F71D0E"/>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63F"/>
    <w:rsid w:val="00F809B0"/>
    <w:rsid w:val="00F81133"/>
    <w:rsid w:val="00F81420"/>
    <w:rsid w:val="00F81715"/>
    <w:rsid w:val="00F81C30"/>
    <w:rsid w:val="00F82373"/>
    <w:rsid w:val="00F82956"/>
    <w:rsid w:val="00F82E99"/>
    <w:rsid w:val="00F83650"/>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50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5950"/>
    <w:rsid w:val="00FB608F"/>
    <w:rsid w:val="00FB6250"/>
    <w:rsid w:val="00FB6330"/>
    <w:rsid w:val="00FB67C0"/>
    <w:rsid w:val="00FB6A1C"/>
    <w:rsid w:val="00FB75B9"/>
    <w:rsid w:val="00FB7DC2"/>
    <w:rsid w:val="00FB7E65"/>
    <w:rsid w:val="00FC00DA"/>
    <w:rsid w:val="00FC0BC2"/>
    <w:rsid w:val="00FC0E17"/>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65FC7C3-6534-4342-BFB5-7DF25E13D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sscc.com/custome_user/dataDownload/"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169906A2-DB8E-4899-8CF2-0B311E3704D4}"/>
</file>

<file path=customXml/itemProps2.xml><?xml version="1.0" encoding="utf-8"?>
<ds:datastoreItem xmlns:ds="http://schemas.openxmlformats.org/officeDocument/2006/customXml" ds:itemID="{2A18B450-BBCF-488F-BF81-259F01410C87}"/>
</file>

<file path=customXml/itemProps3.xml><?xml version="1.0" encoding="utf-8"?>
<ds:datastoreItem xmlns:ds="http://schemas.openxmlformats.org/officeDocument/2006/customXml" ds:itemID="{B1977F7D-205B-4081-913C-38D41E755F92}"/>
</file>

<file path=customXml/itemProps4.xml><?xml version="1.0" encoding="utf-8"?>
<ds:datastoreItem xmlns:ds="http://schemas.openxmlformats.org/officeDocument/2006/customXml" ds:itemID="{E8FBEBBA-4DFA-4D56-8FA2-383C72C862E8}"/>
</file>

<file path=customXml/itemProps5.xml><?xml version="1.0" encoding="utf-8"?>
<ds:datastoreItem xmlns:ds="http://schemas.openxmlformats.org/officeDocument/2006/customXml" ds:itemID="{8AE4C014-E2D1-41A1-B828-E48B29106312}"/>
</file>

<file path=customXml/itemProps6.xml><?xml version="1.0" encoding="utf-8"?>
<ds:datastoreItem xmlns:ds="http://schemas.openxmlformats.org/officeDocument/2006/customXml" ds:itemID="{4E58FF85-CFB6-4EB2-8CB4-FA0A33299A81}"/>
</file>

<file path=docProps/app.xml><?xml version="1.0" encoding="utf-8"?>
<Properties xmlns="http://schemas.openxmlformats.org/officeDocument/2006/extended-properties" xmlns:vt="http://schemas.openxmlformats.org/officeDocument/2006/docPropsVTypes">
  <Template>Normal.dotm</Template>
  <TotalTime>103</TotalTime>
  <Pages>11</Pages>
  <Words>916</Words>
  <Characters>5223</Characters>
  <Application>Microsoft Office Word</Application>
  <DocSecurity>0</DocSecurity>
  <Lines>43</Lines>
  <Paragraphs>12</Paragraphs>
  <ScaleCrop>false</ScaleCrop>
  <Company>sse</Company>
  <LinksUpToDate>false</LinksUpToDate>
  <CharactersWithSpaces>6127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linyy</cp:lastModifiedBy>
  <cp:revision>23</cp:revision>
  <cp:lastPrinted>2008-01-25T01:15:00Z</cp:lastPrinted>
  <dcterms:created xsi:type="dcterms:W3CDTF">2019-03-14T05:37:00Z</dcterms:created>
  <dcterms:modified xsi:type="dcterms:W3CDTF">2019-03-21T02:54:00Z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