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05753F" w:rsidP="00D97BEF">
      <w:pPr>
        <w:pStyle w:val="30"/>
        <w:jc w:val="center"/>
        <w:rPr>
          <w:rFonts w:ascii="Times New Roman" w:eastAsia="楷体_GB2312"/>
          <w:b/>
          <w:color w:val="000000"/>
          <w:sz w:val="36"/>
          <w:szCs w:val="36"/>
        </w:rPr>
      </w:pPr>
      <w:bookmarkStart w:id="0" w:name="_Toc102489700"/>
      <w:bookmarkStart w:id="1" w:name="_GoBack"/>
      <w:bookmarkEnd w:id="1"/>
      <w:r>
        <w:rPr>
          <w:rFonts w:ascii="Times New Roman" w:eastAsia="楷体_GB2312" w:hint="eastAsia"/>
          <w:b/>
          <w:color w:val="000000"/>
          <w:sz w:val="36"/>
          <w:szCs w:val="36"/>
        </w:rPr>
        <w:t>深市</w:t>
      </w:r>
      <w:r w:rsidRPr="0005753F">
        <w:rPr>
          <w:rFonts w:ascii="Times New Roman" w:eastAsia="楷体_GB2312" w:hint="eastAsia"/>
          <w:b/>
          <w:color w:val="000000"/>
          <w:sz w:val="36"/>
          <w:szCs w:val="36"/>
        </w:rPr>
        <w:t>临时停市业务</w:t>
      </w:r>
      <w:r w:rsidR="0017175E">
        <w:rPr>
          <w:rFonts w:ascii="Times New Roman" w:eastAsia="楷体_GB2312" w:hint="eastAsia"/>
          <w:b/>
          <w:color w:val="000000"/>
          <w:sz w:val="36"/>
          <w:szCs w:val="36"/>
        </w:rPr>
        <w:t>演练</w:t>
      </w:r>
      <w:r w:rsidR="00727DED" w:rsidRPr="00727DED">
        <w:rPr>
          <w:rFonts w:ascii="Times New Roman" w:eastAsia="楷体_GB2312" w:hint="eastAsia"/>
          <w:b/>
          <w:color w:val="000000"/>
          <w:sz w:val="36"/>
          <w:szCs w:val="36"/>
        </w:rPr>
        <w:t>2019</w:t>
      </w:r>
      <w:r w:rsidR="00727DED" w:rsidRPr="00727DED">
        <w:rPr>
          <w:rFonts w:ascii="Times New Roman" w:eastAsia="楷体_GB2312" w:hint="eastAsia"/>
          <w:b/>
          <w:color w:val="000000"/>
          <w:sz w:val="36"/>
          <w:szCs w:val="36"/>
        </w:rPr>
        <w:t>年</w:t>
      </w:r>
      <w:r>
        <w:rPr>
          <w:rFonts w:ascii="Times New Roman" w:eastAsia="楷体_GB2312" w:hint="eastAsia"/>
          <w:b/>
          <w:color w:val="000000"/>
          <w:sz w:val="36"/>
          <w:szCs w:val="36"/>
        </w:rPr>
        <w:t>6</w:t>
      </w:r>
      <w:r w:rsidR="00727DED" w:rsidRPr="00727DED">
        <w:rPr>
          <w:rFonts w:ascii="Times New Roman" w:eastAsia="楷体_GB2312" w:hint="eastAsia"/>
          <w:b/>
          <w:color w:val="000000"/>
          <w:sz w:val="36"/>
          <w:szCs w:val="36"/>
        </w:rPr>
        <w:t>月</w:t>
      </w:r>
      <w:r>
        <w:rPr>
          <w:rFonts w:ascii="Times New Roman" w:eastAsia="楷体_GB2312" w:hint="eastAsia"/>
          <w:b/>
          <w:color w:val="000000"/>
          <w:sz w:val="36"/>
          <w:szCs w:val="36"/>
        </w:rPr>
        <w:t>1</w:t>
      </w:r>
      <w:r w:rsidR="00392D50">
        <w:rPr>
          <w:rFonts w:ascii="Times New Roman" w:eastAsia="楷体_GB2312" w:hint="eastAsia"/>
          <w:b/>
          <w:color w:val="000000"/>
          <w:sz w:val="36"/>
          <w:szCs w:val="36"/>
        </w:rPr>
        <w:t>日</w:t>
      </w:r>
      <w:r w:rsidR="0017175E">
        <w:rPr>
          <w:rFonts w:ascii="Times New Roman" w:eastAsia="楷体_GB2312" w:hint="eastAsia"/>
          <w:b/>
          <w:color w:val="000000"/>
          <w:sz w:val="36"/>
          <w:szCs w:val="36"/>
        </w:rPr>
        <w:t>测试</w:t>
      </w:r>
      <w:r w:rsidR="00727DED" w:rsidRPr="00727DED">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F85383" w:rsidRDefault="00F85383" w:rsidP="00F85383">
      <w:pPr>
        <w:ind w:firstLineChars="200" w:firstLine="560"/>
        <w:rPr>
          <w:rFonts w:ascii="宋体" w:hAnsi="宋体" w:cs="宋体"/>
          <w:color w:val="2E2E2E"/>
          <w:kern w:val="0"/>
          <w:sz w:val="28"/>
          <w:szCs w:val="28"/>
        </w:rPr>
      </w:pPr>
      <w:r w:rsidRPr="00F85383">
        <w:rPr>
          <w:rFonts w:ascii="宋体" w:hAnsi="宋体" w:cs="宋体" w:hint="eastAsia"/>
          <w:color w:val="2E2E2E"/>
          <w:kern w:val="0"/>
          <w:sz w:val="28"/>
          <w:szCs w:val="28"/>
        </w:rPr>
        <w:t>为进一步完善交易所市场临时停市风险的应对机制，深交所联合中国证券登记结算有限责任公司深圳分公司（简称“中国结算深圳分公司”）定于</w:t>
      </w:r>
      <w:r w:rsidRPr="00F85383">
        <w:rPr>
          <w:rFonts w:ascii="宋体" w:hAnsi="宋体" w:cs="宋体" w:hint="eastAsia"/>
          <w:color w:val="2E2E2E"/>
          <w:kern w:val="0"/>
          <w:sz w:val="28"/>
          <w:szCs w:val="28"/>
        </w:rPr>
        <w:t>2019</w:t>
      </w:r>
      <w:r w:rsidRPr="00F85383">
        <w:rPr>
          <w:rFonts w:ascii="宋体" w:hAnsi="宋体" w:cs="宋体" w:hint="eastAsia"/>
          <w:color w:val="2E2E2E"/>
          <w:kern w:val="0"/>
          <w:sz w:val="28"/>
          <w:szCs w:val="28"/>
        </w:rPr>
        <w:t>年</w:t>
      </w:r>
      <w:r w:rsidRPr="00F85383">
        <w:rPr>
          <w:rFonts w:ascii="宋体" w:hAnsi="宋体" w:cs="宋体" w:hint="eastAsia"/>
          <w:color w:val="2E2E2E"/>
          <w:kern w:val="0"/>
          <w:sz w:val="28"/>
          <w:szCs w:val="28"/>
        </w:rPr>
        <w:t>6</w:t>
      </w:r>
      <w:r w:rsidRPr="00F85383">
        <w:rPr>
          <w:rFonts w:ascii="宋体" w:hAnsi="宋体" w:cs="宋体" w:hint="eastAsia"/>
          <w:color w:val="2E2E2E"/>
          <w:kern w:val="0"/>
          <w:sz w:val="28"/>
          <w:szCs w:val="28"/>
        </w:rPr>
        <w:t>月</w:t>
      </w:r>
      <w:r w:rsidRPr="00F85383">
        <w:rPr>
          <w:rFonts w:ascii="宋体" w:hAnsi="宋体" w:cs="宋体" w:hint="eastAsia"/>
          <w:color w:val="2E2E2E"/>
          <w:kern w:val="0"/>
          <w:sz w:val="28"/>
          <w:szCs w:val="28"/>
        </w:rPr>
        <w:t>1</w:t>
      </w:r>
      <w:r w:rsidRPr="00F85383">
        <w:rPr>
          <w:rFonts w:ascii="宋体" w:hAnsi="宋体" w:cs="宋体" w:hint="eastAsia"/>
          <w:color w:val="2E2E2E"/>
          <w:kern w:val="0"/>
          <w:sz w:val="28"/>
          <w:szCs w:val="28"/>
        </w:rPr>
        <w:t>日组织全网测试，通过模拟深市证券临时停市</w:t>
      </w:r>
      <w:r w:rsidR="00E35EE6">
        <w:rPr>
          <w:rFonts w:ascii="宋体" w:hAnsi="宋体" w:cs="宋体" w:hint="eastAsia"/>
          <w:color w:val="2E2E2E"/>
          <w:kern w:val="0"/>
          <w:sz w:val="28"/>
          <w:szCs w:val="28"/>
        </w:rPr>
        <w:t>及</w:t>
      </w:r>
      <w:r w:rsidR="00B00DBB">
        <w:rPr>
          <w:rFonts w:ascii="宋体" w:hAnsi="宋体" w:cs="宋体" w:hint="eastAsia"/>
          <w:color w:val="2E2E2E"/>
          <w:kern w:val="0"/>
          <w:sz w:val="28"/>
          <w:szCs w:val="28"/>
        </w:rPr>
        <w:t>取消</w:t>
      </w:r>
      <w:r w:rsidR="00E35EE6">
        <w:rPr>
          <w:rFonts w:ascii="宋体" w:hAnsi="宋体" w:cs="宋体" w:hint="eastAsia"/>
          <w:color w:val="2E2E2E"/>
          <w:kern w:val="0"/>
          <w:sz w:val="28"/>
          <w:szCs w:val="28"/>
        </w:rPr>
        <w:t>临时停市恢复交易的</w:t>
      </w:r>
      <w:r w:rsidRPr="00F85383">
        <w:rPr>
          <w:rFonts w:ascii="宋体" w:hAnsi="宋体" w:cs="宋体" w:hint="eastAsia"/>
          <w:color w:val="2E2E2E"/>
          <w:kern w:val="0"/>
          <w:sz w:val="28"/>
          <w:szCs w:val="28"/>
        </w:rPr>
        <w:t>情况下交易、非交易的委托申报、成交回报、行情接收及清算交收等处理过程，检验市场参与各方技术系统的正确性。</w:t>
      </w:r>
    </w:p>
    <w:p w:rsidR="00E64BEA" w:rsidRDefault="00E64BEA" w:rsidP="00346EFC">
      <w:pPr>
        <w:ind w:firstLineChars="200" w:firstLine="560"/>
        <w:rPr>
          <w:rFonts w:ascii="宋体" w:hAnsi="宋体" w:cs="宋体"/>
          <w:color w:val="2E2E2E"/>
          <w:kern w:val="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F8063F" w:rsidRPr="009018C6"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445181" w:rsidRDefault="00445181" w:rsidP="00A05CBB">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06502" w:rsidRDefault="00071FAD" w:rsidP="00A06502">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7A6992">
        <w:rPr>
          <w:rFonts w:hint="eastAsia"/>
          <w:color w:val="000000"/>
          <w:sz w:val="28"/>
          <w:szCs w:val="28"/>
        </w:rPr>
        <w:t>1</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（即模拟T日2019年</w:t>
      </w:r>
      <w:r w:rsidR="00A24767">
        <w:rPr>
          <w:rFonts w:hint="eastAsia"/>
          <w:color w:val="000000"/>
          <w:sz w:val="28"/>
          <w:szCs w:val="28"/>
        </w:rPr>
        <w:t>6</w:t>
      </w:r>
      <w:r w:rsidR="00AA74AF">
        <w:rPr>
          <w:rFonts w:hint="eastAsia"/>
          <w:color w:val="000000"/>
          <w:sz w:val="28"/>
          <w:szCs w:val="28"/>
        </w:rPr>
        <w:t>月</w:t>
      </w:r>
      <w:r w:rsidR="00A24767">
        <w:rPr>
          <w:rFonts w:hint="eastAsia"/>
          <w:color w:val="000000"/>
          <w:sz w:val="28"/>
          <w:szCs w:val="28"/>
        </w:rPr>
        <w:t>1</w:t>
      </w:r>
      <w:r w:rsidR="00AA74AF">
        <w:rPr>
          <w:rFonts w:hint="eastAsia"/>
          <w:color w:val="000000"/>
          <w:sz w:val="28"/>
          <w:szCs w:val="28"/>
        </w:rPr>
        <w:t>日</w:t>
      </w:r>
      <w:r w:rsidR="006F2056" w:rsidRPr="00EA1DBA">
        <w:rPr>
          <w:rFonts w:hint="eastAsia"/>
          <w:color w:val="000000"/>
          <w:sz w:val="28"/>
          <w:szCs w:val="28"/>
        </w:rPr>
        <w:t>）</w:t>
      </w:r>
      <w:r w:rsidR="00A06502">
        <w:rPr>
          <w:rFonts w:hint="eastAsia"/>
          <w:color w:val="000000"/>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w:t>
      </w:r>
      <w:r w:rsidR="00BF3458" w:rsidRPr="00EA1DBA">
        <w:rPr>
          <w:rFonts w:hint="eastAsia"/>
          <w:color w:val="000000"/>
          <w:sz w:val="28"/>
          <w:szCs w:val="28"/>
        </w:rPr>
        <w:t>深市</w:t>
      </w:r>
      <w:r w:rsidR="00BF3458">
        <w:rPr>
          <w:rFonts w:hint="eastAsia"/>
          <w:color w:val="000000"/>
          <w:sz w:val="28"/>
          <w:szCs w:val="28"/>
        </w:rPr>
        <w:t>临时</w:t>
      </w:r>
      <w:r w:rsidR="00BF3458">
        <w:rPr>
          <w:rFonts w:hint="eastAsia"/>
          <w:color w:val="000000"/>
          <w:sz w:val="28"/>
          <w:szCs w:val="28"/>
        </w:rPr>
        <w:lastRenderedPageBreak/>
        <w:t>停市</w:t>
      </w:r>
      <w:r w:rsidR="00981931">
        <w:rPr>
          <w:rFonts w:hint="eastAsia"/>
          <w:color w:val="000000"/>
          <w:sz w:val="28"/>
          <w:szCs w:val="28"/>
        </w:rPr>
        <w:t>及取消临时停市恢复交易</w:t>
      </w:r>
      <w:r w:rsidR="00BF3458">
        <w:rPr>
          <w:rFonts w:hint="eastAsia"/>
          <w:color w:val="000000"/>
          <w:sz w:val="28"/>
          <w:szCs w:val="28"/>
        </w:rPr>
        <w:t>期间各类</w:t>
      </w:r>
      <w:r w:rsidR="00AF5AEC" w:rsidRPr="00EA1DBA">
        <w:rPr>
          <w:rFonts w:hint="eastAsia"/>
          <w:color w:val="000000"/>
          <w:sz w:val="28"/>
          <w:szCs w:val="28"/>
        </w:rPr>
        <w:t>证券</w:t>
      </w:r>
      <w:r w:rsidR="009F4FB2" w:rsidRPr="00EA1DBA">
        <w:rPr>
          <w:rFonts w:hint="eastAsia"/>
          <w:color w:val="000000"/>
          <w:sz w:val="28"/>
          <w:szCs w:val="28"/>
        </w:rPr>
        <w:t>的</w:t>
      </w:r>
      <w:r w:rsidR="00AF5AEC" w:rsidRPr="00EA1DBA">
        <w:rPr>
          <w:rFonts w:hint="eastAsia"/>
          <w:color w:val="000000"/>
          <w:sz w:val="28"/>
          <w:szCs w:val="28"/>
        </w:rPr>
        <w:t>交易、非交易</w:t>
      </w:r>
      <w:r w:rsidR="00BF3458" w:rsidRPr="00BF3458">
        <w:rPr>
          <w:rFonts w:hint="eastAsia"/>
          <w:color w:val="000000"/>
          <w:sz w:val="28"/>
          <w:szCs w:val="28"/>
        </w:rPr>
        <w:t>的委托申报、成交回报、行情接收与清算交收等</w:t>
      </w:r>
      <w:r w:rsidR="00A06502" w:rsidRPr="00A06502">
        <w:rPr>
          <w:rFonts w:hint="eastAsia"/>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BF3458" w:rsidRPr="00BF3458" w:rsidRDefault="003706A1" w:rsidP="003706A1">
      <w:pPr>
        <w:numPr>
          <w:ilvl w:val="0"/>
          <w:numId w:val="5"/>
        </w:numPr>
        <w:rPr>
          <w:rFonts w:ascii="宋体" w:hAnsi="宋体" w:cs="宋体"/>
          <w:kern w:val="0"/>
          <w:sz w:val="28"/>
          <w:szCs w:val="28"/>
        </w:rPr>
      </w:pPr>
      <w:r w:rsidRPr="003706A1">
        <w:rPr>
          <w:rFonts w:ascii="Times New Roman" w:hint="eastAsia"/>
          <w:color w:val="000000"/>
          <w:sz w:val="28"/>
          <w:szCs w:val="28"/>
        </w:rPr>
        <w:t>深市证券日常交易、非交易等业务的委托处理与成交回报，临时停市期间</w:t>
      </w:r>
      <w:r w:rsidR="00986CCB">
        <w:rPr>
          <w:rFonts w:ascii="Times New Roman" w:hint="eastAsia"/>
          <w:color w:val="000000"/>
          <w:sz w:val="28"/>
          <w:szCs w:val="28"/>
        </w:rPr>
        <w:t>交易主机</w:t>
      </w:r>
      <w:r w:rsidRPr="003706A1">
        <w:rPr>
          <w:rFonts w:ascii="Times New Roman" w:hint="eastAsia"/>
          <w:color w:val="000000"/>
          <w:sz w:val="28"/>
          <w:szCs w:val="28"/>
        </w:rPr>
        <w:t>拒绝深市证券所有交易、非交易申报（由于临时停市被拒绝的原因代码为</w:t>
      </w:r>
      <w:r w:rsidRPr="003706A1">
        <w:rPr>
          <w:rFonts w:ascii="Times New Roman" w:hint="eastAsia"/>
          <w:color w:val="000000"/>
          <w:sz w:val="28"/>
          <w:szCs w:val="28"/>
        </w:rPr>
        <w:t>20114</w:t>
      </w:r>
      <w:r w:rsidRPr="003706A1">
        <w:rPr>
          <w:rFonts w:ascii="Times New Roman" w:hint="eastAsia"/>
          <w:color w:val="000000"/>
          <w:sz w:val="28"/>
          <w:szCs w:val="28"/>
        </w:rPr>
        <w:t>）</w:t>
      </w:r>
      <w:r w:rsidR="00D64058" w:rsidRPr="00D64058">
        <w:rPr>
          <w:rFonts w:ascii="Times New Roman" w:hint="eastAsia"/>
          <w:color w:val="000000"/>
          <w:sz w:val="28"/>
          <w:szCs w:val="28"/>
        </w:rPr>
        <w:t>，正常发送深市证券</w:t>
      </w:r>
      <w:r w:rsidR="00D64058">
        <w:rPr>
          <w:rFonts w:ascii="Times New Roman" w:hint="eastAsia"/>
          <w:color w:val="000000"/>
          <w:sz w:val="28"/>
          <w:szCs w:val="28"/>
        </w:rPr>
        <w:t>相关行情数据包但不更新行情内容</w:t>
      </w:r>
      <w:r>
        <w:rPr>
          <w:rFonts w:ascii="Times New Roman" w:hint="eastAsia"/>
          <w:color w:val="000000"/>
          <w:sz w:val="28"/>
          <w:szCs w:val="28"/>
        </w:rPr>
        <w:t>。</w:t>
      </w:r>
    </w:p>
    <w:p w:rsidR="0056172D" w:rsidRPr="0056172D" w:rsidRDefault="00BF3458" w:rsidP="00BF3458">
      <w:pPr>
        <w:numPr>
          <w:ilvl w:val="0"/>
          <w:numId w:val="5"/>
        </w:numPr>
        <w:rPr>
          <w:rFonts w:ascii="宋体" w:hAnsi="宋体" w:cs="宋体"/>
          <w:kern w:val="0"/>
          <w:sz w:val="28"/>
          <w:szCs w:val="28"/>
        </w:rPr>
      </w:pPr>
      <w:r w:rsidRPr="00BF3458">
        <w:rPr>
          <w:rFonts w:ascii="Times New Roman" w:hint="eastAsia"/>
          <w:color w:val="000000"/>
          <w:sz w:val="28"/>
          <w:szCs w:val="28"/>
        </w:rPr>
        <w:t>模拟港股通证券交易业务的委托处理与成交回报，临时停市期间可继续处理港股通委托申报</w:t>
      </w:r>
      <w:r w:rsidR="0056172D">
        <w:rPr>
          <w:rFonts w:ascii="Times New Roman" w:hint="eastAsia"/>
          <w:color w:val="000000"/>
          <w:sz w:val="28"/>
          <w:szCs w:val="28"/>
        </w:rPr>
        <w:t>。</w:t>
      </w:r>
    </w:p>
    <w:p w:rsidR="008D0D3E" w:rsidRPr="007A6992" w:rsidRDefault="002D7041" w:rsidP="007A6992">
      <w:pPr>
        <w:pStyle w:val="af2"/>
        <w:numPr>
          <w:ilvl w:val="0"/>
          <w:numId w:val="5"/>
        </w:numPr>
        <w:ind w:firstLineChars="0"/>
        <w:rPr>
          <w:rFonts w:eastAsia="楷体_GB2312"/>
          <w:color w:val="000000"/>
          <w:sz w:val="28"/>
          <w:szCs w:val="28"/>
        </w:rPr>
      </w:pPr>
      <w:r>
        <w:rPr>
          <w:rFonts w:eastAsia="楷体_GB2312" w:hint="eastAsia"/>
          <w:color w:val="000000"/>
          <w:sz w:val="28"/>
          <w:szCs w:val="28"/>
        </w:rPr>
        <w:t>取消</w:t>
      </w:r>
      <w:r w:rsidR="003017A6" w:rsidRPr="008D0D3E">
        <w:rPr>
          <w:rFonts w:eastAsia="楷体_GB2312" w:hint="eastAsia"/>
          <w:color w:val="000000"/>
          <w:sz w:val="28"/>
          <w:szCs w:val="28"/>
        </w:rPr>
        <w:t>临时停市</w:t>
      </w:r>
      <w:r w:rsidR="003017A6">
        <w:rPr>
          <w:rFonts w:eastAsia="楷体_GB2312" w:hint="eastAsia"/>
          <w:color w:val="000000"/>
          <w:sz w:val="28"/>
          <w:szCs w:val="28"/>
        </w:rPr>
        <w:t>并恢复交易后，</w:t>
      </w:r>
      <w:r w:rsidR="008D0D3E" w:rsidRPr="008D0D3E">
        <w:rPr>
          <w:rFonts w:eastAsia="楷体_GB2312" w:hint="eastAsia"/>
          <w:color w:val="000000"/>
          <w:sz w:val="28"/>
          <w:szCs w:val="28"/>
        </w:rPr>
        <w:t>其他深市业务</w:t>
      </w:r>
      <w:r w:rsidR="002D0BDE" w:rsidRPr="002D0BDE">
        <w:rPr>
          <w:rFonts w:eastAsia="楷体_GB2312" w:hint="eastAsia"/>
          <w:color w:val="000000"/>
          <w:sz w:val="28"/>
          <w:szCs w:val="28"/>
        </w:rPr>
        <w:t>正常处理，不做业务顺延安排</w:t>
      </w:r>
      <w:r w:rsidR="008D0D3E" w:rsidRPr="007A6992">
        <w:rPr>
          <w:rFonts w:eastAsia="楷体_GB2312" w:hint="eastAsia"/>
          <w:color w:val="000000"/>
          <w:sz w:val="28"/>
          <w:szCs w:val="28"/>
        </w:rPr>
        <w:t>。</w:t>
      </w:r>
    </w:p>
    <w:p w:rsidR="00FB4010" w:rsidRDefault="00115D91" w:rsidP="00B06855">
      <w:pPr>
        <w:pStyle w:val="32"/>
        <w:spacing w:line="240" w:lineRule="auto"/>
        <w:ind w:firstLineChars="200" w:firstLine="562"/>
        <w:rPr>
          <w:rFonts w:ascii="Times New Roman"/>
          <w:b/>
          <w:color w:val="000000"/>
          <w:szCs w:val="28"/>
        </w:rPr>
      </w:pPr>
      <w:r>
        <w:rPr>
          <w:rFonts w:ascii="Times New Roman" w:hint="eastAsia"/>
          <w:b/>
          <w:color w:val="000000"/>
          <w:szCs w:val="28"/>
        </w:rPr>
        <w:t>T</w:t>
      </w:r>
      <w:r>
        <w:rPr>
          <w:rFonts w:ascii="Times New Roman" w:hint="eastAsia"/>
          <w:b/>
          <w:color w:val="000000"/>
          <w:szCs w:val="28"/>
        </w:rPr>
        <w:t>日（模拟</w:t>
      </w:r>
      <w:r w:rsidR="00253EFD">
        <w:rPr>
          <w:rFonts w:ascii="Times New Roman" w:hint="eastAsia"/>
          <w:b/>
          <w:color w:val="000000"/>
          <w:szCs w:val="28"/>
        </w:rPr>
        <w:t>2019</w:t>
      </w:r>
      <w:r w:rsidR="00253EFD">
        <w:rPr>
          <w:rFonts w:ascii="Times New Roman" w:hint="eastAsia"/>
          <w:b/>
          <w:color w:val="000000"/>
          <w:szCs w:val="28"/>
        </w:rPr>
        <w:t>年</w:t>
      </w:r>
      <w:r w:rsidR="008D0D3E">
        <w:rPr>
          <w:rFonts w:ascii="Times New Roman" w:hint="eastAsia"/>
          <w:b/>
          <w:color w:val="000000"/>
          <w:szCs w:val="28"/>
        </w:rPr>
        <w:t>6</w:t>
      </w:r>
      <w:r w:rsidR="00AA74AF">
        <w:rPr>
          <w:rFonts w:ascii="Times New Roman" w:hint="eastAsia"/>
          <w:b/>
          <w:color w:val="000000"/>
          <w:szCs w:val="28"/>
        </w:rPr>
        <w:t>月</w:t>
      </w:r>
      <w:r w:rsidR="008D0D3E">
        <w:rPr>
          <w:rFonts w:ascii="Times New Roman" w:hint="eastAsia"/>
          <w:b/>
          <w:color w:val="000000"/>
          <w:szCs w:val="28"/>
        </w:rPr>
        <w:t>1</w:t>
      </w:r>
      <w:r w:rsidR="00AA74AF">
        <w:rPr>
          <w:rFonts w:ascii="Times New Roman" w:hint="eastAsia"/>
          <w:b/>
          <w:color w:val="000000"/>
          <w:szCs w:val="28"/>
        </w:rPr>
        <w:t>日</w:t>
      </w:r>
      <w:r>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sidR="00053AD2">
        <w:rPr>
          <w:rFonts w:ascii="Times New Roman" w:hint="eastAsia"/>
          <w:color w:val="000000"/>
          <w:szCs w:val="28"/>
        </w:rPr>
        <w:t>和港股证券</w:t>
      </w:r>
      <w:r>
        <w:rPr>
          <w:rFonts w:ascii="Times New Roman" w:hint="eastAsia"/>
          <w:color w:val="000000"/>
          <w:szCs w:val="28"/>
        </w:rPr>
        <w:t>日常交易、非交易</w:t>
      </w:r>
      <w:r w:rsidR="00EB73CB">
        <w:rPr>
          <w:rFonts w:ascii="Times New Roman" w:hint="eastAsia"/>
          <w:color w:val="000000"/>
          <w:szCs w:val="28"/>
        </w:rPr>
        <w:t>等</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DC2059" w:rsidRDefault="00DC2059" w:rsidP="00DC2059">
      <w:pPr>
        <w:pStyle w:val="32"/>
        <w:spacing w:line="240" w:lineRule="auto"/>
        <w:ind w:firstLineChars="200" w:firstLine="560"/>
        <w:rPr>
          <w:rFonts w:ascii="Times New Roman"/>
          <w:color w:val="000000"/>
          <w:szCs w:val="28"/>
        </w:rPr>
      </w:pPr>
      <w:r>
        <w:rPr>
          <w:rFonts w:ascii="Times New Roman" w:hint="eastAsia"/>
          <w:color w:val="000000"/>
          <w:szCs w:val="28"/>
        </w:rPr>
        <w:t>模拟因极端天气导致深市</w:t>
      </w:r>
      <w:r w:rsidR="00AB5782">
        <w:rPr>
          <w:rFonts w:ascii="Times New Roman" w:hint="eastAsia"/>
          <w:color w:val="000000"/>
          <w:szCs w:val="28"/>
        </w:rPr>
        <w:t>开盘前</w:t>
      </w:r>
      <w:r>
        <w:rPr>
          <w:rFonts w:ascii="Times New Roman" w:hint="eastAsia"/>
          <w:color w:val="000000"/>
          <w:szCs w:val="28"/>
        </w:rPr>
        <w:t>临时停市，盘中恢复交易并正常收市的情形。</w:t>
      </w:r>
    </w:p>
    <w:p w:rsidR="00F8063F" w:rsidRDefault="00F8063F">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935CD2">
        <w:rPr>
          <w:rFonts w:ascii="Times New Roman" w:hint="eastAsia"/>
          <w:color w:val="000000"/>
          <w:szCs w:val="28"/>
        </w:rPr>
        <w:t>模拟深市证券</w:t>
      </w:r>
      <w:r w:rsidR="00053AD2">
        <w:rPr>
          <w:rFonts w:ascii="Times New Roman" w:hint="eastAsia"/>
          <w:color w:val="000000"/>
          <w:szCs w:val="28"/>
        </w:rPr>
        <w:t>和港股证券</w:t>
      </w:r>
      <w:r w:rsidRPr="00935CD2">
        <w:rPr>
          <w:rFonts w:ascii="Times New Roman" w:hint="eastAsia"/>
          <w:color w:val="000000"/>
          <w:szCs w:val="28"/>
        </w:rPr>
        <w:t>日常交易、非交易业务的股份及资金清算交收业务处理</w:t>
      </w:r>
      <w:r w:rsidR="000A7C2F" w:rsidRPr="00935CD2">
        <w:rPr>
          <w:rFonts w:ascii="Times New Roman" w:hint="eastAsia"/>
          <w:color w:val="000000"/>
          <w:szCs w:val="28"/>
        </w:rPr>
        <w:t>。</w:t>
      </w:r>
    </w:p>
    <w:p w:rsidR="00816E42" w:rsidRPr="00817C66" w:rsidRDefault="00EE0680" w:rsidP="00935CD2">
      <w:pPr>
        <w:pStyle w:val="32"/>
        <w:spacing w:line="240" w:lineRule="auto"/>
        <w:ind w:firstLineChars="200" w:firstLine="562"/>
        <w:rPr>
          <w:rFonts w:ascii="Times New Roman"/>
          <w:color w:val="000000"/>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817C66">
        <w:rPr>
          <w:rFonts w:ascii="Times New Roman" w:hint="eastAsia"/>
          <w:color w:val="000000"/>
          <w:szCs w:val="28"/>
        </w:rPr>
        <w:t>交易参与人</w:t>
      </w:r>
      <w:r w:rsidR="00206695">
        <w:rPr>
          <w:rFonts w:ascii="Times New Roman" w:hint="eastAsia"/>
          <w:color w:val="000000"/>
          <w:szCs w:val="28"/>
        </w:rPr>
        <w:t>重点</w:t>
      </w:r>
      <w:r w:rsidR="00816E42" w:rsidRPr="00817C66">
        <w:rPr>
          <w:rFonts w:ascii="Times New Roman" w:hint="eastAsia"/>
          <w:color w:val="000000"/>
          <w:szCs w:val="28"/>
        </w:rPr>
        <w:t>模拟</w:t>
      </w:r>
      <w:r w:rsidR="00206695">
        <w:rPr>
          <w:rFonts w:hint="eastAsia"/>
          <w:color w:val="000000"/>
          <w:szCs w:val="28"/>
        </w:rPr>
        <w:t>临时停市期间</w:t>
      </w:r>
      <w:r w:rsidR="00471927">
        <w:rPr>
          <w:rFonts w:hint="eastAsia"/>
          <w:color w:val="000000"/>
          <w:szCs w:val="28"/>
        </w:rPr>
        <w:t>及恢复交易后</w:t>
      </w:r>
      <w:r w:rsidR="00206695">
        <w:rPr>
          <w:rFonts w:hint="eastAsia"/>
          <w:color w:val="000000"/>
          <w:szCs w:val="28"/>
        </w:rPr>
        <w:t>，</w:t>
      </w:r>
      <w:r w:rsidR="00816E42" w:rsidRPr="00817C66">
        <w:rPr>
          <w:rFonts w:ascii="Times New Roman" w:hint="eastAsia"/>
          <w:color w:val="000000"/>
          <w:szCs w:val="28"/>
        </w:rPr>
        <w:t>深市</w:t>
      </w:r>
      <w:r w:rsidR="00206695">
        <w:rPr>
          <w:rFonts w:ascii="Times New Roman" w:hint="eastAsia"/>
          <w:color w:val="000000"/>
          <w:szCs w:val="28"/>
        </w:rPr>
        <w:t>各类</w:t>
      </w:r>
      <w:r w:rsidR="00816E42" w:rsidRPr="00817C66">
        <w:rPr>
          <w:rFonts w:ascii="Times New Roman" w:hint="eastAsia"/>
          <w:color w:val="000000"/>
          <w:szCs w:val="28"/>
        </w:rPr>
        <w:t>证券</w:t>
      </w:r>
      <w:r w:rsidR="00053AD2">
        <w:rPr>
          <w:rFonts w:ascii="Times New Roman" w:hint="eastAsia"/>
          <w:color w:val="000000"/>
          <w:szCs w:val="28"/>
        </w:rPr>
        <w:t>和港股证券</w:t>
      </w:r>
      <w:r w:rsidR="00816E42" w:rsidRPr="00817C66">
        <w:rPr>
          <w:rFonts w:ascii="Times New Roman" w:hint="eastAsia"/>
          <w:color w:val="000000"/>
          <w:szCs w:val="28"/>
        </w:rPr>
        <w:t>日常交易、非交易等业务的委托申报，接收成交回报与实时行情。通过交易终端进行委托申报、行情查</w:t>
      </w:r>
      <w:r w:rsidR="00816E42" w:rsidRPr="00817C66">
        <w:rPr>
          <w:rFonts w:ascii="Times New Roman" w:hint="eastAsia"/>
          <w:color w:val="000000"/>
          <w:szCs w:val="28"/>
        </w:rPr>
        <w:lastRenderedPageBreak/>
        <w:t>询、成交查询及数据下载。</w:t>
      </w:r>
    </w:p>
    <w:p w:rsidR="00816E42" w:rsidRDefault="00816E42" w:rsidP="00935CD2">
      <w:pPr>
        <w:pStyle w:val="32"/>
        <w:spacing w:line="240" w:lineRule="auto"/>
        <w:ind w:firstLineChars="200" w:firstLine="560"/>
        <w:rPr>
          <w:rFonts w:ascii="Times New Roman"/>
          <w:color w:val="000000"/>
          <w:szCs w:val="28"/>
        </w:rPr>
      </w:pPr>
      <w:r w:rsidRPr="00817C66">
        <w:rPr>
          <w:rFonts w:ascii="Times New Roman" w:hint="eastAsia"/>
          <w:color w:val="000000"/>
          <w:szCs w:val="28"/>
        </w:rPr>
        <w:t>模拟深市证券</w:t>
      </w:r>
      <w:r w:rsidR="00053AD2">
        <w:rPr>
          <w:rFonts w:ascii="Times New Roman" w:hint="eastAsia"/>
          <w:color w:val="000000"/>
          <w:szCs w:val="28"/>
        </w:rPr>
        <w:t>和港股证券</w:t>
      </w:r>
      <w:r w:rsidRPr="00817C66">
        <w:rPr>
          <w:rFonts w:ascii="Times New Roman" w:hint="eastAsia"/>
          <w:color w:val="000000"/>
          <w:szCs w:val="28"/>
        </w:rPr>
        <w:t>的股份及资金清算交收等业务处理。</w:t>
      </w:r>
    </w:p>
    <w:p w:rsidR="00377C5F" w:rsidRPr="002E0B7A" w:rsidRDefault="00377C5F" w:rsidP="002E0B7A">
      <w:pPr>
        <w:widowControl/>
        <w:spacing w:line="360" w:lineRule="atLeast"/>
        <w:ind w:firstLineChars="200" w:firstLine="560"/>
        <w:jc w:val="left"/>
        <w:rPr>
          <w:color w:val="FF0000"/>
          <w:kern w:val="0"/>
          <w:sz w:val="28"/>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ED5DAD">
        <w:rPr>
          <w:rFonts w:ascii="Times New Roman" w:hint="eastAsia"/>
          <w:b/>
          <w:color w:val="000000"/>
          <w:sz w:val="28"/>
          <w:szCs w:val="28"/>
        </w:rPr>
        <w:t>6</w:t>
      </w:r>
      <w:r w:rsidR="00AA74AF">
        <w:rPr>
          <w:rFonts w:ascii="Times New Roman" w:hint="eastAsia"/>
          <w:b/>
          <w:color w:val="000000"/>
          <w:sz w:val="28"/>
          <w:szCs w:val="28"/>
        </w:rPr>
        <w:t>月</w:t>
      </w:r>
      <w:r w:rsidR="00ED5DAD">
        <w:rPr>
          <w:rFonts w:ascii="Times New Roman" w:hint="eastAsia"/>
          <w:b/>
          <w:color w:val="000000"/>
          <w:sz w:val="28"/>
          <w:szCs w:val="28"/>
        </w:rPr>
        <w:t>1</w:t>
      </w:r>
      <w:r w:rsidR="00AA74AF">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ED5DAD">
        <w:rPr>
          <w:rFonts w:ascii="Times New Roman" w:hint="eastAsia"/>
          <w:b/>
          <w:color w:val="000000"/>
          <w:sz w:val="28"/>
          <w:szCs w:val="28"/>
        </w:rPr>
        <w:t>1</w:t>
      </w:r>
      <w:r w:rsidR="005104A3">
        <w:rPr>
          <w:rFonts w:ascii="Times New Roman" w:hint="eastAsia"/>
          <w:b/>
          <w:color w:val="000000"/>
          <w:sz w:val="28"/>
          <w:szCs w:val="28"/>
        </w:rPr>
        <w:t>6</w:t>
      </w:r>
      <w:r w:rsidR="000A13C4">
        <w:rPr>
          <w:rFonts w:ascii="Times New Roman" w:hint="eastAsia"/>
          <w:b/>
          <w:color w:val="000000"/>
          <w:sz w:val="28"/>
          <w:szCs w:val="28"/>
        </w:rPr>
        <w:t>:</w:t>
      </w:r>
      <w:r w:rsidR="00ED5DAD">
        <w:rPr>
          <w:rFonts w:ascii="Times New Roman" w:hint="eastAsia"/>
          <w:b/>
          <w:color w:val="000000"/>
          <w:sz w:val="28"/>
          <w:szCs w:val="28"/>
        </w:rPr>
        <w:t>00</w:t>
      </w:r>
      <w:r>
        <w:rPr>
          <w:rFonts w:ascii="Times New Roman" w:hint="eastAsia"/>
          <w:b/>
          <w:color w:val="000000"/>
          <w:sz w:val="28"/>
          <w:szCs w:val="28"/>
        </w:rPr>
        <w:t>。</w:t>
      </w:r>
    </w:p>
    <w:p w:rsidR="0078496C" w:rsidRPr="00C715E3"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ED5DAD">
        <w:rPr>
          <w:rFonts w:ascii="Times New Roman" w:hint="eastAsia"/>
          <w:color w:val="000000"/>
          <w:sz w:val="28"/>
          <w:szCs w:val="28"/>
        </w:rPr>
        <w:t>14</w:t>
      </w:r>
      <w:r w:rsidRPr="00AB274D">
        <w:rPr>
          <w:rFonts w:ascii="Times New Roman" w:hint="eastAsia"/>
          <w:color w:val="000000"/>
          <w:sz w:val="28"/>
          <w:szCs w:val="28"/>
        </w:rPr>
        <w:t>:</w:t>
      </w:r>
      <w:r w:rsidR="00EB73CB">
        <w:rPr>
          <w:rFonts w:ascii="Times New Roman" w:hint="eastAsia"/>
          <w:color w:val="000000"/>
          <w:sz w:val="28"/>
          <w:szCs w:val="28"/>
        </w:rPr>
        <w:t>0</w:t>
      </w:r>
      <w:r w:rsidR="00EB73CB" w:rsidRPr="00AB274D">
        <w:rPr>
          <w:rFonts w:ascii="Times New Roman" w:hint="eastAsia"/>
          <w:color w:val="000000"/>
          <w:sz w:val="28"/>
          <w:szCs w:val="28"/>
        </w:rPr>
        <w:t>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ED5DAD">
        <w:rPr>
          <w:rFonts w:ascii="Times New Roman" w:hint="eastAsia"/>
          <w:color w:val="000000"/>
          <w:sz w:val="28"/>
          <w:szCs w:val="28"/>
        </w:rPr>
        <w:t>14</w:t>
      </w:r>
      <w:r w:rsidRPr="00AB274D">
        <w:rPr>
          <w:rFonts w:ascii="Times New Roman" w:hint="eastAsia"/>
          <w:color w:val="000000"/>
          <w:sz w:val="28"/>
          <w:szCs w:val="28"/>
        </w:rPr>
        <w:t>:</w:t>
      </w:r>
      <w:r w:rsidR="00ED5DAD">
        <w:rPr>
          <w:rFonts w:ascii="Times New Roman" w:hint="eastAsia"/>
          <w:color w:val="000000"/>
          <w:sz w:val="28"/>
          <w:szCs w:val="28"/>
        </w:rPr>
        <w:t>15</w:t>
      </w:r>
      <w:r w:rsidRPr="00AB274D">
        <w:rPr>
          <w:rFonts w:ascii="Times New Roman" w:hint="eastAsia"/>
          <w:color w:val="000000"/>
          <w:sz w:val="28"/>
          <w:szCs w:val="28"/>
        </w:rPr>
        <w:t>；</w:t>
      </w:r>
      <w:r w:rsidRPr="00C715E3">
        <w:rPr>
          <w:rFonts w:ascii="Times New Roman" w:hint="eastAsia"/>
          <w:color w:val="000000"/>
          <w:sz w:val="28"/>
          <w:szCs w:val="28"/>
        </w:rPr>
        <w:t>其中</w:t>
      </w:r>
      <w:r w:rsidR="00ED5DAD">
        <w:rPr>
          <w:rFonts w:ascii="Times New Roman" w:hint="eastAsia"/>
          <w:color w:val="000000"/>
          <w:sz w:val="28"/>
          <w:szCs w:val="28"/>
        </w:rPr>
        <w:t>10</w:t>
      </w:r>
      <w:r w:rsidRPr="00AB274D">
        <w:rPr>
          <w:rFonts w:ascii="Times New Roman" w:hint="eastAsia"/>
          <w:color w:val="000000"/>
          <w:sz w:val="28"/>
          <w:szCs w:val="28"/>
        </w:rPr>
        <w:t>:</w:t>
      </w:r>
      <w:r w:rsidR="005104A3">
        <w:rPr>
          <w:rFonts w:ascii="Times New Roman" w:hint="eastAsia"/>
          <w:color w:val="000000"/>
          <w:sz w:val="28"/>
          <w:szCs w:val="28"/>
        </w:rPr>
        <w:t>00</w:t>
      </w:r>
      <w:r w:rsidRPr="00AB274D">
        <w:rPr>
          <w:rFonts w:ascii="Times New Roman" w:hint="eastAsia"/>
          <w:color w:val="000000"/>
          <w:sz w:val="28"/>
          <w:szCs w:val="28"/>
        </w:rPr>
        <w:t>-</w:t>
      </w:r>
      <w:r w:rsidR="00ED5DAD">
        <w:rPr>
          <w:rFonts w:ascii="Times New Roman" w:hint="eastAsia"/>
          <w:color w:val="000000"/>
          <w:sz w:val="28"/>
          <w:szCs w:val="28"/>
        </w:rPr>
        <w:t>10</w:t>
      </w:r>
      <w:r w:rsidRPr="00AB274D">
        <w:rPr>
          <w:rFonts w:ascii="Times New Roman" w:hint="eastAsia"/>
          <w:color w:val="000000"/>
          <w:sz w:val="28"/>
          <w:szCs w:val="28"/>
        </w:rPr>
        <w:t>:</w:t>
      </w:r>
      <w:r w:rsidR="005104A3">
        <w:rPr>
          <w:rFonts w:ascii="Times New Roman" w:hint="eastAsia"/>
          <w:color w:val="000000"/>
          <w:sz w:val="28"/>
          <w:szCs w:val="28"/>
        </w:rPr>
        <w:t>05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EC6778">
              <w:rPr>
                <w:rFonts w:ascii="Times New Roman"/>
                <w:color w:val="000000"/>
                <w:sz w:val="21"/>
                <w:szCs w:val="21"/>
              </w:rPr>
              <w:t>2019</w:t>
            </w:r>
            <w:r w:rsidR="00EC6778">
              <w:rPr>
                <w:rFonts w:ascii="Times New Roman"/>
                <w:color w:val="000000"/>
                <w:sz w:val="21"/>
                <w:szCs w:val="21"/>
              </w:rPr>
              <w:t>年</w:t>
            </w:r>
            <w:r w:rsidR="00357E89">
              <w:rPr>
                <w:rFonts w:ascii="Times New Roman"/>
                <w:color w:val="000000"/>
                <w:sz w:val="21"/>
                <w:szCs w:val="21"/>
              </w:rPr>
              <w:t>6</w:t>
            </w:r>
            <w:r w:rsidR="00AA74AF">
              <w:rPr>
                <w:rFonts w:ascii="Times New Roman" w:hint="eastAsia"/>
                <w:color w:val="000000"/>
                <w:sz w:val="21"/>
                <w:szCs w:val="21"/>
              </w:rPr>
              <w:t>月</w:t>
            </w:r>
            <w:r w:rsidR="00357E89">
              <w:rPr>
                <w:rFonts w:ascii="Times New Roman" w:hint="eastAsia"/>
                <w:color w:val="000000"/>
                <w:sz w:val="21"/>
                <w:szCs w:val="21"/>
              </w:rPr>
              <w:t>1</w:t>
            </w:r>
            <w:r w:rsidR="00AA74AF">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BC40BF" w:rsidRDefault="000A32EC" w:rsidP="0078496C">
            <w:pPr>
              <w:spacing w:line="300" w:lineRule="exact"/>
              <w:rPr>
                <w:rFonts w:ascii="Times New Roman"/>
                <w:color w:val="000000"/>
                <w:szCs w:val="24"/>
              </w:rPr>
            </w:pPr>
            <w:r w:rsidRPr="00BC40BF">
              <w:rPr>
                <w:rFonts w:ascii="Times New Roman" w:hint="eastAsia"/>
                <w:color w:val="000000"/>
                <w:szCs w:val="24"/>
              </w:rPr>
              <w:t>早间下发</w:t>
            </w:r>
            <w:r w:rsidRPr="00BC40BF">
              <w:rPr>
                <w:rFonts w:ascii="Times New Roman" w:hint="eastAsia"/>
                <w:color w:val="000000"/>
                <w:szCs w:val="24"/>
              </w:rPr>
              <w:t>T</w:t>
            </w:r>
            <w:r w:rsidRPr="00BC40BF">
              <w:rPr>
                <w:rFonts w:ascii="Times New Roman" w:hint="eastAsia"/>
                <w:color w:val="000000"/>
                <w:szCs w:val="24"/>
              </w:rPr>
              <w:t>日静态交易参考信息文件。</w:t>
            </w:r>
          </w:p>
        </w:tc>
        <w:tc>
          <w:tcPr>
            <w:tcW w:w="2551" w:type="dxa"/>
          </w:tcPr>
          <w:p w:rsidR="000A32EC" w:rsidRPr="00BC40BF" w:rsidRDefault="000A32EC" w:rsidP="0078496C">
            <w:pPr>
              <w:spacing w:line="300" w:lineRule="exact"/>
              <w:rPr>
                <w:rFonts w:ascii="Times New Roman"/>
                <w:color w:val="000000"/>
                <w:szCs w:val="24"/>
              </w:rPr>
            </w:pPr>
            <w:r w:rsidRPr="00BC40BF">
              <w:rPr>
                <w:rFonts w:ascii="Times New Roman" w:hint="eastAsia"/>
                <w:color w:val="000000"/>
                <w:szCs w:val="24"/>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357E89">
              <w:rPr>
                <w:rFonts w:ascii="Times New Roman"/>
                <w:color w:val="000000"/>
                <w:sz w:val="21"/>
                <w:szCs w:val="21"/>
              </w:rPr>
              <w:t>6</w:t>
            </w:r>
            <w:r w:rsidR="00AA74AF">
              <w:rPr>
                <w:rFonts w:ascii="Times New Roman" w:hint="eastAsia"/>
                <w:color w:val="000000"/>
                <w:sz w:val="21"/>
                <w:szCs w:val="21"/>
              </w:rPr>
              <w:t>月</w:t>
            </w:r>
            <w:r w:rsidR="00357E89">
              <w:rPr>
                <w:rFonts w:ascii="Times New Roman" w:hint="eastAsia"/>
                <w:color w:val="000000"/>
                <w:sz w:val="21"/>
                <w:szCs w:val="21"/>
              </w:rPr>
              <w:t>1</w:t>
            </w:r>
            <w:r w:rsidR="00AA74AF">
              <w:rPr>
                <w:rFonts w:ascii="Times New Roman" w:hint="eastAsia"/>
                <w:color w:val="000000"/>
                <w:sz w:val="21"/>
                <w:szCs w:val="21"/>
              </w:rPr>
              <w:t>日</w:t>
            </w:r>
          </w:p>
        </w:tc>
      </w:tr>
      <w:tr w:rsidR="000A32EC" w:rsidRPr="00E065C7" w:rsidTr="00A12B71">
        <w:trPr>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BC40BF" w:rsidRDefault="000A32EC" w:rsidP="00A12B71">
            <w:pPr>
              <w:spacing w:line="300" w:lineRule="exact"/>
              <w:rPr>
                <w:rFonts w:ascii="Times New Roman"/>
                <w:color w:val="000000"/>
                <w:szCs w:val="24"/>
              </w:rPr>
            </w:pPr>
            <w:r w:rsidRPr="00BC40BF">
              <w:rPr>
                <w:rFonts w:ascii="Times New Roman" w:hint="eastAsia"/>
                <w:color w:val="000000"/>
                <w:szCs w:val="24"/>
              </w:rPr>
              <w:t>发布</w:t>
            </w:r>
            <w:r w:rsidRPr="00BC40BF">
              <w:rPr>
                <w:rFonts w:ascii="Times New Roman"/>
                <w:color w:val="000000"/>
                <w:szCs w:val="24"/>
              </w:rPr>
              <w:t>PCF</w:t>
            </w:r>
            <w:r w:rsidRPr="00BC40BF">
              <w:rPr>
                <w:rFonts w:ascii="Times New Roman" w:hint="eastAsia"/>
                <w:color w:val="000000"/>
                <w:szCs w:val="24"/>
              </w:rPr>
              <w:t>文件。</w:t>
            </w:r>
          </w:p>
        </w:tc>
        <w:tc>
          <w:tcPr>
            <w:tcW w:w="2551" w:type="dxa"/>
          </w:tcPr>
          <w:p w:rsidR="000A32EC" w:rsidRPr="00BC40BF" w:rsidRDefault="000A32EC" w:rsidP="00A12B71">
            <w:pPr>
              <w:spacing w:line="300" w:lineRule="exact"/>
              <w:rPr>
                <w:rFonts w:ascii="Times New Roman"/>
                <w:color w:val="000000"/>
                <w:szCs w:val="24"/>
              </w:rPr>
            </w:pPr>
            <w:r w:rsidRPr="00BC40BF">
              <w:rPr>
                <w:rFonts w:ascii="Times New Roman" w:hint="eastAsia"/>
                <w:color w:val="000000"/>
                <w:szCs w:val="24"/>
              </w:rPr>
              <w:t>接收及处理</w:t>
            </w:r>
            <w:r w:rsidRPr="00BC40BF">
              <w:rPr>
                <w:rFonts w:ascii="Times New Roman"/>
                <w:color w:val="000000"/>
                <w:szCs w:val="24"/>
              </w:rPr>
              <w:t>PCF</w:t>
            </w:r>
            <w:r w:rsidRPr="00BC40BF">
              <w:rPr>
                <w:rFonts w:ascii="Times New Roman" w:hint="eastAsia"/>
                <w:color w:val="000000"/>
                <w:szCs w:val="24"/>
              </w:rPr>
              <w:t>文件。</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BC40BF" w:rsidRDefault="000A32EC" w:rsidP="00A12B71">
            <w:pPr>
              <w:spacing w:line="300" w:lineRule="exact"/>
              <w:rPr>
                <w:rFonts w:ascii="Times New Roman"/>
                <w:color w:val="000000"/>
                <w:szCs w:val="24"/>
              </w:rPr>
            </w:pPr>
            <w:r w:rsidRPr="00BC40BF">
              <w:rPr>
                <w:rFonts w:ascii="Times New Roman" w:hint="eastAsia"/>
                <w:color w:val="000000"/>
                <w:szCs w:val="24"/>
              </w:rPr>
              <w:t>发布信息公告。</w:t>
            </w:r>
          </w:p>
        </w:tc>
        <w:tc>
          <w:tcPr>
            <w:tcW w:w="2551" w:type="dxa"/>
          </w:tcPr>
          <w:p w:rsidR="000A32EC" w:rsidRPr="00BC40BF" w:rsidRDefault="000A32EC" w:rsidP="00A12B71">
            <w:pPr>
              <w:spacing w:line="300" w:lineRule="exact"/>
              <w:rPr>
                <w:rFonts w:ascii="Times New Roman"/>
                <w:color w:val="000000"/>
                <w:szCs w:val="24"/>
              </w:rPr>
            </w:pPr>
            <w:r w:rsidRPr="00BC40BF">
              <w:rPr>
                <w:rFonts w:ascii="Times New Roman" w:hint="eastAsia"/>
                <w:color w:val="000000"/>
                <w:szCs w:val="24"/>
              </w:rPr>
              <w:t>接收信息公告。</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BC40BF" w:rsidRPr="00E065C7" w:rsidTr="00A12B71">
        <w:trPr>
          <w:jc w:val="center"/>
        </w:trPr>
        <w:tc>
          <w:tcPr>
            <w:tcW w:w="1598" w:type="dxa"/>
            <w:vAlign w:val="center"/>
          </w:tcPr>
          <w:p w:rsidR="00BC40BF" w:rsidRPr="00E065C7" w:rsidRDefault="00BC40BF" w:rsidP="0078496C">
            <w:pPr>
              <w:spacing w:line="300" w:lineRule="exact"/>
              <w:jc w:val="center"/>
              <w:rPr>
                <w:rFonts w:ascii="Times New Roman"/>
                <w:sz w:val="21"/>
                <w:szCs w:val="21"/>
              </w:rPr>
            </w:pPr>
            <w:r w:rsidRPr="00E065C7">
              <w:rPr>
                <w:rFonts w:ascii="Times New Roman"/>
                <w:sz w:val="21"/>
                <w:szCs w:val="21"/>
              </w:rPr>
              <w:t>9:</w:t>
            </w:r>
            <w:r w:rsidRPr="00E065C7">
              <w:rPr>
                <w:rFonts w:ascii="Times New Roman" w:hint="eastAsia"/>
                <w:sz w:val="21"/>
                <w:szCs w:val="21"/>
              </w:rPr>
              <w:t>15</w:t>
            </w:r>
            <w:r w:rsidRPr="00E065C7">
              <w:rPr>
                <w:rFonts w:ascii="Times New Roman"/>
                <w:sz w:val="21"/>
                <w:szCs w:val="21"/>
              </w:rPr>
              <w:t>-</w:t>
            </w:r>
            <w:r>
              <w:rPr>
                <w:rFonts w:ascii="Times New Roman"/>
                <w:sz w:val="21"/>
                <w:szCs w:val="21"/>
              </w:rPr>
              <w:t>14</w:t>
            </w:r>
            <w:r w:rsidRPr="00E065C7">
              <w:rPr>
                <w:rFonts w:ascii="Times New Roman"/>
                <w:sz w:val="21"/>
                <w:szCs w:val="21"/>
              </w:rPr>
              <w:t>:</w:t>
            </w:r>
            <w:r>
              <w:rPr>
                <w:rFonts w:ascii="Times New Roman"/>
                <w:sz w:val="21"/>
                <w:szCs w:val="21"/>
              </w:rPr>
              <w:t>15</w:t>
            </w:r>
          </w:p>
        </w:tc>
        <w:tc>
          <w:tcPr>
            <w:tcW w:w="3421" w:type="dxa"/>
          </w:tcPr>
          <w:p w:rsidR="00BC40BF" w:rsidRPr="00BC40BF" w:rsidRDefault="00BC40BF" w:rsidP="00A12B71">
            <w:pPr>
              <w:spacing w:line="300" w:lineRule="exact"/>
              <w:rPr>
                <w:rFonts w:ascii="Times New Roman"/>
                <w:color w:val="000000"/>
                <w:szCs w:val="24"/>
              </w:rPr>
            </w:pPr>
            <w:r w:rsidRPr="00BC40BF">
              <w:rPr>
                <w:rFonts w:ascii="Times New Roman" w:hint="eastAsia"/>
                <w:color w:val="000000"/>
                <w:szCs w:val="24"/>
              </w:rPr>
              <w:t>接收日常交易、非交易等委托，</w:t>
            </w:r>
            <w:r w:rsidRPr="00BC40BF">
              <w:rPr>
                <w:rFonts w:ascii="Times New Roman" w:hint="eastAsia"/>
                <w:color w:val="000000"/>
                <w:szCs w:val="24"/>
              </w:rPr>
              <w:t>10</w:t>
            </w:r>
            <w:r w:rsidRPr="00BC40BF">
              <w:rPr>
                <w:rFonts w:ascii="Times New Roman"/>
                <w:color w:val="000000"/>
                <w:szCs w:val="24"/>
              </w:rPr>
              <w:t>:</w:t>
            </w:r>
            <w:r w:rsidR="005104A3">
              <w:rPr>
                <w:rFonts w:ascii="Times New Roman" w:hint="eastAsia"/>
                <w:color w:val="000000"/>
                <w:szCs w:val="24"/>
              </w:rPr>
              <w:t>00</w:t>
            </w:r>
            <w:r w:rsidRPr="00BC40BF">
              <w:rPr>
                <w:rFonts w:ascii="Times New Roman"/>
                <w:color w:val="000000"/>
                <w:szCs w:val="24"/>
              </w:rPr>
              <w:t>-10:</w:t>
            </w:r>
            <w:r w:rsidR="005104A3">
              <w:rPr>
                <w:rFonts w:ascii="Times New Roman" w:hint="eastAsia"/>
                <w:color w:val="000000"/>
                <w:szCs w:val="24"/>
              </w:rPr>
              <w:t>05</w:t>
            </w:r>
            <w:r w:rsidRPr="00BC40BF">
              <w:rPr>
                <w:rFonts w:ascii="Times New Roman"/>
                <w:color w:val="000000"/>
                <w:szCs w:val="24"/>
              </w:rPr>
              <w:t>中午休市</w:t>
            </w:r>
            <w:r w:rsidRPr="00BC40BF">
              <w:rPr>
                <w:rFonts w:ascii="Times New Roman" w:hint="eastAsia"/>
                <w:color w:val="000000"/>
                <w:szCs w:val="24"/>
              </w:rPr>
              <w:t>。其中：</w:t>
            </w:r>
          </w:p>
          <w:p w:rsidR="00BC40BF" w:rsidRPr="00BC40BF" w:rsidRDefault="00BC40BF" w:rsidP="00A12B71">
            <w:pPr>
              <w:spacing w:line="300" w:lineRule="exact"/>
              <w:rPr>
                <w:rFonts w:ascii="Times New Roman"/>
                <w:b/>
                <w:color w:val="000000"/>
                <w:szCs w:val="24"/>
              </w:rPr>
            </w:pPr>
            <w:r w:rsidRPr="00BC40BF">
              <w:rPr>
                <w:rFonts w:ascii="Times New Roman" w:hint="eastAsia"/>
                <w:b/>
                <w:color w:val="000000"/>
                <w:szCs w:val="24"/>
              </w:rPr>
              <w:t>现货集中竞价交易平台</w:t>
            </w:r>
          </w:p>
          <w:p w:rsidR="00BC40BF" w:rsidRPr="00BC40BF" w:rsidRDefault="00BC40BF" w:rsidP="00A12B71">
            <w:pPr>
              <w:spacing w:line="300" w:lineRule="exact"/>
              <w:rPr>
                <w:rFonts w:ascii="Times New Roman"/>
                <w:color w:val="000000"/>
                <w:szCs w:val="24"/>
              </w:rPr>
            </w:pPr>
            <w:r w:rsidRPr="00BC40BF">
              <w:rPr>
                <w:rFonts w:ascii="Times New Roman"/>
                <w:color w:val="000000"/>
                <w:szCs w:val="24"/>
              </w:rPr>
              <w:t>9:15-14:</w:t>
            </w:r>
            <w:r w:rsidRPr="00BC40BF">
              <w:rPr>
                <w:rFonts w:ascii="Times New Roman" w:hint="eastAsia"/>
                <w:color w:val="000000"/>
                <w:szCs w:val="24"/>
              </w:rPr>
              <w:t>00</w:t>
            </w:r>
            <w:r w:rsidRPr="00BC40BF">
              <w:rPr>
                <w:rFonts w:ascii="Times New Roman" w:hint="eastAsia"/>
                <w:color w:val="000000"/>
                <w:szCs w:val="24"/>
              </w:rPr>
              <w:t>（</w:t>
            </w:r>
            <w:r w:rsidRPr="00BC40BF">
              <w:rPr>
                <w:rFonts w:ascii="Times New Roman"/>
                <w:color w:val="000000"/>
                <w:szCs w:val="24"/>
              </w:rPr>
              <w:t>9:25</w:t>
            </w:r>
            <w:r w:rsidRPr="00BC40BF">
              <w:rPr>
                <w:rFonts w:ascii="Times New Roman" w:hint="eastAsia"/>
                <w:color w:val="000000"/>
                <w:szCs w:val="24"/>
              </w:rPr>
              <w:t>开盘</w:t>
            </w:r>
            <w:r w:rsidRPr="00BC40BF">
              <w:rPr>
                <w:rFonts w:ascii="Times New Roman"/>
                <w:color w:val="000000"/>
                <w:szCs w:val="24"/>
              </w:rPr>
              <w:t>，</w:t>
            </w:r>
            <w:r w:rsidRPr="00BC40BF">
              <w:rPr>
                <w:rFonts w:ascii="Times New Roman" w:hint="eastAsia"/>
                <w:color w:val="000000"/>
                <w:szCs w:val="24"/>
              </w:rPr>
              <w:t>9:30</w:t>
            </w:r>
            <w:r w:rsidRPr="00BC40BF">
              <w:rPr>
                <w:rFonts w:ascii="Times New Roman" w:hint="eastAsia"/>
                <w:color w:val="000000"/>
                <w:szCs w:val="24"/>
              </w:rPr>
              <w:t>开始</w:t>
            </w:r>
            <w:r w:rsidRPr="00BC40BF">
              <w:rPr>
                <w:rFonts w:ascii="Times New Roman"/>
                <w:color w:val="000000"/>
                <w:szCs w:val="24"/>
              </w:rPr>
              <w:t>连续竞价，</w:t>
            </w:r>
            <w:r w:rsidRPr="00BC40BF">
              <w:rPr>
                <w:rFonts w:ascii="Times New Roman"/>
                <w:color w:val="000000"/>
                <w:szCs w:val="24"/>
              </w:rPr>
              <w:t>14:</w:t>
            </w:r>
            <w:r w:rsidRPr="00BC40BF">
              <w:rPr>
                <w:rFonts w:ascii="Times New Roman" w:hint="eastAsia"/>
                <w:color w:val="000000"/>
                <w:szCs w:val="24"/>
              </w:rPr>
              <w:t>00</w:t>
            </w:r>
            <w:r w:rsidRPr="00BC40BF">
              <w:rPr>
                <w:rFonts w:ascii="Times New Roman" w:hint="eastAsia"/>
                <w:color w:val="000000"/>
                <w:szCs w:val="24"/>
              </w:rPr>
              <w:t>平台闭市</w:t>
            </w:r>
            <w:r w:rsidRPr="00BC40BF">
              <w:rPr>
                <w:rFonts w:ascii="Times New Roman"/>
                <w:color w:val="000000"/>
                <w:szCs w:val="24"/>
              </w:rPr>
              <w:t>）</w:t>
            </w:r>
          </w:p>
          <w:p w:rsidR="00BC40BF" w:rsidRPr="00BC40BF" w:rsidRDefault="00BC40BF" w:rsidP="00A12B71">
            <w:pPr>
              <w:spacing w:line="300" w:lineRule="exact"/>
              <w:rPr>
                <w:rFonts w:ascii="Times New Roman"/>
                <w:b/>
                <w:color w:val="000000"/>
                <w:szCs w:val="24"/>
              </w:rPr>
            </w:pPr>
            <w:r w:rsidRPr="00BC40BF">
              <w:rPr>
                <w:rFonts w:ascii="Times New Roman" w:hint="eastAsia"/>
                <w:b/>
                <w:color w:val="000000"/>
                <w:szCs w:val="24"/>
              </w:rPr>
              <w:t>综合金融服务平台</w:t>
            </w:r>
          </w:p>
          <w:p w:rsidR="00BC40BF" w:rsidRPr="00BC40BF" w:rsidRDefault="00BC40BF" w:rsidP="00A12B71">
            <w:pPr>
              <w:spacing w:line="300" w:lineRule="exact"/>
              <w:rPr>
                <w:rFonts w:ascii="Times New Roman"/>
                <w:color w:val="000000"/>
                <w:szCs w:val="24"/>
              </w:rPr>
            </w:pPr>
            <w:r w:rsidRPr="00BC40BF">
              <w:rPr>
                <w:rFonts w:ascii="Times New Roman"/>
                <w:color w:val="000000"/>
                <w:szCs w:val="24"/>
              </w:rPr>
              <w:t>9:15-14:15</w:t>
            </w:r>
          </w:p>
          <w:p w:rsidR="00BC40BF" w:rsidRPr="00BC40BF" w:rsidRDefault="00BC40BF" w:rsidP="00A12B71">
            <w:pPr>
              <w:spacing w:line="300" w:lineRule="exact"/>
              <w:rPr>
                <w:rFonts w:ascii="Times New Roman"/>
                <w:b/>
                <w:color w:val="000000"/>
                <w:szCs w:val="24"/>
              </w:rPr>
            </w:pPr>
            <w:r w:rsidRPr="00BC40BF">
              <w:rPr>
                <w:rFonts w:ascii="Times New Roman" w:hint="eastAsia"/>
                <w:b/>
                <w:color w:val="000000"/>
                <w:szCs w:val="24"/>
              </w:rPr>
              <w:t>非交易处理平台</w:t>
            </w:r>
          </w:p>
          <w:p w:rsidR="00BC40BF" w:rsidRDefault="00BC40BF" w:rsidP="00BD78A2">
            <w:pPr>
              <w:spacing w:line="300" w:lineRule="exact"/>
              <w:rPr>
                <w:rFonts w:ascii="Times New Roman"/>
                <w:color w:val="000000"/>
                <w:szCs w:val="24"/>
              </w:rPr>
            </w:pPr>
            <w:r w:rsidRPr="00BC40BF">
              <w:rPr>
                <w:rFonts w:ascii="Times New Roman"/>
                <w:color w:val="000000"/>
                <w:szCs w:val="24"/>
              </w:rPr>
              <w:t>9:15-14:15</w:t>
            </w:r>
            <w:r w:rsidRPr="00BC40BF">
              <w:rPr>
                <w:rFonts w:ascii="Times New Roman" w:hint="eastAsia"/>
                <w:color w:val="000000"/>
                <w:szCs w:val="24"/>
              </w:rPr>
              <w:t>（质押式回购之外的其他非交易申报截止时间为</w:t>
            </w:r>
            <w:r w:rsidRPr="00BC40BF">
              <w:rPr>
                <w:rFonts w:ascii="Times New Roman" w:hint="eastAsia"/>
                <w:color w:val="000000"/>
                <w:szCs w:val="24"/>
              </w:rPr>
              <w:t>14:00</w:t>
            </w:r>
            <w:r w:rsidRPr="00BC40BF">
              <w:rPr>
                <w:rFonts w:ascii="Times New Roman" w:hint="eastAsia"/>
                <w:color w:val="000000"/>
                <w:szCs w:val="24"/>
              </w:rPr>
              <w:t>）</w:t>
            </w:r>
          </w:p>
          <w:p w:rsidR="00A6601E" w:rsidRPr="00BC40BF" w:rsidRDefault="00A6601E" w:rsidP="00BD78A2">
            <w:pPr>
              <w:spacing w:line="300" w:lineRule="exact"/>
              <w:rPr>
                <w:rFonts w:ascii="Times New Roman"/>
                <w:color w:val="000000"/>
                <w:szCs w:val="24"/>
              </w:rPr>
            </w:pPr>
          </w:p>
          <w:p w:rsidR="00EE41BA" w:rsidRPr="00A6601E" w:rsidRDefault="00BC40BF" w:rsidP="00A6601E">
            <w:pPr>
              <w:spacing w:line="300" w:lineRule="exact"/>
              <w:rPr>
                <w:rFonts w:ascii="Times New Roman"/>
                <w:color w:val="FF0000"/>
                <w:szCs w:val="24"/>
              </w:rPr>
            </w:pPr>
            <w:r w:rsidRPr="00D4428A">
              <w:rPr>
                <w:rFonts w:ascii="Times New Roman" w:hint="eastAsia"/>
                <w:color w:val="FF0000"/>
                <w:szCs w:val="24"/>
              </w:rPr>
              <w:t>9</w:t>
            </w:r>
            <w:r w:rsidRPr="00D4428A">
              <w:rPr>
                <w:rFonts w:ascii="Times New Roman"/>
                <w:color w:val="FF0000"/>
                <w:szCs w:val="24"/>
              </w:rPr>
              <w:t>:</w:t>
            </w:r>
            <w:r w:rsidRPr="00D4428A">
              <w:rPr>
                <w:rFonts w:ascii="Times New Roman" w:hint="eastAsia"/>
                <w:color w:val="FF0000"/>
                <w:szCs w:val="24"/>
              </w:rPr>
              <w:t>15</w:t>
            </w:r>
            <w:r w:rsidR="00F03853">
              <w:rPr>
                <w:rFonts w:ascii="Times New Roman" w:hint="eastAsia"/>
                <w:color w:val="FF0000"/>
                <w:szCs w:val="24"/>
              </w:rPr>
              <w:t>-10:05</w:t>
            </w:r>
            <w:r w:rsidR="00F03853">
              <w:rPr>
                <w:rFonts w:ascii="Times New Roman" w:hint="eastAsia"/>
                <w:color w:val="FF0000"/>
                <w:szCs w:val="24"/>
              </w:rPr>
              <w:t>模拟</w:t>
            </w:r>
            <w:r w:rsidRPr="00D4428A">
              <w:rPr>
                <w:rFonts w:ascii="Times New Roman" w:hint="eastAsia"/>
                <w:color w:val="FF0000"/>
                <w:szCs w:val="24"/>
              </w:rPr>
              <w:t>临时停市，</w:t>
            </w:r>
            <w:r w:rsidR="00A6601E">
              <w:rPr>
                <w:rFonts w:ascii="Times New Roman" w:hint="eastAsia"/>
                <w:color w:val="FF0000"/>
                <w:szCs w:val="24"/>
              </w:rPr>
              <w:t>开盘集合竞价时段顺延至</w:t>
            </w:r>
            <w:r w:rsidR="00EE41BA" w:rsidRPr="00A6601E">
              <w:rPr>
                <w:rFonts w:ascii="Times New Roman" w:hint="eastAsia"/>
                <w:color w:val="FF0000"/>
                <w:szCs w:val="24"/>
              </w:rPr>
              <w:t>10:05-10:15</w:t>
            </w:r>
            <w:r w:rsidR="00A6601E" w:rsidRPr="00A6601E">
              <w:rPr>
                <w:rFonts w:ascii="Times New Roman" w:hint="eastAsia"/>
                <w:color w:val="FF0000"/>
                <w:szCs w:val="24"/>
              </w:rPr>
              <w:t>（</w:t>
            </w:r>
            <w:r w:rsidR="00A6601E">
              <w:rPr>
                <w:rFonts w:ascii="Times New Roman" w:hint="eastAsia"/>
                <w:color w:val="FF0000"/>
                <w:szCs w:val="24"/>
              </w:rPr>
              <w:t>10</w:t>
            </w:r>
            <w:r w:rsidR="00A6601E" w:rsidRPr="00A6601E">
              <w:rPr>
                <w:rFonts w:ascii="Times New Roman" w:hint="eastAsia"/>
                <w:color w:val="FF0000"/>
                <w:szCs w:val="24"/>
              </w:rPr>
              <w:t>:</w:t>
            </w:r>
            <w:r w:rsidR="00A6601E">
              <w:rPr>
                <w:rFonts w:ascii="Times New Roman" w:hint="eastAsia"/>
                <w:color w:val="FF0000"/>
                <w:szCs w:val="24"/>
              </w:rPr>
              <w:t>10</w:t>
            </w:r>
            <w:r w:rsidR="00A6601E" w:rsidRPr="00A6601E">
              <w:rPr>
                <w:rFonts w:ascii="Times New Roman" w:hint="eastAsia"/>
                <w:color w:val="FF0000"/>
                <w:szCs w:val="24"/>
              </w:rPr>
              <w:t>-</w:t>
            </w:r>
            <w:r w:rsidR="00A6601E">
              <w:rPr>
                <w:rFonts w:ascii="Times New Roman" w:hint="eastAsia"/>
                <w:color w:val="FF0000"/>
                <w:szCs w:val="24"/>
              </w:rPr>
              <w:t>10</w:t>
            </w:r>
            <w:r w:rsidR="00A6601E" w:rsidRPr="00A6601E">
              <w:rPr>
                <w:rFonts w:ascii="Times New Roman" w:hint="eastAsia"/>
                <w:color w:val="FF0000"/>
                <w:szCs w:val="24"/>
              </w:rPr>
              <w:t>:</w:t>
            </w:r>
            <w:r w:rsidR="00A6601E">
              <w:rPr>
                <w:rFonts w:ascii="Times New Roman" w:hint="eastAsia"/>
                <w:color w:val="FF0000"/>
                <w:szCs w:val="24"/>
              </w:rPr>
              <w:t>15</w:t>
            </w:r>
            <w:r w:rsidR="00A6601E" w:rsidRPr="00A6601E">
              <w:rPr>
                <w:rFonts w:ascii="Times New Roman" w:hint="eastAsia"/>
                <w:color w:val="FF0000"/>
                <w:szCs w:val="24"/>
              </w:rPr>
              <w:t>期间不允许撤单），</w:t>
            </w:r>
            <w:r w:rsidR="00A6601E">
              <w:rPr>
                <w:rFonts w:ascii="Times New Roman" w:hint="eastAsia"/>
                <w:color w:val="FF0000"/>
                <w:szCs w:val="24"/>
              </w:rPr>
              <w:t>10</w:t>
            </w:r>
            <w:r w:rsidR="00A6601E" w:rsidRPr="00A6601E">
              <w:rPr>
                <w:rFonts w:ascii="Times New Roman" w:hint="eastAsia"/>
                <w:color w:val="FF0000"/>
                <w:szCs w:val="24"/>
              </w:rPr>
              <w:t>:</w:t>
            </w:r>
            <w:r w:rsidR="00A6601E">
              <w:rPr>
                <w:rFonts w:ascii="Times New Roman" w:hint="eastAsia"/>
                <w:color w:val="FF0000"/>
                <w:szCs w:val="24"/>
              </w:rPr>
              <w:t>15</w:t>
            </w:r>
            <w:r w:rsidR="00A6601E" w:rsidRPr="00A6601E">
              <w:rPr>
                <w:rFonts w:ascii="Times New Roman" w:hint="eastAsia"/>
                <w:color w:val="FF0000"/>
                <w:szCs w:val="24"/>
              </w:rPr>
              <w:t>开盘集合竞价后立即转入连续竞价</w:t>
            </w:r>
            <w:r w:rsidR="00A6601E">
              <w:rPr>
                <w:rFonts w:ascii="Times New Roman" w:hint="eastAsia"/>
                <w:color w:val="FF0000"/>
                <w:szCs w:val="24"/>
              </w:rPr>
              <w:t>。</w:t>
            </w:r>
          </w:p>
        </w:tc>
        <w:tc>
          <w:tcPr>
            <w:tcW w:w="2551" w:type="dxa"/>
          </w:tcPr>
          <w:p w:rsidR="00BC40BF" w:rsidRDefault="00BC40BF" w:rsidP="00392643">
            <w:pPr>
              <w:spacing w:line="300" w:lineRule="exact"/>
              <w:rPr>
                <w:color w:val="000000"/>
                <w:szCs w:val="28"/>
              </w:rPr>
            </w:pPr>
            <w:r w:rsidRPr="00BB449C">
              <w:rPr>
                <w:rFonts w:hint="eastAsia"/>
                <w:color w:val="000000"/>
                <w:szCs w:val="28"/>
              </w:rPr>
              <w:t>模拟</w:t>
            </w:r>
            <w:r w:rsidR="00D4428A">
              <w:rPr>
                <w:rFonts w:hint="eastAsia"/>
                <w:color w:val="000000"/>
                <w:szCs w:val="28"/>
              </w:rPr>
              <w:t>临时停市期间</w:t>
            </w:r>
            <w:r>
              <w:rPr>
                <w:rFonts w:hint="eastAsia"/>
                <w:color w:val="000000"/>
                <w:szCs w:val="28"/>
              </w:rPr>
              <w:t>深市证券</w:t>
            </w:r>
            <w:r w:rsidRPr="00160CEF">
              <w:rPr>
                <w:rFonts w:hint="eastAsia"/>
                <w:color w:val="000000"/>
                <w:szCs w:val="28"/>
              </w:rPr>
              <w:t>交易、非交易</w:t>
            </w:r>
            <w:r w:rsidRPr="00BB449C">
              <w:rPr>
                <w:rFonts w:hint="eastAsia"/>
                <w:color w:val="000000"/>
                <w:szCs w:val="28"/>
              </w:rPr>
              <w:t>业务的委托申报</w:t>
            </w:r>
            <w:r>
              <w:rPr>
                <w:rFonts w:hint="eastAsia"/>
                <w:color w:val="000000"/>
                <w:szCs w:val="28"/>
              </w:rPr>
              <w:t>；</w:t>
            </w:r>
          </w:p>
          <w:p w:rsidR="00D4428A" w:rsidRDefault="00D4428A" w:rsidP="00D4428A">
            <w:pPr>
              <w:spacing w:line="300" w:lineRule="exact"/>
              <w:rPr>
                <w:color w:val="000000"/>
                <w:szCs w:val="28"/>
              </w:rPr>
            </w:pPr>
            <w:r w:rsidRPr="00BB449C">
              <w:rPr>
                <w:rFonts w:hint="eastAsia"/>
                <w:color w:val="000000"/>
                <w:szCs w:val="28"/>
              </w:rPr>
              <w:t>模拟</w:t>
            </w:r>
            <w:r>
              <w:rPr>
                <w:rFonts w:hint="eastAsia"/>
                <w:color w:val="000000"/>
                <w:szCs w:val="28"/>
              </w:rPr>
              <w:t>恢复交易后深市证券</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w:t>
            </w:r>
          </w:p>
          <w:p w:rsidR="00BC40BF" w:rsidRDefault="00BC40BF" w:rsidP="00392643">
            <w:pPr>
              <w:spacing w:line="300" w:lineRule="exact"/>
              <w:rPr>
                <w:rFonts w:ascii="Times New Roman"/>
                <w:color w:val="000000"/>
              </w:rPr>
            </w:pP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BC40BF" w:rsidRPr="00E065C7" w:rsidRDefault="00BC40BF" w:rsidP="00A12B71">
            <w:pPr>
              <w:spacing w:line="300" w:lineRule="exact"/>
              <w:rPr>
                <w:rFonts w:ascii="Times New Roman"/>
                <w:color w:val="000000"/>
                <w:sz w:val="21"/>
                <w:szCs w:val="21"/>
              </w:rPr>
            </w:pPr>
          </w:p>
        </w:tc>
      </w:tr>
      <w:tr w:rsidR="00A90FD4" w:rsidRPr="00E065C7" w:rsidTr="00392643">
        <w:trPr>
          <w:jc w:val="center"/>
        </w:trPr>
        <w:tc>
          <w:tcPr>
            <w:tcW w:w="1598" w:type="dxa"/>
            <w:vAlign w:val="center"/>
          </w:tcPr>
          <w:p w:rsidR="00A90FD4" w:rsidRPr="00E065C7" w:rsidRDefault="00A90FD4" w:rsidP="00F9554B">
            <w:pPr>
              <w:spacing w:line="300" w:lineRule="exact"/>
              <w:jc w:val="center"/>
              <w:rPr>
                <w:rFonts w:ascii="Times New Roman"/>
                <w:sz w:val="21"/>
                <w:szCs w:val="21"/>
              </w:rPr>
            </w:pPr>
            <w:r>
              <w:rPr>
                <w:rFonts w:ascii="Times New Roman"/>
                <w:sz w:val="21"/>
                <w:szCs w:val="21"/>
              </w:rPr>
              <w:t>14</w:t>
            </w:r>
            <w:r w:rsidRPr="00E065C7">
              <w:rPr>
                <w:rFonts w:ascii="Times New Roman"/>
                <w:sz w:val="21"/>
                <w:szCs w:val="21"/>
              </w:rPr>
              <w:t>:</w:t>
            </w:r>
            <w:r>
              <w:rPr>
                <w:rFonts w:ascii="Times New Roman"/>
                <w:sz w:val="21"/>
                <w:szCs w:val="21"/>
              </w:rPr>
              <w:t>15</w:t>
            </w:r>
            <w:r w:rsidRPr="00E065C7">
              <w:rPr>
                <w:rFonts w:ascii="Times New Roman"/>
                <w:sz w:val="21"/>
                <w:szCs w:val="21"/>
              </w:rPr>
              <w:t>-</w:t>
            </w:r>
            <w:r>
              <w:rPr>
                <w:rFonts w:ascii="Times New Roman"/>
                <w:sz w:val="21"/>
                <w:szCs w:val="21"/>
              </w:rPr>
              <w:t>1</w:t>
            </w:r>
            <w:r w:rsidR="00F9554B">
              <w:rPr>
                <w:rFonts w:ascii="Times New Roman" w:hint="eastAsia"/>
                <w:sz w:val="21"/>
                <w:szCs w:val="21"/>
              </w:rPr>
              <w:t>6</w:t>
            </w:r>
            <w:r w:rsidRPr="00E065C7">
              <w:rPr>
                <w:rFonts w:ascii="Times New Roman"/>
                <w:sz w:val="21"/>
                <w:szCs w:val="21"/>
              </w:rPr>
              <w:t>:</w:t>
            </w:r>
            <w:r>
              <w:rPr>
                <w:rFonts w:ascii="Times New Roman"/>
                <w:sz w:val="21"/>
                <w:szCs w:val="21"/>
              </w:rPr>
              <w:t>00</w:t>
            </w:r>
          </w:p>
        </w:tc>
        <w:tc>
          <w:tcPr>
            <w:tcW w:w="3421" w:type="dxa"/>
            <w:vAlign w:val="center"/>
          </w:tcPr>
          <w:p w:rsidR="00A90FD4" w:rsidRPr="00BC40BF" w:rsidRDefault="00A90FD4" w:rsidP="00A12B71">
            <w:pPr>
              <w:snapToGrid w:val="0"/>
              <w:jc w:val="left"/>
              <w:rPr>
                <w:szCs w:val="24"/>
              </w:rPr>
            </w:pPr>
            <w:r w:rsidRPr="00BC40BF">
              <w:rPr>
                <w:rFonts w:ascii="Times New Roman" w:hint="eastAsia"/>
                <w:szCs w:val="24"/>
              </w:rPr>
              <w:t>中国结算深圳分公司模拟</w:t>
            </w:r>
            <w:r w:rsidRPr="00BC40BF">
              <w:rPr>
                <w:rFonts w:ascii="Times New Roman"/>
                <w:szCs w:val="24"/>
              </w:rPr>
              <w:t>T</w:t>
            </w:r>
            <w:r w:rsidRPr="00BC40BF">
              <w:rPr>
                <w:rFonts w:ascii="Times New Roman" w:hint="eastAsia"/>
                <w:szCs w:val="24"/>
              </w:rPr>
              <w:t>日股份资金清算交收。</w:t>
            </w:r>
          </w:p>
        </w:tc>
        <w:tc>
          <w:tcPr>
            <w:tcW w:w="2551" w:type="dxa"/>
          </w:tcPr>
          <w:p w:rsidR="00A90FD4" w:rsidRPr="00BC40BF" w:rsidRDefault="00A90FD4" w:rsidP="00244665">
            <w:pPr>
              <w:spacing w:line="300" w:lineRule="exact"/>
              <w:rPr>
                <w:color w:val="000000"/>
                <w:szCs w:val="24"/>
              </w:rPr>
            </w:pPr>
          </w:p>
        </w:tc>
        <w:tc>
          <w:tcPr>
            <w:tcW w:w="1333" w:type="dxa"/>
            <w:vMerge/>
            <w:vAlign w:val="center"/>
          </w:tcPr>
          <w:p w:rsidR="00A90FD4" w:rsidRPr="00E065C7" w:rsidRDefault="00A90FD4" w:rsidP="00A12B71">
            <w:pPr>
              <w:spacing w:line="300" w:lineRule="exact"/>
              <w:rPr>
                <w:rFonts w:ascii="Times New Roman"/>
                <w:color w:val="000000"/>
                <w:sz w:val="21"/>
                <w:szCs w:val="21"/>
              </w:rPr>
            </w:pPr>
          </w:p>
        </w:tc>
      </w:tr>
      <w:tr w:rsidR="00A90FD4" w:rsidRPr="00E065C7" w:rsidTr="00A12B71">
        <w:trPr>
          <w:jc w:val="center"/>
        </w:trPr>
        <w:tc>
          <w:tcPr>
            <w:tcW w:w="1598" w:type="dxa"/>
            <w:vAlign w:val="center"/>
          </w:tcPr>
          <w:p w:rsidR="00A90FD4" w:rsidRPr="00E065C7" w:rsidRDefault="00A90FD4" w:rsidP="00F9554B">
            <w:pPr>
              <w:spacing w:line="300" w:lineRule="exact"/>
              <w:jc w:val="center"/>
              <w:rPr>
                <w:rFonts w:ascii="Times New Roman"/>
                <w:sz w:val="21"/>
                <w:szCs w:val="21"/>
              </w:rPr>
            </w:pPr>
            <w:r w:rsidRPr="00E065C7">
              <w:rPr>
                <w:rFonts w:ascii="Times New Roman" w:hint="eastAsia"/>
                <w:sz w:val="21"/>
                <w:szCs w:val="21"/>
              </w:rPr>
              <w:t>1</w:t>
            </w:r>
            <w:r w:rsidR="00F9554B">
              <w:rPr>
                <w:rFonts w:ascii="Times New Roman" w:hint="eastAsia"/>
                <w:sz w:val="21"/>
                <w:szCs w:val="21"/>
              </w:rPr>
              <w:t>6</w:t>
            </w:r>
            <w:r w:rsidRPr="00E065C7">
              <w:rPr>
                <w:rFonts w:ascii="Times New Roman" w:hint="eastAsia"/>
                <w:sz w:val="21"/>
                <w:szCs w:val="21"/>
              </w:rPr>
              <w:t>:</w:t>
            </w:r>
            <w:r>
              <w:rPr>
                <w:rFonts w:ascii="Times New Roman" w:hint="eastAsia"/>
                <w:sz w:val="21"/>
                <w:szCs w:val="21"/>
              </w:rPr>
              <w:t>00</w:t>
            </w:r>
            <w:r w:rsidRPr="00E065C7">
              <w:rPr>
                <w:rFonts w:ascii="Times New Roman" w:hint="eastAsia"/>
                <w:sz w:val="21"/>
                <w:szCs w:val="21"/>
              </w:rPr>
              <w:t>后</w:t>
            </w:r>
          </w:p>
        </w:tc>
        <w:tc>
          <w:tcPr>
            <w:tcW w:w="3421" w:type="dxa"/>
            <w:vAlign w:val="center"/>
          </w:tcPr>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T</w:t>
            </w:r>
            <w:r w:rsidRPr="00BC40BF">
              <w:rPr>
                <w:rFonts w:ascii="Times New Roman" w:hint="eastAsia"/>
                <w:color w:val="000000"/>
                <w:szCs w:val="24"/>
              </w:rPr>
              <w:t>日结算数据发送。</w:t>
            </w:r>
          </w:p>
        </w:tc>
        <w:tc>
          <w:tcPr>
            <w:tcW w:w="2551" w:type="dxa"/>
          </w:tcPr>
          <w:p w:rsidR="00A90FD4" w:rsidRPr="00BC40BF" w:rsidRDefault="00A90FD4" w:rsidP="00AD374B">
            <w:pPr>
              <w:snapToGrid w:val="0"/>
              <w:rPr>
                <w:rFonts w:ascii="宋体" w:hAnsi="宋体"/>
                <w:szCs w:val="24"/>
              </w:rPr>
            </w:pPr>
            <w:r w:rsidRPr="00BC40BF">
              <w:rPr>
                <w:rFonts w:ascii="宋体" w:hAnsi="宋体" w:hint="eastAsia"/>
                <w:szCs w:val="24"/>
              </w:rPr>
              <w:t>接收以下结算数据</w:t>
            </w:r>
            <w:r w:rsidRPr="00BC40BF">
              <w:rPr>
                <w:rFonts w:ascii="宋体" w:hAnsi="宋体" w:hint="eastAsia"/>
                <w:szCs w:val="24"/>
              </w:rPr>
              <w:t>,</w:t>
            </w:r>
            <w:r w:rsidRPr="00BC40BF">
              <w:rPr>
                <w:rFonts w:ascii="宋体" w:hAnsi="宋体" w:hint="eastAsia"/>
                <w:szCs w:val="24"/>
              </w:rPr>
              <w:t>进</w:t>
            </w:r>
            <w:r w:rsidRPr="00BC40BF">
              <w:rPr>
                <w:rFonts w:ascii="宋体" w:hAnsi="宋体" w:hint="eastAsia"/>
                <w:szCs w:val="24"/>
              </w:rPr>
              <w:lastRenderedPageBreak/>
              <w:t>行核对及交收处理：</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SJSMX1mmdd.DBF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SJSMX2mmdd.DBF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SJSJGmmdd.DBF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SJSQSmmdd.DBF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SJSYEmmdd.DBF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SJSZJmmdd.DBF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SJSDZmmdd.DBF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SJSTJmmdd.DBF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SJSFWmmdd.DBF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SJSGBmmdd.DBF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SZSDSmmdd.DBF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LOFJSmmdd.DBF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BHDZmmdd.DBF</w:t>
            </w:r>
          </w:p>
          <w:p w:rsidR="00A90FD4" w:rsidRPr="00BC40BF" w:rsidRDefault="00A90FD4" w:rsidP="00AD374B">
            <w:pPr>
              <w:spacing w:line="300" w:lineRule="exact"/>
              <w:rPr>
                <w:rFonts w:ascii="Times New Roman"/>
                <w:color w:val="000000"/>
                <w:szCs w:val="24"/>
              </w:rPr>
            </w:pPr>
            <w:r w:rsidRPr="00BC40BF">
              <w:rPr>
                <w:rFonts w:ascii="Times New Roman"/>
                <w:color w:val="000000"/>
                <w:szCs w:val="24"/>
              </w:rPr>
              <w:t>BHJGmmdd.DBF</w:t>
            </w:r>
          </w:p>
          <w:p w:rsidR="00A90FD4" w:rsidRPr="00BC40BF" w:rsidRDefault="00F9554B" w:rsidP="005E412F">
            <w:pPr>
              <w:spacing w:line="300" w:lineRule="exact"/>
              <w:rPr>
                <w:rFonts w:ascii="Times New Roman"/>
                <w:color w:val="000000"/>
                <w:szCs w:val="24"/>
              </w:rPr>
            </w:pPr>
            <w:r>
              <w:rPr>
                <w:rFonts w:ascii="Times New Roman"/>
                <w:color w:val="000000"/>
                <w:szCs w:val="24"/>
              </w:rPr>
              <w:t>SJSFXmmdd.DBF</w:t>
            </w:r>
          </w:p>
        </w:tc>
        <w:tc>
          <w:tcPr>
            <w:tcW w:w="1333" w:type="dxa"/>
            <w:vMerge/>
            <w:vAlign w:val="center"/>
          </w:tcPr>
          <w:p w:rsidR="00A90FD4" w:rsidRPr="00E065C7" w:rsidRDefault="00A90FD4" w:rsidP="00AD374B">
            <w:pPr>
              <w:spacing w:line="300" w:lineRule="exact"/>
              <w:rPr>
                <w:rFonts w:ascii="Times New Roman"/>
                <w:color w:val="000000"/>
                <w:sz w:val="21"/>
                <w:szCs w:val="21"/>
              </w:rPr>
            </w:pPr>
          </w:p>
        </w:tc>
      </w:tr>
    </w:tbl>
    <w:p w:rsidR="00F9554B" w:rsidRPr="006025FD" w:rsidRDefault="00F9554B" w:rsidP="00E1737F">
      <w:pPr>
        <w:ind w:firstLine="480"/>
        <w:rPr>
          <w:rFonts w:ascii="Times New Roman"/>
          <w:b/>
          <w:bCs/>
          <w:color w:val="000000"/>
          <w:sz w:val="28"/>
          <w:szCs w:val="28"/>
        </w:rPr>
      </w:pPr>
      <w:bookmarkStart w:id="5" w:name="_Toc102489705"/>
    </w:p>
    <w:p w:rsidR="00E1737F" w:rsidRPr="009E12F4" w:rsidRDefault="00E1737F" w:rsidP="00E1737F">
      <w:pPr>
        <w:ind w:firstLine="480"/>
        <w:rPr>
          <w:rFonts w:ascii="Times New Roman"/>
          <w:color w:val="000000"/>
          <w:sz w:val="28"/>
          <w:szCs w:val="28"/>
        </w:rPr>
      </w:pPr>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E1737F" w:rsidRPr="009E12F4" w:rsidTr="00392643">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392643">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392643">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E1737F" w:rsidRPr="009E12F4" w:rsidRDefault="00E1737F" w:rsidP="00392643">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E1737F" w:rsidRPr="009E12F4" w:rsidTr="00392643">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1737F" w:rsidRPr="009E12F4" w:rsidRDefault="00E1737F" w:rsidP="00EF0609">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w:t>
            </w:r>
            <w:r>
              <w:rPr>
                <w:rFonts w:ascii="仿宋_GB2312" w:eastAsia="仿宋_GB2312" w:hint="eastAsia"/>
                <w:b/>
                <w:bCs/>
                <w:sz w:val="24"/>
                <w:szCs w:val="24"/>
              </w:rPr>
              <w:t>9</w:t>
            </w:r>
            <w:r w:rsidRPr="009E12F4">
              <w:rPr>
                <w:rFonts w:ascii="仿宋_GB2312" w:eastAsia="仿宋_GB2312" w:hint="eastAsia"/>
                <w:b/>
                <w:bCs/>
                <w:sz w:val="24"/>
                <w:szCs w:val="24"/>
              </w:rPr>
              <w:t>年</w:t>
            </w:r>
            <w:r w:rsidR="00EF0609">
              <w:rPr>
                <w:rFonts w:ascii="仿宋_GB2312" w:eastAsia="仿宋_GB2312" w:hint="eastAsia"/>
                <w:b/>
                <w:bCs/>
                <w:sz w:val="24"/>
                <w:szCs w:val="24"/>
              </w:rPr>
              <w:t>6</w:t>
            </w:r>
            <w:r>
              <w:rPr>
                <w:rFonts w:ascii="仿宋_GB2312" w:eastAsia="仿宋_GB2312" w:hint="eastAsia"/>
                <w:b/>
                <w:bCs/>
                <w:sz w:val="24"/>
                <w:szCs w:val="24"/>
              </w:rPr>
              <w:t>月</w:t>
            </w:r>
            <w:r w:rsidR="00EF0609">
              <w:rPr>
                <w:rFonts w:ascii="仿宋_GB2312" w:eastAsia="仿宋_GB2312" w:hint="eastAsia"/>
                <w:b/>
                <w:bCs/>
                <w:sz w:val="24"/>
                <w:szCs w:val="24"/>
              </w:rPr>
              <w:t>1</w:t>
            </w:r>
            <w:r>
              <w:rPr>
                <w:rFonts w:ascii="仿宋_GB2312" w:eastAsia="仿宋_GB2312" w:hint="eastAsia"/>
                <w:b/>
                <w:bCs/>
                <w:sz w:val="24"/>
                <w:szCs w:val="24"/>
              </w:rPr>
              <w:t>日</w:t>
            </w:r>
            <w:r w:rsidRPr="009E12F4">
              <w:rPr>
                <w:rFonts w:ascii="仿宋_GB2312" w:eastAsia="仿宋_GB2312" w:hint="eastAsia"/>
                <w:b/>
                <w:bCs/>
                <w:sz w:val="24"/>
                <w:szCs w:val="24"/>
              </w:rPr>
              <w:t>的交易）</w:t>
            </w:r>
          </w:p>
        </w:tc>
      </w:tr>
      <w:tr w:rsidR="00E1737F" w:rsidRPr="009E12F4" w:rsidTr="00392643">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392643">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8122" w:type="dxa"/>
            <w:gridSpan w:val="3"/>
            <w:tcBorders>
              <w:top w:val="single" w:sz="4" w:space="0" w:color="auto"/>
              <w:left w:val="nil"/>
              <w:bottom w:val="single" w:sz="4" w:space="0" w:color="auto"/>
              <w:right w:val="single" w:sz="4" w:space="0" w:color="auto"/>
            </w:tcBorders>
            <w:vAlign w:val="center"/>
          </w:tcPr>
          <w:p w:rsidR="00E1737F" w:rsidRPr="009E12F4" w:rsidRDefault="00E1737F" w:rsidP="00392643">
            <w:pPr>
              <w:rPr>
                <w:rFonts w:ascii="Calibri" w:eastAsia="宋体" w:hAnsi="Calibri" w:cs="宋体"/>
                <w:szCs w:val="24"/>
              </w:rPr>
            </w:pPr>
            <w:r w:rsidRPr="009E12F4">
              <w:rPr>
                <w:szCs w:val="21"/>
              </w:rPr>
              <w:t>9:</w:t>
            </w:r>
            <w:r>
              <w:rPr>
                <w:rFonts w:hint="eastAsia"/>
              </w:rPr>
              <w:t>0</w:t>
            </w:r>
            <w:r w:rsidRPr="009E12F4">
              <w:rPr>
                <w:rFonts w:hint="eastAsia"/>
              </w:rPr>
              <w:t>0</w:t>
            </w:r>
            <w:r w:rsidRPr="009E12F4">
              <w:rPr>
                <w:rFonts w:hint="eastAsia"/>
                <w:szCs w:val="21"/>
              </w:rPr>
              <w:t>开始</w:t>
            </w:r>
          </w:p>
        </w:tc>
      </w:tr>
      <w:tr w:rsidR="00E1737F" w:rsidRPr="009E12F4" w:rsidTr="0039264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392643">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392643">
            <w:pPr>
              <w:rPr>
                <w:szCs w:val="21"/>
              </w:rPr>
            </w:pPr>
            <w:r w:rsidRPr="009E12F4">
              <w:rPr>
                <w:szCs w:val="21"/>
              </w:rPr>
              <w:t>9:</w:t>
            </w:r>
            <w:r>
              <w:rPr>
                <w:rFonts w:hint="eastAsia"/>
              </w:rPr>
              <w:t>0</w:t>
            </w:r>
            <w:r w:rsidRPr="009E12F4">
              <w:rPr>
                <w:rFonts w:hint="eastAsia"/>
              </w:rPr>
              <w:t>0</w:t>
            </w:r>
            <w:r w:rsidRPr="009E12F4">
              <w:rPr>
                <w:szCs w:val="21"/>
              </w:rPr>
              <w:t>-</w:t>
            </w:r>
            <w:r>
              <w:rPr>
                <w:rFonts w:hint="eastAsia"/>
                <w:szCs w:val="21"/>
              </w:rPr>
              <w:t>9</w:t>
            </w:r>
            <w:r w:rsidRPr="009E12F4">
              <w:rPr>
                <w:szCs w:val="21"/>
              </w:rPr>
              <w:t>:</w:t>
            </w:r>
            <w:r>
              <w:rPr>
                <w:rFonts w:hint="eastAsia"/>
              </w:rPr>
              <w:t>30</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E1737F" w:rsidP="00392643">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E1737F" w:rsidRPr="009E12F4" w:rsidRDefault="00E1737F" w:rsidP="00392643">
            <w:r w:rsidRPr="009E12F4">
              <w:rPr>
                <w:rFonts w:hint="eastAsia"/>
              </w:rPr>
              <w:t>模拟港股通交易业务的委托申报，并接收成交回报；实时行情的接收与展示。</w:t>
            </w:r>
          </w:p>
        </w:tc>
      </w:tr>
      <w:tr w:rsidR="00E1737F" w:rsidRPr="009E12F4" w:rsidTr="0039264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E1737F" w:rsidP="00392643">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392643">
            <w:pPr>
              <w:rPr>
                <w:szCs w:val="21"/>
              </w:rPr>
            </w:pPr>
            <w:r>
              <w:rPr>
                <w:rFonts w:hint="eastAsia"/>
              </w:rPr>
              <w:t>9</w:t>
            </w:r>
            <w:r w:rsidRPr="009E12F4">
              <w:rPr>
                <w:rFonts w:hint="eastAsia"/>
              </w:rPr>
              <w:t>:</w:t>
            </w:r>
            <w:r>
              <w:rPr>
                <w:rFonts w:hint="eastAsia"/>
              </w:rPr>
              <w:t>30</w:t>
            </w:r>
            <w:r w:rsidRPr="009E12F4">
              <w:rPr>
                <w:rFonts w:hint="eastAsia"/>
              </w:rPr>
              <w:t>-</w:t>
            </w:r>
            <w:r>
              <w:rPr>
                <w:rFonts w:hint="eastAsia"/>
              </w:rPr>
              <w:t>12</w:t>
            </w:r>
            <w:r w:rsidRPr="009E12F4">
              <w:rPr>
                <w:rFonts w:hint="eastAsia"/>
              </w:rPr>
              <w:t>:</w:t>
            </w:r>
            <w:r>
              <w:rPr>
                <w:rFonts w:hint="eastAsia"/>
              </w:rPr>
              <w:t>00</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E1737F" w:rsidP="00392643">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E1737F" w:rsidRPr="009E12F4" w:rsidRDefault="00E1737F" w:rsidP="00392643"/>
        </w:tc>
      </w:tr>
      <w:tr w:rsidR="00E1737F" w:rsidRPr="009E12F4" w:rsidTr="0039264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8F573C" w:rsidP="00392643">
            <w:pPr>
              <w:spacing w:line="320" w:lineRule="exact"/>
              <w:rPr>
                <w:rFonts w:ascii="仿宋_GB2312" w:eastAsia="仿宋_GB2312"/>
              </w:rPr>
            </w:pPr>
            <w:r>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8F573C">
            <w:r>
              <w:rPr>
                <w:rFonts w:hint="eastAsia"/>
              </w:rPr>
              <w:t>1</w:t>
            </w:r>
            <w:r w:rsidR="008F573C">
              <w:rPr>
                <w:rFonts w:hint="eastAsia"/>
              </w:rPr>
              <w:t>2</w:t>
            </w:r>
            <w:r>
              <w:rPr>
                <w:rFonts w:hint="eastAsia"/>
              </w:rPr>
              <w:t>:00-1</w:t>
            </w:r>
            <w:r w:rsidR="008F573C">
              <w:rPr>
                <w:rFonts w:hint="eastAsia"/>
              </w:rPr>
              <w:t>2</w:t>
            </w:r>
            <w:r>
              <w:rPr>
                <w:rFonts w:hint="eastAsia"/>
              </w:rPr>
              <w:t>:10</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E1737F" w:rsidP="00392643">
            <w:pPr>
              <w:rPr>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E1737F" w:rsidRPr="009E12F4" w:rsidRDefault="00E1737F" w:rsidP="00392643">
            <w:pPr>
              <w:rPr>
                <w:szCs w:val="24"/>
              </w:rPr>
            </w:pPr>
          </w:p>
        </w:tc>
      </w:tr>
      <w:tr w:rsidR="00E1737F" w:rsidTr="0039264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9E12F4" w:rsidRDefault="008F573C" w:rsidP="00392643">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E1737F" w:rsidRPr="009E12F4" w:rsidRDefault="00E1737F" w:rsidP="008F573C">
            <w:pPr>
              <w:ind w:left="240" w:hangingChars="100" w:hanging="240"/>
            </w:pPr>
            <w:r>
              <w:rPr>
                <w:rFonts w:hint="eastAsia"/>
              </w:rPr>
              <w:t>1</w:t>
            </w:r>
            <w:r w:rsidR="008F573C">
              <w:rPr>
                <w:rFonts w:hint="eastAsia"/>
              </w:rPr>
              <w:t>2</w:t>
            </w:r>
            <w:r>
              <w:rPr>
                <w:rFonts w:hint="eastAsia"/>
              </w:rPr>
              <w:t>:10-1</w:t>
            </w:r>
            <w:r w:rsidR="008F573C">
              <w:rPr>
                <w:rFonts w:hint="eastAsia"/>
              </w:rPr>
              <w:t>2</w:t>
            </w:r>
            <w:r>
              <w:rPr>
                <w:rFonts w:hint="eastAsia"/>
              </w:rPr>
              <w:t>:45</w:t>
            </w:r>
          </w:p>
        </w:tc>
        <w:tc>
          <w:tcPr>
            <w:tcW w:w="3402" w:type="dxa"/>
            <w:tcBorders>
              <w:top w:val="single" w:sz="4" w:space="0" w:color="auto"/>
              <w:left w:val="nil"/>
              <w:bottom w:val="single" w:sz="4" w:space="0" w:color="auto"/>
              <w:right w:val="single" w:sz="4" w:space="0" w:color="auto"/>
            </w:tcBorders>
            <w:vAlign w:val="center"/>
          </w:tcPr>
          <w:p w:rsidR="00E1737F" w:rsidRPr="009E12F4" w:rsidRDefault="00E1737F" w:rsidP="00392643">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E1737F" w:rsidRDefault="00E1737F" w:rsidP="00392643">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r w:rsidR="00E1737F" w:rsidTr="00392643">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1737F" w:rsidRDefault="00E1737F" w:rsidP="006025FD">
            <w:pPr>
              <w:rPr>
                <w:rFonts w:cs="宋体"/>
                <w:color w:val="2E2E2E"/>
                <w:kern w:val="0"/>
                <w:szCs w:val="24"/>
              </w:rPr>
            </w:pPr>
            <w:r w:rsidRPr="00512C40">
              <w:rPr>
                <w:rFonts w:ascii="仿宋_GB2312" w:eastAsia="仿宋_GB2312" w:hAnsi="CG Times" w:hint="eastAsia"/>
                <w:b/>
                <w:bCs/>
                <w:szCs w:val="24"/>
              </w:rPr>
              <w:t>中国结算深圳分公司T日测试安排</w:t>
            </w:r>
            <w:r w:rsidRPr="00BB106C">
              <w:rPr>
                <w:rFonts w:hint="eastAsia"/>
                <w:b/>
                <w:bCs/>
                <w:szCs w:val="24"/>
              </w:rPr>
              <w:t>（</w:t>
            </w:r>
            <w:r w:rsidRPr="00512C40">
              <w:rPr>
                <w:rFonts w:ascii="仿宋_GB2312" w:eastAsia="仿宋_GB2312" w:hAnsi="CG Times" w:hint="eastAsia"/>
                <w:b/>
                <w:bCs/>
                <w:szCs w:val="24"/>
              </w:rPr>
              <w:t>模拟</w:t>
            </w:r>
            <w:r w:rsidRPr="00512C40">
              <w:rPr>
                <w:rFonts w:ascii="仿宋_GB2312" w:eastAsia="仿宋_GB2312" w:hAnsi="CG Times"/>
                <w:b/>
                <w:bCs/>
                <w:szCs w:val="24"/>
              </w:rPr>
              <w:t>T</w:t>
            </w:r>
            <w:r w:rsidRPr="00512C40">
              <w:rPr>
                <w:rFonts w:ascii="仿宋_GB2312" w:eastAsia="仿宋_GB2312" w:hAnsi="CG Times" w:hint="eastAsia"/>
                <w:b/>
                <w:bCs/>
                <w:szCs w:val="24"/>
              </w:rPr>
              <w:t>日201</w:t>
            </w:r>
            <w:r w:rsidR="00071F15" w:rsidRPr="00512C40">
              <w:rPr>
                <w:rFonts w:ascii="仿宋_GB2312" w:eastAsia="仿宋_GB2312" w:hAnsi="CG Times" w:hint="eastAsia"/>
                <w:b/>
                <w:bCs/>
                <w:szCs w:val="24"/>
              </w:rPr>
              <w:t>9</w:t>
            </w:r>
            <w:r w:rsidRPr="00512C40">
              <w:rPr>
                <w:rFonts w:ascii="仿宋_GB2312" w:eastAsia="仿宋_GB2312" w:hAnsi="CG Times" w:hint="eastAsia"/>
                <w:b/>
                <w:bCs/>
                <w:szCs w:val="24"/>
              </w:rPr>
              <w:t>年</w:t>
            </w:r>
            <w:r w:rsidR="006025FD" w:rsidRPr="00512C40">
              <w:rPr>
                <w:rFonts w:ascii="仿宋_GB2312" w:eastAsia="仿宋_GB2312" w:hAnsi="CG Times" w:hint="eastAsia"/>
                <w:b/>
                <w:bCs/>
                <w:szCs w:val="24"/>
              </w:rPr>
              <w:t>6</w:t>
            </w:r>
            <w:r w:rsidRPr="00512C40">
              <w:rPr>
                <w:rFonts w:ascii="仿宋_GB2312" w:eastAsia="仿宋_GB2312" w:hAnsi="CG Times"/>
                <w:b/>
                <w:bCs/>
                <w:szCs w:val="24"/>
              </w:rPr>
              <w:t>月</w:t>
            </w:r>
            <w:r w:rsidR="00071F15" w:rsidRPr="00512C40">
              <w:rPr>
                <w:rFonts w:ascii="仿宋_GB2312" w:eastAsia="仿宋_GB2312" w:hAnsi="CG Times" w:hint="eastAsia"/>
                <w:b/>
                <w:bCs/>
                <w:szCs w:val="24"/>
              </w:rPr>
              <w:t>1</w:t>
            </w:r>
            <w:r w:rsidRPr="00512C40">
              <w:rPr>
                <w:rFonts w:ascii="仿宋_GB2312" w:eastAsia="仿宋_GB2312" w:hAnsi="CG Times"/>
                <w:b/>
                <w:bCs/>
                <w:szCs w:val="24"/>
              </w:rPr>
              <w:t>日</w:t>
            </w:r>
            <w:r w:rsidRPr="00512C40">
              <w:rPr>
                <w:rFonts w:ascii="仿宋_GB2312" w:eastAsia="仿宋_GB2312" w:hAnsi="CG Times" w:hint="eastAsia"/>
                <w:b/>
                <w:bCs/>
                <w:szCs w:val="24"/>
              </w:rPr>
              <w:t>的结算</w:t>
            </w:r>
            <w:r w:rsidRPr="00BB106C">
              <w:rPr>
                <w:rFonts w:hint="eastAsia"/>
                <w:b/>
                <w:bCs/>
                <w:szCs w:val="24"/>
              </w:rPr>
              <w:t>）</w:t>
            </w:r>
          </w:p>
        </w:tc>
      </w:tr>
      <w:tr w:rsidR="00E1737F" w:rsidTr="0039264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BB106C" w:rsidRDefault="00512C40" w:rsidP="00392643">
            <w:pPr>
              <w:pStyle w:val="a9"/>
              <w:spacing w:line="320" w:lineRule="exact"/>
              <w:rPr>
                <w:sz w:val="24"/>
                <w:szCs w:val="24"/>
              </w:rPr>
            </w:pPr>
            <w:r>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E1737F" w:rsidRPr="00BB106C" w:rsidRDefault="00E1737F" w:rsidP="006025FD">
            <w:pPr>
              <w:rPr>
                <w:szCs w:val="21"/>
              </w:rPr>
            </w:pPr>
            <w:r w:rsidRPr="00BB106C">
              <w:rPr>
                <w:rFonts w:hint="eastAsia"/>
              </w:rPr>
              <w:t>1</w:t>
            </w:r>
            <w:r w:rsidR="00116901">
              <w:rPr>
                <w:rFonts w:hint="eastAsia"/>
              </w:rPr>
              <w:t>2</w:t>
            </w:r>
            <w:r w:rsidRPr="00BB106C">
              <w:rPr>
                <w:rFonts w:hint="eastAsia"/>
              </w:rPr>
              <w:t>:</w:t>
            </w:r>
            <w:r w:rsidR="006025FD">
              <w:rPr>
                <w:rFonts w:hint="eastAsia"/>
              </w:rPr>
              <w:t>10</w:t>
            </w:r>
            <w:r w:rsidRPr="00BB106C">
              <w:rPr>
                <w:rFonts w:hint="eastAsia"/>
              </w:rPr>
              <w:t>-</w:t>
            </w:r>
            <w:r w:rsidR="00116901">
              <w:rPr>
                <w:rFonts w:hint="eastAsia"/>
              </w:rPr>
              <w:t>16</w:t>
            </w:r>
            <w:r w:rsidRPr="00BB106C">
              <w:rPr>
                <w:rFonts w:hint="eastAsia"/>
              </w:rPr>
              <w:t>:</w:t>
            </w:r>
            <w:r w:rsidR="00116901">
              <w:rPr>
                <w:rFonts w:hint="eastAsia"/>
              </w:rPr>
              <w:t>00</w:t>
            </w:r>
          </w:p>
        </w:tc>
        <w:tc>
          <w:tcPr>
            <w:tcW w:w="3402" w:type="dxa"/>
            <w:tcBorders>
              <w:top w:val="single" w:sz="4" w:space="0" w:color="auto"/>
              <w:left w:val="nil"/>
              <w:bottom w:val="single" w:sz="4" w:space="0" w:color="auto"/>
              <w:right w:val="single" w:sz="4" w:space="0" w:color="auto"/>
            </w:tcBorders>
          </w:tcPr>
          <w:p w:rsidR="00E1737F" w:rsidRPr="00BB106C" w:rsidRDefault="00E1737F" w:rsidP="00392643">
            <w:pPr>
              <w:spacing w:line="320" w:lineRule="exact"/>
              <w:rPr>
                <w:rFonts w:ascii="Calibri" w:eastAsia="宋体" w:hAnsi="Calibri" w:cs="宋体"/>
                <w:kern w:val="0"/>
                <w:szCs w:val="24"/>
              </w:rPr>
            </w:pPr>
            <w:r w:rsidRPr="00BB106C">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E1737F" w:rsidRPr="00BB106C" w:rsidRDefault="00E1737F" w:rsidP="00392643">
            <w:pPr>
              <w:rPr>
                <w:rFonts w:ascii="宋体" w:eastAsia="宋体" w:hAnsi="宋体" w:cs="宋体"/>
                <w:szCs w:val="24"/>
              </w:rPr>
            </w:pPr>
          </w:p>
        </w:tc>
      </w:tr>
      <w:tr w:rsidR="00E1737F" w:rsidTr="0039264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1737F" w:rsidRPr="00BB106C" w:rsidRDefault="00512C40" w:rsidP="00392643">
            <w:pPr>
              <w:pStyle w:val="a9"/>
              <w:spacing w:line="320" w:lineRule="exact"/>
              <w:rPr>
                <w:sz w:val="24"/>
                <w:szCs w:val="24"/>
              </w:rPr>
            </w:pPr>
            <w:r>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E1737F" w:rsidRPr="00BB106C" w:rsidRDefault="00116901" w:rsidP="008F573C">
            <w:pPr>
              <w:rPr>
                <w:szCs w:val="21"/>
              </w:rPr>
            </w:pPr>
            <w:r>
              <w:rPr>
                <w:rFonts w:hint="eastAsia"/>
              </w:rPr>
              <w:t>16</w:t>
            </w:r>
            <w:r w:rsidR="00E1737F" w:rsidRPr="00BB106C">
              <w:rPr>
                <w:rFonts w:hint="eastAsia"/>
              </w:rPr>
              <w:t>:</w:t>
            </w:r>
            <w:r>
              <w:rPr>
                <w:rFonts w:hint="eastAsia"/>
              </w:rPr>
              <w:t>00</w:t>
            </w:r>
            <w:r w:rsidR="00E1737F" w:rsidRPr="00BB106C">
              <w:rPr>
                <w:rFonts w:hint="eastAsia"/>
              </w:rPr>
              <w:t>后</w:t>
            </w:r>
          </w:p>
        </w:tc>
        <w:tc>
          <w:tcPr>
            <w:tcW w:w="3402" w:type="dxa"/>
            <w:tcBorders>
              <w:top w:val="single" w:sz="4" w:space="0" w:color="auto"/>
              <w:left w:val="nil"/>
              <w:bottom w:val="single" w:sz="4" w:space="0" w:color="auto"/>
              <w:right w:val="single" w:sz="4" w:space="0" w:color="auto"/>
            </w:tcBorders>
          </w:tcPr>
          <w:p w:rsidR="00E1737F" w:rsidRPr="00BB106C" w:rsidRDefault="00E1737F" w:rsidP="00392643">
            <w:pPr>
              <w:rPr>
                <w:szCs w:val="24"/>
              </w:rPr>
            </w:pPr>
            <w:r w:rsidRPr="00BB106C">
              <w:rPr>
                <w:rFonts w:hint="eastAsia"/>
                <w:szCs w:val="24"/>
              </w:rPr>
              <w:t>中国结算深圳分公司发送</w:t>
            </w:r>
            <w:r w:rsidRPr="00BB106C">
              <w:rPr>
                <w:szCs w:val="24"/>
              </w:rPr>
              <w:t>T</w:t>
            </w:r>
            <w:r w:rsidRPr="00BB106C">
              <w:rPr>
                <w:rFonts w:hint="eastAsia"/>
                <w:szCs w:val="24"/>
              </w:rPr>
              <w:t>日的</w:t>
            </w:r>
            <w:r w:rsidRPr="00BB106C">
              <w:rPr>
                <w:rFonts w:hint="eastAsia"/>
              </w:rPr>
              <w:t>港股通</w:t>
            </w:r>
            <w:r w:rsidRPr="00BB106C">
              <w:rPr>
                <w:rFonts w:hint="eastAsia"/>
                <w:szCs w:val="24"/>
              </w:rPr>
              <w:t>结算数据。</w:t>
            </w:r>
          </w:p>
          <w:p w:rsidR="00E1737F" w:rsidRPr="00BB106C" w:rsidRDefault="00E1737F" w:rsidP="00392643">
            <w:pPr>
              <w:spacing w:line="300" w:lineRule="exact"/>
              <w:rPr>
                <w:rFonts w:ascii="Times New Roman"/>
              </w:rPr>
            </w:pPr>
            <w:r w:rsidRPr="00BB106C">
              <w:rPr>
                <w:rFonts w:ascii="Times New Roman" w:hint="eastAsia"/>
              </w:rPr>
              <w:t>SZHK_SJSMX1mmdd.DBF</w:t>
            </w:r>
          </w:p>
          <w:p w:rsidR="00E1737F" w:rsidRPr="00BB106C" w:rsidRDefault="00E1737F" w:rsidP="00392643">
            <w:pPr>
              <w:spacing w:line="300" w:lineRule="exact"/>
              <w:rPr>
                <w:rFonts w:ascii="Times New Roman"/>
              </w:rPr>
            </w:pPr>
            <w:r w:rsidRPr="00BB106C">
              <w:rPr>
                <w:rFonts w:ascii="Times New Roman" w:hint="eastAsia"/>
              </w:rPr>
              <w:t>SZHK_SJSMX2mmdd.DBF</w:t>
            </w:r>
          </w:p>
          <w:p w:rsidR="00E1737F" w:rsidRPr="00BB106C" w:rsidRDefault="00E1737F" w:rsidP="00392643">
            <w:pPr>
              <w:spacing w:line="300" w:lineRule="exact"/>
              <w:rPr>
                <w:rFonts w:ascii="Times New Roman"/>
              </w:rPr>
            </w:pPr>
            <w:r w:rsidRPr="00BB106C">
              <w:rPr>
                <w:rFonts w:ascii="Times New Roman" w:hint="eastAsia"/>
              </w:rPr>
              <w:t>SZHK_QTSLmmdd.DBF</w:t>
            </w:r>
          </w:p>
          <w:p w:rsidR="00E1737F" w:rsidRPr="00BB106C" w:rsidRDefault="00E1737F" w:rsidP="00392643">
            <w:pPr>
              <w:spacing w:line="300" w:lineRule="exact"/>
              <w:rPr>
                <w:rFonts w:ascii="Times New Roman"/>
              </w:rPr>
            </w:pPr>
            <w:r w:rsidRPr="00BB106C">
              <w:rPr>
                <w:rFonts w:ascii="Times New Roman" w:hint="eastAsia"/>
              </w:rPr>
              <w:t>SZHK_TZXXmmdd.DBF</w:t>
            </w:r>
          </w:p>
          <w:p w:rsidR="00E1737F" w:rsidRPr="00BB106C" w:rsidRDefault="00E1737F" w:rsidP="00392643">
            <w:pPr>
              <w:spacing w:line="300" w:lineRule="exact"/>
              <w:rPr>
                <w:rFonts w:ascii="Times New Roman"/>
              </w:rPr>
            </w:pPr>
            <w:r w:rsidRPr="00BB106C">
              <w:rPr>
                <w:rFonts w:ascii="Times New Roman" w:hint="eastAsia"/>
              </w:rPr>
              <w:t>SZHK_YWHBmmdd.DBF</w:t>
            </w:r>
          </w:p>
          <w:p w:rsidR="00E1737F" w:rsidRPr="00BB106C" w:rsidRDefault="00E1737F" w:rsidP="00392643">
            <w:pPr>
              <w:spacing w:line="300" w:lineRule="exact"/>
              <w:rPr>
                <w:rFonts w:ascii="Times New Roman"/>
              </w:rPr>
            </w:pPr>
            <w:r w:rsidRPr="00BB106C">
              <w:rPr>
                <w:rFonts w:ascii="Times New Roman" w:hint="eastAsia"/>
              </w:rPr>
              <w:t>SZHK_SJSJGmmdd.DBF</w:t>
            </w:r>
          </w:p>
          <w:p w:rsidR="00E1737F" w:rsidRPr="00BB106C" w:rsidRDefault="00E1737F" w:rsidP="00392643">
            <w:pPr>
              <w:spacing w:line="300" w:lineRule="exact"/>
              <w:rPr>
                <w:rFonts w:ascii="Times New Roman"/>
              </w:rPr>
            </w:pPr>
            <w:r w:rsidRPr="00BB106C">
              <w:rPr>
                <w:rFonts w:ascii="Times New Roman" w:hint="eastAsia"/>
              </w:rPr>
              <w:t>SZHK_SJSDZmmdd.DBF</w:t>
            </w:r>
          </w:p>
          <w:p w:rsidR="00E1737F" w:rsidRPr="00BB106C" w:rsidRDefault="00E1737F" w:rsidP="00392643">
            <w:pPr>
              <w:spacing w:line="300" w:lineRule="exact"/>
              <w:rPr>
                <w:rFonts w:ascii="Times New Roman"/>
              </w:rPr>
            </w:pPr>
            <w:r w:rsidRPr="00BB106C">
              <w:rPr>
                <w:rFonts w:ascii="Times New Roman" w:hint="eastAsia"/>
              </w:rPr>
              <w:t>SZHK_SJSQSmmdd.DBF</w:t>
            </w:r>
          </w:p>
          <w:p w:rsidR="00E1737F" w:rsidRPr="00BB106C" w:rsidRDefault="00E1737F" w:rsidP="00392643">
            <w:pPr>
              <w:spacing w:line="300" w:lineRule="exact"/>
              <w:rPr>
                <w:rFonts w:ascii="Times New Roman"/>
              </w:rPr>
            </w:pPr>
            <w:r w:rsidRPr="00BB106C">
              <w:rPr>
                <w:rFonts w:ascii="Times New Roman" w:hint="eastAsia"/>
              </w:rPr>
              <w:t>SZHK_SJSYEmmdd.DBF</w:t>
            </w:r>
          </w:p>
          <w:p w:rsidR="00E1737F" w:rsidRPr="00BB106C" w:rsidRDefault="00E1737F" w:rsidP="00392643">
            <w:pPr>
              <w:spacing w:line="300" w:lineRule="exact"/>
              <w:rPr>
                <w:rFonts w:ascii="Times New Roman"/>
              </w:rPr>
            </w:pPr>
            <w:r w:rsidRPr="00BB106C">
              <w:rPr>
                <w:rFonts w:ascii="Times New Roman" w:hint="eastAsia"/>
              </w:rPr>
              <w:t>SZHK_SJSZJmmdd.DBF</w:t>
            </w:r>
          </w:p>
          <w:p w:rsidR="00E1737F" w:rsidRPr="00BB106C" w:rsidRDefault="00E1737F" w:rsidP="00392643">
            <w:pPr>
              <w:spacing w:line="300" w:lineRule="exact"/>
              <w:rPr>
                <w:rFonts w:ascii="Times New Roman"/>
              </w:rPr>
            </w:pPr>
            <w:r w:rsidRPr="00BB106C">
              <w:rPr>
                <w:rFonts w:ascii="Times New Roman" w:hint="eastAsia"/>
              </w:rPr>
              <w:t>SZHK_SJSJXmmdd.DBF</w:t>
            </w:r>
          </w:p>
          <w:p w:rsidR="00E1737F" w:rsidRPr="00BB106C" w:rsidRDefault="00E1737F" w:rsidP="00392643">
            <w:r w:rsidRPr="00BB106C">
              <w:rPr>
                <w:rFonts w:ascii="Times New Roman" w:hint="eastAsia"/>
              </w:rPr>
              <w:t>SZHK_SJSGBmmdd.DBF</w:t>
            </w:r>
          </w:p>
        </w:tc>
        <w:tc>
          <w:tcPr>
            <w:tcW w:w="3020" w:type="dxa"/>
            <w:tcBorders>
              <w:top w:val="single" w:sz="4" w:space="0" w:color="auto"/>
              <w:left w:val="nil"/>
              <w:bottom w:val="single" w:sz="4" w:space="0" w:color="auto"/>
              <w:right w:val="single" w:sz="4" w:space="0" w:color="auto"/>
            </w:tcBorders>
            <w:vAlign w:val="center"/>
          </w:tcPr>
          <w:p w:rsidR="00E1737F" w:rsidRPr="00BB106C" w:rsidRDefault="00E1737F" w:rsidP="00392643">
            <w:pPr>
              <w:rPr>
                <w:rFonts w:ascii="宋体" w:eastAsia="宋体" w:hAnsi="宋体" w:cs="宋体"/>
                <w:szCs w:val="24"/>
              </w:rPr>
            </w:pPr>
          </w:p>
        </w:tc>
      </w:tr>
    </w:tbl>
    <w:p w:rsidR="002D239C" w:rsidRDefault="002D239C" w:rsidP="006E6E24">
      <w:pPr>
        <w:ind w:firstLine="480"/>
        <w:rPr>
          <w:rFonts w:ascii="Times New Roman"/>
          <w:color w:val="000000"/>
          <w:sz w:val="28"/>
          <w:szCs w:val="28"/>
        </w:rPr>
      </w:pPr>
    </w:p>
    <w:p w:rsidR="008F573C" w:rsidRPr="000025C8" w:rsidRDefault="008F573C"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lastRenderedPageBreak/>
        <w:t>五、测试数据</w:t>
      </w:r>
      <w:bookmarkEnd w:id="5"/>
      <w:r w:rsidRPr="00480591">
        <w:rPr>
          <w:rFonts w:ascii="Times New Roman" w:hint="eastAsia"/>
          <w:b/>
          <w:color w:val="000000"/>
          <w:sz w:val="32"/>
          <w:szCs w:val="28"/>
        </w:rPr>
        <w:t>准备</w:t>
      </w:r>
    </w:p>
    <w:p w:rsidR="00FB4010" w:rsidRDefault="0005655D">
      <w:pPr>
        <w:ind w:firstLineChars="200" w:firstLine="560"/>
        <w:rPr>
          <w:rFonts w:ascii="Times New Roman"/>
          <w:color w:val="000000"/>
          <w:sz w:val="28"/>
          <w:szCs w:val="28"/>
        </w:rPr>
      </w:pPr>
      <w:r w:rsidRPr="004F5D15">
        <w:rPr>
          <w:rFonts w:ascii="Times New Roman"/>
          <w:color w:val="000000"/>
          <w:sz w:val="28"/>
          <w:szCs w:val="28"/>
        </w:rPr>
        <w:t>T</w:t>
      </w:r>
      <w:r w:rsidRPr="004F5D15">
        <w:rPr>
          <w:rFonts w:ascii="Times New Roman" w:hint="eastAsia"/>
          <w:color w:val="000000"/>
          <w:sz w:val="28"/>
          <w:szCs w:val="28"/>
        </w:rPr>
        <w:t>日</w:t>
      </w:r>
      <w:r w:rsidR="00115D91" w:rsidRPr="004F5D15">
        <w:rPr>
          <w:rFonts w:ascii="Times New Roman" w:hint="eastAsia"/>
          <w:color w:val="000000"/>
          <w:sz w:val="28"/>
          <w:szCs w:val="28"/>
        </w:rPr>
        <w:t>以</w:t>
      </w:r>
      <w:r w:rsidR="000F644C" w:rsidRPr="004F5D15">
        <w:rPr>
          <w:rFonts w:ascii="Times New Roman"/>
          <w:sz w:val="28"/>
          <w:szCs w:val="28"/>
        </w:rPr>
        <w:t>201</w:t>
      </w:r>
      <w:r w:rsidR="000F644C">
        <w:rPr>
          <w:rFonts w:ascii="Times New Roman" w:hint="eastAsia"/>
          <w:sz w:val="28"/>
          <w:szCs w:val="28"/>
        </w:rPr>
        <w:t>9</w:t>
      </w:r>
      <w:r w:rsidR="00AF5AEC" w:rsidRPr="004F5D15">
        <w:rPr>
          <w:rFonts w:ascii="Times New Roman" w:hint="eastAsia"/>
          <w:sz w:val="28"/>
          <w:szCs w:val="28"/>
        </w:rPr>
        <w:t>年</w:t>
      </w:r>
      <w:r w:rsidR="00465E05">
        <w:rPr>
          <w:rFonts w:ascii="Times New Roman" w:hint="eastAsia"/>
          <w:sz w:val="28"/>
          <w:szCs w:val="28"/>
        </w:rPr>
        <w:t>5</w:t>
      </w:r>
      <w:r w:rsidR="00AA74AF">
        <w:rPr>
          <w:rFonts w:ascii="Times New Roman"/>
          <w:sz w:val="28"/>
          <w:szCs w:val="28"/>
        </w:rPr>
        <w:t>月</w:t>
      </w:r>
      <w:r w:rsidR="00465E05">
        <w:rPr>
          <w:rFonts w:ascii="Times New Roman"/>
          <w:sz w:val="28"/>
          <w:szCs w:val="28"/>
        </w:rPr>
        <w:t>31</w:t>
      </w:r>
      <w:r w:rsidR="00AA74AF">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1927D8" w:rsidRPr="000F644C" w:rsidRDefault="001927D8">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37304B">
        <w:rPr>
          <w:rFonts w:ascii="Times New Roman" w:hint="eastAsia"/>
          <w:sz w:val="28"/>
          <w:szCs w:val="28"/>
        </w:rPr>
        <w:t>6</w:t>
      </w:r>
      <w:r w:rsidR="00AA74AF">
        <w:rPr>
          <w:rFonts w:ascii="Times New Roman"/>
          <w:sz w:val="28"/>
          <w:szCs w:val="28"/>
        </w:rPr>
        <w:t>月</w:t>
      </w:r>
      <w:r w:rsidR="0037304B">
        <w:rPr>
          <w:rFonts w:ascii="Times New Roman" w:hint="eastAsia"/>
          <w:sz w:val="28"/>
          <w:szCs w:val="28"/>
        </w:rPr>
        <w:t>1</w:t>
      </w:r>
      <w:r w:rsidR="00AA74AF">
        <w:rPr>
          <w:rFonts w:ascii="Times New Roman"/>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r w:rsidR="006D6881">
        <w:rPr>
          <w:rFonts w:ascii="Times New Roman" w:hint="eastAsia"/>
          <w:sz w:val="28"/>
          <w:szCs w:val="28"/>
        </w:rPr>
        <w:t>（</w:t>
      </w:r>
      <w:r w:rsidR="006D6881" w:rsidRPr="003A003F">
        <w:rPr>
          <w:rFonts w:ascii="Times New Roman" w:hint="eastAsia"/>
          <w:color w:val="000000"/>
          <w:sz w:val="28"/>
          <w:szCs w:val="28"/>
        </w:rPr>
        <w:t>但不包括资金划拨部分</w:t>
      </w:r>
      <w:r w:rsidR="006D6881">
        <w:rPr>
          <w:rFonts w:ascii="Times New Roman" w:hint="eastAsia"/>
          <w:sz w:val="28"/>
          <w:szCs w:val="28"/>
        </w:rPr>
        <w:t>）</w:t>
      </w:r>
      <w:r w:rsidR="0072442D" w:rsidRPr="00476D9C">
        <w:rPr>
          <w:rFonts w:ascii="Times New Roman" w:hint="eastAsia"/>
          <w:sz w:val="28"/>
          <w:szCs w:val="28"/>
        </w:rPr>
        <w:t>。</w:t>
      </w:r>
    </w:p>
    <w:p w:rsidR="0043610C" w:rsidRPr="00B76544" w:rsidRDefault="0043610C" w:rsidP="002D52B8">
      <w:pPr>
        <w:numPr>
          <w:ilvl w:val="0"/>
          <w:numId w:val="7"/>
        </w:numPr>
        <w:tabs>
          <w:tab w:val="clear" w:pos="720"/>
          <w:tab w:val="left" w:pos="1050"/>
          <w:tab w:val="left" w:pos="3196"/>
        </w:tabs>
        <w:ind w:left="0" w:firstLine="567"/>
        <w:rPr>
          <w:rFonts w:ascii="Times New Roman"/>
          <w:sz w:val="28"/>
          <w:szCs w:val="28"/>
        </w:rPr>
      </w:pPr>
      <w:r w:rsidRPr="00B76544">
        <w:rPr>
          <w:rFonts w:ascii="Times New Roman"/>
          <w:sz w:val="28"/>
          <w:szCs w:val="28"/>
        </w:rPr>
        <w:t>D-COM</w:t>
      </w:r>
      <w:r w:rsidRPr="00B76544">
        <w:rPr>
          <w:rFonts w:ascii="Times New Roman" w:hint="eastAsia"/>
          <w:sz w:val="28"/>
          <w:szCs w:val="28"/>
        </w:rPr>
        <w:t>系统在</w:t>
      </w:r>
      <w:r w:rsidR="00E616EF" w:rsidRPr="00B76544">
        <w:rPr>
          <w:rFonts w:ascii="Times New Roman" w:hint="eastAsia"/>
          <w:sz w:val="28"/>
          <w:szCs w:val="28"/>
        </w:rPr>
        <w:t>2019</w:t>
      </w:r>
      <w:r w:rsidR="00E616EF" w:rsidRPr="00B76544">
        <w:rPr>
          <w:rFonts w:ascii="Times New Roman" w:hint="eastAsia"/>
          <w:sz w:val="28"/>
          <w:szCs w:val="28"/>
        </w:rPr>
        <w:t>年</w:t>
      </w:r>
      <w:r w:rsidR="008E4470" w:rsidRPr="00B76544">
        <w:rPr>
          <w:rFonts w:ascii="Times New Roman" w:hint="eastAsia"/>
          <w:sz w:val="28"/>
          <w:szCs w:val="28"/>
        </w:rPr>
        <w:t>6</w:t>
      </w:r>
      <w:r w:rsidR="00805699" w:rsidRPr="00B76544">
        <w:rPr>
          <w:rFonts w:ascii="Times New Roman" w:hint="eastAsia"/>
          <w:sz w:val="28"/>
          <w:szCs w:val="28"/>
        </w:rPr>
        <w:t>月</w:t>
      </w:r>
      <w:r w:rsidR="008E4470" w:rsidRPr="00B76544">
        <w:rPr>
          <w:rFonts w:ascii="Times New Roman" w:hint="eastAsia"/>
          <w:sz w:val="28"/>
          <w:szCs w:val="28"/>
        </w:rPr>
        <w:t>1</w:t>
      </w:r>
      <w:r w:rsidR="00805699" w:rsidRPr="00B76544">
        <w:rPr>
          <w:rFonts w:ascii="Times New Roman" w:hint="eastAsia"/>
          <w:sz w:val="28"/>
          <w:szCs w:val="28"/>
        </w:rPr>
        <w:t>日</w:t>
      </w:r>
      <w:r w:rsidRPr="00B76544">
        <w:rPr>
          <w:rFonts w:ascii="Times New Roman" w:hint="eastAsia"/>
          <w:sz w:val="28"/>
          <w:szCs w:val="28"/>
        </w:rPr>
        <w:t>属于测试环境</w:t>
      </w:r>
      <w:r w:rsidR="00B76544" w:rsidRPr="00B76544">
        <w:rPr>
          <w:rFonts w:ascii="Times New Roman" w:hint="eastAsia"/>
          <w:sz w:val="28"/>
          <w:szCs w:val="28"/>
        </w:rPr>
        <w:t>，</w:t>
      </w:r>
      <w:r w:rsidR="00B76544" w:rsidRPr="00B76544">
        <w:rPr>
          <w:rFonts w:ascii="Times New Roman"/>
          <w:sz w:val="28"/>
          <w:szCs w:val="28"/>
        </w:rPr>
        <w:t>23:45</w:t>
      </w:r>
      <w:r w:rsidR="00B76544" w:rsidRPr="00B76544">
        <w:rPr>
          <w:rFonts w:ascii="Times New Roman" w:hint="eastAsia"/>
          <w:sz w:val="28"/>
          <w:szCs w:val="28"/>
        </w:rPr>
        <w:t>以后将恢复回生产环境</w:t>
      </w:r>
      <w:r w:rsidRPr="00B76544">
        <w:rPr>
          <w:rFonts w:ascii="Times New Roman" w:hint="eastAsia"/>
          <w:sz w:val="28"/>
          <w:szCs w:val="28"/>
        </w:rPr>
        <w:t>。</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r w:rsidR="006A33F9" w:rsidRPr="002D52B8">
        <w:rPr>
          <w:rFonts w:ascii="Times New Roman" w:hint="eastAsia"/>
          <w:sz w:val="28"/>
          <w:szCs w:val="28"/>
        </w:rPr>
        <w:t>，与实际</w:t>
      </w:r>
      <w:r w:rsidR="00BA59EC" w:rsidRPr="002D52B8">
        <w:rPr>
          <w:rFonts w:ascii="Times New Roman" w:hint="eastAsia"/>
          <w:sz w:val="28"/>
          <w:szCs w:val="28"/>
        </w:rPr>
        <w:t>业务</w:t>
      </w:r>
      <w:r w:rsidR="006A33F9" w:rsidRPr="002D52B8">
        <w:rPr>
          <w:rFonts w:ascii="Times New Roman" w:hint="eastAsia"/>
          <w:sz w:val="28"/>
          <w:szCs w:val="28"/>
        </w:rPr>
        <w:t>无任何关系</w:t>
      </w:r>
      <w:r w:rsidRPr="002D52B8">
        <w:rPr>
          <w:rFonts w:ascii="Times New Roman" w:hint="eastAsia"/>
          <w:sz w:val="28"/>
          <w:szCs w:val="28"/>
        </w:rPr>
        <w:t>。</w:t>
      </w:r>
    </w:p>
    <w:p w:rsidR="0090564C" w:rsidRPr="002D52B8"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4473D9">
        <w:rPr>
          <w:rFonts w:ascii="Times New Roman" w:hint="eastAsia"/>
          <w:sz w:val="28"/>
          <w:szCs w:val="28"/>
        </w:rPr>
        <w:t>6</w:t>
      </w:r>
      <w:r w:rsidR="007E450D" w:rsidRPr="002D52B8">
        <w:rPr>
          <w:rFonts w:ascii="Times New Roman" w:hint="eastAsia"/>
          <w:sz w:val="28"/>
          <w:szCs w:val="28"/>
        </w:rPr>
        <w:t>月</w:t>
      </w:r>
      <w:r w:rsidR="004473D9">
        <w:rPr>
          <w:rFonts w:ascii="Times New Roman" w:hint="eastAsia"/>
          <w:sz w:val="28"/>
          <w:szCs w:val="28"/>
        </w:rPr>
        <w:t>1</w:t>
      </w:r>
      <w:r w:rsidR="00805D2A" w:rsidRPr="002D52B8">
        <w:rPr>
          <w:rFonts w:ascii="Times New Roman" w:hint="eastAsia"/>
          <w:sz w:val="28"/>
          <w:szCs w:val="28"/>
        </w:rPr>
        <w:t>日</w:t>
      </w:r>
      <w:r w:rsidRPr="002D52B8">
        <w:rPr>
          <w:rFonts w:ascii="Times New Roman" w:hint="eastAsia"/>
          <w:sz w:val="28"/>
          <w:szCs w:val="28"/>
        </w:rPr>
        <w:t>测试。</w:t>
      </w:r>
    </w:p>
    <w:p w:rsidR="00B716DC" w:rsidRPr="00B716DC"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lastRenderedPageBreak/>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3046F4">
        <w:rPr>
          <w:rFonts w:ascii="楷体" w:eastAsia="楷体" w:hAnsi="楷体" w:hint="eastAsia"/>
          <w:b/>
          <w:color w:val="000000"/>
          <w:sz w:val="28"/>
          <w:szCs w:val="28"/>
        </w:rPr>
        <w:t>6</w:t>
      </w:r>
      <w:r w:rsidR="00AA74AF">
        <w:rPr>
          <w:rFonts w:ascii="楷体" w:eastAsia="楷体" w:hAnsi="楷体" w:hint="eastAsia"/>
          <w:b/>
          <w:color w:val="000000"/>
          <w:sz w:val="28"/>
          <w:szCs w:val="28"/>
        </w:rPr>
        <w:t>月</w:t>
      </w:r>
      <w:r w:rsidR="003046F4">
        <w:rPr>
          <w:rFonts w:ascii="楷体" w:eastAsia="楷体" w:hAnsi="楷体" w:hint="eastAsia"/>
          <w:b/>
          <w:color w:val="000000"/>
          <w:sz w:val="28"/>
          <w:szCs w:val="28"/>
        </w:rPr>
        <w:t>3</w:t>
      </w:r>
      <w:r w:rsidR="00AA74AF">
        <w:rPr>
          <w:rFonts w:ascii="楷体" w:eastAsia="楷体" w:hAnsi="楷体" w:hint="eastAsia"/>
          <w:b/>
          <w:color w:val="000000"/>
          <w:sz w:val="28"/>
          <w:szCs w:val="28"/>
        </w:rPr>
        <w:t>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8B60FC">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0301CE">
        <w:rPr>
          <w:rFonts w:ascii="楷体" w:eastAsia="楷体" w:hAnsi="楷体" w:hint="eastAsia"/>
          <w:color w:val="000000"/>
          <w:sz w:val="28"/>
          <w:szCs w:val="28"/>
        </w:rPr>
        <w:t>6</w:t>
      </w:r>
      <w:r w:rsidR="00AA74AF">
        <w:rPr>
          <w:rFonts w:ascii="楷体" w:eastAsia="楷体" w:hAnsi="楷体"/>
          <w:color w:val="000000"/>
          <w:sz w:val="28"/>
          <w:szCs w:val="28"/>
        </w:rPr>
        <w:t>月</w:t>
      </w:r>
      <w:r w:rsidR="000301CE">
        <w:rPr>
          <w:rFonts w:ascii="楷体" w:eastAsia="楷体" w:hAnsi="楷体" w:hint="eastAsia"/>
          <w:color w:val="000000"/>
          <w:sz w:val="28"/>
          <w:szCs w:val="28"/>
        </w:rPr>
        <w:t>3</w:t>
      </w:r>
      <w:r w:rsidR="00AA74AF">
        <w:rPr>
          <w:rFonts w:ascii="楷体" w:eastAsia="楷体" w:hAnsi="楷体"/>
          <w:color w:val="000000"/>
          <w:sz w:val="28"/>
          <w:szCs w:val="28"/>
        </w:rPr>
        <w:t>日</w:t>
      </w:r>
      <w:r w:rsidR="00DC1351" w:rsidRPr="00D87B56">
        <w:rPr>
          <w:rFonts w:ascii="楷体" w:eastAsia="楷体" w:hAnsi="楷体"/>
          <w:color w:val="000000"/>
          <w:sz w:val="28"/>
          <w:szCs w:val="28"/>
        </w:rPr>
        <w:t>1</w:t>
      </w:r>
      <w:r w:rsidR="000D06B4">
        <w:rPr>
          <w:rFonts w:ascii="楷体" w:eastAsia="楷体" w:hAnsi="楷体" w:hint="eastAsia"/>
          <w:color w:val="000000"/>
          <w:sz w:val="28"/>
          <w:szCs w:val="28"/>
        </w:rPr>
        <w:t>8</w:t>
      </w:r>
      <w:r w:rsidR="006602CB" w:rsidRPr="00D87B56">
        <w:rPr>
          <w:rFonts w:ascii="楷体" w:eastAsia="楷体" w:hAnsi="楷体"/>
          <w:color w:val="000000"/>
          <w:sz w:val="28"/>
          <w:szCs w:val="28"/>
        </w:rPr>
        <w:t>:00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C90152" w:rsidRPr="00D87B56">
        <w:rPr>
          <w:rFonts w:ascii="楷体" w:eastAsia="楷体" w:hAnsi="楷体" w:hint="eastAsia"/>
          <w:color w:val="000000"/>
          <w:sz w:val="28"/>
          <w:szCs w:val="28"/>
        </w:rPr>
        <w:t>参测单位名称</w:t>
      </w:r>
      <w:r w:rsidR="00C90152" w:rsidRPr="00D87B56">
        <w:rPr>
          <w:rFonts w:ascii="楷体" w:eastAsia="楷体" w:hAnsi="楷体"/>
          <w:color w:val="000000"/>
          <w:sz w:val="28"/>
          <w:szCs w:val="28"/>
        </w:rPr>
        <w:t>+</w:t>
      </w:r>
      <w:r w:rsidR="008B60FC" w:rsidRPr="008B60FC">
        <w:rPr>
          <w:rFonts w:ascii="楷体" w:eastAsia="楷体" w:hAnsi="楷体" w:hint="eastAsia"/>
          <w:color w:val="000000"/>
          <w:sz w:val="28"/>
          <w:szCs w:val="28"/>
        </w:rPr>
        <w:t>深市临时停市业务演练2019年6月1日测试反馈表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68268D">
        <w:rPr>
          <w:rFonts w:ascii="Times New Roman" w:hint="eastAsia"/>
          <w:color w:val="000000"/>
          <w:sz w:val="28"/>
          <w:szCs w:val="28"/>
        </w:rPr>
        <w:t>Ekey</w:t>
      </w:r>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sidR="008242E7">
        <w:rPr>
          <w:rFonts w:ascii="Times New Roman" w:hint="eastAsia"/>
          <w:bCs/>
          <w:sz w:val="28"/>
          <w:szCs w:val="28"/>
        </w:rPr>
        <w:t xml:space="preserve">      </w:t>
      </w:r>
      <w:r>
        <w:rPr>
          <w:rFonts w:ascii="Times New Roman" w:hint="eastAsia"/>
          <w:bCs/>
          <w:sz w:val="28"/>
          <w:szCs w:val="28"/>
        </w:rPr>
        <w:t>0755-82083510</w:t>
      </w:r>
    </w:p>
    <w:p w:rsidR="007A044E" w:rsidRPr="00945B77" w:rsidRDefault="007A044E" w:rsidP="007A044E">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008242E7">
        <w:rPr>
          <w:rFonts w:ascii="Times New Roman" w:hint="eastAsia"/>
          <w:bCs/>
          <w:sz w:val="28"/>
          <w:szCs w:val="28"/>
        </w:rPr>
        <w:t xml:space="preserve">  </w:t>
      </w:r>
      <w:r w:rsidRPr="00945B77">
        <w:rPr>
          <w:rFonts w:ascii="Times New Roman"/>
          <w:bCs/>
          <w:sz w:val="28"/>
          <w:szCs w:val="28"/>
        </w:rPr>
        <w:t>0755-88666429</w:t>
      </w:r>
      <w:r w:rsidR="00163518">
        <w:rPr>
          <w:rFonts w:ascii="Times New Roman"/>
          <w:bCs/>
          <w:sz w:val="28"/>
          <w:szCs w:val="28"/>
        </w:rPr>
        <w:t>、</w:t>
      </w:r>
      <w:r w:rsidR="00163518">
        <w:rPr>
          <w:rFonts w:ascii="Times New Roman"/>
          <w:bCs/>
          <w:sz w:val="28"/>
          <w:szCs w:val="28"/>
        </w:rPr>
        <w:t>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Default="0019199D"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lastRenderedPageBreak/>
        <w:t>深圳证券</w:t>
      </w:r>
      <w:r>
        <w:rPr>
          <w:rFonts w:ascii="Times New Roman"/>
          <w:bCs/>
          <w:sz w:val="28"/>
          <w:szCs w:val="28"/>
        </w:rPr>
        <w:t>信息</w:t>
      </w:r>
      <w:r>
        <w:rPr>
          <w:rFonts w:ascii="Times New Roman" w:hint="eastAsia"/>
          <w:bCs/>
          <w:sz w:val="28"/>
          <w:szCs w:val="28"/>
        </w:rPr>
        <w:t>有限公司：</w:t>
      </w:r>
      <w:r w:rsidRPr="0019199D">
        <w:rPr>
          <w:rFonts w:ascii="Times New Roman"/>
          <w:bCs/>
          <w:sz w:val="28"/>
          <w:szCs w:val="28"/>
        </w:rPr>
        <w:t>0755-83990296</w:t>
      </w:r>
    </w:p>
    <w:p w:rsidR="002943D9" w:rsidRPr="00507B0B" w:rsidRDefault="002943D9" w:rsidP="00507B0B">
      <w:pPr>
        <w:widowControl/>
        <w:tabs>
          <w:tab w:val="left" w:pos="900"/>
          <w:tab w:val="left" w:pos="1266"/>
        </w:tabs>
        <w:spacing w:line="360" w:lineRule="atLeast"/>
        <w:ind w:firstLineChars="221" w:firstLine="619"/>
        <w:jc w:val="left"/>
        <w:rPr>
          <w:rFonts w:ascii="Times New Roman"/>
          <w:bCs/>
          <w:sz w:val="28"/>
          <w:szCs w:val="28"/>
        </w:rPr>
      </w:pP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Pr="006A2ECB" w:rsidRDefault="00AE48DD">
      <w:pPr>
        <w:pStyle w:val="a9"/>
        <w:jc w:val="right"/>
        <w:rPr>
          <w:rFonts w:ascii="Times New Roman" w:hAnsi="Times New Roman"/>
          <w:color w:val="000000"/>
          <w:szCs w:val="28"/>
        </w:rPr>
      </w:pPr>
      <w:bookmarkStart w:id="8" w:name="附件一"/>
      <w:r w:rsidRPr="006A2ECB">
        <w:rPr>
          <w:rFonts w:ascii="Times New Roman" w:hAnsi="Times New Roman" w:hint="eastAsia"/>
          <w:color w:val="000000"/>
          <w:szCs w:val="28"/>
        </w:rPr>
        <w:t>201</w:t>
      </w:r>
      <w:r w:rsidR="004D2859">
        <w:rPr>
          <w:rFonts w:ascii="Times New Roman" w:hAnsi="Times New Roman" w:hint="eastAsia"/>
          <w:color w:val="000000"/>
          <w:szCs w:val="28"/>
        </w:rPr>
        <w:t>9</w:t>
      </w:r>
      <w:r w:rsidRPr="006A2ECB">
        <w:rPr>
          <w:rFonts w:ascii="Times New Roman" w:hAnsi="Times New Roman" w:hint="eastAsia"/>
          <w:color w:val="000000"/>
          <w:szCs w:val="28"/>
        </w:rPr>
        <w:t>年</w:t>
      </w:r>
      <w:r w:rsidR="002E2026">
        <w:rPr>
          <w:rFonts w:ascii="Times New Roman" w:hAnsi="Times New Roman" w:hint="eastAsia"/>
          <w:color w:val="000000"/>
          <w:szCs w:val="28"/>
        </w:rPr>
        <w:t>5</w:t>
      </w:r>
      <w:r w:rsidRPr="006A2ECB">
        <w:rPr>
          <w:rFonts w:ascii="Times New Roman" w:hAnsi="Times New Roman" w:hint="eastAsia"/>
          <w:color w:val="000000"/>
          <w:szCs w:val="28"/>
        </w:rPr>
        <w:t>月</w:t>
      </w:r>
      <w:r w:rsidR="002E2026">
        <w:rPr>
          <w:rFonts w:ascii="Times New Roman" w:hAnsi="Times New Roman" w:hint="eastAsia"/>
          <w:color w:val="000000"/>
          <w:szCs w:val="28"/>
        </w:rPr>
        <w:t>27</w:t>
      </w:r>
      <w:r w:rsidR="002E1BBC" w:rsidRPr="006A2ECB">
        <w:rPr>
          <w:rFonts w:ascii="Times New Roman" w:hAnsi="Times New Roman" w:hint="eastAsia"/>
          <w:color w:val="000000"/>
          <w:szCs w:val="28"/>
        </w:rPr>
        <w:t>日</w:t>
      </w:r>
    </w:p>
    <w:p w:rsidR="00FB4010" w:rsidRPr="00087B53" w:rsidRDefault="00115D91" w:rsidP="00F25FD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r w:rsidR="009D44D2">
        <w:rPr>
          <w:rFonts w:ascii="Times New Roman" w:hint="eastAsia"/>
          <w:b/>
          <w:color w:val="000000"/>
          <w:sz w:val="30"/>
          <w:szCs w:val="30"/>
        </w:rPr>
        <w:t>深市临时停市业务演练</w:t>
      </w:r>
      <w:r w:rsidR="00EC2920" w:rsidRPr="00EC2920">
        <w:rPr>
          <w:rFonts w:ascii="Times New Roman" w:hint="eastAsia"/>
          <w:b/>
          <w:color w:val="000000"/>
          <w:sz w:val="28"/>
          <w:szCs w:val="30"/>
        </w:rPr>
        <w:t>2019</w:t>
      </w:r>
      <w:r w:rsidR="00EC2920" w:rsidRPr="00EC2920">
        <w:rPr>
          <w:rFonts w:ascii="Times New Roman" w:hint="eastAsia"/>
          <w:b/>
          <w:color w:val="000000"/>
          <w:sz w:val="28"/>
          <w:szCs w:val="30"/>
        </w:rPr>
        <w:t>年</w:t>
      </w:r>
      <w:r w:rsidR="009D44D2">
        <w:rPr>
          <w:rFonts w:ascii="Times New Roman" w:hint="eastAsia"/>
          <w:b/>
          <w:color w:val="000000"/>
          <w:sz w:val="28"/>
          <w:szCs w:val="30"/>
        </w:rPr>
        <w:t>6</w:t>
      </w:r>
      <w:r w:rsidR="00EC2920" w:rsidRPr="00EC2920">
        <w:rPr>
          <w:rFonts w:ascii="Times New Roman" w:hint="eastAsia"/>
          <w:b/>
          <w:color w:val="000000"/>
          <w:sz w:val="28"/>
          <w:szCs w:val="30"/>
        </w:rPr>
        <w:t>月</w:t>
      </w:r>
      <w:r w:rsidR="009D44D2">
        <w:rPr>
          <w:rFonts w:ascii="Times New Roman" w:hint="eastAsia"/>
          <w:b/>
          <w:color w:val="000000"/>
          <w:sz w:val="28"/>
          <w:szCs w:val="30"/>
        </w:rPr>
        <w:t>1</w:t>
      </w:r>
      <w:r w:rsidR="00392D50">
        <w:rPr>
          <w:rFonts w:ascii="Times New Roman" w:hint="eastAsia"/>
          <w:b/>
          <w:color w:val="000000"/>
          <w:sz w:val="28"/>
          <w:szCs w:val="30"/>
        </w:rPr>
        <w:t>日</w:t>
      </w:r>
      <w:r w:rsidR="00EC2920" w:rsidRPr="00EC2920">
        <w:rPr>
          <w:rFonts w:ascii="Times New Roman" w:hint="eastAsia"/>
          <w:b/>
          <w:color w:val="000000"/>
          <w:sz w:val="28"/>
          <w:szCs w:val="30"/>
        </w:rPr>
        <w:t>测试</w:t>
      </w:r>
      <w:r w:rsidRPr="00087B5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276"/>
        <w:gridCol w:w="851"/>
        <w:gridCol w:w="2090"/>
      </w:tblGrid>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6815" w:type="dxa"/>
            <w:gridSpan w:val="4"/>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6815" w:type="dxa"/>
            <w:gridSpan w:val="4"/>
          </w:tcPr>
          <w:p w:rsidR="00B20349" w:rsidRPr="00E065C7" w:rsidRDefault="00B20349" w:rsidP="003568D2">
            <w:pPr>
              <w:rPr>
                <w:rFonts w:ascii="楷体" w:eastAsia="楷体" w:hAnsi="楷体"/>
                <w:sz w:val="21"/>
                <w:szCs w:val="21"/>
              </w:rPr>
            </w:pPr>
          </w:p>
        </w:tc>
      </w:tr>
      <w:tr w:rsidR="003324A9" w:rsidRPr="00E065C7" w:rsidTr="00B20349">
        <w:trPr>
          <w:trHeight w:val="443"/>
          <w:jc w:val="center"/>
        </w:trPr>
        <w:tc>
          <w:tcPr>
            <w:tcW w:w="2186"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6815"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r w:rsidR="008242E7">
              <w:rPr>
                <w:rFonts w:ascii="Times New Roman" w:hint="eastAsia"/>
                <w:color w:val="000000"/>
                <w:sz w:val="21"/>
                <w:szCs w:val="21"/>
              </w:rPr>
              <w:t xml:space="preserve"> </w:t>
            </w:r>
            <w:r w:rsidR="008242E7" w:rsidRPr="00BD78A2">
              <w:rPr>
                <w:rFonts w:ascii="Times New Roman" w:hint="eastAsia"/>
                <w:color w:val="000000"/>
                <w:sz w:val="21"/>
                <w:szCs w:val="21"/>
                <w:u w:val="single"/>
              </w:rPr>
              <w:t xml:space="preserve">                                        </w:t>
            </w:r>
          </w:p>
        </w:tc>
      </w:tr>
      <w:tr w:rsidR="003324A9" w:rsidRPr="00E065C7" w:rsidTr="00935CD2">
        <w:trPr>
          <w:trHeight w:val="644"/>
          <w:jc w:val="center"/>
        </w:trPr>
        <w:tc>
          <w:tcPr>
            <w:tcW w:w="9001" w:type="dxa"/>
            <w:gridSpan w:val="5"/>
            <w:vAlign w:val="center"/>
          </w:tcPr>
          <w:p w:rsidR="003324A9" w:rsidRPr="00E065C7" w:rsidRDefault="003324A9" w:rsidP="009907C1">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w:t>
            </w:r>
            <w:r w:rsidR="009907C1">
              <w:rPr>
                <w:rFonts w:ascii="Times New Roman" w:hint="eastAsia"/>
                <w:b/>
                <w:color w:val="000000"/>
                <w:sz w:val="21"/>
                <w:szCs w:val="21"/>
              </w:rPr>
              <w:t>无需填写</w:t>
            </w:r>
            <w:r w:rsidR="00235288" w:rsidRPr="00E065C7">
              <w:rPr>
                <w:rFonts w:ascii="Times New Roman" w:hint="eastAsia"/>
                <w:color w:val="000000"/>
                <w:sz w:val="21"/>
                <w:szCs w:val="21"/>
              </w:rPr>
              <w:t>）</w:t>
            </w:r>
          </w:p>
        </w:tc>
      </w:tr>
      <w:tr w:rsidR="003324A9" w:rsidRPr="00E065C7" w:rsidTr="009907C1">
        <w:trPr>
          <w:trHeight w:val="585"/>
          <w:jc w:val="center"/>
        </w:trPr>
        <w:tc>
          <w:tcPr>
            <w:tcW w:w="6060" w:type="dxa"/>
            <w:gridSpan w:val="3"/>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功能点</w:t>
            </w:r>
          </w:p>
        </w:tc>
        <w:tc>
          <w:tcPr>
            <w:tcW w:w="2941" w:type="dxa"/>
            <w:gridSpan w:val="2"/>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测试结果</w:t>
            </w:r>
          </w:p>
        </w:tc>
      </w:tr>
      <w:tr w:rsidR="009907C1" w:rsidRPr="00E065C7" w:rsidTr="009907C1">
        <w:trPr>
          <w:trHeight w:val="585"/>
          <w:jc w:val="center"/>
        </w:trPr>
        <w:tc>
          <w:tcPr>
            <w:tcW w:w="6060" w:type="dxa"/>
            <w:gridSpan w:val="3"/>
            <w:vAlign w:val="center"/>
          </w:tcPr>
          <w:p w:rsidR="009907C1" w:rsidRPr="00F73254" w:rsidRDefault="009907C1" w:rsidP="00392643">
            <w:pPr>
              <w:adjustRightInd w:val="0"/>
              <w:snapToGrid w:val="0"/>
              <w:rPr>
                <w:rFonts w:ascii="仿宋" w:hAnsi="仿宋"/>
                <w:sz w:val="21"/>
                <w:szCs w:val="21"/>
              </w:rPr>
            </w:pPr>
            <w:r w:rsidRPr="00CA3849">
              <w:rPr>
                <w:rFonts w:ascii="仿宋" w:hAnsi="仿宋" w:hint="eastAsia"/>
                <w:sz w:val="21"/>
                <w:szCs w:val="21"/>
              </w:rPr>
              <w:t>临时停市期间</w:t>
            </w:r>
            <w:r>
              <w:rPr>
                <w:rFonts w:ascii="仿宋" w:hAnsi="仿宋" w:hint="eastAsia"/>
                <w:sz w:val="21"/>
                <w:szCs w:val="21"/>
              </w:rPr>
              <w:t>拒绝</w:t>
            </w:r>
            <w:r w:rsidRPr="00CA3849">
              <w:rPr>
                <w:rFonts w:ascii="仿宋" w:hAnsi="仿宋" w:hint="eastAsia"/>
                <w:sz w:val="21"/>
                <w:szCs w:val="21"/>
              </w:rPr>
              <w:t>现货集中竞价交易平台</w:t>
            </w:r>
            <w:r>
              <w:rPr>
                <w:rFonts w:ascii="仿宋" w:hAnsi="仿宋" w:hint="eastAsia"/>
                <w:sz w:val="21"/>
                <w:szCs w:val="21"/>
              </w:rPr>
              <w:t>所有业务委托</w:t>
            </w:r>
          </w:p>
        </w:tc>
        <w:tc>
          <w:tcPr>
            <w:tcW w:w="2941" w:type="dxa"/>
            <w:gridSpan w:val="2"/>
            <w:vAlign w:val="center"/>
          </w:tcPr>
          <w:p w:rsidR="009907C1" w:rsidRDefault="009907C1" w:rsidP="009946D7">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p w:rsidR="009946D7" w:rsidRPr="00F73254" w:rsidRDefault="009946D7" w:rsidP="009946D7">
            <w:pPr>
              <w:adjustRightInd w:val="0"/>
              <w:snapToGrid w:val="0"/>
              <w:jc w:val="center"/>
              <w:rPr>
                <w:rFonts w:ascii="仿宋" w:hAnsi="仿宋"/>
                <w:sz w:val="21"/>
                <w:szCs w:val="21"/>
              </w:rPr>
            </w:pPr>
          </w:p>
        </w:tc>
      </w:tr>
      <w:tr w:rsidR="009907C1" w:rsidRPr="00E065C7" w:rsidTr="009907C1">
        <w:trPr>
          <w:trHeight w:val="585"/>
          <w:jc w:val="center"/>
        </w:trPr>
        <w:tc>
          <w:tcPr>
            <w:tcW w:w="6060" w:type="dxa"/>
            <w:gridSpan w:val="3"/>
            <w:vAlign w:val="center"/>
          </w:tcPr>
          <w:p w:rsidR="009907C1" w:rsidRDefault="009907C1" w:rsidP="00392643">
            <w:pPr>
              <w:adjustRightInd w:val="0"/>
              <w:snapToGrid w:val="0"/>
              <w:rPr>
                <w:rFonts w:ascii="仿宋" w:hAnsi="仿宋"/>
                <w:sz w:val="21"/>
                <w:szCs w:val="21"/>
              </w:rPr>
            </w:pPr>
            <w:r w:rsidRPr="00CA3849">
              <w:rPr>
                <w:rFonts w:ascii="仿宋" w:hAnsi="仿宋" w:hint="eastAsia"/>
                <w:sz w:val="21"/>
                <w:szCs w:val="21"/>
              </w:rPr>
              <w:t>临时停市期间</w:t>
            </w:r>
            <w:r>
              <w:rPr>
                <w:rFonts w:ascii="仿宋" w:hAnsi="仿宋" w:hint="eastAsia"/>
                <w:sz w:val="21"/>
                <w:szCs w:val="21"/>
              </w:rPr>
              <w:t>拒绝</w:t>
            </w:r>
            <w:r w:rsidRPr="00CA3849">
              <w:rPr>
                <w:rFonts w:ascii="仿宋" w:hAnsi="仿宋" w:hint="eastAsia"/>
                <w:sz w:val="21"/>
                <w:szCs w:val="21"/>
              </w:rPr>
              <w:t>综合金融服务平台</w:t>
            </w:r>
            <w:r>
              <w:rPr>
                <w:rFonts w:ascii="仿宋" w:hAnsi="仿宋" w:hint="eastAsia"/>
                <w:sz w:val="21"/>
                <w:szCs w:val="21"/>
              </w:rPr>
              <w:t>所有业务委托</w:t>
            </w:r>
          </w:p>
        </w:tc>
        <w:tc>
          <w:tcPr>
            <w:tcW w:w="2941" w:type="dxa"/>
            <w:gridSpan w:val="2"/>
            <w:vAlign w:val="center"/>
          </w:tcPr>
          <w:p w:rsidR="009907C1" w:rsidRPr="00F73254" w:rsidRDefault="009907C1" w:rsidP="009946D7">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tc>
      </w:tr>
      <w:tr w:rsidR="009907C1" w:rsidRPr="00E065C7" w:rsidTr="009907C1">
        <w:trPr>
          <w:trHeight w:val="585"/>
          <w:jc w:val="center"/>
        </w:trPr>
        <w:tc>
          <w:tcPr>
            <w:tcW w:w="6060" w:type="dxa"/>
            <w:gridSpan w:val="3"/>
            <w:vAlign w:val="center"/>
          </w:tcPr>
          <w:p w:rsidR="009907C1" w:rsidRDefault="009907C1" w:rsidP="00392643">
            <w:pPr>
              <w:adjustRightInd w:val="0"/>
              <w:snapToGrid w:val="0"/>
              <w:rPr>
                <w:rFonts w:ascii="仿宋" w:hAnsi="仿宋"/>
                <w:sz w:val="21"/>
                <w:szCs w:val="21"/>
              </w:rPr>
            </w:pPr>
            <w:r w:rsidRPr="00985D90">
              <w:rPr>
                <w:rFonts w:ascii="仿宋" w:hAnsi="仿宋" w:hint="eastAsia"/>
                <w:sz w:val="21"/>
                <w:szCs w:val="21"/>
              </w:rPr>
              <w:t>临时停市期间拒绝</w:t>
            </w:r>
            <w:r w:rsidRPr="009E4F92">
              <w:rPr>
                <w:rFonts w:ascii="仿宋" w:hAnsi="仿宋" w:hint="eastAsia"/>
                <w:sz w:val="21"/>
                <w:szCs w:val="21"/>
              </w:rPr>
              <w:t>非交易平台所有业务委托</w:t>
            </w:r>
          </w:p>
        </w:tc>
        <w:tc>
          <w:tcPr>
            <w:tcW w:w="2941" w:type="dxa"/>
            <w:gridSpan w:val="2"/>
            <w:vAlign w:val="center"/>
          </w:tcPr>
          <w:p w:rsidR="009907C1" w:rsidRPr="00F73254" w:rsidRDefault="009907C1" w:rsidP="009946D7">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tc>
      </w:tr>
      <w:tr w:rsidR="009907C1" w:rsidRPr="00E065C7" w:rsidTr="009907C1">
        <w:trPr>
          <w:trHeight w:val="585"/>
          <w:jc w:val="center"/>
        </w:trPr>
        <w:tc>
          <w:tcPr>
            <w:tcW w:w="6060" w:type="dxa"/>
            <w:gridSpan w:val="3"/>
            <w:vAlign w:val="center"/>
          </w:tcPr>
          <w:p w:rsidR="009907C1" w:rsidRDefault="009907C1" w:rsidP="00392643">
            <w:pPr>
              <w:adjustRightInd w:val="0"/>
              <w:snapToGrid w:val="0"/>
              <w:rPr>
                <w:rFonts w:ascii="仿宋" w:hAnsi="仿宋"/>
                <w:sz w:val="21"/>
                <w:szCs w:val="21"/>
              </w:rPr>
            </w:pPr>
            <w:r w:rsidRPr="00CA3849">
              <w:rPr>
                <w:rFonts w:ascii="仿宋" w:hAnsi="仿宋" w:hint="eastAsia"/>
                <w:sz w:val="21"/>
                <w:szCs w:val="21"/>
              </w:rPr>
              <w:t>临时停市期间</w:t>
            </w:r>
            <w:r>
              <w:rPr>
                <w:rFonts w:ascii="仿宋" w:hAnsi="仿宋" w:hint="eastAsia"/>
                <w:sz w:val="21"/>
                <w:szCs w:val="21"/>
              </w:rPr>
              <w:t>可继续申报港股通委托</w:t>
            </w:r>
          </w:p>
        </w:tc>
        <w:tc>
          <w:tcPr>
            <w:tcW w:w="2941" w:type="dxa"/>
            <w:gridSpan w:val="2"/>
            <w:vAlign w:val="center"/>
          </w:tcPr>
          <w:p w:rsidR="009907C1" w:rsidRPr="00F73254" w:rsidRDefault="009907C1" w:rsidP="009946D7">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tc>
      </w:tr>
      <w:tr w:rsidR="009946D7" w:rsidRPr="00E065C7" w:rsidTr="009907C1">
        <w:trPr>
          <w:trHeight w:val="585"/>
          <w:jc w:val="center"/>
        </w:trPr>
        <w:tc>
          <w:tcPr>
            <w:tcW w:w="6060" w:type="dxa"/>
            <w:gridSpan w:val="3"/>
            <w:vAlign w:val="center"/>
          </w:tcPr>
          <w:p w:rsidR="009946D7" w:rsidRPr="00A145FB" w:rsidRDefault="009946D7" w:rsidP="00713361">
            <w:pPr>
              <w:rPr>
                <w:rFonts w:ascii="楷体" w:eastAsia="楷体" w:hAnsi="楷体"/>
                <w:sz w:val="21"/>
                <w:szCs w:val="21"/>
              </w:rPr>
            </w:pPr>
            <w:r w:rsidRPr="00E065C7">
              <w:rPr>
                <w:rFonts w:ascii="楷体" w:eastAsia="楷体" w:hAnsi="楷体" w:hint="eastAsia"/>
                <w:sz w:val="21"/>
                <w:szCs w:val="21"/>
              </w:rPr>
              <w:t>现货实时行情的接收与展示</w:t>
            </w:r>
          </w:p>
        </w:tc>
        <w:tc>
          <w:tcPr>
            <w:tcW w:w="2941" w:type="dxa"/>
            <w:gridSpan w:val="2"/>
            <w:vAlign w:val="center"/>
          </w:tcPr>
          <w:p w:rsidR="009946D7" w:rsidRPr="00F73254" w:rsidRDefault="009946D7" w:rsidP="009946D7">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tc>
      </w:tr>
      <w:tr w:rsidR="009946D7" w:rsidRPr="00E065C7" w:rsidTr="009907C1">
        <w:trPr>
          <w:trHeight w:val="585"/>
          <w:jc w:val="center"/>
        </w:trPr>
        <w:tc>
          <w:tcPr>
            <w:tcW w:w="6060" w:type="dxa"/>
            <w:gridSpan w:val="3"/>
            <w:vAlign w:val="center"/>
          </w:tcPr>
          <w:p w:rsidR="009946D7" w:rsidRPr="00CA3849" w:rsidRDefault="009946D7" w:rsidP="00392643">
            <w:pPr>
              <w:adjustRightInd w:val="0"/>
              <w:snapToGrid w:val="0"/>
              <w:rPr>
                <w:rFonts w:ascii="仿宋" w:hAnsi="仿宋"/>
                <w:sz w:val="21"/>
                <w:szCs w:val="21"/>
              </w:rPr>
            </w:pPr>
            <w:r>
              <w:rPr>
                <w:rFonts w:ascii="楷体" w:eastAsia="楷体" w:hAnsi="楷体" w:hint="eastAsia"/>
                <w:sz w:val="21"/>
                <w:szCs w:val="21"/>
              </w:rPr>
              <w:t>港股</w:t>
            </w:r>
            <w:r w:rsidRPr="00E065C7">
              <w:rPr>
                <w:rFonts w:ascii="楷体" w:eastAsia="楷体" w:hAnsi="楷体" w:hint="eastAsia"/>
                <w:sz w:val="21"/>
                <w:szCs w:val="21"/>
              </w:rPr>
              <w:t>实时行情的接收与展示</w:t>
            </w:r>
          </w:p>
        </w:tc>
        <w:tc>
          <w:tcPr>
            <w:tcW w:w="2941" w:type="dxa"/>
            <w:gridSpan w:val="2"/>
            <w:vAlign w:val="center"/>
          </w:tcPr>
          <w:p w:rsidR="009946D7" w:rsidRPr="00F73254" w:rsidRDefault="009946D7" w:rsidP="00713361">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tc>
      </w:tr>
      <w:tr w:rsidR="009946D7" w:rsidRPr="00E065C7" w:rsidTr="009907C1">
        <w:trPr>
          <w:trHeight w:val="585"/>
          <w:jc w:val="center"/>
        </w:trPr>
        <w:tc>
          <w:tcPr>
            <w:tcW w:w="6060" w:type="dxa"/>
            <w:gridSpan w:val="3"/>
            <w:vAlign w:val="center"/>
          </w:tcPr>
          <w:p w:rsidR="009946D7" w:rsidRDefault="009946D7" w:rsidP="00392643">
            <w:pPr>
              <w:adjustRightInd w:val="0"/>
              <w:snapToGrid w:val="0"/>
              <w:rPr>
                <w:rFonts w:ascii="仿宋" w:hAnsi="仿宋"/>
                <w:sz w:val="21"/>
                <w:szCs w:val="21"/>
              </w:rPr>
            </w:pPr>
            <w:r w:rsidRPr="00CA3849">
              <w:rPr>
                <w:rFonts w:ascii="仿宋" w:hAnsi="仿宋" w:hint="eastAsia"/>
                <w:sz w:val="21"/>
                <w:szCs w:val="21"/>
              </w:rPr>
              <w:t>LEVEL II</w:t>
            </w:r>
            <w:r w:rsidRPr="00CA3849">
              <w:rPr>
                <w:rFonts w:ascii="仿宋" w:hAnsi="仿宋" w:hint="eastAsia"/>
                <w:sz w:val="21"/>
                <w:szCs w:val="21"/>
              </w:rPr>
              <w:t>行情接收与显示</w:t>
            </w:r>
          </w:p>
        </w:tc>
        <w:tc>
          <w:tcPr>
            <w:tcW w:w="2941" w:type="dxa"/>
            <w:gridSpan w:val="2"/>
            <w:vAlign w:val="center"/>
          </w:tcPr>
          <w:p w:rsidR="009946D7" w:rsidRPr="00F73254" w:rsidRDefault="009946D7" w:rsidP="009946D7">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tc>
      </w:tr>
      <w:tr w:rsidR="009946D7" w:rsidRPr="00E065C7" w:rsidTr="009907C1">
        <w:trPr>
          <w:trHeight w:val="585"/>
          <w:jc w:val="center"/>
        </w:trPr>
        <w:tc>
          <w:tcPr>
            <w:tcW w:w="6060" w:type="dxa"/>
            <w:gridSpan w:val="3"/>
            <w:vAlign w:val="center"/>
          </w:tcPr>
          <w:p w:rsidR="009946D7" w:rsidRPr="00AA36BF" w:rsidRDefault="009946D7" w:rsidP="00392643">
            <w:pPr>
              <w:adjustRightInd w:val="0"/>
              <w:snapToGrid w:val="0"/>
              <w:rPr>
                <w:rFonts w:ascii="仿宋" w:hAnsi="仿宋"/>
                <w:sz w:val="21"/>
                <w:szCs w:val="21"/>
                <w:highlight w:val="yellow"/>
              </w:rPr>
            </w:pPr>
            <w:r w:rsidRPr="00BA5714">
              <w:rPr>
                <w:rFonts w:ascii="仿宋" w:hAnsi="仿宋" w:hint="eastAsia"/>
                <w:sz w:val="21"/>
                <w:szCs w:val="21"/>
              </w:rPr>
              <w:t>恢复交易后，开盘集合竞价期间（</w:t>
            </w:r>
            <w:r w:rsidRPr="00BA5714">
              <w:rPr>
                <w:rFonts w:ascii="仿宋" w:hAnsi="仿宋" w:hint="eastAsia"/>
                <w:sz w:val="21"/>
                <w:szCs w:val="21"/>
              </w:rPr>
              <w:t>10:05-10:15</w:t>
            </w:r>
            <w:r w:rsidRPr="00BA5714">
              <w:rPr>
                <w:rFonts w:ascii="仿宋" w:hAnsi="仿宋" w:hint="eastAsia"/>
                <w:sz w:val="21"/>
                <w:szCs w:val="21"/>
              </w:rPr>
              <w:t>）的委托申报</w:t>
            </w:r>
            <w:r w:rsidR="00986CCB">
              <w:rPr>
                <w:rFonts w:ascii="仿宋" w:hAnsi="仿宋" w:hint="eastAsia"/>
                <w:sz w:val="21"/>
                <w:szCs w:val="21"/>
              </w:rPr>
              <w:t>（其中</w:t>
            </w:r>
            <w:r w:rsidR="00986CCB">
              <w:rPr>
                <w:rFonts w:ascii="仿宋" w:hAnsi="仿宋" w:hint="eastAsia"/>
                <w:sz w:val="21"/>
                <w:szCs w:val="21"/>
              </w:rPr>
              <w:t>10:10-10:15</w:t>
            </w:r>
            <w:r w:rsidR="00986CCB">
              <w:rPr>
                <w:rFonts w:ascii="仿宋" w:hAnsi="仿宋" w:hint="eastAsia"/>
                <w:sz w:val="21"/>
                <w:szCs w:val="21"/>
              </w:rPr>
              <w:t>不接受撤销申报）</w:t>
            </w:r>
          </w:p>
        </w:tc>
        <w:tc>
          <w:tcPr>
            <w:tcW w:w="2941" w:type="dxa"/>
            <w:gridSpan w:val="2"/>
            <w:vAlign w:val="center"/>
          </w:tcPr>
          <w:p w:rsidR="009946D7" w:rsidRPr="00F73254" w:rsidRDefault="009946D7" w:rsidP="009946D7">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tc>
      </w:tr>
      <w:tr w:rsidR="009946D7" w:rsidRPr="00E065C7" w:rsidTr="009907C1">
        <w:trPr>
          <w:trHeight w:val="585"/>
          <w:jc w:val="center"/>
        </w:trPr>
        <w:tc>
          <w:tcPr>
            <w:tcW w:w="6060" w:type="dxa"/>
            <w:gridSpan w:val="3"/>
            <w:vAlign w:val="center"/>
          </w:tcPr>
          <w:p w:rsidR="009946D7" w:rsidRPr="00C36C98" w:rsidRDefault="00F200E9" w:rsidP="00713361">
            <w:pPr>
              <w:adjustRightInd w:val="0"/>
              <w:snapToGrid w:val="0"/>
              <w:rPr>
                <w:rFonts w:ascii="仿宋" w:hAnsi="仿宋"/>
                <w:sz w:val="21"/>
                <w:szCs w:val="21"/>
              </w:rPr>
            </w:pPr>
            <w:r>
              <w:rPr>
                <w:rFonts w:ascii="仿宋" w:hAnsi="仿宋" w:hint="eastAsia"/>
                <w:sz w:val="21"/>
                <w:szCs w:val="21"/>
              </w:rPr>
              <w:t>开盘集合竞价（</w:t>
            </w:r>
            <w:r>
              <w:rPr>
                <w:rFonts w:ascii="仿宋" w:hAnsi="仿宋" w:hint="eastAsia"/>
                <w:sz w:val="21"/>
                <w:szCs w:val="21"/>
              </w:rPr>
              <w:t>10:15</w:t>
            </w:r>
            <w:r>
              <w:rPr>
                <w:rFonts w:ascii="仿宋" w:hAnsi="仿宋" w:hint="eastAsia"/>
                <w:sz w:val="21"/>
                <w:szCs w:val="21"/>
              </w:rPr>
              <w:t>）</w:t>
            </w:r>
            <w:r w:rsidR="009946D7" w:rsidRPr="00C36C98">
              <w:rPr>
                <w:rFonts w:ascii="仿宋" w:hAnsi="仿宋" w:hint="eastAsia"/>
                <w:sz w:val="21"/>
                <w:szCs w:val="21"/>
              </w:rPr>
              <w:t>后，现货集中竞价交易业务的委托申报及成交回报</w:t>
            </w:r>
          </w:p>
        </w:tc>
        <w:tc>
          <w:tcPr>
            <w:tcW w:w="2941" w:type="dxa"/>
            <w:gridSpan w:val="2"/>
            <w:vAlign w:val="center"/>
          </w:tcPr>
          <w:p w:rsidR="009946D7" w:rsidRPr="00F73254" w:rsidRDefault="009946D7" w:rsidP="009946D7">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tc>
      </w:tr>
      <w:tr w:rsidR="009946D7" w:rsidRPr="00E065C7" w:rsidTr="009907C1">
        <w:trPr>
          <w:trHeight w:val="585"/>
          <w:jc w:val="center"/>
        </w:trPr>
        <w:tc>
          <w:tcPr>
            <w:tcW w:w="6060" w:type="dxa"/>
            <w:gridSpan w:val="3"/>
            <w:vAlign w:val="center"/>
          </w:tcPr>
          <w:p w:rsidR="009946D7" w:rsidRDefault="009946D7" w:rsidP="00392643">
            <w:pPr>
              <w:adjustRightInd w:val="0"/>
              <w:snapToGrid w:val="0"/>
              <w:rPr>
                <w:rFonts w:ascii="仿宋" w:hAnsi="仿宋"/>
                <w:sz w:val="21"/>
                <w:szCs w:val="21"/>
              </w:rPr>
            </w:pPr>
            <w:r w:rsidRPr="00CA3849">
              <w:rPr>
                <w:rFonts w:ascii="仿宋" w:hAnsi="仿宋" w:hint="eastAsia"/>
                <w:sz w:val="21"/>
                <w:szCs w:val="21"/>
              </w:rPr>
              <w:t>通过交易终端进行委托申报</w:t>
            </w:r>
            <w:r>
              <w:rPr>
                <w:rFonts w:ascii="仿宋" w:hAnsi="仿宋" w:hint="eastAsia"/>
                <w:sz w:val="21"/>
                <w:szCs w:val="21"/>
              </w:rPr>
              <w:t>（</w:t>
            </w:r>
            <w:r w:rsidRPr="00777CDF">
              <w:rPr>
                <w:rFonts w:ascii="仿宋" w:hAnsi="仿宋" w:hint="eastAsia"/>
                <w:sz w:val="21"/>
                <w:szCs w:val="21"/>
              </w:rPr>
              <w:t>临时停市期间</w:t>
            </w:r>
            <w:r>
              <w:rPr>
                <w:rFonts w:ascii="仿宋" w:hAnsi="仿宋" w:hint="eastAsia"/>
                <w:sz w:val="21"/>
                <w:szCs w:val="21"/>
              </w:rPr>
              <w:t>拒绝所有申报）</w:t>
            </w:r>
            <w:r w:rsidRPr="00CA3849">
              <w:rPr>
                <w:rFonts w:ascii="仿宋" w:hAnsi="仿宋" w:hint="eastAsia"/>
                <w:sz w:val="21"/>
                <w:szCs w:val="21"/>
              </w:rPr>
              <w:t>、行情查询、成交查询及数据下载等</w:t>
            </w:r>
          </w:p>
        </w:tc>
        <w:tc>
          <w:tcPr>
            <w:tcW w:w="2941" w:type="dxa"/>
            <w:gridSpan w:val="2"/>
            <w:vAlign w:val="center"/>
          </w:tcPr>
          <w:p w:rsidR="009946D7" w:rsidRPr="00F73254" w:rsidRDefault="009946D7" w:rsidP="009946D7">
            <w:pPr>
              <w:adjustRightInd w:val="0"/>
              <w:snapToGrid w:val="0"/>
              <w:jc w:val="center"/>
              <w:rPr>
                <w:rFonts w:ascii="仿宋" w:hAnsi="仿宋"/>
                <w:sz w:val="21"/>
                <w:szCs w:val="21"/>
              </w:rPr>
            </w:pPr>
            <w:r w:rsidRPr="00F73254">
              <w:rPr>
                <w:rFonts w:ascii="仿宋" w:hAnsi="仿宋" w:hint="eastAsia"/>
                <w:sz w:val="21"/>
                <w:szCs w:val="21"/>
              </w:rPr>
              <w:t>◎正常</w:t>
            </w:r>
            <w:r w:rsidRPr="00F73254">
              <w:rPr>
                <w:rFonts w:ascii="仿宋" w:hAnsi="仿宋" w:hint="eastAsia"/>
                <w:sz w:val="21"/>
                <w:szCs w:val="21"/>
              </w:rPr>
              <w:t xml:space="preserve"> </w:t>
            </w:r>
            <w:r w:rsidRPr="00F73254">
              <w:rPr>
                <w:rFonts w:ascii="仿宋" w:hAnsi="仿宋" w:hint="eastAsia"/>
                <w:sz w:val="21"/>
                <w:szCs w:val="21"/>
              </w:rPr>
              <w:t>◎异常</w:t>
            </w:r>
            <w:r w:rsidRPr="00F73254">
              <w:rPr>
                <w:rFonts w:ascii="仿宋" w:hAnsi="仿宋" w:hint="eastAsia"/>
                <w:sz w:val="21"/>
                <w:szCs w:val="21"/>
              </w:rPr>
              <w:t xml:space="preserve"> </w:t>
            </w:r>
            <w:r w:rsidRPr="00F73254">
              <w:rPr>
                <w:rFonts w:ascii="仿宋" w:hAnsi="仿宋" w:hint="eastAsia"/>
                <w:sz w:val="21"/>
                <w:szCs w:val="21"/>
              </w:rPr>
              <w:t>◎未测</w:t>
            </w:r>
          </w:p>
        </w:tc>
      </w:tr>
      <w:tr w:rsidR="009946D7" w:rsidRPr="00E065C7" w:rsidTr="009907C1">
        <w:trPr>
          <w:trHeight w:val="585"/>
          <w:jc w:val="center"/>
        </w:trPr>
        <w:tc>
          <w:tcPr>
            <w:tcW w:w="6060" w:type="dxa"/>
            <w:gridSpan w:val="3"/>
            <w:vAlign w:val="center"/>
          </w:tcPr>
          <w:p w:rsidR="009946D7" w:rsidRPr="00E065C7" w:rsidRDefault="009946D7" w:rsidP="00F16427">
            <w:pPr>
              <w:rPr>
                <w:rFonts w:ascii="楷体" w:eastAsia="楷体" w:hAnsi="楷体"/>
                <w:sz w:val="21"/>
                <w:szCs w:val="21"/>
              </w:rPr>
            </w:pPr>
            <w:r w:rsidRPr="00EC06D0">
              <w:rPr>
                <w:rFonts w:ascii="楷体" w:eastAsia="楷体" w:hAnsi="楷体" w:hint="eastAsia"/>
                <w:sz w:val="21"/>
                <w:szCs w:val="21"/>
              </w:rPr>
              <w:t>密码服务（369999）的委托申报及委托确认处理</w:t>
            </w:r>
          </w:p>
        </w:tc>
        <w:tc>
          <w:tcPr>
            <w:tcW w:w="2941" w:type="dxa"/>
            <w:gridSpan w:val="2"/>
            <w:vAlign w:val="center"/>
          </w:tcPr>
          <w:p w:rsidR="009946D7" w:rsidRPr="00E065C7" w:rsidRDefault="009946D7"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946D7" w:rsidRPr="00E065C7" w:rsidTr="009907C1">
        <w:trPr>
          <w:trHeight w:val="585"/>
          <w:jc w:val="center"/>
        </w:trPr>
        <w:tc>
          <w:tcPr>
            <w:tcW w:w="6060" w:type="dxa"/>
            <w:gridSpan w:val="3"/>
            <w:vAlign w:val="center"/>
          </w:tcPr>
          <w:p w:rsidR="009946D7" w:rsidRPr="00985D90" w:rsidRDefault="009946D7" w:rsidP="003568D2">
            <w:pPr>
              <w:jc w:val="left"/>
              <w:rPr>
                <w:rFonts w:ascii="楷体" w:eastAsia="楷体" w:hAnsi="楷体"/>
                <w:sz w:val="21"/>
                <w:szCs w:val="21"/>
              </w:rPr>
            </w:pPr>
            <w:r w:rsidRPr="00985D90">
              <w:rPr>
                <w:rFonts w:ascii="楷体" w:eastAsia="楷体" w:hAnsi="楷体" w:hint="eastAsia"/>
                <w:sz w:val="21"/>
                <w:szCs w:val="21"/>
              </w:rPr>
              <w:t>网络投票业务的委托申报及委托确认处理</w:t>
            </w:r>
          </w:p>
        </w:tc>
        <w:tc>
          <w:tcPr>
            <w:tcW w:w="2941" w:type="dxa"/>
            <w:gridSpan w:val="2"/>
            <w:vAlign w:val="center"/>
          </w:tcPr>
          <w:p w:rsidR="009946D7" w:rsidRPr="00E065C7" w:rsidRDefault="009946D7"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946D7" w:rsidRPr="00E065C7" w:rsidTr="009907C1">
        <w:trPr>
          <w:trHeight w:val="585"/>
          <w:jc w:val="center"/>
        </w:trPr>
        <w:tc>
          <w:tcPr>
            <w:tcW w:w="6060" w:type="dxa"/>
            <w:gridSpan w:val="3"/>
            <w:vAlign w:val="center"/>
          </w:tcPr>
          <w:p w:rsidR="009946D7" w:rsidRPr="00985D90" w:rsidRDefault="009946D7" w:rsidP="00EC06D0">
            <w:pPr>
              <w:jc w:val="left"/>
              <w:rPr>
                <w:rFonts w:ascii="楷体" w:eastAsia="楷体" w:hAnsi="楷体"/>
                <w:sz w:val="21"/>
                <w:szCs w:val="21"/>
              </w:rPr>
            </w:pPr>
            <w:r w:rsidRPr="00985D90">
              <w:rPr>
                <w:rFonts w:ascii="楷体" w:eastAsia="楷体" w:hAnsi="楷体" w:hint="eastAsia"/>
                <w:sz w:val="21"/>
                <w:szCs w:val="21"/>
              </w:rPr>
              <w:t>其他非交易业务的委托申报及委托确认处理</w:t>
            </w:r>
          </w:p>
        </w:tc>
        <w:tc>
          <w:tcPr>
            <w:tcW w:w="2941" w:type="dxa"/>
            <w:gridSpan w:val="2"/>
            <w:vAlign w:val="center"/>
          </w:tcPr>
          <w:p w:rsidR="009946D7" w:rsidRPr="00E065C7" w:rsidRDefault="009946D7"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946D7" w:rsidRPr="00E065C7" w:rsidTr="009907C1">
        <w:trPr>
          <w:trHeight w:val="585"/>
          <w:jc w:val="center"/>
        </w:trPr>
        <w:tc>
          <w:tcPr>
            <w:tcW w:w="6060" w:type="dxa"/>
            <w:gridSpan w:val="3"/>
            <w:vAlign w:val="center"/>
          </w:tcPr>
          <w:p w:rsidR="009946D7" w:rsidRPr="00985D90" w:rsidRDefault="009946D7" w:rsidP="00C95C1A">
            <w:pPr>
              <w:jc w:val="left"/>
              <w:rPr>
                <w:rFonts w:ascii="楷体" w:eastAsia="楷体" w:hAnsi="楷体"/>
                <w:sz w:val="21"/>
                <w:szCs w:val="21"/>
              </w:rPr>
            </w:pPr>
            <w:r w:rsidRPr="00985D90">
              <w:rPr>
                <w:rFonts w:ascii="楷体" w:eastAsia="楷体" w:hAnsi="楷体" w:hint="eastAsia"/>
                <w:sz w:val="21"/>
                <w:szCs w:val="21"/>
              </w:rPr>
              <w:t>综合金融服务平台相关业务的委托申报与成交回报</w:t>
            </w:r>
          </w:p>
        </w:tc>
        <w:tc>
          <w:tcPr>
            <w:tcW w:w="2941" w:type="dxa"/>
            <w:gridSpan w:val="2"/>
            <w:vAlign w:val="center"/>
          </w:tcPr>
          <w:p w:rsidR="009946D7" w:rsidRPr="00E845E1" w:rsidRDefault="009946D7"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946D7" w:rsidRPr="00E065C7" w:rsidTr="009907C1">
        <w:trPr>
          <w:trHeight w:val="585"/>
          <w:jc w:val="center"/>
        </w:trPr>
        <w:tc>
          <w:tcPr>
            <w:tcW w:w="6060" w:type="dxa"/>
            <w:gridSpan w:val="3"/>
            <w:vAlign w:val="center"/>
          </w:tcPr>
          <w:p w:rsidR="009946D7" w:rsidRDefault="009946D7" w:rsidP="00F16427">
            <w:pPr>
              <w:rPr>
                <w:rFonts w:ascii="楷体" w:eastAsia="楷体" w:hAnsi="楷体"/>
                <w:sz w:val="21"/>
                <w:szCs w:val="21"/>
              </w:rPr>
            </w:pPr>
            <w:r w:rsidRPr="00F16427">
              <w:rPr>
                <w:rFonts w:ascii="楷体" w:eastAsia="楷体" w:hAnsi="楷体" w:hint="eastAsia"/>
                <w:sz w:val="21"/>
                <w:szCs w:val="21"/>
              </w:rPr>
              <w:t>港股通业务的委托申报及回报接收</w:t>
            </w:r>
          </w:p>
        </w:tc>
        <w:tc>
          <w:tcPr>
            <w:tcW w:w="2941" w:type="dxa"/>
            <w:gridSpan w:val="2"/>
            <w:vAlign w:val="center"/>
          </w:tcPr>
          <w:p w:rsidR="009946D7" w:rsidRPr="00E845E1" w:rsidRDefault="009946D7" w:rsidP="00053A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9946D7" w:rsidRPr="00E065C7" w:rsidTr="009907C1">
        <w:trPr>
          <w:trHeight w:val="585"/>
          <w:jc w:val="center"/>
        </w:trPr>
        <w:tc>
          <w:tcPr>
            <w:tcW w:w="6060" w:type="dxa"/>
            <w:gridSpan w:val="3"/>
            <w:vAlign w:val="center"/>
          </w:tcPr>
          <w:p w:rsidR="009946D7" w:rsidRPr="00E065C7" w:rsidRDefault="009946D7" w:rsidP="00A145FB">
            <w:pPr>
              <w:jc w:val="left"/>
              <w:rPr>
                <w:rFonts w:ascii="楷体" w:eastAsia="楷体" w:hAnsi="楷体"/>
                <w:sz w:val="21"/>
                <w:szCs w:val="21"/>
              </w:rPr>
            </w:pPr>
            <w:r w:rsidRPr="00E065C7">
              <w:rPr>
                <w:rFonts w:ascii="楷体" w:eastAsia="楷体" w:hAnsi="楷体" w:hint="eastAsia"/>
                <w:sz w:val="21"/>
                <w:szCs w:val="21"/>
              </w:rPr>
              <w:lastRenderedPageBreak/>
              <w:t>现货交易和非交易业务的清算交收处理</w:t>
            </w:r>
          </w:p>
        </w:tc>
        <w:tc>
          <w:tcPr>
            <w:tcW w:w="2941" w:type="dxa"/>
            <w:gridSpan w:val="2"/>
            <w:vAlign w:val="center"/>
          </w:tcPr>
          <w:p w:rsidR="009946D7" w:rsidRPr="00E065C7" w:rsidRDefault="009946D7"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946D7" w:rsidRPr="00E065C7" w:rsidTr="009907C1">
        <w:trPr>
          <w:trHeight w:val="585"/>
          <w:jc w:val="center"/>
        </w:trPr>
        <w:tc>
          <w:tcPr>
            <w:tcW w:w="6060" w:type="dxa"/>
            <w:gridSpan w:val="3"/>
            <w:vAlign w:val="center"/>
          </w:tcPr>
          <w:p w:rsidR="009946D7" w:rsidRPr="00E065C7" w:rsidRDefault="009946D7" w:rsidP="00A145FB">
            <w:pPr>
              <w:jc w:val="left"/>
              <w:rPr>
                <w:rFonts w:ascii="楷体" w:eastAsia="楷体" w:hAnsi="楷体"/>
                <w:sz w:val="21"/>
                <w:szCs w:val="21"/>
              </w:rPr>
            </w:pPr>
            <w:r>
              <w:rPr>
                <w:rFonts w:ascii="楷体" w:eastAsia="楷体" w:hAnsi="楷体" w:hint="eastAsia"/>
                <w:sz w:val="21"/>
                <w:szCs w:val="21"/>
              </w:rPr>
              <w:t>港股</w:t>
            </w:r>
            <w:r w:rsidRPr="00E065C7">
              <w:rPr>
                <w:rFonts w:ascii="楷体" w:eastAsia="楷体" w:hAnsi="楷体" w:hint="eastAsia"/>
                <w:sz w:val="21"/>
                <w:szCs w:val="21"/>
              </w:rPr>
              <w:t>交易和非交易业务的清算交收处理</w:t>
            </w:r>
          </w:p>
        </w:tc>
        <w:tc>
          <w:tcPr>
            <w:tcW w:w="2941" w:type="dxa"/>
            <w:gridSpan w:val="2"/>
            <w:vAlign w:val="center"/>
          </w:tcPr>
          <w:p w:rsidR="009946D7" w:rsidRPr="00E065C7" w:rsidRDefault="009946D7"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9946D7" w:rsidRPr="00E065C7" w:rsidTr="00935CD2">
        <w:trPr>
          <w:trHeight w:val="585"/>
          <w:jc w:val="center"/>
        </w:trPr>
        <w:tc>
          <w:tcPr>
            <w:tcW w:w="9001" w:type="dxa"/>
            <w:gridSpan w:val="5"/>
            <w:vAlign w:val="center"/>
          </w:tcPr>
          <w:p w:rsidR="009946D7" w:rsidRPr="00E065C7" w:rsidRDefault="009946D7" w:rsidP="003568D2">
            <w:pPr>
              <w:rPr>
                <w:rFonts w:ascii="楷体" w:eastAsia="楷体" w:hAnsi="楷体"/>
                <w:sz w:val="21"/>
                <w:szCs w:val="21"/>
              </w:rPr>
            </w:pPr>
            <w:r w:rsidRPr="00E065C7">
              <w:rPr>
                <w:rFonts w:ascii="楷体" w:eastAsia="楷体" w:hAnsi="楷体" w:hint="eastAsia"/>
                <w:sz w:val="21"/>
                <w:szCs w:val="21"/>
              </w:rPr>
              <w:t>异常说明：（不超过500汉字）</w:t>
            </w:r>
          </w:p>
          <w:p w:rsidR="009946D7" w:rsidRPr="00E065C7" w:rsidRDefault="009946D7" w:rsidP="003568D2">
            <w:pPr>
              <w:rPr>
                <w:rFonts w:ascii="楷体" w:eastAsia="楷体" w:hAnsi="楷体"/>
                <w:sz w:val="21"/>
                <w:szCs w:val="21"/>
              </w:rPr>
            </w:pPr>
          </w:p>
        </w:tc>
      </w:tr>
    </w:tbl>
    <w:p w:rsidR="00E15338" w:rsidRPr="00E66E00" w:rsidRDefault="00E66E00">
      <w:pPr>
        <w:jc w:val="left"/>
      </w:pPr>
      <w:r>
        <w:rPr>
          <w:rFonts w:ascii="Times New Roman" w:hint="eastAsia"/>
          <w:color w:val="000000"/>
          <w:sz w:val="21"/>
          <w:szCs w:val="21"/>
        </w:rPr>
        <w:t>注：非会员用户填写后发送至</w:t>
      </w:r>
      <w:r>
        <w:rPr>
          <w:rFonts w:ascii="Times New Roman"/>
          <w:color w:val="000000"/>
          <w:sz w:val="21"/>
          <w:szCs w:val="21"/>
        </w:rPr>
        <w:t>sseyxb@szse.cn</w:t>
      </w:r>
      <w:r w:rsidRPr="00E22129">
        <w:rPr>
          <w:rFonts w:ascii="Times New Roman" w:hint="eastAsia"/>
          <w:color w:val="000000"/>
          <w:sz w:val="21"/>
          <w:szCs w:val="21"/>
        </w:rPr>
        <w:t>及</w:t>
      </w:r>
      <w:r>
        <w:rPr>
          <w:rFonts w:ascii="Times New Roman" w:hint="eastAsia"/>
          <w:color w:val="000000"/>
          <w:sz w:val="21"/>
          <w:szCs w:val="21"/>
        </w:rPr>
        <w:t>szjsb</w:t>
      </w:r>
      <w:r w:rsidRPr="00E22129">
        <w:rPr>
          <w:rFonts w:ascii="Times New Roman" w:hint="eastAsia"/>
          <w:color w:val="000000"/>
          <w:sz w:val="21"/>
          <w:szCs w:val="21"/>
        </w:rPr>
        <w:t>@chinaclear.com.cn</w:t>
      </w:r>
      <w:r>
        <w:rPr>
          <w:rFonts w:ascii="Times New Roman" w:hint="eastAsia"/>
          <w:color w:val="000000"/>
          <w:sz w:val="21"/>
          <w:szCs w:val="21"/>
        </w:rPr>
        <w:t>。</w:t>
      </w:r>
    </w:p>
    <w:sectPr w:rsidR="00E15338" w:rsidRPr="00E66E00"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174A" w:rsidRDefault="00B1174A" w:rsidP="004279F1">
      <w:r>
        <w:separator/>
      </w:r>
    </w:p>
  </w:endnote>
  <w:endnote w:type="continuationSeparator" w:id="0">
    <w:p w:rsidR="00B1174A" w:rsidRDefault="00B1174A"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174A" w:rsidRDefault="00B1174A" w:rsidP="004279F1">
      <w:r>
        <w:separator/>
      </w:r>
    </w:p>
  </w:footnote>
  <w:footnote w:type="continuationSeparator" w:id="0">
    <w:p w:rsidR="00B1174A" w:rsidRDefault="00B1174A"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8"/>
        </w:tabs>
        <w:ind w:left="928" w:hanging="360"/>
      </w:pPr>
      <w:rPr>
        <w:rFonts w:ascii="Times New Roman" w:eastAsia="Times New Roman" w:hAnsi="Times New Roman" w:cs="Times New Roman"/>
        <w:color w:val="auto"/>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2">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3">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5">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6">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7">
    <w:nsid w:val="7F9D0DA8"/>
    <w:multiLevelType w:val="hybridMultilevel"/>
    <w:tmpl w:val="2450649A"/>
    <w:lvl w:ilvl="0" w:tplc="D50CCA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5"/>
  </w:num>
  <w:num w:numId="4">
    <w:abstractNumId w:val="6"/>
  </w:num>
  <w:num w:numId="5">
    <w:abstractNumId w:val="2"/>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06D45"/>
    <w:rsid w:val="00007975"/>
    <w:rsid w:val="00010199"/>
    <w:rsid w:val="000101C5"/>
    <w:rsid w:val="000103D2"/>
    <w:rsid w:val="000103F7"/>
    <w:rsid w:val="00010916"/>
    <w:rsid w:val="0001091F"/>
    <w:rsid w:val="0001096B"/>
    <w:rsid w:val="00010B4E"/>
    <w:rsid w:val="00011478"/>
    <w:rsid w:val="00011705"/>
    <w:rsid w:val="0001177A"/>
    <w:rsid w:val="000118E4"/>
    <w:rsid w:val="00011CDD"/>
    <w:rsid w:val="000126E9"/>
    <w:rsid w:val="00012754"/>
    <w:rsid w:val="00012EF2"/>
    <w:rsid w:val="00013D5D"/>
    <w:rsid w:val="00013D5F"/>
    <w:rsid w:val="00014B4D"/>
    <w:rsid w:val="00014B85"/>
    <w:rsid w:val="00014F46"/>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A12"/>
    <w:rsid w:val="00026EDB"/>
    <w:rsid w:val="00027380"/>
    <w:rsid w:val="000274A5"/>
    <w:rsid w:val="00027D89"/>
    <w:rsid w:val="0003004D"/>
    <w:rsid w:val="000301CE"/>
    <w:rsid w:val="0003060F"/>
    <w:rsid w:val="00031B83"/>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12"/>
    <w:rsid w:val="00053825"/>
    <w:rsid w:val="00053AD2"/>
    <w:rsid w:val="00053C84"/>
    <w:rsid w:val="0005410F"/>
    <w:rsid w:val="00054978"/>
    <w:rsid w:val="0005541F"/>
    <w:rsid w:val="00055898"/>
    <w:rsid w:val="00055F34"/>
    <w:rsid w:val="000564DD"/>
    <w:rsid w:val="0005655D"/>
    <w:rsid w:val="00056DFE"/>
    <w:rsid w:val="00057115"/>
    <w:rsid w:val="000573C5"/>
    <w:rsid w:val="0005746C"/>
    <w:rsid w:val="0005753F"/>
    <w:rsid w:val="000576C6"/>
    <w:rsid w:val="000601B8"/>
    <w:rsid w:val="0006026C"/>
    <w:rsid w:val="0006038F"/>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070"/>
    <w:rsid w:val="00090144"/>
    <w:rsid w:val="000901DE"/>
    <w:rsid w:val="00090664"/>
    <w:rsid w:val="000907FC"/>
    <w:rsid w:val="00091616"/>
    <w:rsid w:val="00091941"/>
    <w:rsid w:val="0009213D"/>
    <w:rsid w:val="00092155"/>
    <w:rsid w:val="00092709"/>
    <w:rsid w:val="000927B0"/>
    <w:rsid w:val="00092CB9"/>
    <w:rsid w:val="00092D93"/>
    <w:rsid w:val="00092E7A"/>
    <w:rsid w:val="00094118"/>
    <w:rsid w:val="000944DB"/>
    <w:rsid w:val="00094F32"/>
    <w:rsid w:val="000952D0"/>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2EC"/>
    <w:rsid w:val="000A361C"/>
    <w:rsid w:val="000A3751"/>
    <w:rsid w:val="000A3AA4"/>
    <w:rsid w:val="000A3FDA"/>
    <w:rsid w:val="000A4091"/>
    <w:rsid w:val="000A42D6"/>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934"/>
    <w:rsid w:val="000A7C2F"/>
    <w:rsid w:val="000A7D9E"/>
    <w:rsid w:val="000B0229"/>
    <w:rsid w:val="000B0303"/>
    <w:rsid w:val="000B033F"/>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DC6"/>
    <w:rsid w:val="000D06B4"/>
    <w:rsid w:val="000D126A"/>
    <w:rsid w:val="000D1ABC"/>
    <w:rsid w:val="000D1F5B"/>
    <w:rsid w:val="000D2799"/>
    <w:rsid w:val="000D2B57"/>
    <w:rsid w:val="000D30DF"/>
    <w:rsid w:val="000D3171"/>
    <w:rsid w:val="000D3385"/>
    <w:rsid w:val="000D35C9"/>
    <w:rsid w:val="000D3779"/>
    <w:rsid w:val="000D38D3"/>
    <w:rsid w:val="000D3B08"/>
    <w:rsid w:val="000D420F"/>
    <w:rsid w:val="000D4999"/>
    <w:rsid w:val="000D4BD2"/>
    <w:rsid w:val="000D4C1D"/>
    <w:rsid w:val="000D4DD9"/>
    <w:rsid w:val="000D4FAD"/>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B0"/>
    <w:rsid w:val="00101E29"/>
    <w:rsid w:val="00101FBE"/>
    <w:rsid w:val="00102074"/>
    <w:rsid w:val="0010226D"/>
    <w:rsid w:val="001024DB"/>
    <w:rsid w:val="0010254F"/>
    <w:rsid w:val="00102DB3"/>
    <w:rsid w:val="00103B27"/>
    <w:rsid w:val="00104161"/>
    <w:rsid w:val="00104B6A"/>
    <w:rsid w:val="00104C39"/>
    <w:rsid w:val="00104D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901"/>
    <w:rsid w:val="00116A1B"/>
    <w:rsid w:val="0011738B"/>
    <w:rsid w:val="001178FB"/>
    <w:rsid w:val="00117BCD"/>
    <w:rsid w:val="00117F1B"/>
    <w:rsid w:val="0012044E"/>
    <w:rsid w:val="00120638"/>
    <w:rsid w:val="00120B2F"/>
    <w:rsid w:val="001213FA"/>
    <w:rsid w:val="00121533"/>
    <w:rsid w:val="00121950"/>
    <w:rsid w:val="0012198A"/>
    <w:rsid w:val="00121CB7"/>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849"/>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49DC"/>
    <w:rsid w:val="00144A7C"/>
    <w:rsid w:val="0014504D"/>
    <w:rsid w:val="0014505A"/>
    <w:rsid w:val="00145066"/>
    <w:rsid w:val="00145443"/>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E14"/>
    <w:rsid w:val="00154F4C"/>
    <w:rsid w:val="001556D2"/>
    <w:rsid w:val="001560E4"/>
    <w:rsid w:val="00156AA6"/>
    <w:rsid w:val="00156E8D"/>
    <w:rsid w:val="0015726C"/>
    <w:rsid w:val="00157717"/>
    <w:rsid w:val="00157D48"/>
    <w:rsid w:val="00157DA5"/>
    <w:rsid w:val="001603BF"/>
    <w:rsid w:val="00160591"/>
    <w:rsid w:val="001606AE"/>
    <w:rsid w:val="00160789"/>
    <w:rsid w:val="00161B18"/>
    <w:rsid w:val="00161C9B"/>
    <w:rsid w:val="0016206A"/>
    <w:rsid w:val="00162081"/>
    <w:rsid w:val="00162415"/>
    <w:rsid w:val="001627F2"/>
    <w:rsid w:val="00163518"/>
    <w:rsid w:val="00163539"/>
    <w:rsid w:val="00163A17"/>
    <w:rsid w:val="00163FF3"/>
    <w:rsid w:val="00166527"/>
    <w:rsid w:val="00166953"/>
    <w:rsid w:val="00166A48"/>
    <w:rsid w:val="00166F55"/>
    <w:rsid w:val="00167CAE"/>
    <w:rsid w:val="001701A3"/>
    <w:rsid w:val="001704D8"/>
    <w:rsid w:val="00170726"/>
    <w:rsid w:val="001707BB"/>
    <w:rsid w:val="00170F2E"/>
    <w:rsid w:val="001711A8"/>
    <w:rsid w:val="0017175E"/>
    <w:rsid w:val="001717C5"/>
    <w:rsid w:val="0017195D"/>
    <w:rsid w:val="00171A9C"/>
    <w:rsid w:val="00171EB2"/>
    <w:rsid w:val="00172E14"/>
    <w:rsid w:val="001731C2"/>
    <w:rsid w:val="0017349F"/>
    <w:rsid w:val="001739D3"/>
    <w:rsid w:val="00173C90"/>
    <w:rsid w:val="00173C98"/>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99D"/>
    <w:rsid w:val="00191D38"/>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684"/>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4874"/>
    <w:rsid w:val="001D5270"/>
    <w:rsid w:val="001D5290"/>
    <w:rsid w:val="001D5CAF"/>
    <w:rsid w:val="001D5FA8"/>
    <w:rsid w:val="001D66F2"/>
    <w:rsid w:val="001D68CC"/>
    <w:rsid w:val="001D7090"/>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4B"/>
    <w:rsid w:val="00204C53"/>
    <w:rsid w:val="002055BF"/>
    <w:rsid w:val="002056AA"/>
    <w:rsid w:val="002056BB"/>
    <w:rsid w:val="00205930"/>
    <w:rsid w:val="00205F1F"/>
    <w:rsid w:val="00205FDC"/>
    <w:rsid w:val="0020605A"/>
    <w:rsid w:val="00206695"/>
    <w:rsid w:val="002069C5"/>
    <w:rsid w:val="00206D32"/>
    <w:rsid w:val="002070DD"/>
    <w:rsid w:val="00207325"/>
    <w:rsid w:val="00207A91"/>
    <w:rsid w:val="00210247"/>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100"/>
    <w:rsid w:val="0022166B"/>
    <w:rsid w:val="0022181F"/>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26F"/>
    <w:rsid w:val="00233934"/>
    <w:rsid w:val="00233B9B"/>
    <w:rsid w:val="00234135"/>
    <w:rsid w:val="00235288"/>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54"/>
    <w:rsid w:val="002445B1"/>
    <w:rsid w:val="002445BF"/>
    <w:rsid w:val="00244665"/>
    <w:rsid w:val="00244A29"/>
    <w:rsid w:val="00244D0C"/>
    <w:rsid w:val="00245033"/>
    <w:rsid w:val="00245360"/>
    <w:rsid w:val="00245841"/>
    <w:rsid w:val="00246508"/>
    <w:rsid w:val="002465A0"/>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D10"/>
    <w:rsid w:val="0028418C"/>
    <w:rsid w:val="00284376"/>
    <w:rsid w:val="00284FAD"/>
    <w:rsid w:val="00285250"/>
    <w:rsid w:val="002859D6"/>
    <w:rsid w:val="002859F0"/>
    <w:rsid w:val="00286BEA"/>
    <w:rsid w:val="002870B6"/>
    <w:rsid w:val="002873CE"/>
    <w:rsid w:val="00287465"/>
    <w:rsid w:val="002874C9"/>
    <w:rsid w:val="00287541"/>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3D9"/>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BDE"/>
    <w:rsid w:val="002D0C1B"/>
    <w:rsid w:val="002D1480"/>
    <w:rsid w:val="002D14C8"/>
    <w:rsid w:val="002D1A98"/>
    <w:rsid w:val="002D1BC0"/>
    <w:rsid w:val="002D2346"/>
    <w:rsid w:val="002D239C"/>
    <w:rsid w:val="002D24D5"/>
    <w:rsid w:val="002D26F1"/>
    <w:rsid w:val="002D2A12"/>
    <w:rsid w:val="002D2BE5"/>
    <w:rsid w:val="002D2C69"/>
    <w:rsid w:val="002D34A5"/>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41"/>
    <w:rsid w:val="002D709D"/>
    <w:rsid w:val="002D7235"/>
    <w:rsid w:val="002D72F8"/>
    <w:rsid w:val="002D7497"/>
    <w:rsid w:val="002D7640"/>
    <w:rsid w:val="002D7EE9"/>
    <w:rsid w:val="002E0259"/>
    <w:rsid w:val="002E03AA"/>
    <w:rsid w:val="002E051E"/>
    <w:rsid w:val="002E0B7A"/>
    <w:rsid w:val="002E13CE"/>
    <w:rsid w:val="002E1BBC"/>
    <w:rsid w:val="002E2026"/>
    <w:rsid w:val="002E2A9A"/>
    <w:rsid w:val="002E2AE2"/>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A33"/>
    <w:rsid w:val="002F2C9F"/>
    <w:rsid w:val="002F4497"/>
    <w:rsid w:val="002F4896"/>
    <w:rsid w:val="002F4EA6"/>
    <w:rsid w:val="002F5149"/>
    <w:rsid w:val="002F53E2"/>
    <w:rsid w:val="002F571D"/>
    <w:rsid w:val="002F5BA3"/>
    <w:rsid w:val="002F5BE5"/>
    <w:rsid w:val="002F5C89"/>
    <w:rsid w:val="002F662C"/>
    <w:rsid w:val="002F6B21"/>
    <w:rsid w:val="002F7027"/>
    <w:rsid w:val="002F7D1B"/>
    <w:rsid w:val="00300095"/>
    <w:rsid w:val="0030040D"/>
    <w:rsid w:val="00300424"/>
    <w:rsid w:val="00300703"/>
    <w:rsid w:val="0030075B"/>
    <w:rsid w:val="00300E77"/>
    <w:rsid w:val="00300ECC"/>
    <w:rsid w:val="00301424"/>
    <w:rsid w:val="00301468"/>
    <w:rsid w:val="003017A6"/>
    <w:rsid w:val="00301E1C"/>
    <w:rsid w:val="0030269B"/>
    <w:rsid w:val="00302E96"/>
    <w:rsid w:val="00303473"/>
    <w:rsid w:val="003034FA"/>
    <w:rsid w:val="003036EA"/>
    <w:rsid w:val="00303958"/>
    <w:rsid w:val="00303AFA"/>
    <w:rsid w:val="00303DAC"/>
    <w:rsid w:val="00303E65"/>
    <w:rsid w:val="00303FE1"/>
    <w:rsid w:val="00303FF8"/>
    <w:rsid w:val="0030414C"/>
    <w:rsid w:val="003046F4"/>
    <w:rsid w:val="0030502D"/>
    <w:rsid w:val="003056EB"/>
    <w:rsid w:val="003056F5"/>
    <w:rsid w:val="0030583B"/>
    <w:rsid w:val="00305B4A"/>
    <w:rsid w:val="00305FEB"/>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7EA"/>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66F"/>
    <w:rsid w:val="0032094D"/>
    <w:rsid w:val="0032129D"/>
    <w:rsid w:val="0032162E"/>
    <w:rsid w:val="00321751"/>
    <w:rsid w:val="00321BBA"/>
    <w:rsid w:val="00321C3F"/>
    <w:rsid w:val="00321D6D"/>
    <w:rsid w:val="00321E0D"/>
    <w:rsid w:val="00322307"/>
    <w:rsid w:val="0032241E"/>
    <w:rsid w:val="0032244A"/>
    <w:rsid w:val="00322A14"/>
    <w:rsid w:val="00322A78"/>
    <w:rsid w:val="00322B8A"/>
    <w:rsid w:val="00323637"/>
    <w:rsid w:val="0032392E"/>
    <w:rsid w:val="00323A98"/>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B79"/>
    <w:rsid w:val="00332CA4"/>
    <w:rsid w:val="00333465"/>
    <w:rsid w:val="00333F08"/>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C95"/>
    <w:rsid w:val="00346DE8"/>
    <w:rsid w:val="00346E0E"/>
    <w:rsid w:val="00346EFC"/>
    <w:rsid w:val="00346F0C"/>
    <w:rsid w:val="00347157"/>
    <w:rsid w:val="003471D2"/>
    <w:rsid w:val="0034791A"/>
    <w:rsid w:val="003479D6"/>
    <w:rsid w:val="00347E18"/>
    <w:rsid w:val="00347E9D"/>
    <w:rsid w:val="003502D2"/>
    <w:rsid w:val="003502E1"/>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8D2"/>
    <w:rsid w:val="00356AE2"/>
    <w:rsid w:val="00356DDB"/>
    <w:rsid w:val="003570EE"/>
    <w:rsid w:val="003579C0"/>
    <w:rsid w:val="00357E89"/>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0DB"/>
    <w:rsid w:val="00370307"/>
    <w:rsid w:val="003704E0"/>
    <w:rsid w:val="003706A1"/>
    <w:rsid w:val="0037126D"/>
    <w:rsid w:val="003715CD"/>
    <w:rsid w:val="00371BB1"/>
    <w:rsid w:val="00371C4A"/>
    <w:rsid w:val="00372B5D"/>
    <w:rsid w:val="00372D52"/>
    <w:rsid w:val="00372DBC"/>
    <w:rsid w:val="00373016"/>
    <w:rsid w:val="0037304B"/>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C5F"/>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64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4BC"/>
    <w:rsid w:val="003A4A67"/>
    <w:rsid w:val="003A4FF2"/>
    <w:rsid w:val="003A5142"/>
    <w:rsid w:val="003A531B"/>
    <w:rsid w:val="003A5400"/>
    <w:rsid w:val="003A5702"/>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D85"/>
    <w:rsid w:val="003C4F7E"/>
    <w:rsid w:val="003C5050"/>
    <w:rsid w:val="003C5C70"/>
    <w:rsid w:val="003C5D74"/>
    <w:rsid w:val="003C5F61"/>
    <w:rsid w:val="003C7031"/>
    <w:rsid w:val="003C7FE3"/>
    <w:rsid w:val="003D0554"/>
    <w:rsid w:val="003D0683"/>
    <w:rsid w:val="003D0FCE"/>
    <w:rsid w:val="003D1660"/>
    <w:rsid w:val="003D16A2"/>
    <w:rsid w:val="003D185B"/>
    <w:rsid w:val="003D1DC8"/>
    <w:rsid w:val="003D2134"/>
    <w:rsid w:val="003D2245"/>
    <w:rsid w:val="003D2414"/>
    <w:rsid w:val="003D33E5"/>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560"/>
    <w:rsid w:val="003E4B8F"/>
    <w:rsid w:val="003E57C9"/>
    <w:rsid w:val="003E5A03"/>
    <w:rsid w:val="003E5AB8"/>
    <w:rsid w:val="003E652D"/>
    <w:rsid w:val="003E6ACA"/>
    <w:rsid w:val="003E6CE0"/>
    <w:rsid w:val="003E6D2C"/>
    <w:rsid w:val="003E7382"/>
    <w:rsid w:val="003E7526"/>
    <w:rsid w:val="003E7618"/>
    <w:rsid w:val="003E7E77"/>
    <w:rsid w:val="003F0509"/>
    <w:rsid w:val="003F088D"/>
    <w:rsid w:val="003F123C"/>
    <w:rsid w:val="003F144B"/>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338"/>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1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98A"/>
    <w:rsid w:val="00433CC5"/>
    <w:rsid w:val="00433CDC"/>
    <w:rsid w:val="004348A1"/>
    <w:rsid w:val="00434D25"/>
    <w:rsid w:val="00434FBA"/>
    <w:rsid w:val="00435256"/>
    <w:rsid w:val="004352BE"/>
    <w:rsid w:val="00435369"/>
    <w:rsid w:val="004356A6"/>
    <w:rsid w:val="004357F0"/>
    <w:rsid w:val="00435BB8"/>
    <w:rsid w:val="0043610C"/>
    <w:rsid w:val="00436372"/>
    <w:rsid w:val="004367E7"/>
    <w:rsid w:val="00436B24"/>
    <w:rsid w:val="00437B1D"/>
    <w:rsid w:val="00440D7D"/>
    <w:rsid w:val="00440DB9"/>
    <w:rsid w:val="00440F1A"/>
    <w:rsid w:val="00441DA5"/>
    <w:rsid w:val="00441F63"/>
    <w:rsid w:val="00443032"/>
    <w:rsid w:val="00443D51"/>
    <w:rsid w:val="00443E53"/>
    <w:rsid w:val="00444061"/>
    <w:rsid w:val="00444217"/>
    <w:rsid w:val="00444A01"/>
    <w:rsid w:val="00445181"/>
    <w:rsid w:val="00445586"/>
    <w:rsid w:val="004458D6"/>
    <w:rsid w:val="00445BB9"/>
    <w:rsid w:val="0044604C"/>
    <w:rsid w:val="004460A0"/>
    <w:rsid w:val="00446456"/>
    <w:rsid w:val="004467D0"/>
    <w:rsid w:val="00446DBC"/>
    <w:rsid w:val="00446E9E"/>
    <w:rsid w:val="004473D9"/>
    <w:rsid w:val="00447FE2"/>
    <w:rsid w:val="00447FF2"/>
    <w:rsid w:val="00450FB3"/>
    <w:rsid w:val="00450FC0"/>
    <w:rsid w:val="00451078"/>
    <w:rsid w:val="0045163D"/>
    <w:rsid w:val="00451C57"/>
    <w:rsid w:val="00451C9E"/>
    <w:rsid w:val="00451E53"/>
    <w:rsid w:val="00451F04"/>
    <w:rsid w:val="00452458"/>
    <w:rsid w:val="00452A87"/>
    <w:rsid w:val="00452D1A"/>
    <w:rsid w:val="00453034"/>
    <w:rsid w:val="004537FB"/>
    <w:rsid w:val="00453867"/>
    <w:rsid w:val="00454282"/>
    <w:rsid w:val="004544EA"/>
    <w:rsid w:val="004549D0"/>
    <w:rsid w:val="00454AB1"/>
    <w:rsid w:val="00454D29"/>
    <w:rsid w:val="0045521D"/>
    <w:rsid w:val="00455462"/>
    <w:rsid w:val="00455E08"/>
    <w:rsid w:val="00455F17"/>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18D1"/>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5E05"/>
    <w:rsid w:val="00466FAF"/>
    <w:rsid w:val="004670CC"/>
    <w:rsid w:val="00467796"/>
    <w:rsid w:val="00467EA0"/>
    <w:rsid w:val="00467F7A"/>
    <w:rsid w:val="004701DC"/>
    <w:rsid w:val="00470460"/>
    <w:rsid w:val="00470D67"/>
    <w:rsid w:val="0047192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D9C"/>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26A5"/>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F7F"/>
    <w:rsid w:val="004A74CB"/>
    <w:rsid w:val="004A7AF7"/>
    <w:rsid w:val="004B0510"/>
    <w:rsid w:val="004B069D"/>
    <w:rsid w:val="004B08F3"/>
    <w:rsid w:val="004B0B3B"/>
    <w:rsid w:val="004B0F11"/>
    <w:rsid w:val="004B133B"/>
    <w:rsid w:val="004B1737"/>
    <w:rsid w:val="004B1C07"/>
    <w:rsid w:val="004B2040"/>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859"/>
    <w:rsid w:val="004D2B90"/>
    <w:rsid w:val="004D2DB0"/>
    <w:rsid w:val="004D3183"/>
    <w:rsid w:val="004D3221"/>
    <w:rsid w:val="004D37DD"/>
    <w:rsid w:val="004D3A2E"/>
    <w:rsid w:val="004D411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D15"/>
    <w:rsid w:val="004E0D66"/>
    <w:rsid w:val="004E1396"/>
    <w:rsid w:val="004E270A"/>
    <w:rsid w:val="004E286F"/>
    <w:rsid w:val="004E2A8A"/>
    <w:rsid w:val="004E31BB"/>
    <w:rsid w:val="004E3B17"/>
    <w:rsid w:val="004E4357"/>
    <w:rsid w:val="004E6619"/>
    <w:rsid w:val="004E6B85"/>
    <w:rsid w:val="004E6B91"/>
    <w:rsid w:val="004E71E5"/>
    <w:rsid w:val="004E7B9F"/>
    <w:rsid w:val="004F0313"/>
    <w:rsid w:val="004F03EF"/>
    <w:rsid w:val="004F041D"/>
    <w:rsid w:val="004F0AA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287"/>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4A3"/>
    <w:rsid w:val="00510506"/>
    <w:rsid w:val="00510961"/>
    <w:rsid w:val="00510B76"/>
    <w:rsid w:val="00510E37"/>
    <w:rsid w:val="00510F35"/>
    <w:rsid w:val="00510FDA"/>
    <w:rsid w:val="00511076"/>
    <w:rsid w:val="00511191"/>
    <w:rsid w:val="00511301"/>
    <w:rsid w:val="00511498"/>
    <w:rsid w:val="0051167E"/>
    <w:rsid w:val="0051176C"/>
    <w:rsid w:val="00511BCC"/>
    <w:rsid w:val="00511EE5"/>
    <w:rsid w:val="00512344"/>
    <w:rsid w:val="00512B25"/>
    <w:rsid w:val="00512C40"/>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741E"/>
    <w:rsid w:val="0053750B"/>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66B"/>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0E"/>
    <w:rsid w:val="00557E8D"/>
    <w:rsid w:val="00560160"/>
    <w:rsid w:val="00560228"/>
    <w:rsid w:val="005604E4"/>
    <w:rsid w:val="00560DC1"/>
    <w:rsid w:val="0056117F"/>
    <w:rsid w:val="00561379"/>
    <w:rsid w:val="0056172D"/>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2BE"/>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33D"/>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669"/>
    <w:rsid w:val="005B17BF"/>
    <w:rsid w:val="005B1E2F"/>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784"/>
    <w:rsid w:val="005C2F93"/>
    <w:rsid w:val="005C3F5E"/>
    <w:rsid w:val="005C4237"/>
    <w:rsid w:val="005C4421"/>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58"/>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E81"/>
    <w:rsid w:val="005E2466"/>
    <w:rsid w:val="005E2D05"/>
    <w:rsid w:val="005E2FE7"/>
    <w:rsid w:val="005E33E3"/>
    <w:rsid w:val="005E3816"/>
    <w:rsid w:val="005E412F"/>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613A"/>
    <w:rsid w:val="005F7391"/>
    <w:rsid w:val="005F768A"/>
    <w:rsid w:val="005F7D64"/>
    <w:rsid w:val="00600053"/>
    <w:rsid w:val="00600DD0"/>
    <w:rsid w:val="00600E52"/>
    <w:rsid w:val="00600F57"/>
    <w:rsid w:val="00601245"/>
    <w:rsid w:val="00601265"/>
    <w:rsid w:val="0060129F"/>
    <w:rsid w:val="00601662"/>
    <w:rsid w:val="0060193C"/>
    <w:rsid w:val="00601951"/>
    <w:rsid w:val="00601D7D"/>
    <w:rsid w:val="00601FBF"/>
    <w:rsid w:val="006025FD"/>
    <w:rsid w:val="0060297A"/>
    <w:rsid w:val="00602FC8"/>
    <w:rsid w:val="006030C0"/>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51A4"/>
    <w:rsid w:val="006255C7"/>
    <w:rsid w:val="00625831"/>
    <w:rsid w:val="00625D06"/>
    <w:rsid w:val="00626272"/>
    <w:rsid w:val="006265A5"/>
    <w:rsid w:val="00626C34"/>
    <w:rsid w:val="00626E5F"/>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8BD"/>
    <w:rsid w:val="00672CB3"/>
    <w:rsid w:val="00672E3B"/>
    <w:rsid w:val="00672F8D"/>
    <w:rsid w:val="0067333C"/>
    <w:rsid w:val="00673FC6"/>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881"/>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6F7E7E"/>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372"/>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77A"/>
    <w:rsid w:val="00721D59"/>
    <w:rsid w:val="007223CB"/>
    <w:rsid w:val="00722740"/>
    <w:rsid w:val="00723127"/>
    <w:rsid w:val="0072312F"/>
    <w:rsid w:val="00723552"/>
    <w:rsid w:val="00723B09"/>
    <w:rsid w:val="00723E32"/>
    <w:rsid w:val="00723F0B"/>
    <w:rsid w:val="0072442D"/>
    <w:rsid w:val="007244FD"/>
    <w:rsid w:val="00724E98"/>
    <w:rsid w:val="00725118"/>
    <w:rsid w:val="007256BC"/>
    <w:rsid w:val="00725E10"/>
    <w:rsid w:val="00725FE2"/>
    <w:rsid w:val="00726160"/>
    <w:rsid w:val="007261CA"/>
    <w:rsid w:val="0072622C"/>
    <w:rsid w:val="00726FA0"/>
    <w:rsid w:val="00727101"/>
    <w:rsid w:val="00727DED"/>
    <w:rsid w:val="0073009F"/>
    <w:rsid w:val="007300FA"/>
    <w:rsid w:val="00730176"/>
    <w:rsid w:val="00730522"/>
    <w:rsid w:val="00730E93"/>
    <w:rsid w:val="0073100B"/>
    <w:rsid w:val="0073100F"/>
    <w:rsid w:val="007310E1"/>
    <w:rsid w:val="00731D88"/>
    <w:rsid w:val="00731DB6"/>
    <w:rsid w:val="00731F1E"/>
    <w:rsid w:val="00731F5E"/>
    <w:rsid w:val="007322D6"/>
    <w:rsid w:val="00732313"/>
    <w:rsid w:val="00732414"/>
    <w:rsid w:val="00732C72"/>
    <w:rsid w:val="00733052"/>
    <w:rsid w:val="007338D2"/>
    <w:rsid w:val="00733904"/>
    <w:rsid w:val="0073397C"/>
    <w:rsid w:val="00734349"/>
    <w:rsid w:val="007348AD"/>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155"/>
    <w:rsid w:val="0074456D"/>
    <w:rsid w:val="00744B03"/>
    <w:rsid w:val="00744D08"/>
    <w:rsid w:val="0074508D"/>
    <w:rsid w:val="007452DC"/>
    <w:rsid w:val="007453E5"/>
    <w:rsid w:val="00745B43"/>
    <w:rsid w:val="0074618A"/>
    <w:rsid w:val="007464F1"/>
    <w:rsid w:val="007467E2"/>
    <w:rsid w:val="00746A8D"/>
    <w:rsid w:val="00746D88"/>
    <w:rsid w:val="00746E3E"/>
    <w:rsid w:val="00746ED7"/>
    <w:rsid w:val="007479D8"/>
    <w:rsid w:val="00747AA6"/>
    <w:rsid w:val="00747CFD"/>
    <w:rsid w:val="00747FA1"/>
    <w:rsid w:val="00750019"/>
    <w:rsid w:val="0075025F"/>
    <w:rsid w:val="00750747"/>
    <w:rsid w:val="00750756"/>
    <w:rsid w:val="00750DB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1E4"/>
    <w:rsid w:val="00791BDC"/>
    <w:rsid w:val="00792111"/>
    <w:rsid w:val="00792532"/>
    <w:rsid w:val="0079266A"/>
    <w:rsid w:val="00792881"/>
    <w:rsid w:val="007928D2"/>
    <w:rsid w:val="0079292C"/>
    <w:rsid w:val="00792957"/>
    <w:rsid w:val="00792D0E"/>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5272"/>
    <w:rsid w:val="007A5363"/>
    <w:rsid w:val="007A53DB"/>
    <w:rsid w:val="007A54F9"/>
    <w:rsid w:val="007A5914"/>
    <w:rsid w:val="007A5CE8"/>
    <w:rsid w:val="007A6275"/>
    <w:rsid w:val="007A6992"/>
    <w:rsid w:val="007A6F07"/>
    <w:rsid w:val="007A7819"/>
    <w:rsid w:val="007A7A38"/>
    <w:rsid w:val="007B0028"/>
    <w:rsid w:val="007B01F0"/>
    <w:rsid w:val="007B0CA0"/>
    <w:rsid w:val="007B1074"/>
    <w:rsid w:val="007B10B9"/>
    <w:rsid w:val="007B1D35"/>
    <w:rsid w:val="007B22BC"/>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AFA"/>
    <w:rsid w:val="007C3E0C"/>
    <w:rsid w:val="007C3F8F"/>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948"/>
    <w:rsid w:val="007C7C19"/>
    <w:rsid w:val="007C7F37"/>
    <w:rsid w:val="007D032B"/>
    <w:rsid w:val="007D1273"/>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0D"/>
    <w:rsid w:val="007E1D74"/>
    <w:rsid w:val="007E2B2C"/>
    <w:rsid w:val="007E30DF"/>
    <w:rsid w:val="007E34AE"/>
    <w:rsid w:val="007E3542"/>
    <w:rsid w:val="007E3A83"/>
    <w:rsid w:val="007E3CAC"/>
    <w:rsid w:val="007E3E69"/>
    <w:rsid w:val="007E3E8C"/>
    <w:rsid w:val="007E450D"/>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C2"/>
    <w:rsid w:val="008016D8"/>
    <w:rsid w:val="00801AD9"/>
    <w:rsid w:val="00801AFC"/>
    <w:rsid w:val="00801E87"/>
    <w:rsid w:val="00801F52"/>
    <w:rsid w:val="008025C2"/>
    <w:rsid w:val="00803220"/>
    <w:rsid w:val="00803336"/>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B77"/>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42E7"/>
    <w:rsid w:val="0082569C"/>
    <w:rsid w:val="0082647F"/>
    <w:rsid w:val="00826691"/>
    <w:rsid w:val="0082682D"/>
    <w:rsid w:val="00826A2B"/>
    <w:rsid w:val="00826BF6"/>
    <w:rsid w:val="0082747B"/>
    <w:rsid w:val="00827634"/>
    <w:rsid w:val="00827C3E"/>
    <w:rsid w:val="00830A2F"/>
    <w:rsid w:val="00830E6D"/>
    <w:rsid w:val="00831273"/>
    <w:rsid w:val="008315C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1B15"/>
    <w:rsid w:val="00862040"/>
    <w:rsid w:val="008628EA"/>
    <w:rsid w:val="00863BE2"/>
    <w:rsid w:val="00863CF3"/>
    <w:rsid w:val="0086432A"/>
    <w:rsid w:val="00864469"/>
    <w:rsid w:val="00865B93"/>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6BA"/>
    <w:rsid w:val="008A67DE"/>
    <w:rsid w:val="008A6853"/>
    <w:rsid w:val="008A7475"/>
    <w:rsid w:val="008A7B78"/>
    <w:rsid w:val="008B0647"/>
    <w:rsid w:val="008B06AE"/>
    <w:rsid w:val="008B1304"/>
    <w:rsid w:val="008B16D8"/>
    <w:rsid w:val="008B1863"/>
    <w:rsid w:val="008B1E32"/>
    <w:rsid w:val="008B2136"/>
    <w:rsid w:val="008B21D9"/>
    <w:rsid w:val="008B22F2"/>
    <w:rsid w:val="008B2449"/>
    <w:rsid w:val="008B24FC"/>
    <w:rsid w:val="008B2A0D"/>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FBF"/>
    <w:rsid w:val="008B604E"/>
    <w:rsid w:val="008B6068"/>
    <w:rsid w:val="008B60FC"/>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283"/>
    <w:rsid w:val="008C3D8B"/>
    <w:rsid w:val="008C3DAD"/>
    <w:rsid w:val="008C4063"/>
    <w:rsid w:val="008C4784"/>
    <w:rsid w:val="008C4C5D"/>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0D3E"/>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CF8"/>
    <w:rsid w:val="008E3DD9"/>
    <w:rsid w:val="008E4470"/>
    <w:rsid w:val="008E4627"/>
    <w:rsid w:val="008E4FF6"/>
    <w:rsid w:val="008E53C7"/>
    <w:rsid w:val="008E7317"/>
    <w:rsid w:val="008E73AA"/>
    <w:rsid w:val="008F0742"/>
    <w:rsid w:val="008F107F"/>
    <w:rsid w:val="008F10FF"/>
    <w:rsid w:val="008F2212"/>
    <w:rsid w:val="008F2C87"/>
    <w:rsid w:val="008F385B"/>
    <w:rsid w:val="008F4036"/>
    <w:rsid w:val="008F49C9"/>
    <w:rsid w:val="008F4AED"/>
    <w:rsid w:val="008F51B5"/>
    <w:rsid w:val="008F573C"/>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E02"/>
    <w:rsid w:val="00915167"/>
    <w:rsid w:val="009155B6"/>
    <w:rsid w:val="0091572E"/>
    <w:rsid w:val="00915883"/>
    <w:rsid w:val="00915A86"/>
    <w:rsid w:val="009160D6"/>
    <w:rsid w:val="00916149"/>
    <w:rsid w:val="00916971"/>
    <w:rsid w:val="00916DD3"/>
    <w:rsid w:val="00917663"/>
    <w:rsid w:val="00920C21"/>
    <w:rsid w:val="0092119E"/>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CB5"/>
    <w:rsid w:val="009409FB"/>
    <w:rsid w:val="00940AD7"/>
    <w:rsid w:val="00940CB4"/>
    <w:rsid w:val="00940CF7"/>
    <w:rsid w:val="0094204C"/>
    <w:rsid w:val="009422D5"/>
    <w:rsid w:val="00942526"/>
    <w:rsid w:val="00942EE7"/>
    <w:rsid w:val="00942F60"/>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0F5A"/>
    <w:rsid w:val="0096105C"/>
    <w:rsid w:val="00961203"/>
    <w:rsid w:val="00961E43"/>
    <w:rsid w:val="0096219D"/>
    <w:rsid w:val="00962218"/>
    <w:rsid w:val="0096223E"/>
    <w:rsid w:val="00962A76"/>
    <w:rsid w:val="00962B60"/>
    <w:rsid w:val="00962E64"/>
    <w:rsid w:val="009640F2"/>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954"/>
    <w:rsid w:val="00980A73"/>
    <w:rsid w:val="00980D34"/>
    <w:rsid w:val="00981931"/>
    <w:rsid w:val="00981F08"/>
    <w:rsid w:val="009823F3"/>
    <w:rsid w:val="009828F5"/>
    <w:rsid w:val="009831B3"/>
    <w:rsid w:val="009835F5"/>
    <w:rsid w:val="0098385C"/>
    <w:rsid w:val="009838BD"/>
    <w:rsid w:val="0098391F"/>
    <w:rsid w:val="00983DB8"/>
    <w:rsid w:val="00984089"/>
    <w:rsid w:val="00984734"/>
    <w:rsid w:val="00984EE6"/>
    <w:rsid w:val="009851CA"/>
    <w:rsid w:val="009857C7"/>
    <w:rsid w:val="009858CC"/>
    <w:rsid w:val="0098597D"/>
    <w:rsid w:val="00985CC9"/>
    <w:rsid w:val="00985D90"/>
    <w:rsid w:val="00985FEF"/>
    <w:rsid w:val="00986AE0"/>
    <w:rsid w:val="00986CCB"/>
    <w:rsid w:val="00986E70"/>
    <w:rsid w:val="00986EE0"/>
    <w:rsid w:val="009872AF"/>
    <w:rsid w:val="00987D48"/>
    <w:rsid w:val="009906F6"/>
    <w:rsid w:val="00990718"/>
    <w:rsid w:val="009907C1"/>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6D7"/>
    <w:rsid w:val="009949E5"/>
    <w:rsid w:val="009952F1"/>
    <w:rsid w:val="009953D5"/>
    <w:rsid w:val="009957ED"/>
    <w:rsid w:val="00995D61"/>
    <w:rsid w:val="00996412"/>
    <w:rsid w:val="00996686"/>
    <w:rsid w:val="00996882"/>
    <w:rsid w:val="00997DCD"/>
    <w:rsid w:val="009A005F"/>
    <w:rsid w:val="009A03EE"/>
    <w:rsid w:val="009A067B"/>
    <w:rsid w:val="009A0AA5"/>
    <w:rsid w:val="009A0ABA"/>
    <w:rsid w:val="009A0E03"/>
    <w:rsid w:val="009A0E28"/>
    <w:rsid w:val="009A1110"/>
    <w:rsid w:val="009A14DF"/>
    <w:rsid w:val="009A1619"/>
    <w:rsid w:val="009A1BF8"/>
    <w:rsid w:val="009A2594"/>
    <w:rsid w:val="009A28DB"/>
    <w:rsid w:val="009A2B9B"/>
    <w:rsid w:val="009A2C4B"/>
    <w:rsid w:val="009A322E"/>
    <w:rsid w:val="009A3B19"/>
    <w:rsid w:val="009A3DFB"/>
    <w:rsid w:val="009A40D1"/>
    <w:rsid w:val="009A41F4"/>
    <w:rsid w:val="009A45E6"/>
    <w:rsid w:val="009A51D8"/>
    <w:rsid w:val="009A5A51"/>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A77"/>
    <w:rsid w:val="009B1C02"/>
    <w:rsid w:val="009B2B5F"/>
    <w:rsid w:val="009B2BEB"/>
    <w:rsid w:val="009B2F20"/>
    <w:rsid w:val="009B339F"/>
    <w:rsid w:val="009B4802"/>
    <w:rsid w:val="009B4B79"/>
    <w:rsid w:val="009B55E2"/>
    <w:rsid w:val="009B5A8E"/>
    <w:rsid w:val="009B606B"/>
    <w:rsid w:val="009B612B"/>
    <w:rsid w:val="009B6350"/>
    <w:rsid w:val="009B6728"/>
    <w:rsid w:val="009B69A2"/>
    <w:rsid w:val="009B6C82"/>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4D2"/>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4F92"/>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70A"/>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6D1"/>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ED"/>
    <w:rsid w:val="00A13F19"/>
    <w:rsid w:val="00A14033"/>
    <w:rsid w:val="00A145FB"/>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587"/>
    <w:rsid w:val="00A2112E"/>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767"/>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01E"/>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429"/>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CA2"/>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D4"/>
    <w:rsid w:val="00A90FE2"/>
    <w:rsid w:val="00A911F2"/>
    <w:rsid w:val="00A91F75"/>
    <w:rsid w:val="00A92391"/>
    <w:rsid w:val="00A925B5"/>
    <w:rsid w:val="00A926C9"/>
    <w:rsid w:val="00A92904"/>
    <w:rsid w:val="00A93109"/>
    <w:rsid w:val="00A93986"/>
    <w:rsid w:val="00A93A55"/>
    <w:rsid w:val="00A93E6C"/>
    <w:rsid w:val="00A93F0D"/>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0D2A"/>
    <w:rsid w:val="00AA0FA2"/>
    <w:rsid w:val="00AA15F3"/>
    <w:rsid w:val="00AA1B08"/>
    <w:rsid w:val="00AA1C07"/>
    <w:rsid w:val="00AA1D23"/>
    <w:rsid w:val="00AA1D6A"/>
    <w:rsid w:val="00AA2135"/>
    <w:rsid w:val="00AA2617"/>
    <w:rsid w:val="00AA268D"/>
    <w:rsid w:val="00AA32CA"/>
    <w:rsid w:val="00AA3351"/>
    <w:rsid w:val="00AA36BF"/>
    <w:rsid w:val="00AA3B6F"/>
    <w:rsid w:val="00AA3F0D"/>
    <w:rsid w:val="00AA40FD"/>
    <w:rsid w:val="00AA42FC"/>
    <w:rsid w:val="00AA4334"/>
    <w:rsid w:val="00AA434E"/>
    <w:rsid w:val="00AA4812"/>
    <w:rsid w:val="00AA54FA"/>
    <w:rsid w:val="00AA5D96"/>
    <w:rsid w:val="00AA6818"/>
    <w:rsid w:val="00AA6E53"/>
    <w:rsid w:val="00AA7144"/>
    <w:rsid w:val="00AA74AF"/>
    <w:rsid w:val="00AA7D99"/>
    <w:rsid w:val="00AA7F46"/>
    <w:rsid w:val="00AA7FB2"/>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5782"/>
    <w:rsid w:val="00AB620C"/>
    <w:rsid w:val="00AB62E5"/>
    <w:rsid w:val="00AB6A62"/>
    <w:rsid w:val="00AB79FF"/>
    <w:rsid w:val="00AB7B26"/>
    <w:rsid w:val="00AB7D75"/>
    <w:rsid w:val="00AC0125"/>
    <w:rsid w:val="00AC0751"/>
    <w:rsid w:val="00AC0C97"/>
    <w:rsid w:val="00AC11D5"/>
    <w:rsid w:val="00AC14AF"/>
    <w:rsid w:val="00AC1853"/>
    <w:rsid w:val="00AC1A3A"/>
    <w:rsid w:val="00AC20E5"/>
    <w:rsid w:val="00AC32DA"/>
    <w:rsid w:val="00AC33EC"/>
    <w:rsid w:val="00AC3490"/>
    <w:rsid w:val="00AC35F1"/>
    <w:rsid w:val="00AC387B"/>
    <w:rsid w:val="00AC40AD"/>
    <w:rsid w:val="00AC416C"/>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59D"/>
    <w:rsid w:val="00AD374B"/>
    <w:rsid w:val="00AD4002"/>
    <w:rsid w:val="00AD477D"/>
    <w:rsid w:val="00AD4CAD"/>
    <w:rsid w:val="00AD4D9A"/>
    <w:rsid w:val="00AD5261"/>
    <w:rsid w:val="00AD54B0"/>
    <w:rsid w:val="00AD5CD4"/>
    <w:rsid w:val="00AD629A"/>
    <w:rsid w:val="00AD6458"/>
    <w:rsid w:val="00AD6779"/>
    <w:rsid w:val="00AD6B96"/>
    <w:rsid w:val="00AD6FDC"/>
    <w:rsid w:val="00AD7489"/>
    <w:rsid w:val="00AD7496"/>
    <w:rsid w:val="00AD789F"/>
    <w:rsid w:val="00AE0CC8"/>
    <w:rsid w:val="00AE1289"/>
    <w:rsid w:val="00AE1313"/>
    <w:rsid w:val="00AE13B6"/>
    <w:rsid w:val="00AE1AB8"/>
    <w:rsid w:val="00AE1E64"/>
    <w:rsid w:val="00AE25D5"/>
    <w:rsid w:val="00AE2BDA"/>
    <w:rsid w:val="00AE355B"/>
    <w:rsid w:val="00AE3D76"/>
    <w:rsid w:val="00AE44F6"/>
    <w:rsid w:val="00AE48DD"/>
    <w:rsid w:val="00AE4BE3"/>
    <w:rsid w:val="00AE53EB"/>
    <w:rsid w:val="00AE543D"/>
    <w:rsid w:val="00AE570F"/>
    <w:rsid w:val="00AE58C7"/>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0DBB"/>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855"/>
    <w:rsid w:val="00B069AF"/>
    <w:rsid w:val="00B06CD2"/>
    <w:rsid w:val="00B07365"/>
    <w:rsid w:val="00B07705"/>
    <w:rsid w:val="00B077D0"/>
    <w:rsid w:val="00B10BCC"/>
    <w:rsid w:val="00B10E84"/>
    <w:rsid w:val="00B1121D"/>
    <w:rsid w:val="00B112A0"/>
    <w:rsid w:val="00B1174A"/>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76D"/>
    <w:rsid w:val="00B23990"/>
    <w:rsid w:val="00B23B06"/>
    <w:rsid w:val="00B23E8E"/>
    <w:rsid w:val="00B249B0"/>
    <w:rsid w:val="00B24F7A"/>
    <w:rsid w:val="00B252CF"/>
    <w:rsid w:val="00B25670"/>
    <w:rsid w:val="00B25B82"/>
    <w:rsid w:val="00B25DE3"/>
    <w:rsid w:val="00B25E44"/>
    <w:rsid w:val="00B25EFC"/>
    <w:rsid w:val="00B2646C"/>
    <w:rsid w:val="00B272B5"/>
    <w:rsid w:val="00B2797A"/>
    <w:rsid w:val="00B27E52"/>
    <w:rsid w:val="00B30099"/>
    <w:rsid w:val="00B300A2"/>
    <w:rsid w:val="00B30AA5"/>
    <w:rsid w:val="00B30C81"/>
    <w:rsid w:val="00B30EB9"/>
    <w:rsid w:val="00B30EC4"/>
    <w:rsid w:val="00B31070"/>
    <w:rsid w:val="00B31342"/>
    <w:rsid w:val="00B31D5F"/>
    <w:rsid w:val="00B323A5"/>
    <w:rsid w:val="00B3241F"/>
    <w:rsid w:val="00B3375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7A5"/>
    <w:rsid w:val="00B40A3E"/>
    <w:rsid w:val="00B40D92"/>
    <w:rsid w:val="00B41D8A"/>
    <w:rsid w:val="00B42140"/>
    <w:rsid w:val="00B421F4"/>
    <w:rsid w:val="00B42395"/>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5B99"/>
    <w:rsid w:val="00B46486"/>
    <w:rsid w:val="00B46784"/>
    <w:rsid w:val="00B4782B"/>
    <w:rsid w:val="00B47B5C"/>
    <w:rsid w:val="00B50432"/>
    <w:rsid w:val="00B50594"/>
    <w:rsid w:val="00B51C2E"/>
    <w:rsid w:val="00B5239D"/>
    <w:rsid w:val="00B5260C"/>
    <w:rsid w:val="00B532CC"/>
    <w:rsid w:val="00B53B3C"/>
    <w:rsid w:val="00B53E36"/>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C2F"/>
    <w:rsid w:val="00B6426F"/>
    <w:rsid w:val="00B64540"/>
    <w:rsid w:val="00B649D4"/>
    <w:rsid w:val="00B64A52"/>
    <w:rsid w:val="00B64D49"/>
    <w:rsid w:val="00B64D81"/>
    <w:rsid w:val="00B64E2F"/>
    <w:rsid w:val="00B64F84"/>
    <w:rsid w:val="00B6524D"/>
    <w:rsid w:val="00B6562B"/>
    <w:rsid w:val="00B65B32"/>
    <w:rsid w:val="00B662F0"/>
    <w:rsid w:val="00B6665E"/>
    <w:rsid w:val="00B669ED"/>
    <w:rsid w:val="00B66ABB"/>
    <w:rsid w:val="00B66E3D"/>
    <w:rsid w:val="00B676A1"/>
    <w:rsid w:val="00B67803"/>
    <w:rsid w:val="00B679C3"/>
    <w:rsid w:val="00B70092"/>
    <w:rsid w:val="00B70615"/>
    <w:rsid w:val="00B71567"/>
    <w:rsid w:val="00B716DC"/>
    <w:rsid w:val="00B71912"/>
    <w:rsid w:val="00B71E40"/>
    <w:rsid w:val="00B7231F"/>
    <w:rsid w:val="00B725ED"/>
    <w:rsid w:val="00B72AC5"/>
    <w:rsid w:val="00B72C36"/>
    <w:rsid w:val="00B735EB"/>
    <w:rsid w:val="00B73A3C"/>
    <w:rsid w:val="00B73B06"/>
    <w:rsid w:val="00B74761"/>
    <w:rsid w:val="00B749DE"/>
    <w:rsid w:val="00B74A68"/>
    <w:rsid w:val="00B75050"/>
    <w:rsid w:val="00B755FF"/>
    <w:rsid w:val="00B7562E"/>
    <w:rsid w:val="00B756FD"/>
    <w:rsid w:val="00B758FB"/>
    <w:rsid w:val="00B75904"/>
    <w:rsid w:val="00B75B7E"/>
    <w:rsid w:val="00B76311"/>
    <w:rsid w:val="00B763BD"/>
    <w:rsid w:val="00B76544"/>
    <w:rsid w:val="00B76613"/>
    <w:rsid w:val="00B7681D"/>
    <w:rsid w:val="00B76AB0"/>
    <w:rsid w:val="00B76E95"/>
    <w:rsid w:val="00B77068"/>
    <w:rsid w:val="00B771B0"/>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714"/>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DB8"/>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38A8"/>
    <w:rsid w:val="00BC40BF"/>
    <w:rsid w:val="00BC458E"/>
    <w:rsid w:val="00BC4BA7"/>
    <w:rsid w:val="00BC4C45"/>
    <w:rsid w:val="00BC5A81"/>
    <w:rsid w:val="00BC5D7A"/>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E2E"/>
    <w:rsid w:val="00BE2F43"/>
    <w:rsid w:val="00BE351D"/>
    <w:rsid w:val="00BE3526"/>
    <w:rsid w:val="00BE373F"/>
    <w:rsid w:val="00BE3F83"/>
    <w:rsid w:val="00BE4937"/>
    <w:rsid w:val="00BE49E4"/>
    <w:rsid w:val="00BE5067"/>
    <w:rsid w:val="00BE5498"/>
    <w:rsid w:val="00BE54D2"/>
    <w:rsid w:val="00BE55A8"/>
    <w:rsid w:val="00BE5D93"/>
    <w:rsid w:val="00BE629A"/>
    <w:rsid w:val="00BE62D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458"/>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C00"/>
    <w:rsid w:val="00C17620"/>
    <w:rsid w:val="00C1765F"/>
    <w:rsid w:val="00C17E61"/>
    <w:rsid w:val="00C202A9"/>
    <w:rsid w:val="00C205B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138"/>
    <w:rsid w:val="00C25434"/>
    <w:rsid w:val="00C25490"/>
    <w:rsid w:val="00C25D76"/>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6C98"/>
    <w:rsid w:val="00C370A1"/>
    <w:rsid w:val="00C370F4"/>
    <w:rsid w:val="00C37468"/>
    <w:rsid w:val="00C374C4"/>
    <w:rsid w:val="00C37971"/>
    <w:rsid w:val="00C37978"/>
    <w:rsid w:val="00C37F1A"/>
    <w:rsid w:val="00C37FA1"/>
    <w:rsid w:val="00C40060"/>
    <w:rsid w:val="00C40422"/>
    <w:rsid w:val="00C40C8A"/>
    <w:rsid w:val="00C41541"/>
    <w:rsid w:val="00C433D8"/>
    <w:rsid w:val="00C43573"/>
    <w:rsid w:val="00C437A0"/>
    <w:rsid w:val="00C43AFD"/>
    <w:rsid w:val="00C43C41"/>
    <w:rsid w:val="00C43E1D"/>
    <w:rsid w:val="00C4417C"/>
    <w:rsid w:val="00C447F4"/>
    <w:rsid w:val="00C45033"/>
    <w:rsid w:val="00C4512F"/>
    <w:rsid w:val="00C45174"/>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466"/>
    <w:rsid w:val="00C568D9"/>
    <w:rsid w:val="00C569D3"/>
    <w:rsid w:val="00C574D1"/>
    <w:rsid w:val="00C57B32"/>
    <w:rsid w:val="00C60640"/>
    <w:rsid w:val="00C60976"/>
    <w:rsid w:val="00C60AB1"/>
    <w:rsid w:val="00C61220"/>
    <w:rsid w:val="00C61B2D"/>
    <w:rsid w:val="00C61E58"/>
    <w:rsid w:val="00C624F8"/>
    <w:rsid w:val="00C63721"/>
    <w:rsid w:val="00C6398C"/>
    <w:rsid w:val="00C63D35"/>
    <w:rsid w:val="00C649BE"/>
    <w:rsid w:val="00C6544E"/>
    <w:rsid w:val="00C65454"/>
    <w:rsid w:val="00C65F29"/>
    <w:rsid w:val="00C65F89"/>
    <w:rsid w:val="00C66A02"/>
    <w:rsid w:val="00C66B37"/>
    <w:rsid w:val="00C66B8B"/>
    <w:rsid w:val="00C66FA7"/>
    <w:rsid w:val="00C671B4"/>
    <w:rsid w:val="00C67812"/>
    <w:rsid w:val="00C67EC9"/>
    <w:rsid w:val="00C700DE"/>
    <w:rsid w:val="00C70374"/>
    <w:rsid w:val="00C705A3"/>
    <w:rsid w:val="00C70865"/>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A52"/>
    <w:rsid w:val="00C85B9E"/>
    <w:rsid w:val="00C86162"/>
    <w:rsid w:val="00C86179"/>
    <w:rsid w:val="00C8692F"/>
    <w:rsid w:val="00C86F64"/>
    <w:rsid w:val="00C87303"/>
    <w:rsid w:val="00C90045"/>
    <w:rsid w:val="00C90152"/>
    <w:rsid w:val="00C9032E"/>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4D7C"/>
    <w:rsid w:val="00C950AA"/>
    <w:rsid w:val="00C95814"/>
    <w:rsid w:val="00C95C1A"/>
    <w:rsid w:val="00C95F7F"/>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63"/>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33"/>
    <w:rsid w:val="00CE03A7"/>
    <w:rsid w:val="00CE0729"/>
    <w:rsid w:val="00CE0ADC"/>
    <w:rsid w:val="00CE14C7"/>
    <w:rsid w:val="00CE1544"/>
    <w:rsid w:val="00CE15EA"/>
    <w:rsid w:val="00CE168E"/>
    <w:rsid w:val="00CE206D"/>
    <w:rsid w:val="00CE22B2"/>
    <w:rsid w:val="00CE23DD"/>
    <w:rsid w:val="00CE2B09"/>
    <w:rsid w:val="00CE2BE6"/>
    <w:rsid w:val="00CE3157"/>
    <w:rsid w:val="00CE315A"/>
    <w:rsid w:val="00CE330F"/>
    <w:rsid w:val="00CE3A51"/>
    <w:rsid w:val="00CE4161"/>
    <w:rsid w:val="00CE44FB"/>
    <w:rsid w:val="00CE451A"/>
    <w:rsid w:val="00CE4AE2"/>
    <w:rsid w:val="00CE52BC"/>
    <w:rsid w:val="00CE563D"/>
    <w:rsid w:val="00CE649A"/>
    <w:rsid w:val="00CE64C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66B"/>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882"/>
    <w:rsid w:val="00D14AAF"/>
    <w:rsid w:val="00D150F2"/>
    <w:rsid w:val="00D15C92"/>
    <w:rsid w:val="00D16210"/>
    <w:rsid w:val="00D163A4"/>
    <w:rsid w:val="00D16862"/>
    <w:rsid w:val="00D168FD"/>
    <w:rsid w:val="00D16CDF"/>
    <w:rsid w:val="00D16DE8"/>
    <w:rsid w:val="00D17250"/>
    <w:rsid w:val="00D17B38"/>
    <w:rsid w:val="00D17CCD"/>
    <w:rsid w:val="00D201A3"/>
    <w:rsid w:val="00D20281"/>
    <w:rsid w:val="00D207D3"/>
    <w:rsid w:val="00D21806"/>
    <w:rsid w:val="00D219F2"/>
    <w:rsid w:val="00D22A18"/>
    <w:rsid w:val="00D22DF5"/>
    <w:rsid w:val="00D23385"/>
    <w:rsid w:val="00D234AF"/>
    <w:rsid w:val="00D23ACC"/>
    <w:rsid w:val="00D23D30"/>
    <w:rsid w:val="00D23DAC"/>
    <w:rsid w:val="00D24026"/>
    <w:rsid w:val="00D24063"/>
    <w:rsid w:val="00D242B4"/>
    <w:rsid w:val="00D24FCF"/>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528B"/>
    <w:rsid w:val="00D35517"/>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30C2"/>
    <w:rsid w:val="00D43112"/>
    <w:rsid w:val="00D4395F"/>
    <w:rsid w:val="00D43F87"/>
    <w:rsid w:val="00D440BD"/>
    <w:rsid w:val="00D4428A"/>
    <w:rsid w:val="00D447E0"/>
    <w:rsid w:val="00D45823"/>
    <w:rsid w:val="00D46770"/>
    <w:rsid w:val="00D46818"/>
    <w:rsid w:val="00D47155"/>
    <w:rsid w:val="00D47286"/>
    <w:rsid w:val="00D4767F"/>
    <w:rsid w:val="00D47685"/>
    <w:rsid w:val="00D4775C"/>
    <w:rsid w:val="00D504BE"/>
    <w:rsid w:val="00D507E2"/>
    <w:rsid w:val="00D5081C"/>
    <w:rsid w:val="00D508D3"/>
    <w:rsid w:val="00D50B80"/>
    <w:rsid w:val="00D50DF9"/>
    <w:rsid w:val="00D51375"/>
    <w:rsid w:val="00D5156B"/>
    <w:rsid w:val="00D515FB"/>
    <w:rsid w:val="00D5185E"/>
    <w:rsid w:val="00D52095"/>
    <w:rsid w:val="00D5314C"/>
    <w:rsid w:val="00D53287"/>
    <w:rsid w:val="00D53471"/>
    <w:rsid w:val="00D537DC"/>
    <w:rsid w:val="00D53F01"/>
    <w:rsid w:val="00D541C9"/>
    <w:rsid w:val="00D544EA"/>
    <w:rsid w:val="00D548F3"/>
    <w:rsid w:val="00D54A6D"/>
    <w:rsid w:val="00D55AA8"/>
    <w:rsid w:val="00D55C0A"/>
    <w:rsid w:val="00D55DF6"/>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058"/>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C2C"/>
    <w:rsid w:val="00D70CF3"/>
    <w:rsid w:val="00D70D07"/>
    <w:rsid w:val="00D70D21"/>
    <w:rsid w:val="00D711C5"/>
    <w:rsid w:val="00D7165B"/>
    <w:rsid w:val="00D71BC2"/>
    <w:rsid w:val="00D71BEB"/>
    <w:rsid w:val="00D71CA6"/>
    <w:rsid w:val="00D71D8C"/>
    <w:rsid w:val="00D71E43"/>
    <w:rsid w:val="00D71F47"/>
    <w:rsid w:val="00D72049"/>
    <w:rsid w:val="00D7237F"/>
    <w:rsid w:val="00D7258E"/>
    <w:rsid w:val="00D7296D"/>
    <w:rsid w:val="00D72AFB"/>
    <w:rsid w:val="00D72C1D"/>
    <w:rsid w:val="00D72DEB"/>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87B56"/>
    <w:rsid w:val="00D905F2"/>
    <w:rsid w:val="00D909CA"/>
    <w:rsid w:val="00D90A93"/>
    <w:rsid w:val="00D915C2"/>
    <w:rsid w:val="00D916E8"/>
    <w:rsid w:val="00D9193F"/>
    <w:rsid w:val="00D91CAD"/>
    <w:rsid w:val="00D91F22"/>
    <w:rsid w:val="00D9240F"/>
    <w:rsid w:val="00D924D9"/>
    <w:rsid w:val="00D92C3B"/>
    <w:rsid w:val="00D937AB"/>
    <w:rsid w:val="00D93ED7"/>
    <w:rsid w:val="00D93F94"/>
    <w:rsid w:val="00D9439A"/>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82E"/>
    <w:rsid w:val="00DA7ED6"/>
    <w:rsid w:val="00DB059A"/>
    <w:rsid w:val="00DB071D"/>
    <w:rsid w:val="00DB0BCC"/>
    <w:rsid w:val="00DB0C7D"/>
    <w:rsid w:val="00DB1CD6"/>
    <w:rsid w:val="00DB2047"/>
    <w:rsid w:val="00DB204B"/>
    <w:rsid w:val="00DB2341"/>
    <w:rsid w:val="00DB2AEB"/>
    <w:rsid w:val="00DB2B3A"/>
    <w:rsid w:val="00DB2C8F"/>
    <w:rsid w:val="00DB2DE8"/>
    <w:rsid w:val="00DB32BE"/>
    <w:rsid w:val="00DB3631"/>
    <w:rsid w:val="00DB41CE"/>
    <w:rsid w:val="00DB4572"/>
    <w:rsid w:val="00DB4867"/>
    <w:rsid w:val="00DB4ABF"/>
    <w:rsid w:val="00DB4B47"/>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59"/>
    <w:rsid w:val="00DC20B0"/>
    <w:rsid w:val="00DC2461"/>
    <w:rsid w:val="00DC282C"/>
    <w:rsid w:val="00DC2889"/>
    <w:rsid w:val="00DC2922"/>
    <w:rsid w:val="00DC2BAB"/>
    <w:rsid w:val="00DC2C62"/>
    <w:rsid w:val="00DC2E01"/>
    <w:rsid w:val="00DC3721"/>
    <w:rsid w:val="00DC3BF9"/>
    <w:rsid w:val="00DC3D2D"/>
    <w:rsid w:val="00DC4452"/>
    <w:rsid w:val="00DC4E48"/>
    <w:rsid w:val="00DC51F9"/>
    <w:rsid w:val="00DC5A1A"/>
    <w:rsid w:val="00DC5F8F"/>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1CB6"/>
    <w:rsid w:val="00DD267F"/>
    <w:rsid w:val="00DD305A"/>
    <w:rsid w:val="00DD38C2"/>
    <w:rsid w:val="00DD39EF"/>
    <w:rsid w:val="00DD3C6D"/>
    <w:rsid w:val="00DD3FF4"/>
    <w:rsid w:val="00DD44B6"/>
    <w:rsid w:val="00DD48BF"/>
    <w:rsid w:val="00DD4C9C"/>
    <w:rsid w:val="00DD4D88"/>
    <w:rsid w:val="00DD503F"/>
    <w:rsid w:val="00DD5104"/>
    <w:rsid w:val="00DD57C3"/>
    <w:rsid w:val="00DD5846"/>
    <w:rsid w:val="00DD5941"/>
    <w:rsid w:val="00DD62F4"/>
    <w:rsid w:val="00DD6A3F"/>
    <w:rsid w:val="00DD6F19"/>
    <w:rsid w:val="00DD6F9A"/>
    <w:rsid w:val="00DE139E"/>
    <w:rsid w:val="00DE1669"/>
    <w:rsid w:val="00DE1D05"/>
    <w:rsid w:val="00DE20EF"/>
    <w:rsid w:val="00DE2519"/>
    <w:rsid w:val="00DE2C38"/>
    <w:rsid w:val="00DE2CEE"/>
    <w:rsid w:val="00DE2EB8"/>
    <w:rsid w:val="00DE32D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8DC"/>
    <w:rsid w:val="00E02946"/>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6C6"/>
    <w:rsid w:val="00E1152B"/>
    <w:rsid w:val="00E11F65"/>
    <w:rsid w:val="00E122C1"/>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2E0"/>
    <w:rsid w:val="00E304E8"/>
    <w:rsid w:val="00E30C53"/>
    <w:rsid w:val="00E31D4C"/>
    <w:rsid w:val="00E31E7A"/>
    <w:rsid w:val="00E31F8E"/>
    <w:rsid w:val="00E32123"/>
    <w:rsid w:val="00E326CC"/>
    <w:rsid w:val="00E3271F"/>
    <w:rsid w:val="00E329B6"/>
    <w:rsid w:val="00E331BC"/>
    <w:rsid w:val="00E3350A"/>
    <w:rsid w:val="00E33622"/>
    <w:rsid w:val="00E33B35"/>
    <w:rsid w:val="00E33EC0"/>
    <w:rsid w:val="00E342AE"/>
    <w:rsid w:val="00E34CF2"/>
    <w:rsid w:val="00E34E64"/>
    <w:rsid w:val="00E35930"/>
    <w:rsid w:val="00E359EA"/>
    <w:rsid w:val="00E35EE6"/>
    <w:rsid w:val="00E362B6"/>
    <w:rsid w:val="00E369AD"/>
    <w:rsid w:val="00E371CB"/>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294"/>
    <w:rsid w:val="00E51397"/>
    <w:rsid w:val="00E51D84"/>
    <w:rsid w:val="00E51D88"/>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16EF"/>
    <w:rsid w:val="00E623DE"/>
    <w:rsid w:val="00E623FA"/>
    <w:rsid w:val="00E631B6"/>
    <w:rsid w:val="00E635D0"/>
    <w:rsid w:val="00E63657"/>
    <w:rsid w:val="00E637B4"/>
    <w:rsid w:val="00E63FC9"/>
    <w:rsid w:val="00E6472E"/>
    <w:rsid w:val="00E64BEA"/>
    <w:rsid w:val="00E6503A"/>
    <w:rsid w:val="00E65162"/>
    <w:rsid w:val="00E65565"/>
    <w:rsid w:val="00E65580"/>
    <w:rsid w:val="00E65871"/>
    <w:rsid w:val="00E6625E"/>
    <w:rsid w:val="00E66407"/>
    <w:rsid w:val="00E669EE"/>
    <w:rsid w:val="00E66E00"/>
    <w:rsid w:val="00E66E82"/>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CE8"/>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8D9"/>
    <w:rsid w:val="00EA2982"/>
    <w:rsid w:val="00EA2BFE"/>
    <w:rsid w:val="00EA2F76"/>
    <w:rsid w:val="00EA3622"/>
    <w:rsid w:val="00EA3AE9"/>
    <w:rsid w:val="00EA427E"/>
    <w:rsid w:val="00EA4576"/>
    <w:rsid w:val="00EA4856"/>
    <w:rsid w:val="00EA4DD7"/>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397"/>
    <w:rsid w:val="00EB5A99"/>
    <w:rsid w:val="00EB64E0"/>
    <w:rsid w:val="00EB70E3"/>
    <w:rsid w:val="00EB73CB"/>
    <w:rsid w:val="00EB7511"/>
    <w:rsid w:val="00EC06D0"/>
    <w:rsid w:val="00EC0BE7"/>
    <w:rsid w:val="00EC0D11"/>
    <w:rsid w:val="00EC0D1A"/>
    <w:rsid w:val="00EC0EDA"/>
    <w:rsid w:val="00EC1272"/>
    <w:rsid w:val="00EC15C7"/>
    <w:rsid w:val="00EC17E4"/>
    <w:rsid w:val="00EC1F0D"/>
    <w:rsid w:val="00EC21AF"/>
    <w:rsid w:val="00EC2228"/>
    <w:rsid w:val="00EC28AC"/>
    <w:rsid w:val="00EC2920"/>
    <w:rsid w:val="00EC29DC"/>
    <w:rsid w:val="00EC3887"/>
    <w:rsid w:val="00EC3E88"/>
    <w:rsid w:val="00EC43EE"/>
    <w:rsid w:val="00EC4CB5"/>
    <w:rsid w:val="00EC58F8"/>
    <w:rsid w:val="00EC6087"/>
    <w:rsid w:val="00EC6599"/>
    <w:rsid w:val="00EC6778"/>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5BA"/>
    <w:rsid w:val="00ED3849"/>
    <w:rsid w:val="00ED3A48"/>
    <w:rsid w:val="00ED3ABC"/>
    <w:rsid w:val="00ED3AC5"/>
    <w:rsid w:val="00ED3C49"/>
    <w:rsid w:val="00ED406D"/>
    <w:rsid w:val="00ED4916"/>
    <w:rsid w:val="00ED4A04"/>
    <w:rsid w:val="00ED5721"/>
    <w:rsid w:val="00ED5B66"/>
    <w:rsid w:val="00ED5DAD"/>
    <w:rsid w:val="00ED644F"/>
    <w:rsid w:val="00ED6A3E"/>
    <w:rsid w:val="00ED6DF6"/>
    <w:rsid w:val="00ED73DE"/>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1BA"/>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17E"/>
    <w:rsid w:val="00EF0379"/>
    <w:rsid w:val="00EF0605"/>
    <w:rsid w:val="00EF0609"/>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6AE"/>
    <w:rsid w:val="00EF5AFB"/>
    <w:rsid w:val="00EF5C7E"/>
    <w:rsid w:val="00EF653C"/>
    <w:rsid w:val="00EF6AA1"/>
    <w:rsid w:val="00EF7545"/>
    <w:rsid w:val="00EF7774"/>
    <w:rsid w:val="00EF7E22"/>
    <w:rsid w:val="00F005CC"/>
    <w:rsid w:val="00F007FE"/>
    <w:rsid w:val="00F01392"/>
    <w:rsid w:val="00F0141F"/>
    <w:rsid w:val="00F01C64"/>
    <w:rsid w:val="00F01C93"/>
    <w:rsid w:val="00F01E8C"/>
    <w:rsid w:val="00F01EA5"/>
    <w:rsid w:val="00F02239"/>
    <w:rsid w:val="00F02AB5"/>
    <w:rsid w:val="00F02F15"/>
    <w:rsid w:val="00F0352C"/>
    <w:rsid w:val="00F03853"/>
    <w:rsid w:val="00F03BCD"/>
    <w:rsid w:val="00F03E06"/>
    <w:rsid w:val="00F041F7"/>
    <w:rsid w:val="00F047D3"/>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838"/>
    <w:rsid w:val="00F11352"/>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39"/>
    <w:rsid w:val="00F15F6C"/>
    <w:rsid w:val="00F16427"/>
    <w:rsid w:val="00F16B3D"/>
    <w:rsid w:val="00F16CAE"/>
    <w:rsid w:val="00F16F5F"/>
    <w:rsid w:val="00F17271"/>
    <w:rsid w:val="00F17A79"/>
    <w:rsid w:val="00F17F50"/>
    <w:rsid w:val="00F200E9"/>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539"/>
    <w:rsid w:val="00F36E83"/>
    <w:rsid w:val="00F371C2"/>
    <w:rsid w:val="00F371CF"/>
    <w:rsid w:val="00F3768D"/>
    <w:rsid w:val="00F4058C"/>
    <w:rsid w:val="00F4093B"/>
    <w:rsid w:val="00F40A76"/>
    <w:rsid w:val="00F40F1E"/>
    <w:rsid w:val="00F419AD"/>
    <w:rsid w:val="00F41AEB"/>
    <w:rsid w:val="00F4202C"/>
    <w:rsid w:val="00F4203A"/>
    <w:rsid w:val="00F421BB"/>
    <w:rsid w:val="00F42BCF"/>
    <w:rsid w:val="00F42F74"/>
    <w:rsid w:val="00F43BFB"/>
    <w:rsid w:val="00F44035"/>
    <w:rsid w:val="00F44636"/>
    <w:rsid w:val="00F44731"/>
    <w:rsid w:val="00F4494B"/>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DE6"/>
    <w:rsid w:val="00F47FCA"/>
    <w:rsid w:val="00F500A3"/>
    <w:rsid w:val="00F505A1"/>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3154"/>
    <w:rsid w:val="00F5362D"/>
    <w:rsid w:val="00F54408"/>
    <w:rsid w:val="00F54987"/>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3C6"/>
    <w:rsid w:val="00F7089E"/>
    <w:rsid w:val="00F70B91"/>
    <w:rsid w:val="00F7136B"/>
    <w:rsid w:val="00F714E6"/>
    <w:rsid w:val="00F71D0E"/>
    <w:rsid w:val="00F71FAE"/>
    <w:rsid w:val="00F7213D"/>
    <w:rsid w:val="00F72468"/>
    <w:rsid w:val="00F72957"/>
    <w:rsid w:val="00F729DC"/>
    <w:rsid w:val="00F731E5"/>
    <w:rsid w:val="00F737B0"/>
    <w:rsid w:val="00F73F0D"/>
    <w:rsid w:val="00F74133"/>
    <w:rsid w:val="00F74B37"/>
    <w:rsid w:val="00F75016"/>
    <w:rsid w:val="00F75541"/>
    <w:rsid w:val="00F7666B"/>
    <w:rsid w:val="00F7699B"/>
    <w:rsid w:val="00F76C53"/>
    <w:rsid w:val="00F77260"/>
    <w:rsid w:val="00F80514"/>
    <w:rsid w:val="00F8063F"/>
    <w:rsid w:val="00F809B0"/>
    <w:rsid w:val="00F81133"/>
    <w:rsid w:val="00F81420"/>
    <w:rsid w:val="00F81715"/>
    <w:rsid w:val="00F81C30"/>
    <w:rsid w:val="00F82373"/>
    <w:rsid w:val="00F82956"/>
    <w:rsid w:val="00F82E99"/>
    <w:rsid w:val="00F83650"/>
    <w:rsid w:val="00F836BE"/>
    <w:rsid w:val="00F838D5"/>
    <w:rsid w:val="00F83B64"/>
    <w:rsid w:val="00F841AB"/>
    <w:rsid w:val="00F847F1"/>
    <w:rsid w:val="00F84ED9"/>
    <w:rsid w:val="00F850D2"/>
    <w:rsid w:val="00F85383"/>
    <w:rsid w:val="00F85427"/>
    <w:rsid w:val="00F863E4"/>
    <w:rsid w:val="00F86DD6"/>
    <w:rsid w:val="00F875A9"/>
    <w:rsid w:val="00F875D8"/>
    <w:rsid w:val="00F87C48"/>
    <w:rsid w:val="00F90343"/>
    <w:rsid w:val="00F9069D"/>
    <w:rsid w:val="00F90996"/>
    <w:rsid w:val="00F90BA1"/>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554B"/>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5950"/>
    <w:rsid w:val="00FB608F"/>
    <w:rsid w:val="00FB6250"/>
    <w:rsid w:val="00FB6330"/>
    <w:rsid w:val="00FB67C0"/>
    <w:rsid w:val="00FB6A1C"/>
    <w:rsid w:val="00FB75B9"/>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71F"/>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4F1B714-18E2-41E4-9E7A-1F6DEC860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7EFA86E6-C436-4F2B-84A2-5AEE08369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E7CE9738.dotm</Template>
  <TotalTime>22</TotalTime>
  <Pages>9</Pages>
  <Words>622</Words>
  <Characters>3546</Characters>
  <Application>Microsoft Office Word</Application>
  <DocSecurity>0</DocSecurity>
  <Lines>29</Lines>
  <Paragraphs>8</Paragraphs>
  <ScaleCrop>false</ScaleCrop>
  <Company>sse</Company>
  <LinksUpToDate>false</LinksUpToDate>
  <CharactersWithSpaces>4160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17</cp:revision>
  <cp:lastPrinted>2008-01-25T01:15:00Z</cp:lastPrinted>
  <dcterms:created xsi:type="dcterms:W3CDTF">2019-05-23T07:49:00Z</dcterms:created>
  <dcterms:modified xsi:type="dcterms:W3CDTF">2019-05-27T08:33:00Z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