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5B56" w:rsidRPr="00885B56" w:rsidRDefault="00885B56" w:rsidP="00885B56">
      <w:pPr>
        <w:pStyle w:val="30"/>
        <w:jc w:val="center"/>
        <w:rPr>
          <w:rFonts w:ascii="楷体_GB2312" w:eastAsia="楷体_GB2312"/>
          <w:b/>
          <w:color w:val="000000"/>
          <w:sz w:val="36"/>
          <w:szCs w:val="36"/>
        </w:rPr>
      </w:pPr>
      <w:bookmarkStart w:id="0" w:name="_Toc102489700"/>
      <w:bookmarkStart w:id="1" w:name="_GoBack"/>
      <w:bookmarkEnd w:id="1"/>
      <w:r w:rsidRPr="00885B56">
        <w:rPr>
          <w:rFonts w:ascii="楷体_GB2312" w:eastAsia="楷体_GB2312" w:hint="eastAsia"/>
          <w:b/>
          <w:color w:val="000000"/>
          <w:sz w:val="36"/>
          <w:szCs w:val="36"/>
        </w:rPr>
        <w:t>港股通证券开市前时段行情优化业务</w:t>
      </w:r>
    </w:p>
    <w:p w:rsidR="007B7133" w:rsidRDefault="00885B56" w:rsidP="00885B56">
      <w:pPr>
        <w:pStyle w:val="30"/>
        <w:jc w:val="center"/>
        <w:rPr>
          <w:rFonts w:ascii="楷体_GB2312" w:eastAsia="楷体_GB2312"/>
          <w:b/>
          <w:color w:val="000000"/>
          <w:sz w:val="36"/>
          <w:szCs w:val="36"/>
        </w:rPr>
      </w:pPr>
      <w:r w:rsidRPr="00885B56">
        <w:rPr>
          <w:rFonts w:ascii="楷体_GB2312" w:eastAsia="楷体_GB2312" w:hint="eastAsia"/>
          <w:b/>
          <w:color w:val="000000"/>
          <w:sz w:val="36"/>
          <w:szCs w:val="36"/>
        </w:rPr>
        <w:t>2020年9月12日</w:t>
      </w:r>
      <w:r w:rsidR="005F57FB">
        <w:rPr>
          <w:rFonts w:ascii="楷体_GB2312" w:eastAsia="楷体_GB2312" w:hint="eastAsia"/>
          <w:b/>
          <w:color w:val="000000"/>
          <w:sz w:val="36"/>
          <w:szCs w:val="36"/>
        </w:rPr>
        <w:t>全网测试方案</w:t>
      </w:r>
    </w:p>
    <w:p w:rsidR="007B7133" w:rsidRDefault="007B7133">
      <w:pPr>
        <w:pStyle w:val="30"/>
        <w:jc w:val="center"/>
        <w:rPr>
          <w:rFonts w:ascii="楷体_GB2312" w:eastAsia="楷体_GB2312"/>
          <w:b/>
          <w:color w:val="000000"/>
          <w:sz w:val="36"/>
          <w:szCs w:val="36"/>
        </w:rPr>
      </w:pPr>
    </w:p>
    <w:p w:rsidR="007B7133" w:rsidRDefault="005F57FB">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282E42" w:rsidRDefault="00282E42">
      <w:pPr>
        <w:ind w:firstLineChars="201" w:firstLine="563"/>
        <w:rPr>
          <w:color w:val="000000"/>
          <w:sz w:val="28"/>
          <w:szCs w:val="28"/>
        </w:rPr>
      </w:pPr>
      <w:r w:rsidRPr="00A31560">
        <w:rPr>
          <w:rFonts w:hint="eastAsia"/>
          <w:sz w:val="28"/>
          <w:szCs w:val="28"/>
        </w:rPr>
        <w:t>深圳证券交易所（以下简称“深交所”）</w:t>
      </w:r>
      <w:r w:rsidRPr="0057186B">
        <w:rPr>
          <w:rFonts w:hint="eastAsia"/>
          <w:sz w:val="28"/>
          <w:szCs w:val="28"/>
        </w:rPr>
        <w:t>已于</w:t>
      </w:r>
      <w:r>
        <w:rPr>
          <w:rFonts w:hint="eastAsia"/>
          <w:sz w:val="28"/>
          <w:szCs w:val="28"/>
        </w:rPr>
        <w:t>2020年</w:t>
      </w:r>
      <w:r w:rsidRPr="0057186B">
        <w:rPr>
          <w:rFonts w:hint="eastAsia"/>
          <w:sz w:val="28"/>
          <w:szCs w:val="28"/>
        </w:rPr>
        <w:t>7月15日在深交所会员专区发布《关于做好香港联合交易所有限公司优化证券市场开市前时段相关工作的通知》</w:t>
      </w:r>
      <w:r>
        <w:rPr>
          <w:rFonts w:hint="eastAsia"/>
          <w:sz w:val="28"/>
          <w:szCs w:val="28"/>
        </w:rPr>
        <w:t>，并于</w:t>
      </w:r>
      <w:r>
        <w:rPr>
          <w:sz w:val="28"/>
          <w:szCs w:val="28"/>
        </w:rPr>
        <w:t>2020</w:t>
      </w:r>
      <w:r>
        <w:rPr>
          <w:rFonts w:hint="eastAsia"/>
          <w:sz w:val="28"/>
          <w:szCs w:val="28"/>
        </w:rPr>
        <w:t>年8月25日发布《</w:t>
      </w:r>
      <w:r w:rsidRPr="00544118">
        <w:rPr>
          <w:rFonts w:hint="eastAsia"/>
          <w:sz w:val="28"/>
          <w:szCs w:val="28"/>
        </w:rPr>
        <w:t>关于做好香港联合交易所有限公司优化证券市场开市前时段适应性改造的技术准备通知</w:t>
      </w:r>
      <w:r>
        <w:rPr>
          <w:rFonts w:hint="eastAsia"/>
          <w:sz w:val="28"/>
          <w:szCs w:val="28"/>
        </w:rPr>
        <w:t>》。</w:t>
      </w:r>
      <w:r w:rsidR="00D67959" w:rsidRPr="00D67959">
        <w:rPr>
          <w:rFonts w:hint="eastAsia"/>
          <w:sz w:val="28"/>
          <w:szCs w:val="28"/>
        </w:rPr>
        <w:t>为配合香港</w:t>
      </w:r>
      <w:r w:rsidR="00D67959" w:rsidRPr="00D67959">
        <w:rPr>
          <w:sz w:val="28"/>
          <w:szCs w:val="28"/>
        </w:rPr>
        <w:t>联合交易所有限公司</w:t>
      </w:r>
      <w:r w:rsidR="00D67959" w:rsidRPr="00D67959">
        <w:rPr>
          <w:rFonts w:hint="eastAsia"/>
          <w:sz w:val="28"/>
          <w:szCs w:val="28"/>
        </w:rPr>
        <w:t>优化港股通</w:t>
      </w:r>
      <w:r w:rsidR="00D67959" w:rsidRPr="00D67959">
        <w:rPr>
          <w:sz w:val="28"/>
          <w:szCs w:val="28"/>
        </w:rPr>
        <w:t>证券开市前时段</w:t>
      </w:r>
      <w:r w:rsidR="00A86061">
        <w:rPr>
          <w:rFonts w:hint="eastAsia"/>
          <w:sz w:val="28"/>
          <w:szCs w:val="28"/>
        </w:rPr>
        <w:t>的</w:t>
      </w:r>
      <w:r w:rsidR="00D67959" w:rsidRPr="00D67959">
        <w:rPr>
          <w:rFonts w:hint="eastAsia"/>
          <w:sz w:val="28"/>
          <w:szCs w:val="28"/>
        </w:rPr>
        <w:t>行情，</w:t>
      </w:r>
      <w:r w:rsidR="005A095E">
        <w:rPr>
          <w:rFonts w:hint="eastAsia"/>
          <w:sz w:val="28"/>
          <w:szCs w:val="28"/>
        </w:rPr>
        <w:t>深交所</w:t>
      </w:r>
      <w:r w:rsidR="00D67959" w:rsidRPr="00D67959">
        <w:rPr>
          <w:rFonts w:hint="eastAsia"/>
          <w:sz w:val="28"/>
          <w:szCs w:val="28"/>
        </w:rPr>
        <w:t>定于</w:t>
      </w:r>
      <w:r w:rsidR="00D67959" w:rsidRPr="00D67959">
        <w:rPr>
          <w:sz w:val="28"/>
          <w:szCs w:val="28"/>
        </w:rPr>
        <w:t>2020</w:t>
      </w:r>
      <w:r w:rsidR="00D67959" w:rsidRPr="00D67959">
        <w:rPr>
          <w:rFonts w:hint="eastAsia"/>
          <w:sz w:val="28"/>
          <w:szCs w:val="28"/>
        </w:rPr>
        <w:t>年9月12日组织全网测试，通过模拟申报</w:t>
      </w:r>
      <w:r w:rsidR="00D67959" w:rsidRPr="00D67959">
        <w:rPr>
          <w:sz w:val="28"/>
          <w:szCs w:val="28"/>
        </w:rPr>
        <w:t>港股通委托、接收</w:t>
      </w:r>
      <w:r w:rsidR="00D67959" w:rsidRPr="00D67959">
        <w:rPr>
          <w:rFonts w:hint="eastAsia"/>
          <w:sz w:val="28"/>
          <w:szCs w:val="28"/>
        </w:rPr>
        <w:t>港股通</w:t>
      </w:r>
      <w:r w:rsidR="00D67959" w:rsidRPr="00D67959">
        <w:rPr>
          <w:sz w:val="28"/>
          <w:szCs w:val="28"/>
        </w:rPr>
        <w:t>行情和港股产品信息文件</w:t>
      </w:r>
      <w:r w:rsidR="00D67959" w:rsidRPr="00D67959">
        <w:rPr>
          <w:rFonts w:hint="eastAsia"/>
          <w:sz w:val="28"/>
          <w:szCs w:val="28"/>
        </w:rPr>
        <w:t>等业务处理过程，检验市场参与各方技术系统的正确性。</w:t>
      </w:r>
    </w:p>
    <w:p w:rsidR="007B7133" w:rsidRDefault="007B7133">
      <w:pPr>
        <w:ind w:firstLineChars="201" w:firstLine="563"/>
        <w:rPr>
          <w:color w:val="000000"/>
          <w:sz w:val="28"/>
          <w:szCs w:val="28"/>
        </w:rPr>
      </w:pPr>
    </w:p>
    <w:p w:rsidR="007B7133" w:rsidRDefault="005F57FB">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7B7133" w:rsidRPr="00AA49DC" w:rsidRDefault="005F57FB" w:rsidP="00AA49DC">
      <w:pPr>
        <w:numPr>
          <w:ilvl w:val="0"/>
          <w:numId w:val="2"/>
        </w:numPr>
        <w:rPr>
          <w:color w:val="000000"/>
          <w:sz w:val="28"/>
          <w:szCs w:val="28"/>
        </w:rPr>
      </w:pPr>
      <w:r>
        <w:rPr>
          <w:rFonts w:hint="eastAsia"/>
          <w:color w:val="000000"/>
          <w:sz w:val="28"/>
          <w:szCs w:val="28"/>
        </w:rPr>
        <w:t>深圳证券交易所</w:t>
      </w:r>
    </w:p>
    <w:p w:rsidR="007B7133" w:rsidRDefault="005F57FB">
      <w:pPr>
        <w:numPr>
          <w:ilvl w:val="0"/>
          <w:numId w:val="2"/>
        </w:numPr>
        <w:rPr>
          <w:color w:val="000000"/>
          <w:sz w:val="28"/>
          <w:szCs w:val="28"/>
        </w:rPr>
      </w:pPr>
      <w:r>
        <w:rPr>
          <w:rFonts w:hint="eastAsia"/>
          <w:color w:val="000000"/>
          <w:sz w:val="28"/>
          <w:szCs w:val="28"/>
        </w:rPr>
        <w:t>香港联交所</w:t>
      </w:r>
    </w:p>
    <w:p w:rsidR="00DC52CA" w:rsidRDefault="00DC52CA">
      <w:pPr>
        <w:numPr>
          <w:ilvl w:val="0"/>
          <w:numId w:val="2"/>
        </w:numPr>
        <w:rPr>
          <w:color w:val="000000"/>
          <w:sz w:val="28"/>
          <w:szCs w:val="28"/>
        </w:rPr>
      </w:pPr>
      <w:r w:rsidRPr="00996264">
        <w:rPr>
          <w:rFonts w:ascii="Times New Roman" w:hint="eastAsia"/>
          <w:sz w:val="28"/>
          <w:szCs w:val="28"/>
        </w:rPr>
        <w:t>中国结算深圳分公司</w:t>
      </w:r>
    </w:p>
    <w:p w:rsidR="007B7133" w:rsidRDefault="005F57FB">
      <w:pPr>
        <w:numPr>
          <w:ilvl w:val="0"/>
          <w:numId w:val="2"/>
        </w:numPr>
        <w:rPr>
          <w:color w:val="000000"/>
          <w:sz w:val="28"/>
          <w:szCs w:val="28"/>
        </w:rPr>
      </w:pPr>
      <w:r>
        <w:rPr>
          <w:rFonts w:hint="eastAsia"/>
          <w:color w:val="000000"/>
          <w:sz w:val="28"/>
          <w:szCs w:val="28"/>
        </w:rPr>
        <w:t>深圳证券通信有限公司</w:t>
      </w:r>
    </w:p>
    <w:p w:rsidR="007B7133" w:rsidRDefault="005F57FB">
      <w:pPr>
        <w:numPr>
          <w:ilvl w:val="0"/>
          <w:numId w:val="2"/>
        </w:numPr>
        <w:rPr>
          <w:color w:val="000000"/>
          <w:sz w:val="28"/>
          <w:szCs w:val="28"/>
        </w:rPr>
      </w:pPr>
      <w:r>
        <w:rPr>
          <w:rFonts w:hint="eastAsia"/>
          <w:color w:val="000000"/>
          <w:sz w:val="28"/>
          <w:szCs w:val="28"/>
        </w:rPr>
        <w:t>会员单位</w:t>
      </w:r>
    </w:p>
    <w:p w:rsidR="00DF71C6" w:rsidRDefault="00DF71C6">
      <w:pPr>
        <w:numPr>
          <w:ilvl w:val="0"/>
          <w:numId w:val="2"/>
        </w:numPr>
        <w:rPr>
          <w:color w:val="000000"/>
          <w:sz w:val="28"/>
          <w:szCs w:val="28"/>
        </w:rPr>
      </w:pPr>
      <w:r>
        <w:rPr>
          <w:rFonts w:hint="eastAsia"/>
          <w:color w:val="000000"/>
          <w:sz w:val="28"/>
          <w:szCs w:val="28"/>
        </w:rPr>
        <w:t>开通港股通业务的市场参与者</w:t>
      </w:r>
    </w:p>
    <w:p w:rsidR="007B7133" w:rsidRDefault="005F57FB">
      <w:pPr>
        <w:numPr>
          <w:ilvl w:val="0"/>
          <w:numId w:val="2"/>
        </w:numPr>
        <w:rPr>
          <w:color w:val="000000"/>
          <w:sz w:val="28"/>
          <w:szCs w:val="28"/>
        </w:rPr>
      </w:pPr>
      <w:r>
        <w:rPr>
          <w:rFonts w:hint="eastAsia"/>
          <w:color w:val="000000"/>
          <w:sz w:val="28"/>
          <w:szCs w:val="28"/>
        </w:rPr>
        <w:t>行情服务商</w:t>
      </w:r>
    </w:p>
    <w:p w:rsidR="007B7133" w:rsidRDefault="005F57FB">
      <w:pPr>
        <w:numPr>
          <w:ilvl w:val="0"/>
          <w:numId w:val="2"/>
        </w:numPr>
        <w:rPr>
          <w:color w:val="000000"/>
          <w:sz w:val="28"/>
          <w:szCs w:val="28"/>
        </w:rPr>
      </w:pPr>
      <w:r>
        <w:rPr>
          <w:rFonts w:hint="eastAsia"/>
          <w:color w:val="000000"/>
          <w:sz w:val="28"/>
          <w:szCs w:val="28"/>
        </w:rPr>
        <w:lastRenderedPageBreak/>
        <w:t>其他相关单位</w:t>
      </w:r>
    </w:p>
    <w:p w:rsidR="007B7133" w:rsidRDefault="007B7133">
      <w:pPr>
        <w:ind w:left="420"/>
        <w:rPr>
          <w:color w:val="000000"/>
          <w:sz w:val="28"/>
          <w:szCs w:val="28"/>
        </w:rPr>
      </w:pPr>
    </w:p>
    <w:p w:rsidR="007B7133" w:rsidRDefault="005F57FB">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7B7133" w:rsidRDefault="005F57FB">
      <w:pPr>
        <w:ind w:firstLineChars="201" w:firstLine="563"/>
        <w:rPr>
          <w:color w:val="000000"/>
          <w:sz w:val="28"/>
          <w:szCs w:val="28"/>
        </w:rPr>
      </w:pPr>
      <w:r>
        <w:rPr>
          <w:rFonts w:hint="eastAsia"/>
          <w:color w:val="000000"/>
          <w:sz w:val="28"/>
          <w:szCs w:val="28"/>
        </w:rPr>
        <w:t>深市证券交易系统模拟1个业务日的交易（即模拟T日2020年</w:t>
      </w:r>
      <w:r w:rsidR="00631C4E">
        <w:rPr>
          <w:rFonts w:hint="eastAsia"/>
          <w:color w:val="000000"/>
          <w:sz w:val="28"/>
          <w:szCs w:val="28"/>
        </w:rPr>
        <w:t>9月12日</w:t>
      </w:r>
      <w:r>
        <w:rPr>
          <w:rFonts w:hint="eastAsia"/>
          <w:color w:val="000000"/>
          <w:sz w:val="28"/>
          <w:szCs w:val="28"/>
        </w:rPr>
        <w:t>），港股通证券模拟半日市交易（即模拟T日2020年</w:t>
      </w:r>
      <w:r w:rsidR="00631C4E">
        <w:rPr>
          <w:rFonts w:hint="eastAsia"/>
          <w:color w:val="000000"/>
          <w:sz w:val="28"/>
          <w:szCs w:val="28"/>
        </w:rPr>
        <w:t>9月12日</w:t>
      </w:r>
      <w:r>
        <w:rPr>
          <w:rFonts w:hint="eastAsia"/>
          <w:color w:val="000000"/>
          <w:sz w:val="28"/>
          <w:szCs w:val="28"/>
        </w:rPr>
        <w:t>）。</w:t>
      </w:r>
    </w:p>
    <w:p w:rsidR="007B7133" w:rsidRDefault="005F57FB">
      <w:pPr>
        <w:ind w:firstLineChars="201" w:firstLine="563"/>
        <w:rPr>
          <w:color w:val="000000"/>
          <w:sz w:val="28"/>
          <w:szCs w:val="28"/>
        </w:rPr>
      </w:pPr>
      <w:r>
        <w:rPr>
          <w:rFonts w:hint="eastAsia"/>
          <w:color w:val="000000"/>
          <w:sz w:val="28"/>
          <w:szCs w:val="28"/>
        </w:rPr>
        <w:t>本次测试重点包括以下内容：</w:t>
      </w:r>
    </w:p>
    <w:p w:rsidR="007B7133" w:rsidRDefault="005A7758">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港股通委托申报和回报接收</w:t>
      </w:r>
      <w:r w:rsidR="005F57FB">
        <w:rPr>
          <w:rFonts w:ascii="楷体_GB2312" w:eastAsia="楷体_GB2312" w:hAnsi="楷体" w:hint="eastAsia"/>
          <w:color w:val="2E2E2E"/>
          <w:kern w:val="0"/>
          <w:sz w:val="28"/>
          <w:szCs w:val="28"/>
        </w:rPr>
        <w:t>；</w:t>
      </w:r>
    </w:p>
    <w:p w:rsidR="007B7133" w:rsidRDefault="005A7758">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港股通行情接收与展示</w:t>
      </w:r>
      <w:r w:rsidR="005F57FB">
        <w:rPr>
          <w:rFonts w:ascii="楷体_GB2312" w:eastAsia="楷体_GB2312" w:hAnsi="楷体" w:hint="eastAsia"/>
          <w:color w:val="2E2E2E"/>
          <w:kern w:val="0"/>
          <w:sz w:val="28"/>
          <w:szCs w:val="28"/>
        </w:rPr>
        <w:t xml:space="preserve">； </w:t>
      </w:r>
    </w:p>
    <w:p w:rsidR="007B7133" w:rsidRPr="005A7758" w:rsidRDefault="005A7758" w:rsidP="005A7758">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港股产品信息文件接收与加载</w:t>
      </w:r>
      <w:r w:rsidR="005F57FB" w:rsidRPr="005A7758">
        <w:rPr>
          <w:rFonts w:ascii="楷体_GB2312" w:eastAsia="楷体_GB2312" w:hAnsi="楷体" w:hint="eastAsia"/>
          <w:color w:val="2E2E2E"/>
          <w:kern w:val="0"/>
          <w:sz w:val="28"/>
          <w:szCs w:val="28"/>
        </w:rPr>
        <w:t>。</w:t>
      </w:r>
    </w:p>
    <w:p w:rsidR="007B7133" w:rsidRDefault="005F57FB">
      <w:pPr>
        <w:pStyle w:val="32"/>
        <w:rPr>
          <w:b/>
          <w:color w:val="000000"/>
          <w:szCs w:val="28"/>
        </w:rPr>
      </w:pPr>
      <w:r>
        <w:rPr>
          <w:rFonts w:hint="eastAsia"/>
          <w:b/>
          <w:color w:val="000000"/>
          <w:szCs w:val="28"/>
        </w:rPr>
        <w:t>（一）</w:t>
      </w:r>
      <w:r w:rsidRPr="006F1619">
        <w:rPr>
          <w:rFonts w:hint="eastAsia"/>
          <w:b/>
          <w:color w:val="000000"/>
          <w:szCs w:val="28"/>
        </w:rPr>
        <w:t>T日</w:t>
      </w:r>
      <w:r>
        <w:rPr>
          <w:rFonts w:hint="eastAsia"/>
          <w:b/>
          <w:color w:val="000000"/>
          <w:szCs w:val="28"/>
        </w:rPr>
        <w:t>（模拟2020年</w:t>
      </w:r>
      <w:r w:rsidR="00631C4E">
        <w:rPr>
          <w:rFonts w:hint="eastAsia"/>
          <w:b/>
          <w:color w:val="000000"/>
          <w:szCs w:val="28"/>
        </w:rPr>
        <w:t>9月12日</w:t>
      </w:r>
      <w:r>
        <w:rPr>
          <w:rFonts w:hint="eastAsia"/>
          <w:b/>
          <w:color w:val="000000"/>
          <w:szCs w:val="28"/>
        </w:rPr>
        <w:t>）测试内容</w:t>
      </w:r>
    </w:p>
    <w:p w:rsidR="006F1619" w:rsidRDefault="006F1619" w:rsidP="006F1619">
      <w:pPr>
        <w:pStyle w:val="32"/>
        <w:rPr>
          <w:rFonts w:ascii="Times New Roman"/>
          <w:szCs w:val="28"/>
        </w:rPr>
      </w:pPr>
      <w:r w:rsidRPr="00996264">
        <w:rPr>
          <w:rFonts w:ascii="Times New Roman" w:hint="eastAsia"/>
          <w:b/>
          <w:szCs w:val="28"/>
        </w:rPr>
        <w:t>深交所交易系统</w:t>
      </w:r>
      <w:r w:rsidRPr="00F650F9">
        <w:rPr>
          <w:rFonts w:ascii="Times New Roman" w:hint="eastAsia"/>
          <w:b/>
          <w:szCs w:val="28"/>
        </w:rPr>
        <w:t>：</w:t>
      </w:r>
      <w:r w:rsidRPr="00F650F9">
        <w:rPr>
          <w:rFonts w:ascii="Times New Roman" w:hint="eastAsia"/>
          <w:szCs w:val="28"/>
        </w:rPr>
        <w:t>模拟深市证券（</w:t>
      </w:r>
      <w:r w:rsidRPr="000F575C">
        <w:rPr>
          <w:rFonts w:ascii="Times New Roman" w:hint="eastAsia"/>
          <w:szCs w:val="28"/>
        </w:rPr>
        <w:t>含现货、期权</w:t>
      </w:r>
      <w:r w:rsidRPr="00BA46C4">
        <w:rPr>
          <w:rFonts w:ascii="Times New Roman" w:hint="eastAsia"/>
          <w:szCs w:val="28"/>
        </w:rPr>
        <w:t>等品种</w:t>
      </w:r>
      <w:r w:rsidRPr="00996264">
        <w:rPr>
          <w:rFonts w:ascii="Times New Roman" w:hint="eastAsia"/>
          <w:szCs w:val="28"/>
        </w:rPr>
        <w:t>）日常交易、非交易业务的委托处理与成交回报、实时行情发布、信息公告发布。</w:t>
      </w:r>
    </w:p>
    <w:p w:rsidR="006F1619" w:rsidRPr="00462E51" w:rsidRDefault="006F1619" w:rsidP="006F1619">
      <w:pPr>
        <w:pStyle w:val="32"/>
        <w:rPr>
          <w:rFonts w:ascii="Times New Roman"/>
          <w:szCs w:val="28"/>
        </w:rPr>
      </w:pPr>
      <w:r w:rsidRPr="0088033F">
        <w:rPr>
          <w:rFonts w:ascii="Times New Roman" w:hint="eastAsia"/>
          <w:szCs w:val="28"/>
        </w:rPr>
        <w:t>模拟港股通证券日常交易业务的委托处理、成交回报与一档实时行情发布。</w:t>
      </w:r>
    </w:p>
    <w:p w:rsidR="006F1619" w:rsidRPr="00F1646A" w:rsidRDefault="006F1619" w:rsidP="009B76A9">
      <w:pPr>
        <w:pStyle w:val="32"/>
        <w:rPr>
          <w:rFonts w:ascii="Times New Roman"/>
          <w:szCs w:val="28"/>
        </w:rPr>
      </w:pPr>
      <w:r w:rsidRPr="00DF71C6">
        <w:rPr>
          <w:rFonts w:ascii="Times New Roman" w:hint="eastAsia"/>
          <w:b/>
          <w:szCs w:val="28"/>
        </w:rPr>
        <w:t>中国结算深圳分公司技术系统：</w:t>
      </w:r>
      <w:r w:rsidR="009B76A9" w:rsidRPr="00F1646A">
        <w:rPr>
          <w:rFonts w:ascii="Times New Roman" w:hint="eastAsia"/>
          <w:szCs w:val="28"/>
        </w:rPr>
        <w:t>进行内部测试，</w:t>
      </w:r>
      <w:r w:rsidR="008B66C1">
        <w:rPr>
          <w:rFonts w:ascii="Times New Roman" w:hint="eastAsia"/>
          <w:szCs w:val="28"/>
        </w:rPr>
        <w:t>只</w:t>
      </w:r>
      <w:r w:rsidR="009B76A9" w:rsidRPr="00F1646A">
        <w:rPr>
          <w:rFonts w:ascii="Times New Roman" w:hint="eastAsia"/>
          <w:szCs w:val="28"/>
        </w:rPr>
        <w:t>发送</w:t>
      </w:r>
      <w:proofErr w:type="spellStart"/>
      <w:r w:rsidR="00DF71C6" w:rsidRPr="00CE7FDC">
        <w:rPr>
          <w:rFonts w:asciiTheme="minorEastAsia" w:eastAsiaTheme="minorEastAsia" w:hAnsiTheme="minorEastAsia"/>
          <w:kern w:val="0"/>
          <w:szCs w:val="28"/>
        </w:rPr>
        <w:t>SQ_BZJmmdd.DBF</w:t>
      </w:r>
      <w:proofErr w:type="spellEnd"/>
      <w:r w:rsidR="00DF71C6">
        <w:rPr>
          <w:rFonts w:asciiTheme="minorEastAsia" w:eastAsiaTheme="minorEastAsia" w:hAnsiTheme="minorEastAsia" w:hint="eastAsia"/>
          <w:kern w:val="0"/>
          <w:szCs w:val="28"/>
        </w:rPr>
        <w:t>和</w:t>
      </w:r>
      <w:proofErr w:type="spellStart"/>
      <w:r w:rsidR="00DF71C6" w:rsidRPr="00CE7FDC">
        <w:rPr>
          <w:rFonts w:asciiTheme="minorEastAsia" w:eastAsiaTheme="minorEastAsia" w:hAnsiTheme="minorEastAsia"/>
          <w:kern w:val="0"/>
          <w:szCs w:val="28"/>
        </w:rPr>
        <w:t>SQ_ZJBDmmdd.DBF</w:t>
      </w:r>
      <w:proofErr w:type="spellEnd"/>
      <w:r w:rsidR="00F1646A">
        <w:rPr>
          <w:rFonts w:ascii="Times New Roman" w:hint="eastAsia"/>
          <w:szCs w:val="28"/>
        </w:rPr>
        <w:t>。</w:t>
      </w:r>
    </w:p>
    <w:p w:rsidR="006F1619" w:rsidRDefault="006F1619" w:rsidP="006F1619">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模拟深市证券（含现货、期权等品种）日常交易、非交易等业务的委托申报，接收成交回报与实时行情。通过交易终端进行委托申报、成交查询及数据下载。</w:t>
      </w:r>
      <w:r w:rsidR="0089372A" w:rsidRPr="0089372A">
        <w:rPr>
          <w:rFonts w:ascii="Times New Roman" w:hint="eastAsia"/>
          <w:szCs w:val="28"/>
        </w:rPr>
        <w:t>通过</w:t>
      </w:r>
      <w:r w:rsidR="0089372A" w:rsidRPr="0089372A">
        <w:rPr>
          <w:rFonts w:ascii="Times New Roman"/>
          <w:szCs w:val="28"/>
        </w:rPr>
        <w:t>D-COM</w:t>
      </w:r>
      <w:r w:rsidR="0089372A" w:rsidRPr="0089372A">
        <w:rPr>
          <w:rFonts w:ascii="Times New Roman" w:hint="eastAsia"/>
          <w:szCs w:val="28"/>
        </w:rPr>
        <w:t>终端进行委托申报、资金查询及数据下载。</w:t>
      </w:r>
    </w:p>
    <w:p w:rsidR="006F1619" w:rsidRDefault="006F1619" w:rsidP="006F1619">
      <w:pPr>
        <w:pStyle w:val="32"/>
        <w:rPr>
          <w:rFonts w:ascii="Times New Roman"/>
          <w:szCs w:val="28"/>
        </w:rPr>
      </w:pPr>
      <w:r>
        <w:rPr>
          <w:rFonts w:ascii="Times New Roman" w:hint="eastAsia"/>
          <w:color w:val="000000"/>
          <w:szCs w:val="28"/>
        </w:rPr>
        <w:t>模拟港股通证券日常交易、非交易业务的委托申报，接收成交回报</w:t>
      </w:r>
      <w:r>
        <w:rPr>
          <w:rFonts w:ascii="Times New Roman" w:hint="eastAsia"/>
          <w:color w:val="000000"/>
          <w:szCs w:val="28"/>
        </w:rPr>
        <w:lastRenderedPageBreak/>
        <w:t>与实时行情。</w:t>
      </w:r>
    </w:p>
    <w:p w:rsidR="007B7133" w:rsidRDefault="005F57FB">
      <w:pPr>
        <w:pStyle w:val="32"/>
        <w:rPr>
          <w:b/>
          <w:color w:val="000000"/>
          <w:szCs w:val="28"/>
        </w:rPr>
      </w:pPr>
      <w:r>
        <w:rPr>
          <w:rFonts w:hint="eastAsia"/>
          <w:b/>
          <w:color w:val="000000"/>
          <w:szCs w:val="28"/>
        </w:rPr>
        <w:t>（二）</w:t>
      </w:r>
      <w:r w:rsidRPr="006F1619">
        <w:rPr>
          <w:rFonts w:hint="eastAsia"/>
          <w:b/>
          <w:color w:val="000000"/>
          <w:szCs w:val="28"/>
        </w:rPr>
        <w:t>恢复验证测试</w:t>
      </w:r>
      <w:r>
        <w:rPr>
          <w:rFonts w:hint="eastAsia"/>
          <w:b/>
          <w:color w:val="000000"/>
          <w:szCs w:val="28"/>
        </w:rPr>
        <w:t>内容（模拟2020年</w:t>
      </w:r>
      <w:r w:rsidR="00631C4E">
        <w:rPr>
          <w:rFonts w:hint="eastAsia"/>
          <w:b/>
          <w:color w:val="000000"/>
          <w:szCs w:val="28"/>
        </w:rPr>
        <w:t>9月12日</w:t>
      </w:r>
      <w:r>
        <w:rPr>
          <w:rFonts w:hint="eastAsia"/>
          <w:b/>
          <w:color w:val="000000"/>
          <w:szCs w:val="28"/>
        </w:rPr>
        <w:t>）</w:t>
      </w:r>
    </w:p>
    <w:p w:rsidR="003C268D" w:rsidRPr="003C268D" w:rsidRDefault="003C268D" w:rsidP="003C268D">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模拟深市证券日常交易、非交易等业务的委托处理与成交回报、实时行情发布、信息公告发布。</w:t>
      </w:r>
    </w:p>
    <w:p w:rsidR="007B7133" w:rsidRDefault="005F57FB">
      <w:pPr>
        <w:pStyle w:val="32"/>
        <w:rPr>
          <w:color w:val="000000"/>
          <w:szCs w:val="28"/>
        </w:rPr>
      </w:pPr>
      <w:r>
        <w:rPr>
          <w:rFonts w:hint="eastAsia"/>
          <w:b/>
          <w:color w:val="000000"/>
          <w:szCs w:val="28"/>
        </w:rPr>
        <w:t>市场参与人技术系统：交易网关、行情网关、文件网关使用与2020年</w:t>
      </w:r>
      <w:r w:rsidR="00631C4E">
        <w:rPr>
          <w:rFonts w:hint="eastAsia"/>
          <w:b/>
          <w:color w:val="000000"/>
          <w:szCs w:val="28"/>
        </w:rPr>
        <w:t>9月14日</w:t>
      </w:r>
      <w:r>
        <w:rPr>
          <w:rFonts w:hint="eastAsia"/>
          <w:b/>
          <w:color w:val="000000"/>
          <w:szCs w:val="28"/>
        </w:rPr>
        <w:t>生产系统相同配置连接交易及相关系统。</w:t>
      </w:r>
      <w:r>
        <w:rPr>
          <w:rFonts w:hint="eastAsia"/>
          <w:color w:val="000000"/>
          <w:szCs w:val="28"/>
        </w:rPr>
        <w:t>模拟深市证券日常交易、非交易等业务的委托申报，接收成交回报与实时行情，验证自身系统的正确性。</w:t>
      </w:r>
    </w:p>
    <w:p w:rsidR="007B7133" w:rsidRDefault="007B7133">
      <w:pPr>
        <w:pStyle w:val="32"/>
        <w:rPr>
          <w:color w:val="000000"/>
          <w:szCs w:val="28"/>
        </w:rPr>
      </w:pPr>
    </w:p>
    <w:p w:rsidR="007B7133" w:rsidRDefault="005F57FB">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7B7133" w:rsidRDefault="005F57FB">
      <w:pPr>
        <w:ind w:firstLine="480"/>
        <w:rPr>
          <w:b/>
          <w:color w:val="000000"/>
          <w:sz w:val="28"/>
          <w:szCs w:val="28"/>
        </w:rPr>
      </w:pPr>
      <w:r>
        <w:rPr>
          <w:rFonts w:hint="eastAsia"/>
          <w:b/>
          <w:color w:val="000000"/>
          <w:sz w:val="28"/>
          <w:szCs w:val="28"/>
        </w:rPr>
        <w:t>测试时间为2020年</w:t>
      </w:r>
      <w:r w:rsidR="00631C4E">
        <w:rPr>
          <w:rFonts w:hint="eastAsia"/>
          <w:b/>
          <w:color w:val="000000"/>
          <w:sz w:val="28"/>
          <w:szCs w:val="28"/>
        </w:rPr>
        <w:t>9月12日</w:t>
      </w:r>
      <w:r>
        <w:rPr>
          <w:rFonts w:hint="eastAsia"/>
          <w:b/>
          <w:color w:val="000000"/>
          <w:sz w:val="28"/>
          <w:szCs w:val="28"/>
        </w:rPr>
        <w:t>（星期六）8:30至1</w:t>
      </w:r>
      <w:r w:rsidR="00B32B5E">
        <w:rPr>
          <w:rFonts w:hint="eastAsia"/>
          <w:b/>
          <w:color w:val="000000"/>
          <w:sz w:val="28"/>
          <w:szCs w:val="28"/>
        </w:rPr>
        <w:t>6</w:t>
      </w:r>
      <w:r>
        <w:rPr>
          <w:rFonts w:hint="eastAsia"/>
          <w:b/>
          <w:color w:val="000000"/>
          <w:sz w:val="28"/>
          <w:szCs w:val="28"/>
        </w:rPr>
        <w:t>:00（含恢复验证测试）。</w:t>
      </w:r>
    </w:p>
    <w:p w:rsidR="007B7133" w:rsidRDefault="005F57FB">
      <w:pPr>
        <w:ind w:firstLine="480"/>
        <w:jc w:val="left"/>
        <w:rPr>
          <w:color w:val="000000"/>
          <w:sz w:val="28"/>
          <w:szCs w:val="28"/>
        </w:rPr>
      </w:pPr>
      <w:r>
        <w:rPr>
          <w:rFonts w:ascii="Times New Roman" w:hint="eastAsia"/>
          <w:sz w:val="28"/>
          <w:szCs w:val="28"/>
        </w:rPr>
        <w:t>深交所交易系统</w:t>
      </w:r>
      <w:r w:rsidRPr="00131F0F">
        <w:rPr>
          <w:rFonts w:ascii="Times New Roman" w:hint="eastAsia"/>
          <w:sz w:val="28"/>
          <w:szCs w:val="28"/>
        </w:rPr>
        <w:t>T</w:t>
      </w:r>
      <w:r w:rsidRPr="00131F0F">
        <w:rPr>
          <w:rFonts w:ascii="Times New Roman" w:hint="eastAsia"/>
          <w:sz w:val="28"/>
          <w:szCs w:val="28"/>
        </w:rPr>
        <w:t>日</w:t>
      </w:r>
      <w:r>
        <w:rPr>
          <w:rFonts w:ascii="Times New Roman" w:hint="eastAsia"/>
          <w:sz w:val="28"/>
          <w:szCs w:val="28"/>
        </w:rPr>
        <w:t>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11:30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12:</w:t>
      </w:r>
      <w:r>
        <w:rPr>
          <w:rFonts w:ascii="Times New Roman"/>
          <w:sz w:val="28"/>
          <w:szCs w:val="28"/>
        </w:rPr>
        <w:t>00</w:t>
      </w:r>
      <w:r>
        <w:rPr>
          <w:rFonts w:ascii="Times New Roman" w:hint="eastAsia"/>
          <w:sz w:val="28"/>
          <w:szCs w:val="28"/>
        </w:rPr>
        <w:t>；其中</w:t>
      </w:r>
      <w:r>
        <w:rPr>
          <w:rFonts w:ascii="Times New Roman" w:hint="eastAsia"/>
          <w:sz w:val="28"/>
          <w:szCs w:val="28"/>
        </w:rPr>
        <w:t>10:</w:t>
      </w:r>
      <w:r>
        <w:rPr>
          <w:rFonts w:ascii="Times New Roman"/>
          <w:sz w:val="28"/>
          <w:szCs w:val="28"/>
        </w:rPr>
        <w:t>3</w:t>
      </w:r>
      <w:r>
        <w:rPr>
          <w:rFonts w:ascii="Times New Roman" w:hint="eastAsia"/>
          <w:sz w:val="28"/>
          <w:szCs w:val="28"/>
        </w:rPr>
        <w:t>0-10:</w:t>
      </w:r>
      <w:r>
        <w:rPr>
          <w:rFonts w:ascii="Times New Roman"/>
          <w:sz w:val="28"/>
          <w:szCs w:val="28"/>
        </w:rPr>
        <w:t>35</w:t>
      </w:r>
      <w:r>
        <w:rPr>
          <w:rFonts w:ascii="Times New Roman" w:hint="eastAsia"/>
          <w:sz w:val="28"/>
          <w:szCs w:val="28"/>
        </w:rPr>
        <w:t>模拟中午休市。</w:t>
      </w:r>
    </w:p>
    <w:p w:rsidR="007B7133" w:rsidRDefault="005F57FB">
      <w:pPr>
        <w:ind w:firstLine="480"/>
        <w:rPr>
          <w:color w:val="000000"/>
          <w:sz w:val="28"/>
          <w:szCs w:val="28"/>
        </w:rPr>
      </w:pPr>
      <w:r>
        <w:rPr>
          <w:rFonts w:hint="eastAsia"/>
          <w:b/>
          <w:color w:val="000000"/>
          <w:sz w:val="28"/>
          <w:szCs w:val="28"/>
        </w:rPr>
        <w:t>深市证券交</w:t>
      </w:r>
      <w:r w:rsidRPr="00131F0F">
        <w:rPr>
          <w:rFonts w:hint="eastAsia"/>
          <w:b/>
          <w:color w:val="000000"/>
          <w:sz w:val="28"/>
          <w:szCs w:val="28"/>
        </w:rPr>
        <w:t>易</w:t>
      </w:r>
      <w:r w:rsidR="00131F0F" w:rsidRPr="00E73021">
        <w:rPr>
          <w:rFonts w:hint="eastAsia"/>
          <w:b/>
          <w:color w:val="000000"/>
          <w:sz w:val="28"/>
          <w:szCs w:val="28"/>
        </w:rPr>
        <w:t>及</w:t>
      </w:r>
      <w:r w:rsidRPr="00E73021">
        <w:rPr>
          <w:rFonts w:hint="eastAsia"/>
          <w:b/>
          <w:color w:val="000000"/>
          <w:sz w:val="28"/>
          <w:szCs w:val="28"/>
        </w:rPr>
        <w:t>结算业</w:t>
      </w:r>
      <w:r w:rsidRPr="00131F0F">
        <w:rPr>
          <w:rFonts w:hint="eastAsia"/>
          <w:b/>
          <w:color w:val="000000"/>
          <w:sz w:val="28"/>
          <w:szCs w:val="28"/>
        </w:rPr>
        <w:t>务</w:t>
      </w:r>
      <w:r w:rsidRPr="00131F0F">
        <w:rPr>
          <w:rFonts w:hint="eastAsia"/>
          <w:color w:val="000000"/>
          <w:sz w:val="28"/>
          <w:szCs w:val="28"/>
        </w:rPr>
        <w:t>的具</w:t>
      </w:r>
      <w:r>
        <w:rPr>
          <w:rFonts w:hint="eastAsia"/>
          <w:color w:val="000000"/>
          <w:sz w:val="28"/>
          <w:szCs w:val="28"/>
        </w:rPr>
        <w:t>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7B7133">
        <w:trPr>
          <w:jc w:val="center"/>
        </w:trPr>
        <w:tc>
          <w:tcPr>
            <w:tcW w:w="1598"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实际时间</w:t>
            </w:r>
          </w:p>
          <w:p w:rsidR="007B7133" w:rsidRDefault="005F57FB">
            <w:pPr>
              <w:spacing w:line="300" w:lineRule="exact"/>
              <w:jc w:val="center"/>
              <w:rPr>
                <w:b/>
                <w:bCs/>
                <w:color w:val="000000"/>
                <w:sz w:val="21"/>
                <w:szCs w:val="21"/>
              </w:rPr>
            </w:pPr>
            <w:r>
              <w:rPr>
                <w:rFonts w:hint="eastAsia"/>
                <w:color w:val="000000"/>
                <w:sz w:val="21"/>
                <w:szCs w:val="21"/>
              </w:rPr>
              <w:t>(</w:t>
            </w:r>
            <w:r w:rsidR="00631C4E">
              <w:rPr>
                <w:rFonts w:hint="eastAsia"/>
                <w:color w:val="000000"/>
                <w:sz w:val="21"/>
                <w:szCs w:val="21"/>
              </w:rPr>
              <w:t>9月1</w:t>
            </w:r>
            <w:r w:rsidR="001839F0">
              <w:rPr>
                <w:rFonts w:hint="eastAsia"/>
                <w:color w:val="000000"/>
                <w:sz w:val="21"/>
                <w:szCs w:val="21"/>
              </w:rPr>
              <w:t>2</w:t>
            </w:r>
            <w:r w:rsidR="00631C4E">
              <w:rPr>
                <w:rFonts w:hint="eastAsia"/>
                <w:color w:val="000000"/>
                <w:sz w:val="21"/>
                <w:szCs w:val="21"/>
              </w:rPr>
              <w:t>日</w:t>
            </w:r>
            <w:r>
              <w:rPr>
                <w:rFonts w:hint="eastAsia"/>
                <w:color w:val="000000"/>
                <w:sz w:val="21"/>
                <w:szCs w:val="21"/>
              </w:rPr>
              <w:t>)</w:t>
            </w:r>
          </w:p>
        </w:tc>
        <w:tc>
          <w:tcPr>
            <w:tcW w:w="331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参测单位</w:t>
            </w:r>
          </w:p>
          <w:p w:rsidR="007B7133" w:rsidRDefault="005F57FB">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模拟日期</w:t>
            </w:r>
          </w:p>
        </w:tc>
      </w:tr>
      <w:tr w:rsidR="007B7133">
        <w:trPr>
          <w:trHeight w:val="401"/>
          <w:jc w:val="center"/>
        </w:trPr>
        <w:tc>
          <w:tcPr>
            <w:tcW w:w="1598" w:type="dxa"/>
            <w:vAlign w:val="center"/>
          </w:tcPr>
          <w:p w:rsidR="007B7133" w:rsidRDefault="005F57FB">
            <w:pPr>
              <w:spacing w:line="300" w:lineRule="exact"/>
              <w:jc w:val="center"/>
              <w:rPr>
                <w:sz w:val="21"/>
                <w:szCs w:val="21"/>
              </w:rPr>
            </w:pPr>
            <w:r>
              <w:rPr>
                <w:rFonts w:hint="eastAsia"/>
                <w:sz w:val="21"/>
                <w:szCs w:val="21"/>
              </w:rPr>
              <w:t>9:00前</w:t>
            </w:r>
          </w:p>
        </w:tc>
        <w:tc>
          <w:tcPr>
            <w:tcW w:w="3313" w:type="dxa"/>
            <w:vAlign w:val="center"/>
          </w:tcPr>
          <w:p w:rsidR="007B7133" w:rsidRDefault="005F57FB">
            <w:pPr>
              <w:spacing w:line="300" w:lineRule="exact"/>
              <w:rPr>
                <w:color w:val="000000"/>
                <w:sz w:val="21"/>
                <w:szCs w:val="21"/>
              </w:rPr>
            </w:pPr>
            <w:r>
              <w:rPr>
                <w:rFonts w:hint="eastAsia"/>
                <w:color w:val="000000"/>
                <w:sz w:val="21"/>
                <w:szCs w:val="21"/>
              </w:rPr>
              <w:t>早间下发T日静态交易参考信息文件、PCF文件、信息公告、股东大会信息文件</w:t>
            </w:r>
            <w:r w:rsidR="00126D5E">
              <w:rPr>
                <w:rFonts w:hint="eastAsia"/>
                <w:color w:val="000000"/>
                <w:sz w:val="21"/>
                <w:szCs w:val="21"/>
              </w:rPr>
              <w:t>。</w:t>
            </w:r>
          </w:p>
        </w:tc>
        <w:tc>
          <w:tcPr>
            <w:tcW w:w="2659" w:type="dxa"/>
          </w:tcPr>
          <w:p w:rsidR="007B7133" w:rsidRDefault="005F57FB">
            <w:pPr>
              <w:spacing w:line="300" w:lineRule="exact"/>
              <w:rPr>
                <w:color w:val="000000"/>
                <w:sz w:val="21"/>
                <w:szCs w:val="21"/>
              </w:rPr>
            </w:pPr>
            <w:r>
              <w:rPr>
                <w:rFonts w:hint="eastAsia"/>
                <w:color w:val="000000"/>
                <w:sz w:val="21"/>
                <w:szCs w:val="21"/>
              </w:rPr>
              <w:t>接收并加载静态交易参考信息文件、PCF文件、信息公告、股东大会信息文件</w:t>
            </w:r>
            <w:r w:rsidR="00126D5E">
              <w:rPr>
                <w:rFonts w:hint="eastAsia"/>
                <w:color w:val="000000"/>
                <w:sz w:val="21"/>
                <w:szCs w:val="21"/>
              </w:rPr>
              <w:t>。</w:t>
            </w:r>
          </w:p>
        </w:tc>
        <w:tc>
          <w:tcPr>
            <w:tcW w:w="1333" w:type="dxa"/>
            <w:vMerge w:val="restart"/>
            <w:vAlign w:val="center"/>
          </w:tcPr>
          <w:p w:rsidR="007B7133" w:rsidRDefault="001839F0">
            <w:pPr>
              <w:spacing w:line="300" w:lineRule="exact"/>
              <w:rPr>
                <w:color w:val="000000"/>
                <w:sz w:val="21"/>
                <w:szCs w:val="21"/>
              </w:rPr>
            </w:pPr>
            <w:r>
              <w:rPr>
                <w:rFonts w:hint="eastAsia"/>
                <w:color w:val="000000"/>
                <w:sz w:val="21"/>
                <w:szCs w:val="21"/>
              </w:rPr>
              <w:t>T日：2020年9月12日</w:t>
            </w:r>
          </w:p>
        </w:tc>
      </w:tr>
      <w:tr w:rsidR="007B7133">
        <w:trPr>
          <w:jc w:val="center"/>
        </w:trPr>
        <w:tc>
          <w:tcPr>
            <w:tcW w:w="1598" w:type="dxa"/>
            <w:vAlign w:val="center"/>
          </w:tcPr>
          <w:p w:rsidR="007B7133" w:rsidRDefault="005F57FB">
            <w:pPr>
              <w:spacing w:line="300" w:lineRule="exact"/>
              <w:rPr>
                <w:color w:val="000000"/>
                <w:sz w:val="21"/>
                <w:szCs w:val="21"/>
              </w:rPr>
            </w:pPr>
            <w:r>
              <w:rPr>
                <w:rFonts w:hint="eastAsia"/>
                <w:color w:val="000000"/>
                <w:sz w:val="21"/>
                <w:szCs w:val="21"/>
              </w:rPr>
              <w:t>9:15-12:00</w:t>
            </w:r>
          </w:p>
        </w:tc>
        <w:tc>
          <w:tcPr>
            <w:tcW w:w="3313" w:type="dxa"/>
          </w:tcPr>
          <w:p w:rsidR="007B7133" w:rsidRDefault="005F57FB">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7B7133" w:rsidRDefault="005F57FB">
            <w:pPr>
              <w:spacing w:line="300" w:lineRule="exact"/>
              <w:rPr>
                <w:rFonts w:ascii="Times New Roman"/>
                <w:b/>
                <w:sz w:val="21"/>
                <w:szCs w:val="21"/>
              </w:rPr>
            </w:pPr>
            <w:r>
              <w:rPr>
                <w:rFonts w:ascii="Times New Roman" w:hint="eastAsia"/>
                <w:b/>
                <w:sz w:val="21"/>
                <w:szCs w:val="21"/>
              </w:rPr>
              <w:t>现货集中竞价交易平台</w:t>
            </w:r>
          </w:p>
          <w:p w:rsidR="007B7133" w:rsidRDefault="005F57FB">
            <w:pPr>
              <w:spacing w:line="300" w:lineRule="exac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平台闭市</w:t>
            </w:r>
            <w:r>
              <w:rPr>
                <w:rFonts w:ascii="Times New Roman"/>
                <w:sz w:val="21"/>
                <w:szCs w:val="21"/>
              </w:rPr>
              <w:t>）</w:t>
            </w:r>
          </w:p>
          <w:p w:rsidR="007B7133" w:rsidRDefault="005F57FB">
            <w:pPr>
              <w:spacing w:line="300" w:lineRule="exact"/>
              <w:rPr>
                <w:rFonts w:ascii="Times New Roman"/>
                <w:b/>
                <w:sz w:val="21"/>
                <w:szCs w:val="21"/>
              </w:rPr>
            </w:pPr>
            <w:r>
              <w:rPr>
                <w:rFonts w:ascii="Times New Roman" w:hint="eastAsia"/>
                <w:b/>
                <w:sz w:val="21"/>
                <w:szCs w:val="21"/>
              </w:rPr>
              <w:t>综合金融服务平台</w:t>
            </w:r>
          </w:p>
          <w:p w:rsidR="007B7133" w:rsidRDefault="005F57FB">
            <w:pPr>
              <w:spacing w:line="300" w:lineRule="exact"/>
              <w:rPr>
                <w:rFonts w:ascii="Times New Roman"/>
                <w:sz w:val="21"/>
                <w:szCs w:val="21"/>
              </w:rPr>
            </w:pPr>
            <w:r>
              <w:rPr>
                <w:rFonts w:ascii="Times New Roman"/>
                <w:sz w:val="21"/>
                <w:szCs w:val="21"/>
              </w:rPr>
              <w:t>9:15-1</w:t>
            </w:r>
            <w:r>
              <w:rPr>
                <w:rFonts w:ascii="Times New Roman" w:hint="eastAsia"/>
                <w:sz w:val="21"/>
                <w:szCs w:val="21"/>
              </w:rPr>
              <w:t>2</w:t>
            </w:r>
            <w:r>
              <w:rPr>
                <w:rFonts w:ascii="Times New Roman"/>
                <w:sz w:val="21"/>
                <w:szCs w:val="21"/>
              </w:rPr>
              <w:t>:</w:t>
            </w:r>
            <w:r>
              <w:rPr>
                <w:rFonts w:ascii="Times New Roman" w:hint="eastAsia"/>
                <w:sz w:val="21"/>
                <w:szCs w:val="21"/>
              </w:rPr>
              <w:t>00</w:t>
            </w:r>
            <w:r w:rsidRPr="00A752BD">
              <w:rPr>
                <w:rFonts w:ascii="Times New Roman" w:hint="eastAsia"/>
                <w:sz w:val="21"/>
                <w:szCs w:val="21"/>
              </w:rPr>
              <w:t>（</w:t>
            </w:r>
            <w:r w:rsidRPr="00A752BD">
              <w:rPr>
                <w:rFonts w:ascii="Times New Roman" w:hint="eastAsia"/>
                <w:sz w:val="21"/>
                <w:szCs w:val="21"/>
              </w:rPr>
              <w:t>11:35</w:t>
            </w:r>
            <w:r w:rsidRPr="00A752BD">
              <w:rPr>
                <w:rFonts w:ascii="Times New Roman" w:hint="eastAsia"/>
                <w:sz w:val="21"/>
                <w:szCs w:val="21"/>
              </w:rPr>
              <w:t>开始盘后定价交易撮合及行情发布）</w:t>
            </w:r>
          </w:p>
          <w:p w:rsidR="007B7133" w:rsidRDefault="005F57FB">
            <w:pPr>
              <w:spacing w:line="300" w:lineRule="exact"/>
              <w:rPr>
                <w:rFonts w:ascii="Times New Roman"/>
                <w:b/>
                <w:sz w:val="21"/>
                <w:szCs w:val="21"/>
              </w:rPr>
            </w:pPr>
            <w:r>
              <w:rPr>
                <w:rFonts w:ascii="Times New Roman" w:hint="eastAsia"/>
                <w:b/>
                <w:sz w:val="21"/>
                <w:szCs w:val="21"/>
              </w:rPr>
              <w:lastRenderedPageBreak/>
              <w:t>衍生品集中竞价交易平台</w:t>
            </w:r>
          </w:p>
          <w:p w:rsidR="007B7133" w:rsidRDefault="005F57FB">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11:45</w:t>
            </w:r>
            <w:r>
              <w:rPr>
                <w:rFonts w:ascii="Times New Roman" w:hint="eastAsia"/>
                <w:sz w:val="21"/>
                <w:szCs w:val="21"/>
              </w:rPr>
              <w:t>）</w:t>
            </w:r>
          </w:p>
          <w:p w:rsidR="007B7133" w:rsidRDefault="005F57FB">
            <w:pPr>
              <w:spacing w:line="300" w:lineRule="exact"/>
              <w:rPr>
                <w:rFonts w:ascii="Times New Roman"/>
                <w:b/>
                <w:sz w:val="21"/>
                <w:szCs w:val="21"/>
              </w:rPr>
            </w:pPr>
            <w:r>
              <w:rPr>
                <w:rFonts w:ascii="Times New Roman" w:hint="eastAsia"/>
                <w:b/>
                <w:sz w:val="21"/>
                <w:szCs w:val="21"/>
              </w:rPr>
              <w:t>非交易处理平台</w:t>
            </w:r>
          </w:p>
          <w:p w:rsidR="007B7133" w:rsidRDefault="005F57FB">
            <w:pPr>
              <w:spacing w:line="300" w:lineRule="exact"/>
              <w:rPr>
                <w:color w:val="000000"/>
                <w:sz w:val="21"/>
                <w:szCs w:val="21"/>
              </w:rPr>
            </w:pPr>
            <w:r>
              <w:rPr>
                <w:rFonts w:ascii="Times New Roman"/>
                <w:sz w:val="21"/>
                <w:szCs w:val="21"/>
              </w:rPr>
              <w:t>9:15-</w:t>
            </w: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hint="eastAsia"/>
                <w:sz w:val="21"/>
                <w:szCs w:val="21"/>
              </w:rPr>
              <w:t>（期权、质押式回购之外的其他非交易申报截止时间为</w:t>
            </w:r>
            <w:r>
              <w:rPr>
                <w:rFonts w:ascii="Times New Roman" w:hint="eastAsia"/>
                <w:sz w:val="21"/>
                <w:szCs w:val="21"/>
              </w:rPr>
              <w:t>11:30</w:t>
            </w:r>
            <w:r>
              <w:rPr>
                <w:rFonts w:ascii="Times New Roman" w:hint="eastAsia"/>
                <w:sz w:val="21"/>
                <w:szCs w:val="21"/>
              </w:rPr>
              <w:t>）</w:t>
            </w:r>
          </w:p>
        </w:tc>
        <w:tc>
          <w:tcPr>
            <w:tcW w:w="2659" w:type="dxa"/>
          </w:tcPr>
          <w:p w:rsidR="00BD7EBB" w:rsidRPr="00BD7EBB" w:rsidRDefault="00BD7EBB" w:rsidP="00BD7EBB">
            <w:pPr>
              <w:spacing w:line="300" w:lineRule="exact"/>
              <w:rPr>
                <w:color w:val="000000"/>
                <w:sz w:val="21"/>
                <w:szCs w:val="21"/>
              </w:rPr>
            </w:pPr>
            <w:r w:rsidRPr="00BD7EBB">
              <w:rPr>
                <w:rFonts w:hint="eastAsia"/>
                <w:color w:val="000000"/>
                <w:sz w:val="21"/>
                <w:szCs w:val="21"/>
              </w:rPr>
              <w:lastRenderedPageBreak/>
              <w:t>模拟深市现货、期权等品种交易、非交易业务的委托申报，并接收成交回报。</w:t>
            </w:r>
          </w:p>
          <w:p w:rsidR="007B7133" w:rsidRDefault="00BD7EBB" w:rsidP="00BD7EBB">
            <w:pPr>
              <w:spacing w:line="300" w:lineRule="exact"/>
              <w:rPr>
                <w:color w:val="000000"/>
                <w:sz w:val="21"/>
                <w:szCs w:val="21"/>
              </w:rPr>
            </w:pPr>
            <w:r w:rsidRPr="00BD7EBB">
              <w:rPr>
                <w:rFonts w:hint="eastAsia"/>
                <w:color w:val="000000"/>
                <w:sz w:val="21"/>
                <w:szCs w:val="21"/>
              </w:rPr>
              <w:t>通过交易终端进行委托申报、成交查询及数据下载。</w:t>
            </w:r>
          </w:p>
          <w:p w:rsidR="0089372A" w:rsidRDefault="0089372A" w:rsidP="00BD7EBB">
            <w:pPr>
              <w:spacing w:line="300" w:lineRule="exact"/>
              <w:rPr>
                <w:color w:val="000000"/>
                <w:sz w:val="21"/>
                <w:szCs w:val="21"/>
              </w:rPr>
            </w:pPr>
            <w:r w:rsidRPr="0089372A">
              <w:rPr>
                <w:rFonts w:hint="eastAsia"/>
                <w:color w:val="000000"/>
                <w:sz w:val="21"/>
                <w:szCs w:val="21"/>
              </w:rPr>
              <w:t>通过DCOM终端进行委托申报、资金查询及数据下载。</w:t>
            </w: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Pr="00E73021" w:rsidRDefault="005F57FB">
            <w:pPr>
              <w:spacing w:line="300" w:lineRule="exact"/>
              <w:jc w:val="center"/>
              <w:rPr>
                <w:sz w:val="21"/>
                <w:szCs w:val="21"/>
              </w:rPr>
            </w:pPr>
            <w:r w:rsidRPr="00E73021">
              <w:rPr>
                <w:rFonts w:ascii="Times New Roman"/>
                <w:sz w:val="21"/>
                <w:szCs w:val="21"/>
              </w:rPr>
              <w:lastRenderedPageBreak/>
              <w:t>1</w:t>
            </w:r>
            <w:r w:rsidRPr="00E73021">
              <w:rPr>
                <w:rFonts w:ascii="Times New Roman" w:hint="eastAsia"/>
                <w:sz w:val="21"/>
                <w:szCs w:val="21"/>
              </w:rPr>
              <w:t>2</w:t>
            </w:r>
            <w:r w:rsidRPr="00E73021">
              <w:rPr>
                <w:rFonts w:ascii="Times New Roman"/>
                <w:sz w:val="21"/>
                <w:szCs w:val="21"/>
              </w:rPr>
              <w:t>:</w:t>
            </w:r>
            <w:r w:rsidRPr="00E73021">
              <w:rPr>
                <w:rFonts w:ascii="Times New Roman" w:hint="eastAsia"/>
                <w:sz w:val="21"/>
                <w:szCs w:val="21"/>
              </w:rPr>
              <w:t>00</w:t>
            </w:r>
            <w:r w:rsidRPr="00E73021">
              <w:rPr>
                <w:rFonts w:ascii="Times New Roman"/>
                <w:sz w:val="21"/>
                <w:szCs w:val="21"/>
              </w:rPr>
              <w:t>-1</w:t>
            </w:r>
            <w:r w:rsidRPr="00E73021">
              <w:rPr>
                <w:rFonts w:ascii="Times New Roman" w:hint="eastAsia"/>
                <w:sz w:val="21"/>
                <w:szCs w:val="21"/>
              </w:rPr>
              <w:t>4</w:t>
            </w:r>
            <w:r w:rsidRPr="00E73021">
              <w:rPr>
                <w:rFonts w:ascii="Times New Roman"/>
                <w:sz w:val="21"/>
                <w:szCs w:val="21"/>
              </w:rPr>
              <w:t>:</w:t>
            </w:r>
            <w:r w:rsidRPr="00E73021">
              <w:rPr>
                <w:rFonts w:ascii="Times New Roman" w:hint="eastAsia"/>
                <w:sz w:val="21"/>
                <w:szCs w:val="21"/>
              </w:rPr>
              <w:t>00</w:t>
            </w:r>
          </w:p>
        </w:tc>
        <w:tc>
          <w:tcPr>
            <w:tcW w:w="3313" w:type="dxa"/>
            <w:vAlign w:val="center"/>
          </w:tcPr>
          <w:p w:rsidR="007B7133" w:rsidRPr="00E73021" w:rsidRDefault="005F57FB">
            <w:pPr>
              <w:snapToGrid w:val="0"/>
              <w:jc w:val="left"/>
              <w:rPr>
                <w:sz w:val="21"/>
                <w:szCs w:val="21"/>
              </w:rPr>
            </w:pPr>
            <w:r w:rsidRPr="00E73021">
              <w:rPr>
                <w:rFonts w:hint="eastAsia"/>
                <w:sz w:val="21"/>
                <w:szCs w:val="21"/>
              </w:rPr>
              <w:t>中国结算深圳分公司模拟T日股份资金清算交收</w:t>
            </w:r>
          </w:p>
        </w:tc>
        <w:tc>
          <w:tcPr>
            <w:tcW w:w="2659" w:type="dxa"/>
            <w:vAlign w:val="center"/>
          </w:tcPr>
          <w:p w:rsidR="007B7133" w:rsidRPr="005F02C3" w:rsidRDefault="007B7133">
            <w:pPr>
              <w:snapToGrid w:val="0"/>
              <w:rPr>
                <w:sz w:val="21"/>
                <w:szCs w:val="21"/>
                <w:highlight w:val="yellow"/>
              </w:rPr>
            </w:pP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Pr="00D30D28" w:rsidRDefault="005F57FB">
            <w:pPr>
              <w:spacing w:line="300" w:lineRule="exact"/>
              <w:jc w:val="center"/>
              <w:rPr>
                <w:sz w:val="21"/>
                <w:szCs w:val="21"/>
              </w:rPr>
            </w:pPr>
            <w:r w:rsidRPr="00D30D28">
              <w:rPr>
                <w:rFonts w:hint="eastAsia"/>
                <w:sz w:val="21"/>
                <w:szCs w:val="21"/>
              </w:rPr>
              <w:t>14:00后</w:t>
            </w:r>
          </w:p>
        </w:tc>
        <w:tc>
          <w:tcPr>
            <w:tcW w:w="3313" w:type="dxa"/>
            <w:vAlign w:val="center"/>
          </w:tcPr>
          <w:p w:rsidR="007B7133" w:rsidRPr="00D30D28" w:rsidRDefault="005F57FB">
            <w:pPr>
              <w:spacing w:line="300" w:lineRule="exact"/>
              <w:rPr>
                <w:color w:val="000000"/>
                <w:sz w:val="21"/>
                <w:szCs w:val="21"/>
              </w:rPr>
            </w:pPr>
            <w:r w:rsidRPr="00D30D28">
              <w:rPr>
                <w:rFonts w:hint="eastAsia"/>
                <w:color w:val="000000"/>
                <w:sz w:val="21"/>
                <w:szCs w:val="21"/>
              </w:rPr>
              <w:t>T日结算数据发送</w:t>
            </w:r>
          </w:p>
        </w:tc>
        <w:tc>
          <w:tcPr>
            <w:tcW w:w="2659" w:type="dxa"/>
          </w:tcPr>
          <w:p w:rsidR="007B7133" w:rsidRPr="00D30D28" w:rsidRDefault="005F57FB">
            <w:pPr>
              <w:snapToGrid w:val="0"/>
              <w:rPr>
                <w:rFonts w:ascii="宋体" w:hAnsi="宋体"/>
                <w:sz w:val="21"/>
                <w:szCs w:val="21"/>
              </w:rPr>
            </w:pPr>
            <w:r w:rsidRPr="00D30D28">
              <w:rPr>
                <w:rFonts w:ascii="宋体" w:hAnsi="宋体" w:hint="eastAsia"/>
                <w:sz w:val="21"/>
                <w:szCs w:val="21"/>
              </w:rPr>
              <w:t>接收以下结算数据：</w:t>
            </w:r>
          </w:p>
          <w:p w:rsidR="007B7133" w:rsidRPr="00D30D28" w:rsidRDefault="005F57FB">
            <w:pPr>
              <w:spacing w:line="300" w:lineRule="exact"/>
              <w:rPr>
                <w:rFonts w:ascii="Times New Roman"/>
                <w:color w:val="000000"/>
                <w:sz w:val="21"/>
                <w:szCs w:val="21"/>
              </w:rPr>
            </w:pPr>
            <w:proofErr w:type="spellStart"/>
            <w:r w:rsidRPr="00D30D28">
              <w:rPr>
                <w:rFonts w:ascii="Times New Roman"/>
                <w:color w:val="000000"/>
                <w:sz w:val="21"/>
                <w:szCs w:val="21"/>
              </w:rPr>
              <w:t>SQ_BZJmmdd.DBF</w:t>
            </w:r>
            <w:proofErr w:type="spellEnd"/>
          </w:p>
          <w:p w:rsidR="007B7133" w:rsidRPr="00D30D28" w:rsidRDefault="005F57FB">
            <w:pPr>
              <w:spacing w:line="300" w:lineRule="exact"/>
              <w:rPr>
                <w:rFonts w:ascii="Times New Roman"/>
                <w:color w:val="000000"/>
                <w:sz w:val="21"/>
                <w:szCs w:val="21"/>
              </w:rPr>
            </w:pPr>
            <w:proofErr w:type="spellStart"/>
            <w:r w:rsidRPr="00D30D28">
              <w:rPr>
                <w:rFonts w:ascii="Times New Roman"/>
                <w:color w:val="000000"/>
                <w:sz w:val="21"/>
                <w:szCs w:val="21"/>
              </w:rPr>
              <w:t>SQ_ZJBDmmdd.DBF</w:t>
            </w:r>
            <w:proofErr w:type="spellEnd"/>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实际时间</w:t>
            </w:r>
          </w:p>
          <w:p w:rsidR="007B7133" w:rsidRDefault="005F57FB">
            <w:pPr>
              <w:spacing w:line="300" w:lineRule="exact"/>
              <w:jc w:val="center"/>
              <w:rPr>
                <w:b/>
                <w:bCs/>
                <w:color w:val="000000"/>
                <w:sz w:val="21"/>
                <w:szCs w:val="21"/>
              </w:rPr>
            </w:pPr>
            <w:r>
              <w:rPr>
                <w:rFonts w:hint="eastAsia"/>
                <w:color w:val="000000"/>
                <w:sz w:val="21"/>
                <w:szCs w:val="21"/>
              </w:rPr>
              <w:t>(</w:t>
            </w:r>
            <w:r w:rsidR="00631C4E">
              <w:rPr>
                <w:rFonts w:hint="eastAsia"/>
                <w:color w:val="000000"/>
                <w:sz w:val="21"/>
                <w:szCs w:val="21"/>
              </w:rPr>
              <w:t>9月12日</w:t>
            </w:r>
            <w:r>
              <w:rPr>
                <w:rFonts w:hint="eastAsia"/>
                <w:color w:val="000000"/>
                <w:sz w:val="21"/>
                <w:szCs w:val="21"/>
              </w:rPr>
              <w:t>)</w:t>
            </w:r>
          </w:p>
        </w:tc>
        <w:tc>
          <w:tcPr>
            <w:tcW w:w="331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参测单位</w:t>
            </w:r>
          </w:p>
          <w:p w:rsidR="007B7133" w:rsidRDefault="005F57FB">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模拟日期</w:t>
            </w: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w:t>
            </w:r>
            <w:r w:rsidR="009746C4">
              <w:rPr>
                <w:rFonts w:ascii="Times New Roman"/>
                <w:sz w:val="21"/>
                <w:szCs w:val="21"/>
              </w:rPr>
              <w:t>4</w:t>
            </w:r>
            <w:r>
              <w:rPr>
                <w:rFonts w:ascii="Times New Roman"/>
                <w:sz w:val="21"/>
                <w:szCs w:val="21"/>
              </w:rPr>
              <w:t>:30</w:t>
            </w:r>
            <w:r>
              <w:rPr>
                <w:rFonts w:ascii="Times New Roman" w:hint="eastAsia"/>
                <w:sz w:val="21"/>
                <w:szCs w:val="21"/>
              </w:rPr>
              <w:t>前</w:t>
            </w:r>
          </w:p>
        </w:tc>
        <w:tc>
          <w:tcPr>
            <w:tcW w:w="3313" w:type="dxa"/>
            <w:vAlign w:val="center"/>
          </w:tcPr>
          <w:p w:rsidR="007B7133" w:rsidRDefault="007B7133">
            <w:pPr>
              <w:spacing w:line="300" w:lineRule="exact"/>
              <w:rPr>
                <w:rFonts w:ascii="Times New Roman"/>
                <w:sz w:val="21"/>
                <w:szCs w:val="21"/>
              </w:rPr>
            </w:pPr>
          </w:p>
        </w:tc>
        <w:tc>
          <w:tcPr>
            <w:tcW w:w="2659" w:type="dxa"/>
            <w:vAlign w:val="center"/>
          </w:tcPr>
          <w:p w:rsidR="007B7133" w:rsidRDefault="005F57FB">
            <w:pPr>
              <w:spacing w:line="300" w:lineRule="exact"/>
              <w:rPr>
                <w:sz w:val="21"/>
                <w:szCs w:val="21"/>
              </w:rPr>
            </w:pPr>
            <w:r>
              <w:rPr>
                <w:rFonts w:hint="eastAsia"/>
                <w:sz w:val="21"/>
                <w:szCs w:val="21"/>
              </w:rPr>
              <w:t>恢复系统环境及数据。</w:t>
            </w:r>
          </w:p>
        </w:tc>
        <w:tc>
          <w:tcPr>
            <w:tcW w:w="1333" w:type="dxa"/>
            <w:vMerge w:val="restart"/>
            <w:vAlign w:val="center"/>
          </w:tcPr>
          <w:p w:rsidR="007B7133" w:rsidRDefault="005F57FB">
            <w:pPr>
              <w:spacing w:line="300" w:lineRule="exact"/>
              <w:rPr>
                <w:sz w:val="21"/>
                <w:szCs w:val="21"/>
              </w:rPr>
            </w:pPr>
            <w:r>
              <w:rPr>
                <w:rFonts w:hint="eastAsia"/>
                <w:sz w:val="21"/>
                <w:szCs w:val="21"/>
              </w:rPr>
              <w:t>2020年</w:t>
            </w:r>
            <w:r w:rsidR="00631C4E">
              <w:rPr>
                <w:rFonts w:hint="eastAsia"/>
                <w:sz w:val="21"/>
                <w:szCs w:val="21"/>
              </w:rPr>
              <w:t>9月12日</w:t>
            </w: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w:t>
            </w:r>
            <w:r w:rsidR="007C235D">
              <w:rPr>
                <w:rFonts w:ascii="Times New Roman"/>
                <w:sz w:val="21"/>
                <w:szCs w:val="21"/>
              </w:rPr>
              <w:t>4</w:t>
            </w:r>
            <w:r>
              <w:rPr>
                <w:rFonts w:ascii="Times New Roman"/>
                <w:sz w:val="21"/>
                <w:szCs w:val="21"/>
              </w:rPr>
              <w:t>:30</w:t>
            </w:r>
            <w:r>
              <w:rPr>
                <w:rFonts w:ascii="Times New Roman" w:hint="eastAsia"/>
                <w:sz w:val="21"/>
                <w:szCs w:val="21"/>
              </w:rPr>
              <w:t>前</w:t>
            </w:r>
          </w:p>
        </w:tc>
        <w:tc>
          <w:tcPr>
            <w:tcW w:w="3313" w:type="dxa"/>
            <w:vAlign w:val="center"/>
          </w:tcPr>
          <w:p w:rsidR="007B7133" w:rsidRDefault="005F57FB">
            <w:pPr>
              <w:spacing w:line="300" w:lineRule="exact"/>
              <w:rPr>
                <w:rFonts w:ascii="Times New Roman"/>
                <w:sz w:val="21"/>
                <w:szCs w:val="21"/>
              </w:rPr>
            </w:pPr>
            <w:r>
              <w:rPr>
                <w:rFonts w:hint="eastAsia"/>
                <w:sz w:val="21"/>
                <w:szCs w:val="21"/>
              </w:rPr>
              <w:t>通过文件网关发布恢复验证测试的交易参考信息文件。</w:t>
            </w:r>
          </w:p>
        </w:tc>
        <w:tc>
          <w:tcPr>
            <w:tcW w:w="2659" w:type="dxa"/>
            <w:vAlign w:val="center"/>
          </w:tcPr>
          <w:p w:rsidR="007B7133" w:rsidRDefault="005F57FB">
            <w:pPr>
              <w:spacing w:line="300" w:lineRule="exact"/>
              <w:rPr>
                <w:sz w:val="21"/>
                <w:szCs w:val="21"/>
              </w:rPr>
            </w:pPr>
            <w:r>
              <w:rPr>
                <w:rFonts w:hint="eastAsia"/>
                <w:sz w:val="21"/>
                <w:szCs w:val="21"/>
              </w:rPr>
              <w:t>接收并加载交易参考信息文件。</w:t>
            </w:r>
          </w:p>
        </w:tc>
        <w:tc>
          <w:tcPr>
            <w:tcW w:w="1333" w:type="dxa"/>
            <w:vMerge/>
            <w:vAlign w:val="center"/>
          </w:tcPr>
          <w:p w:rsidR="007B7133" w:rsidRDefault="007B7133">
            <w:pPr>
              <w:spacing w:line="300" w:lineRule="exact"/>
              <w:rPr>
                <w:sz w:val="21"/>
                <w:szCs w:val="21"/>
              </w:rPr>
            </w:pP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w:t>
            </w:r>
            <w:r w:rsidR="00B32B5E">
              <w:rPr>
                <w:rFonts w:ascii="Times New Roman"/>
                <w:sz w:val="21"/>
                <w:szCs w:val="21"/>
              </w:rPr>
              <w:t>4</w:t>
            </w:r>
            <w:r>
              <w:rPr>
                <w:rFonts w:ascii="Times New Roman"/>
                <w:sz w:val="21"/>
                <w:szCs w:val="21"/>
              </w:rPr>
              <w:t>:30-1</w:t>
            </w:r>
            <w:r w:rsidR="00B32B5E">
              <w:rPr>
                <w:rFonts w:ascii="Times New Roman"/>
                <w:sz w:val="21"/>
                <w:szCs w:val="21"/>
              </w:rPr>
              <w:t>5</w:t>
            </w:r>
            <w:r>
              <w:rPr>
                <w:rFonts w:ascii="Times New Roman"/>
                <w:sz w:val="21"/>
                <w:szCs w:val="21"/>
              </w:rPr>
              <w:t>:30</w:t>
            </w:r>
          </w:p>
        </w:tc>
        <w:tc>
          <w:tcPr>
            <w:tcW w:w="3313" w:type="dxa"/>
            <w:vAlign w:val="center"/>
          </w:tcPr>
          <w:p w:rsidR="007B7133" w:rsidRDefault="005F57FB">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w:t>
            </w:r>
            <w:r w:rsidR="007C235D">
              <w:rPr>
                <w:color w:val="000000"/>
                <w:sz w:val="21"/>
                <w:szCs w:val="21"/>
              </w:rPr>
              <w:t>5</w:t>
            </w:r>
            <w:r>
              <w:rPr>
                <w:color w:val="000000"/>
                <w:sz w:val="21"/>
                <w:szCs w:val="21"/>
              </w:rPr>
              <w:t>:</w:t>
            </w:r>
            <w:r>
              <w:rPr>
                <w:rFonts w:hint="eastAsia"/>
                <w:color w:val="000000"/>
                <w:sz w:val="21"/>
                <w:szCs w:val="21"/>
              </w:rPr>
              <w:t>0</w:t>
            </w:r>
            <w:r>
              <w:rPr>
                <w:color w:val="000000"/>
                <w:sz w:val="21"/>
                <w:szCs w:val="21"/>
              </w:rPr>
              <w:t>0-1</w:t>
            </w:r>
            <w:r w:rsidR="007C235D">
              <w:rPr>
                <w:color w:val="000000"/>
                <w:sz w:val="21"/>
                <w:szCs w:val="21"/>
              </w:rPr>
              <w:t>5</w:t>
            </w:r>
            <w:r>
              <w:rPr>
                <w:rFonts w:hint="eastAsia"/>
                <w:color w:val="000000"/>
                <w:sz w:val="21"/>
                <w:szCs w:val="21"/>
              </w:rPr>
              <w:t>:0</w:t>
            </w:r>
            <w:r>
              <w:rPr>
                <w:color w:val="000000"/>
                <w:sz w:val="21"/>
                <w:szCs w:val="21"/>
              </w:rPr>
              <w:t>5</w:t>
            </w:r>
            <w:r>
              <w:rPr>
                <w:rFonts w:hint="eastAsia"/>
                <w:color w:val="000000"/>
                <w:sz w:val="21"/>
                <w:szCs w:val="21"/>
              </w:rPr>
              <w:t>中午休市。其中：</w:t>
            </w:r>
          </w:p>
          <w:p w:rsidR="007B7133" w:rsidRDefault="005F57FB">
            <w:pPr>
              <w:spacing w:line="300" w:lineRule="exact"/>
              <w:rPr>
                <w:b/>
                <w:bCs/>
                <w:color w:val="000000"/>
                <w:sz w:val="21"/>
                <w:szCs w:val="21"/>
              </w:rPr>
            </w:pPr>
            <w:r>
              <w:rPr>
                <w:rFonts w:hint="eastAsia"/>
                <w:b/>
                <w:bCs/>
                <w:color w:val="000000"/>
                <w:sz w:val="21"/>
                <w:szCs w:val="21"/>
              </w:rPr>
              <w:t>现货集中竞价交易平台</w:t>
            </w:r>
          </w:p>
          <w:p w:rsidR="007B7133" w:rsidRDefault="005F57FB">
            <w:pPr>
              <w:spacing w:line="300" w:lineRule="exact"/>
              <w:rPr>
                <w:color w:val="000000"/>
                <w:sz w:val="21"/>
                <w:szCs w:val="21"/>
              </w:rPr>
            </w:pPr>
            <w:r>
              <w:rPr>
                <w:rFonts w:hint="eastAsia"/>
                <w:color w:val="000000"/>
                <w:sz w:val="21"/>
                <w:szCs w:val="21"/>
              </w:rPr>
              <w:t>1</w:t>
            </w:r>
            <w:r w:rsidR="007C235D">
              <w:rPr>
                <w:rFonts w:hint="eastAsia"/>
                <w:color w:val="000000"/>
                <w:sz w:val="21"/>
                <w:szCs w:val="21"/>
              </w:rPr>
              <w:t>4</w:t>
            </w:r>
            <w:r>
              <w:rPr>
                <w:rFonts w:hint="eastAsia"/>
                <w:color w:val="000000"/>
                <w:sz w:val="21"/>
                <w:szCs w:val="21"/>
              </w:rPr>
              <w:t>:30-1</w:t>
            </w:r>
            <w:r w:rsidR="007C235D">
              <w:rPr>
                <w:rFonts w:hint="eastAsia"/>
                <w:color w:val="000000"/>
                <w:sz w:val="21"/>
                <w:szCs w:val="21"/>
              </w:rPr>
              <w:t>5</w:t>
            </w:r>
            <w:r>
              <w:rPr>
                <w:rFonts w:hint="eastAsia"/>
                <w:color w:val="000000"/>
                <w:sz w:val="21"/>
                <w:szCs w:val="21"/>
              </w:rPr>
              <w:t>:20（1</w:t>
            </w:r>
            <w:r w:rsidR="007C235D">
              <w:rPr>
                <w:rFonts w:hint="eastAsia"/>
                <w:color w:val="000000"/>
                <w:sz w:val="21"/>
                <w:szCs w:val="21"/>
              </w:rPr>
              <w:t>4</w:t>
            </w:r>
            <w:r>
              <w:rPr>
                <w:rFonts w:hint="eastAsia"/>
                <w:color w:val="000000"/>
                <w:sz w:val="21"/>
                <w:szCs w:val="21"/>
              </w:rPr>
              <w:t>:40开盘，1</w:t>
            </w:r>
            <w:r w:rsidR="007C235D">
              <w:rPr>
                <w:rFonts w:hint="eastAsia"/>
                <w:color w:val="000000"/>
                <w:sz w:val="21"/>
                <w:szCs w:val="21"/>
              </w:rPr>
              <w:t>4</w:t>
            </w:r>
            <w:r>
              <w:rPr>
                <w:rFonts w:hint="eastAsia"/>
                <w:color w:val="000000"/>
                <w:sz w:val="21"/>
                <w:szCs w:val="21"/>
              </w:rPr>
              <w:t>:45开始连续竞价，1</w:t>
            </w:r>
            <w:r w:rsidR="007C235D">
              <w:rPr>
                <w:rFonts w:hint="eastAsia"/>
                <w:color w:val="000000"/>
                <w:sz w:val="21"/>
                <w:szCs w:val="21"/>
              </w:rPr>
              <w:t>5</w:t>
            </w:r>
            <w:r>
              <w:rPr>
                <w:rFonts w:hint="eastAsia"/>
                <w:color w:val="000000"/>
                <w:sz w:val="21"/>
                <w:szCs w:val="21"/>
              </w:rPr>
              <w:t>:20平台闭市）</w:t>
            </w:r>
          </w:p>
          <w:p w:rsidR="007B7133" w:rsidRDefault="005F57FB">
            <w:pPr>
              <w:spacing w:line="300" w:lineRule="exact"/>
              <w:rPr>
                <w:b/>
                <w:bCs/>
                <w:color w:val="000000"/>
                <w:sz w:val="21"/>
                <w:szCs w:val="21"/>
              </w:rPr>
            </w:pPr>
            <w:r>
              <w:rPr>
                <w:rFonts w:hint="eastAsia"/>
                <w:b/>
                <w:bCs/>
                <w:color w:val="000000"/>
                <w:sz w:val="21"/>
                <w:szCs w:val="21"/>
              </w:rPr>
              <w:t>综合金融服务平台</w:t>
            </w:r>
          </w:p>
          <w:p w:rsidR="007B7133" w:rsidRDefault="005F57FB">
            <w:pPr>
              <w:spacing w:line="300" w:lineRule="exact"/>
              <w:rPr>
                <w:color w:val="000000"/>
                <w:sz w:val="21"/>
                <w:szCs w:val="21"/>
              </w:rPr>
            </w:pPr>
            <w:r>
              <w:rPr>
                <w:rFonts w:hint="eastAsia"/>
                <w:color w:val="000000"/>
                <w:sz w:val="21"/>
                <w:szCs w:val="21"/>
              </w:rPr>
              <w:t>1</w:t>
            </w:r>
            <w:r w:rsidR="007C235D">
              <w:rPr>
                <w:rFonts w:hint="eastAsia"/>
                <w:color w:val="000000"/>
                <w:sz w:val="21"/>
                <w:szCs w:val="21"/>
              </w:rPr>
              <w:t>4</w:t>
            </w:r>
            <w:r>
              <w:rPr>
                <w:rFonts w:hint="eastAsia"/>
                <w:color w:val="000000"/>
                <w:sz w:val="21"/>
                <w:szCs w:val="21"/>
              </w:rPr>
              <w:t>:30-1</w:t>
            </w:r>
            <w:r w:rsidR="007C235D">
              <w:rPr>
                <w:rFonts w:hint="eastAsia"/>
                <w:color w:val="000000"/>
                <w:sz w:val="21"/>
                <w:szCs w:val="21"/>
              </w:rPr>
              <w:t>5</w:t>
            </w:r>
            <w:r>
              <w:rPr>
                <w:rFonts w:hint="eastAsia"/>
                <w:color w:val="000000"/>
                <w:sz w:val="21"/>
                <w:szCs w:val="21"/>
              </w:rPr>
              <w:t>:30</w:t>
            </w:r>
            <w:r w:rsidR="00A752BD" w:rsidRPr="00A752BD">
              <w:rPr>
                <w:rFonts w:hint="eastAsia"/>
                <w:color w:val="000000"/>
                <w:sz w:val="21"/>
                <w:szCs w:val="21"/>
              </w:rPr>
              <w:t>（</w:t>
            </w:r>
            <w:r w:rsidR="00A752BD" w:rsidRPr="007C235D">
              <w:rPr>
                <w:rFonts w:hint="eastAsia"/>
                <w:color w:val="000000"/>
                <w:sz w:val="21"/>
                <w:szCs w:val="21"/>
              </w:rPr>
              <w:t>1</w:t>
            </w:r>
            <w:r w:rsidR="007C235D" w:rsidRPr="007C235D">
              <w:rPr>
                <w:rFonts w:hint="eastAsia"/>
                <w:color w:val="000000"/>
                <w:sz w:val="21"/>
                <w:szCs w:val="21"/>
              </w:rPr>
              <w:t>5</w:t>
            </w:r>
            <w:r w:rsidR="00A752BD" w:rsidRPr="007C235D">
              <w:rPr>
                <w:rFonts w:hint="eastAsia"/>
                <w:color w:val="000000"/>
                <w:sz w:val="21"/>
                <w:szCs w:val="21"/>
              </w:rPr>
              <w:t>:22</w:t>
            </w:r>
            <w:r w:rsidR="00A752BD" w:rsidRPr="00A752BD">
              <w:rPr>
                <w:rFonts w:hint="eastAsia"/>
                <w:color w:val="000000"/>
                <w:sz w:val="21"/>
                <w:szCs w:val="21"/>
              </w:rPr>
              <w:t>开始盘后定价交易撮合及行情发布）</w:t>
            </w:r>
          </w:p>
          <w:p w:rsidR="007B7133" w:rsidRDefault="005F57FB">
            <w:pPr>
              <w:spacing w:line="300" w:lineRule="exact"/>
              <w:rPr>
                <w:rFonts w:ascii="Times New Roman"/>
                <w:b/>
                <w:bCs/>
                <w:sz w:val="21"/>
                <w:szCs w:val="21"/>
              </w:rPr>
            </w:pPr>
            <w:r>
              <w:rPr>
                <w:rFonts w:hint="eastAsia"/>
                <w:b/>
                <w:bCs/>
                <w:sz w:val="21"/>
                <w:szCs w:val="21"/>
              </w:rPr>
              <w:t>衍生品集中竞价交易平台</w:t>
            </w:r>
          </w:p>
          <w:p w:rsidR="007B7133" w:rsidRDefault="005F57FB">
            <w:pPr>
              <w:spacing w:line="300" w:lineRule="exact"/>
              <w:rPr>
                <w:rFonts w:ascii="Times New Roman"/>
                <w:sz w:val="21"/>
                <w:szCs w:val="21"/>
              </w:rPr>
            </w:pPr>
            <w:r>
              <w:rPr>
                <w:rFonts w:hint="eastAsia"/>
                <w:sz w:val="21"/>
                <w:szCs w:val="21"/>
              </w:rPr>
              <w:t>与现货集中竞价交易平</w:t>
            </w:r>
            <w:r w:rsidR="007C235D">
              <w:rPr>
                <w:rFonts w:hint="eastAsia"/>
                <w:sz w:val="21"/>
                <w:szCs w:val="21"/>
              </w:rPr>
              <w:t>台相同（期权组合策略保证金、普通仓与备兑仓互转业务申报截止时间为</w:t>
            </w:r>
            <w:r w:rsidR="007C235D" w:rsidRPr="007C235D">
              <w:rPr>
                <w:rFonts w:hint="eastAsia"/>
                <w:color w:val="000000"/>
                <w:sz w:val="21"/>
                <w:szCs w:val="21"/>
              </w:rPr>
              <w:t>15</w:t>
            </w:r>
            <w:r w:rsidR="007C235D">
              <w:rPr>
                <w:rFonts w:hint="eastAsia"/>
                <w:color w:val="000000"/>
                <w:sz w:val="21"/>
                <w:szCs w:val="21"/>
              </w:rPr>
              <w:t>:25</w:t>
            </w:r>
            <w:r>
              <w:rPr>
                <w:rFonts w:hint="eastAsia"/>
                <w:sz w:val="21"/>
                <w:szCs w:val="21"/>
              </w:rPr>
              <w:t>）</w:t>
            </w:r>
          </w:p>
          <w:p w:rsidR="007B7133" w:rsidRDefault="005F57FB">
            <w:pPr>
              <w:spacing w:line="300" w:lineRule="exact"/>
              <w:rPr>
                <w:b/>
                <w:bCs/>
                <w:color w:val="000000"/>
                <w:sz w:val="21"/>
                <w:szCs w:val="21"/>
              </w:rPr>
            </w:pPr>
            <w:r>
              <w:rPr>
                <w:rFonts w:hint="eastAsia"/>
                <w:b/>
                <w:bCs/>
                <w:color w:val="000000"/>
                <w:sz w:val="21"/>
                <w:szCs w:val="21"/>
              </w:rPr>
              <w:t>非交易处理平台</w:t>
            </w:r>
          </w:p>
          <w:p w:rsidR="007B7133" w:rsidRDefault="005F57FB">
            <w:pPr>
              <w:rPr>
                <w:rFonts w:ascii="Times New Roman"/>
                <w:sz w:val="21"/>
                <w:szCs w:val="21"/>
              </w:rPr>
            </w:pPr>
            <w:r>
              <w:rPr>
                <w:rFonts w:hint="eastAsia"/>
                <w:color w:val="000000"/>
                <w:sz w:val="21"/>
                <w:szCs w:val="21"/>
              </w:rPr>
              <w:t>1</w:t>
            </w:r>
            <w:r w:rsidR="007C235D">
              <w:rPr>
                <w:rFonts w:hint="eastAsia"/>
                <w:color w:val="000000"/>
                <w:sz w:val="21"/>
                <w:szCs w:val="21"/>
              </w:rPr>
              <w:t>4</w:t>
            </w:r>
            <w:r>
              <w:rPr>
                <w:rFonts w:hint="eastAsia"/>
                <w:color w:val="000000"/>
                <w:sz w:val="21"/>
                <w:szCs w:val="21"/>
              </w:rPr>
              <w:t>:30-1</w:t>
            </w:r>
            <w:r w:rsidR="007C235D">
              <w:rPr>
                <w:rFonts w:hint="eastAsia"/>
                <w:color w:val="000000"/>
                <w:sz w:val="21"/>
                <w:szCs w:val="21"/>
              </w:rPr>
              <w:t>5</w:t>
            </w:r>
            <w:r>
              <w:rPr>
                <w:rFonts w:hint="eastAsia"/>
                <w:color w:val="000000"/>
                <w:sz w:val="21"/>
                <w:szCs w:val="21"/>
              </w:rPr>
              <w:t>:30（期权、质押式回购之外的其他非交易申报截止时间为1</w:t>
            </w:r>
            <w:r w:rsidR="007C235D">
              <w:rPr>
                <w:rFonts w:hint="eastAsia"/>
                <w:color w:val="000000"/>
                <w:sz w:val="21"/>
                <w:szCs w:val="21"/>
              </w:rPr>
              <w:t>5</w:t>
            </w:r>
            <w:r>
              <w:rPr>
                <w:rFonts w:hint="eastAsia"/>
                <w:color w:val="000000"/>
                <w:sz w:val="21"/>
                <w:szCs w:val="21"/>
              </w:rPr>
              <w:t>:20）</w:t>
            </w:r>
          </w:p>
        </w:tc>
        <w:tc>
          <w:tcPr>
            <w:tcW w:w="2659" w:type="dxa"/>
            <w:vAlign w:val="center"/>
          </w:tcPr>
          <w:p w:rsidR="007B7133" w:rsidRDefault="005F57FB">
            <w:pPr>
              <w:spacing w:line="300" w:lineRule="exact"/>
              <w:rPr>
                <w:sz w:val="21"/>
                <w:szCs w:val="21"/>
              </w:rPr>
            </w:pPr>
            <w:r>
              <w:rPr>
                <w:rFonts w:hAnsi="宋体" w:hint="eastAsia"/>
                <w:sz w:val="21"/>
                <w:szCs w:val="21"/>
              </w:rPr>
              <w:t>交易网关、行情网关、文件网关使用与2020年</w:t>
            </w:r>
            <w:r w:rsidR="00631C4E">
              <w:rPr>
                <w:rFonts w:hAnsi="宋体" w:hint="eastAsia"/>
                <w:sz w:val="21"/>
                <w:szCs w:val="21"/>
              </w:rPr>
              <w:t>9月14日</w:t>
            </w:r>
            <w:r>
              <w:rPr>
                <w:rFonts w:hAnsi="宋体" w:hint="eastAsia"/>
                <w:sz w:val="21"/>
                <w:szCs w:val="21"/>
              </w:rPr>
              <w:t>生产系统相同配置进行恢复验证测试。</w:t>
            </w:r>
          </w:p>
        </w:tc>
        <w:tc>
          <w:tcPr>
            <w:tcW w:w="1333" w:type="dxa"/>
            <w:vMerge/>
            <w:vAlign w:val="center"/>
          </w:tcPr>
          <w:p w:rsidR="007B7133" w:rsidRDefault="007B7133">
            <w:pPr>
              <w:spacing w:line="300" w:lineRule="exact"/>
              <w:rPr>
                <w:sz w:val="21"/>
                <w:szCs w:val="21"/>
              </w:rPr>
            </w:pPr>
          </w:p>
        </w:tc>
      </w:tr>
    </w:tbl>
    <w:p w:rsidR="007B7133" w:rsidRDefault="005F57FB">
      <w:pPr>
        <w:ind w:firstLine="480"/>
        <w:rPr>
          <w:color w:val="000000"/>
          <w:sz w:val="28"/>
          <w:szCs w:val="28"/>
        </w:rPr>
      </w:pPr>
      <w:bookmarkStart w:id="5" w:name="_Toc102489705"/>
      <w:r>
        <w:rPr>
          <w:rFonts w:hint="eastAsia"/>
          <w:b/>
          <w:bCs/>
          <w:color w:val="000000"/>
          <w:sz w:val="28"/>
          <w:szCs w:val="28"/>
        </w:rPr>
        <w:t>港股通交易业务测试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7B7133">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7B7133" w:rsidRDefault="005F57FB">
            <w:pPr>
              <w:spacing w:line="320" w:lineRule="exact"/>
              <w:jc w:val="center"/>
              <w:rPr>
                <w:rFonts w:hAnsi="Calibri" w:cs="宋体"/>
                <w:b/>
                <w:bCs/>
                <w:szCs w:val="24"/>
              </w:rPr>
            </w:pPr>
            <w:r>
              <w:rPr>
                <w:rFonts w:hint="eastAsia"/>
                <w:b/>
                <w:bCs/>
              </w:rPr>
              <w:t>测试内容</w:t>
            </w:r>
          </w:p>
        </w:tc>
      </w:tr>
      <w:tr w:rsidR="007B7133">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B7133" w:rsidRDefault="005F57FB">
            <w:pPr>
              <w:pStyle w:val="a8"/>
              <w:spacing w:line="320" w:lineRule="exact"/>
              <w:rPr>
                <w:rFonts w:ascii="楷体_GB2312" w:hAnsi="Calibri" w:cs="宋体"/>
                <w:b/>
                <w:bCs/>
                <w:szCs w:val="24"/>
              </w:rPr>
            </w:pPr>
            <w:r>
              <w:rPr>
                <w:rFonts w:ascii="楷体_GB2312" w:hint="eastAsia"/>
                <w:b/>
                <w:bCs/>
                <w:sz w:val="24"/>
                <w:szCs w:val="24"/>
              </w:rPr>
              <w:t>深交所港股通T日测试安排（模拟T日2020年</w:t>
            </w:r>
            <w:r w:rsidR="00631C4E">
              <w:rPr>
                <w:rFonts w:ascii="楷体_GB2312" w:hint="eastAsia"/>
                <w:b/>
                <w:bCs/>
                <w:sz w:val="24"/>
                <w:szCs w:val="24"/>
              </w:rPr>
              <w:t>9月12日</w:t>
            </w:r>
            <w:r>
              <w:rPr>
                <w:rFonts w:ascii="楷体_GB2312" w:hint="eastAsia"/>
                <w:b/>
                <w:bCs/>
                <w:sz w:val="24"/>
                <w:szCs w:val="24"/>
              </w:rPr>
              <w:t>的交易）</w:t>
            </w:r>
          </w:p>
        </w:tc>
      </w:tr>
      <w:tr w:rsidR="007B7133">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7B7133" w:rsidRPr="00EA6527" w:rsidRDefault="005F57FB">
            <w:pPr>
              <w:spacing w:line="300" w:lineRule="exact"/>
              <w:rPr>
                <w:color w:val="000000"/>
                <w:sz w:val="21"/>
                <w:szCs w:val="21"/>
              </w:rPr>
            </w:pPr>
            <w:r w:rsidRPr="00EA6527">
              <w:rPr>
                <w:rFonts w:hint="eastAsia"/>
                <w:color w:val="000000"/>
                <w:sz w:val="21"/>
                <w:szCs w:val="21"/>
              </w:rPr>
              <w:t>9:00开始</w:t>
            </w:r>
          </w:p>
        </w:tc>
      </w:tr>
      <w:tr w:rsidR="007B713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B7133" w:rsidRPr="00EA6527" w:rsidRDefault="005F57FB">
            <w:pPr>
              <w:spacing w:line="300" w:lineRule="exact"/>
              <w:rPr>
                <w:color w:val="000000"/>
                <w:sz w:val="21"/>
                <w:szCs w:val="21"/>
              </w:rPr>
            </w:pPr>
            <w:r w:rsidRPr="00EA6527">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7B7133" w:rsidRPr="00EA6527" w:rsidRDefault="005F57FB">
            <w:pPr>
              <w:spacing w:line="300" w:lineRule="exact"/>
              <w:rPr>
                <w:color w:val="000000"/>
                <w:sz w:val="21"/>
                <w:szCs w:val="21"/>
              </w:rPr>
            </w:pPr>
            <w:r w:rsidRPr="00EA6527">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7B7133" w:rsidRPr="00EA6527" w:rsidRDefault="005F57FB">
            <w:pPr>
              <w:spacing w:line="300" w:lineRule="exact"/>
              <w:rPr>
                <w:color w:val="000000"/>
                <w:sz w:val="21"/>
                <w:szCs w:val="21"/>
              </w:rPr>
            </w:pPr>
            <w:r w:rsidRPr="00EA6527">
              <w:rPr>
                <w:rFonts w:hint="eastAsia"/>
                <w:color w:val="000000"/>
                <w:sz w:val="21"/>
                <w:szCs w:val="21"/>
              </w:rPr>
              <w:t>模拟港股通交易业务的委托申报，并接收成交回报；实时行</w:t>
            </w:r>
            <w:r w:rsidRPr="00EA6527">
              <w:rPr>
                <w:rFonts w:hint="eastAsia"/>
                <w:color w:val="000000"/>
                <w:sz w:val="21"/>
                <w:szCs w:val="21"/>
              </w:rPr>
              <w:lastRenderedPageBreak/>
              <w:t>情的接收与展示。</w:t>
            </w:r>
          </w:p>
        </w:tc>
      </w:tr>
      <w:tr w:rsidR="007B7133" w:rsidTr="002440D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shd w:val="clear" w:color="auto" w:fill="auto"/>
            <w:vAlign w:val="center"/>
          </w:tcPr>
          <w:p w:rsidR="007B7133" w:rsidRPr="002440D9" w:rsidRDefault="005F57FB" w:rsidP="00695192">
            <w:pPr>
              <w:spacing w:line="300" w:lineRule="exact"/>
              <w:rPr>
                <w:color w:val="000000"/>
                <w:sz w:val="21"/>
                <w:szCs w:val="21"/>
              </w:rPr>
            </w:pPr>
            <w:r w:rsidRPr="002440D9">
              <w:rPr>
                <w:rFonts w:hint="eastAsia"/>
                <w:color w:val="000000"/>
                <w:sz w:val="21"/>
                <w:szCs w:val="21"/>
              </w:rPr>
              <w:t>9:30-1</w:t>
            </w:r>
            <w:r w:rsidR="00695192" w:rsidRPr="002440D9">
              <w:rPr>
                <w:rFonts w:hint="eastAsia"/>
                <w:color w:val="000000"/>
                <w:sz w:val="21"/>
                <w:szCs w:val="21"/>
              </w:rPr>
              <w:t>0</w:t>
            </w:r>
            <w:r w:rsidRPr="002440D9">
              <w:rPr>
                <w:rFonts w:hint="eastAsia"/>
                <w:color w:val="000000"/>
                <w:sz w:val="21"/>
                <w:szCs w:val="21"/>
              </w:rPr>
              <w:t>:</w:t>
            </w:r>
            <w:r w:rsidR="00695192" w:rsidRPr="002440D9">
              <w:rPr>
                <w:rFonts w:hint="eastAsia"/>
                <w:color w:val="000000"/>
                <w:sz w:val="21"/>
                <w:szCs w:val="21"/>
              </w:rPr>
              <w:t>45</w:t>
            </w:r>
          </w:p>
        </w:tc>
        <w:tc>
          <w:tcPr>
            <w:tcW w:w="3402" w:type="dxa"/>
            <w:tcBorders>
              <w:top w:val="single" w:sz="4" w:space="0" w:color="auto"/>
              <w:left w:val="nil"/>
              <w:bottom w:val="single" w:sz="4" w:space="0" w:color="auto"/>
              <w:right w:val="single" w:sz="4" w:space="0" w:color="auto"/>
            </w:tcBorders>
            <w:shd w:val="clear" w:color="auto" w:fill="auto"/>
            <w:vAlign w:val="center"/>
          </w:tcPr>
          <w:p w:rsidR="007B7133" w:rsidRPr="002440D9" w:rsidRDefault="00695192" w:rsidP="00695192">
            <w:pPr>
              <w:spacing w:line="300" w:lineRule="exact"/>
              <w:rPr>
                <w:color w:val="000000"/>
                <w:sz w:val="21"/>
                <w:szCs w:val="21"/>
              </w:rPr>
            </w:pPr>
            <w:r w:rsidRPr="002440D9">
              <w:rPr>
                <w:rFonts w:hint="eastAsia"/>
                <w:color w:val="000000"/>
                <w:sz w:val="21"/>
                <w:szCs w:val="21"/>
              </w:rPr>
              <w:t>早市交易时段（</w:t>
            </w:r>
            <w:r w:rsidR="005F57FB" w:rsidRPr="002440D9">
              <w:rPr>
                <w:rFonts w:hint="eastAsia"/>
                <w:color w:val="000000"/>
                <w:sz w:val="21"/>
                <w:szCs w:val="21"/>
              </w:rPr>
              <w:t>持续交易</w:t>
            </w:r>
            <w:r w:rsidRPr="002440D9">
              <w:rPr>
                <w:rFonts w:hint="eastAsia"/>
                <w:color w:val="000000"/>
                <w:sz w:val="21"/>
                <w:szCs w:val="21"/>
              </w:rPr>
              <w:t>）</w:t>
            </w:r>
          </w:p>
        </w:tc>
        <w:tc>
          <w:tcPr>
            <w:tcW w:w="3020" w:type="dxa"/>
            <w:vMerge/>
            <w:tcBorders>
              <w:top w:val="single" w:sz="4" w:space="0" w:color="auto"/>
              <w:left w:val="nil"/>
              <w:bottom w:val="single" w:sz="4" w:space="0" w:color="auto"/>
              <w:right w:val="single" w:sz="4" w:space="0" w:color="auto"/>
            </w:tcBorders>
            <w:vAlign w:val="center"/>
          </w:tcPr>
          <w:p w:rsidR="007B7133" w:rsidRPr="00EA6527" w:rsidRDefault="007B7133">
            <w:pPr>
              <w:spacing w:line="300" w:lineRule="exact"/>
              <w:rPr>
                <w:color w:val="000000"/>
                <w:sz w:val="21"/>
                <w:szCs w:val="21"/>
              </w:rPr>
            </w:pPr>
          </w:p>
        </w:tc>
      </w:tr>
      <w:tr w:rsidR="00695192" w:rsidTr="002440D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5192" w:rsidRDefault="00695192">
            <w:pPr>
              <w:spacing w:line="300" w:lineRule="exact"/>
              <w:jc w:val="center"/>
              <w:rPr>
                <w:color w:val="000000"/>
                <w:sz w:val="21"/>
                <w:szCs w:val="21"/>
              </w:rPr>
            </w:pPr>
            <w:r>
              <w:rPr>
                <w:rFonts w:hint="eastAsia"/>
                <w:color w:val="000000"/>
                <w:sz w:val="21"/>
                <w:szCs w:val="21"/>
              </w:rPr>
              <w:lastRenderedPageBreak/>
              <w:t>4</w:t>
            </w:r>
          </w:p>
        </w:tc>
        <w:tc>
          <w:tcPr>
            <w:tcW w:w="1700" w:type="dxa"/>
            <w:tcBorders>
              <w:top w:val="single" w:sz="4" w:space="0" w:color="auto"/>
              <w:left w:val="nil"/>
              <w:bottom w:val="single" w:sz="4" w:space="0" w:color="auto"/>
              <w:right w:val="single" w:sz="4" w:space="0" w:color="auto"/>
            </w:tcBorders>
            <w:shd w:val="clear" w:color="auto" w:fill="auto"/>
            <w:vAlign w:val="center"/>
          </w:tcPr>
          <w:p w:rsidR="00695192" w:rsidRPr="002440D9" w:rsidRDefault="00695192">
            <w:pPr>
              <w:spacing w:line="300" w:lineRule="exact"/>
              <w:rPr>
                <w:color w:val="000000"/>
                <w:sz w:val="21"/>
                <w:szCs w:val="21"/>
              </w:rPr>
            </w:pPr>
            <w:r w:rsidRPr="002440D9">
              <w:rPr>
                <w:rFonts w:hint="eastAsia"/>
                <w:color w:val="000000"/>
                <w:sz w:val="21"/>
                <w:szCs w:val="21"/>
              </w:rPr>
              <w:t>10:45-10:55</w:t>
            </w:r>
          </w:p>
        </w:tc>
        <w:tc>
          <w:tcPr>
            <w:tcW w:w="3402" w:type="dxa"/>
            <w:tcBorders>
              <w:top w:val="single" w:sz="4" w:space="0" w:color="auto"/>
              <w:left w:val="nil"/>
              <w:bottom w:val="single" w:sz="4" w:space="0" w:color="auto"/>
              <w:right w:val="single" w:sz="4" w:space="0" w:color="auto"/>
            </w:tcBorders>
            <w:shd w:val="clear" w:color="auto" w:fill="auto"/>
            <w:vAlign w:val="center"/>
          </w:tcPr>
          <w:p w:rsidR="00695192" w:rsidRPr="002440D9" w:rsidRDefault="00CB5C25">
            <w:pPr>
              <w:spacing w:line="300" w:lineRule="exact"/>
              <w:rPr>
                <w:color w:val="000000"/>
                <w:sz w:val="21"/>
                <w:szCs w:val="21"/>
              </w:rPr>
            </w:pPr>
            <w:r w:rsidRPr="002440D9">
              <w:rPr>
                <w:rFonts w:hint="eastAsia"/>
                <w:color w:val="000000"/>
                <w:sz w:val="21"/>
                <w:szCs w:val="21"/>
              </w:rPr>
              <w:t>休市（模拟中午休市）</w:t>
            </w:r>
          </w:p>
        </w:tc>
        <w:tc>
          <w:tcPr>
            <w:tcW w:w="3020" w:type="dxa"/>
            <w:vMerge/>
            <w:tcBorders>
              <w:top w:val="single" w:sz="4" w:space="0" w:color="auto"/>
              <w:left w:val="nil"/>
              <w:bottom w:val="single" w:sz="4" w:space="0" w:color="auto"/>
              <w:right w:val="single" w:sz="4" w:space="0" w:color="auto"/>
            </w:tcBorders>
            <w:vAlign w:val="center"/>
          </w:tcPr>
          <w:p w:rsidR="00695192" w:rsidRPr="00EA6527" w:rsidRDefault="00695192">
            <w:pPr>
              <w:spacing w:line="300" w:lineRule="exact"/>
              <w:rPr>
                <w:color w:val="000000"/>
                <w:sz w:val="21"/>
                <w:szCs w:val="21"/>
              </w:rPr>
            </w:pPr>
          </w:p>
        </w:tc>
      </w:tr>
      <w:tr w:rsidR="00695192" w:rsidTr="002440D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5192" w:rsidRDefault="00695192">
            <w:pPr>
              <w:spacing w:line="300" w:lineRule="exact"/>
              <w:jc w:val="center"/>
              <w:rPr>
                <w:color w:val="000000"/>
                <w:sz w:val="21"/>
                <w:szCs w:val="21"/>
              </w:rPr>
            </w:pPr>
            <w:r>
              <w:rPr>
                <w:rFonts w:hint="eastAsia"/>
                <w:color w:val="000000"/>
                <w:sz w:val="21"/>
                <w:szCs w:val="21"/>
              </w:rPr>
              <w:lastRenderedPageBreak/>
              <w:t>5</w:t>
            </w:r>
          </w:p>
        </w:tc>
        <w:tc>
          <w:tcPr>
            <w:tcW w:w="1700" w:type="dxa"/>
            <w:tcBorders>
              <w:top w:val="single" w:sz="4" w:space="0" w:color="auto"/>
              <w:left w:val="nil"/>
              <w:bottom w:val="single" w:sz="4" w:space="0" w:color="auto"/>
              <w:right w:val="single" w:sz="4" w:space="0" w:color="auto"/>
            </w:tcBorders>
            <w:shd w:val="clear" w:color="auto" w:fill="auto"/>
            <w:vAlign w:val="center"/>
          </w:tcPr>
          <w:p w:rsidR="00695192" w:rsidRPr="002440D9" w:rsidRDefault="00695192">
            <w:pPr>
              <w:spacing w:line="300" w:lineRule="exact"/>
              <w:rPr>
                <w:color w:val="000000"/>
                <w:sz w:val="21"/>
                <w:szCs w:val="21"/>
              </w:rPr>
            </w:pPr>
            <w:r w:rsidRPr="002440D9">
              <w:rPr>
                <w:rFonts w:hint="eastAsia"/>
                <w:color w:val="000000"/>
                <w:sz w:val="21"/>
                <w:szCs w:val="21"/>
              </w:rPr>
              <w:t>10:55-11:00</w:t>
            </w:r>
          </w:p>
        </w:tc>
        <w:tc>
          <w:tcPr>
            <w:tcW w:w="3402" w:type="dxa"/>
            <w:tcBorders>
              <w:top w:val="single" w:sz="4" w:space="0" w:color="auto"/>
              <w:left w:val="nil"/>
              <w:bottom w:val="single" w:sz="4" w:space="0" w:color="auto"/>
              <w:right w:val="single" w:sz="4" w:space="0" w:color="auto"/>
            </w:tcBorders>
            <w:shd w:val="clear" w:color="auto" w:fill="auto"/>
            <w:vAlign w:val="center"/>
          </w:tcPr>
          <w:p w:rsidR="00695192" w:rsidRPr="002440D9" w:rsidRDefault="00CB5C25">
            <w:pPr>
              <w:spacing w:line="300" w:lineRule="exact"/>
              <w:rPr>
                <w:color w:val="000000"/>
                <w:sz w:val="21"/>
                <w:szCs w:val="21"/>
              </w:rPr>
            </w:pPr>
            <w:r w:rsidRPr="002440D9">
              <w:rPr>
                <w:rFonts w:hint="eastAsia"/>
                <w:color w:val="000000"/>
                <w:sz w:val="21"/>
                <w:szCs w:val="21"/>
              </w:rPr>
              <w:t>取消买卖盘时段</w:t>
            </w:r>
          </w:p>
        </w:tc>
        <w:tc>
          <w:tcPr>
            <w:tcW w:w="3020" w:type="dxa"/>
            <w:vMerge/>
            <w:tcBorders>
              <w:top w:val="single" w:sz="4" w:space="0" w:color="auto"/>
              <w:left w:val="nil"/>
              <w:bottom w:val="single" w:sz="4" w:space="0" w:color="auto"/>
              <w:right w:val="single" w:sz="4" w:space="0" w:color="auto"/>
            </w:tcBorders>
            <w:vAlign w:val="center"/>
          </w:tcPr>
          <w:p w:rsidR="00695192" w:rsidRPr="00EA6527" w:rsidRDefault="00695192">
            <w:pPr>
              <w:spacing w:line="300" w:lineRule="exact"/>
              <w:rPr>
                <w:color w:val="000000"/>
                <w:sz w:val="21"/>
                <w:szCs w:val="21"/>
              </w:rPr>
            </w:pPr>
          </w:p>
        </w:tc>
      </w:tr>
      <w:tr w:rsidR="00695192" w:rsidTr="002440D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5192" w:rsidRDefault="00695192">
            <w:pPr>
              <w:spacing w:line="300" w:lineRule="exact"/>
              <w:jc w:val="center"/>
              <w:rPr>
                <w:color w:val="000000"/>
                <w:sz w:val="21"/>
                <w:szCs w:val="21"/>
              </w:rPr>
            </w:pPr>
            <w:r>
              <w:rPr>
                <w:rFonts w:hint="eastAsia"/>
                <w:color w:val="000000"/>
                <w:sz w:val="21"/>
                <w:szCs w:val="21"/>
              </w:rPr>
              <w:t>6</w:t>
            </w:r>
          </w:p>
        </w:tc>
        <w:tc>
          <w:tcPr>
            <w:tcW w:w="1700" w:type="dxa"/>
            <w:tcBorders>
              <w:top w:val="single" w:sz="4" w:space="0" w:color="auto"/>
              <w:left w:val="nil"/>
              <w:bottom w:val="single" w:sz="4" w:space="0" w:color="auto"/>
              <w:right w:val="single" w:sz="4" w:space="0" w:color="auto"/>
            </w:tcBorders>
            <w:shd w:val="clear" w:color="auto" w:fill="auto"/>
            <w:vAlign w:val="center"/>
          </w:tcPr>
          <w:p w:rsidR="00695192" w:rsidRPr="002440D9" w:rsidRDefault="00695192">
            <w:pPr>
              <w:spacing w:line="300" w:lineRule="exact"/>
              <w:rPr>
                <w:color w:val="000000"/>
                <w:sz w:val="21"/>
                <w:szCs w:val="21"/>
              </w:rPr>
            </w:pPr>
            <w:r w:rsidRPr="002440D9">
              <w:rPr>
                <w:rFonts w:hint="eastAsia"/>
                <w:color w:val="000000"/>
                <w:sz w:val="21"/>
                <w:szCs w:val="21"/>
              </w:rPr>
              <w:t>11:00-12:30</w:t>
            </w:r>
          </w:p>
        </w:tc>
        <w:tc>
          <w:tcPr>
            <w:tcW w:w="3402" w:type="dxa"/>
            <w:tcBorders>
              <w:top w:val="single" w:sz="4" w:space="0" w:color="auto"/>
              <w:left w:val="nil"/>
              <w:bottom w:val="single" w:sz="4" w:space="0" w:color="auto"/>
              <w:right w:val="single" w:sz="4" w:space="0" w:color="auto"/>
            </w:tcBorders>
            <w:shd w:val="clear" w:color="auto" w:fill="auto"/>
            <w:vAlign w:val="center"/>
          </w:tcPr>
          <w:p w:rsidR="00695192" w:rsidRPr="002440D9" w:rsidRDefault="00CB5C25">
            <w:pPr>
              <w:spacing w:line="300" w:lineRule="exact"/>
              <w:rPr>
                <w:color w:val="000000"/>
                <w:sz w:val="21"/>
                <w:szCs w:val="21"/>
              </w:rPr>
            </w:pPr>
            <w:r w:rsidRPr="002440D9">
              <w:rPr>
                <w:rFonts w:hint="eastAsia"/>
                <w:color w:val="000000"/>
                <w:sz w:val="21"/>
                <w:szCs w:val="21"/>
              </w:rPr>
              <w:t>午市交易时段（持续交易）</w:t>
            </w:r>
          </w:p>
        </w:tc>
        <w:tc>
          <w:tcPr>
            <w:tcW w:w="3020" w:type="dxa"/>
            <w:vMerge/>
            <w:tcBorders>
              <w:top w:val="single" w:sz="4" w:space="0" w:color="auto"/>
              <w:left w:val="nil"/>
              <w:bottom w:val="single" w:sz="4" w:space="0" w:color="auto"/>
              <w:right w:val="single" w:sz="4" w:space="0" w:color="auto"/>
            </w:tcBorders>
            <w:vAlign w:val="center"/>
          </w:tcPr>
          <w:p w:rsidR="00695192" w:rsidRPr="00EA6527" w:rsidRDefault="00695192">
            <w:pPr>
              <w:spacing w:line="300" w:lineRule="exact"/>
              <w:rPr>
                <w:color w:val="000000"/>
                <w:sz w:val="21"/>
                <w:szCs w:val="21"/>
              </w:rPr>
            </w:pPr>
          </w:p>
        </w:tc>
      </w:tr>
      <w:tr w:rsidR="007B7133" w:rsidTr="002440D9">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695192">
            <w:pPr>
              <w:spacing w:line="300" w:lineRule="exact"/>
              <w:jc w:val="center"/>
              <w:rPr>
                <w:color w:val="000000"/>
                <w:sz w:val="21"/>
                <w:szCs w:val="21"/>
              </w:rPr>
            </w:pPr>
            <w:r>
              <w:rPr>
                <w:rFonts w:hint="eastAsia"/>
                <w:color w:val="000000"/>
                <w:sz w:val="21"/>
                <w:szCs w:val="21"/>
              </w:rPr>
              <w:t>7</w:t>
            </w:r>
          </w:p>
        </w:tc>
        <w:tc>
          <w:tcPr>
            <w:tcW w:w="1700" w:type="dxa"/>
            <w:tcBorders>
              <w:top w:val="single" w:sz="4" w:space="0" w:color="auto"/>
              <w:left w:val="nil"/>
              <w:bottom w:val="single" w:sz="4" w:space="0" w:color="auto"/>
              <w:right w:val="single" w:sz="4" w:space="0" w:color="auto"/>
            </w:tcBorders>
            <w:shd w:val="clear" w:color="auto" w:fill="auto"/>
            <w:vAlign w:val="center"/>
          </w:tcPr>
          <w:p w:rsidR="007B7133" w:rsidRPr="002440D9" w:rsidRDefault="005F57FB" w:rsidP="00695192">
            <w:pPr>
              <w:spacing w:line="300" w:lineRule="exact"/>
              <w:rPr>
                <w:color w:val="000000"/>
                <w:sz w:val="21"/>
                <w:szCs w:val="21"/>
              </w:rPr>
            </w:pPr>
            <w:r w:rsidRPr="002440D9">
              <w:rPr>
                <w:rFonts w:hint="eastAsia"/>
                <w:color w:val="000000"/>
                <w:sz w:val="21"/>
                <w:szCs w:val="21"/>
              </w:rPr>
              <w:t>12:</w:t>
            </w:r>
            <w:r w:rsidR="00695192" w:rsidRPr="002440D9">
              <w:rPr>
                <w:rFonts w:hint="eastAsia"/>
                <w:color w:val="000000"/>
                <w:sz w:val="21"/>
                <w:szCs w:val="21"/>
              </w:rPr>
              <w:t>3</w:t>
            </w:r>
            <w:r w:rsidRPr="002440D9">
              <w:rPr>
                <w:rFonts w:hint="eastAsia"/>
                <w:color w:val="000000"/>
                <w:sz w:val="21"/>
                <w:szCs w:val="21"/>
              </w:rPr>
              <w:t>0-12:</w:t>
            </w:r>
            <w:r w:rsidR="00695192" w:rsidRPr="002440D9">
              <w:rPr>
                <w:rFonts w:hint="eastAsia"/>
                <w:color w:val="000000"/>
                <w:sz w:val="21"/>
                <w:szCs w:val="21"/>
              </w:rPr>
              <w:t>4</w:t>
            </w:r>
            <w:r w:rsidRPr="002440D9">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shd w:val="clear" w:color="auto" w:fill="auto"/>
            <w:vAlign w:val="center"/>
          </w:tcPr>
          <w:p w:rsidR="007B7133" w:rsidRPr="002440D9" w:rsidRDefault="005F57FB">
            <w:pPr>
              <w:spacing w:line="300" w:lineRule="exact"/>
              <w:rPr>
                <w:color w:val="000000"/>
                <w:sz w:val="21"/>
                <w:szCs w:val="21"/>
              </w:rPr>
            </w:pPr>
            <w:r w:rsidRPr="002440D9">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7B7133" w:rsidRPr="00EA6527" w:rsidRDefault="007B7133">
            <w:pPr>
              <w:spacing w:line="300" w:lineRule="exact"/>
              <w:rPr>
                <w:color w:val="000000"/>
                <w:sz w:val="21"/>
                <w:szCs w:val="21"/>
              </w:rPr>
            </w:pPr>
          </w:p>
        </w:tc>
      </w:tr>
      <w:tr w:rsidR="007B71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695192">
            <w:pPr>
              <w:spacing w:line="300" w:lineRule="exact"/>
              <w:jc w:val="center"/>
              <w:rPr>
                <w:color w:val="000000"/>
                <w:sz w:val="21"/>
                <w:szCs w:val="21"/>
              </w:rPr>
            </w:pPr>
            <w:r>
              <w:rPr>
                <w:rFonts w:hint="eastAsia"/>
                <w:color w:val="000000"/>
                <w:sz w:val="21"/>
                <w:szCs w:val="21"/>
              </w:rPr>
              <w:t>8</w:t>
            </w:r>
          </w:p>
        </w:tc>
        <w:tc>
          <w:tcPr>
            <w:tcW w:w="1700" w:type="dxa"/>
            <w:tcBorders>
              <w:top w:val="single" w:sz="4" w:space="0" w:color="auto"/>
              <w:left w:val="nil"/>
              <w:bottom w:val="single" w:sz="4" w:space="0" w:color="auto"/>
              <w:right w:val="single" w:sz="4" w:space="0" w:color="auto"/>
            </w:tcBorders>
            <w:vAlign w:val="center"/>
          </w:tcPr>
          <w:p w:rsidR="007B7133" w:rsidRPr="005F02C3" w:rsidRDefault="005F57FB" w:rsidP="00F806CF">
            <w:pPr>
              <w:spacing w:line="300" w:lineRule="exact"/>
              <w:rPr>
                <w:color w:val="000000"/>
                <w:sz w:val="21"/>
                <w:szCs w:val="21"/>
              </w:rPr>
            </w:pPr>
            <w:r w:rsidRPr="005F02C3">
              <w:rPr>
                <w:rFonts w:hint="eastAsia"/>
                <w:color w:val="000000"/>
                <w:sz w:val="21"/>
                <w:szCs w:val="21"/>
              </w:rPr>
              <w:t>12:</w:t>
            </w:r>
            <w:r w:rsidR="00F806CF" w:rsidRPr="005F02C3">
              <w:rPr>
                <w:rFonts w:hint="eastAsia"/>
                <w:color w:val="000000"/>
                <w:sz w:val="21"/>
                <w:szCs w:val="21"/>
              </w:rPr>
              <w:t>4</w:t>
            </w:r>
            <w:r w:rsidRPr="005F02C3">
              <w:rPr>
                <w:rFonts w:hint="eastAsia"/>
                <w:color w:val="000000"/>
                <w:sz w:val="21"/>
                <w:szCs w:val="21"/>
              </w:rPr>
              <w:t>0-1</w:t>
            </w:r>
            <w:r w:rsidR="00F806CF" w:rsidRPr="005F02C3">
              <w:rPr>
                <w:rFonts w:hint="eastAsia"/>
                <w:color w:val="000000"/>
                <w:sz w:val="21"/>
                <w:szCs w:val="21"/>
              </w:rPr>
              <w:t>3</w:t>
            </w:r>
            <w:r w:rsidRPr="005F02C3">
              <w:rPr>
                <w:rFonts w:hint="eastAsia"/>
                <w:color w:val="000000"/>
                <w:sz w:val="21"/>
                <w:szCs w:val="21"/>
              </w:rPr>
              <w:t>:</w:t>
            </w:r>
            <w:r w:rsidR="00F806CF" w:rsidRPr="005F02C3">
              <w:rPr>
                <w:rFonts w:hint="eastAsia"/>
                <w:color w:val="000000"/>
                <w:sz w:val="21"/>
                <w:szCs w:val="21"/>
              </w:rPr>
              <w:t>1</w:t>
            </w:r>
            <w:r w:rsidRPr="005F02C3">
              <w:rPr>
                <w:rFonts w:hint="eastAsia"/>
                <w:color w:val="000000"/>
                <w:sz w:val="21"/>
                <w:szCs w:val="21"/>
              </w:rPr>
              <w:t>5</w:t>
            </w:r>
          </w:p>
        </w:tc>
        <w:tc>
          <w:tcPr>
            <w:tcW w:w="3402" w:type="dxa"/>
            <w:tcBorders>
              <w:top w:val="single" w:sz="4" w:space="0" w:color="auto"/>
              <w:left w:val="nil"/>
              <w:bottom w:val="single" w:sz="4" w:space="0" w:color="auto"/>
              <w:right w:val="single" w:sz="4" w:space="0" w:color="auto"/>
            </w:tcBorders>
            <w:vAlign w:val="center"/>
          </w:tcPr>
          <w:p w:rsidR="007B7133" w:rsidRPr="005F02C3" w:rsidRDefault="005F57FB">
            <w:pPr>
              <w:spacing w:line="300" w:lineRule="exact"/>
              <w:rPr>
                <w:color w:val="000000"/>
                <w:sz w:val="21"/>
                <w:szCs w:val="21"/>
              </w:rPr>
            </w:pPr>
            <w:r w:rsidRPr="005F02C3">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7B7133" w:rsidRPr="00EA6527" w:rsidRDefault="005F57FB">
            <w:pPr>
              <w:spacing w:line="300" w:lineRule="exact"/>
              <w:rPr>
                <w:color w:val="000000"/>
                <w:sz w:val="21"/>
                <w:szCs w:val="21"/>
              </w:rPr>
            </w:pPr>
            <w:r w:rsidRPr="00EA6527">
              <w:rPr>
                <w:rFonts w:hint="eastAsia"/>
                <w:color w:val="000000"/>
                <w:sz w:val="21"/>
                <w:szCs w:val="21"/>
              </w:rPr>
              <w:t>接收港股收盘价格文件</w:t>
            </w:r>
          </w:p>
        </w:tc>
      </w:tr>
    </w:tbl>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w:t>
      </w:r>
      <w:r w:rsidR="00631C4E">
        <w:rPr>
          <w:rFonts w:ascii="楷体_GB2312" w:eastAsia="楷体_GB2312" w:hint="eastAsia"/>
          <w:color w:val="000000"/>
          <w:sz w:val="28"/>
          <w:szCs w:val="28"/>
        </w:rPr>
        <w:t>9月11日</w:t>
      </w:r>
      <w:r>
        <w:rPr>
          <w:rFonts w:ascii="楷体_GB2312" w:eastAsia="楷体_GB2312" w:hint="eastAsia"/>
          <w:color w:val="000000"/>
          <w:sz w:val="28"/>
          <w:szCs w:val="28"/>
        </w:rPr>
        <w:t>（星期五）深市所有证券的收盘行情、收市后的股份数据作为交易的起始数据。</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测试使用的交易网关、交易单元、交易单元与交易网关绑定关系、衍生品结算账号、衍生品合约账户、做市商相关信息、ETF的PD券商名单均与2020年</w:t>
      </w:r>
      <w:r w:rsidR="00631C4E">
        <w:rPr>
          <w:rFonts w:ascii="楷体_GB2312" w:eastAsia="楷体_GB2312" w:hint="eastAsia"/>
          <w:color w:val="000000"/>
          <w:sz w:val="28"/>
          <w:szCs w:val="28"/>
        </w:rPr>
        <w:t>9月14日</w:t>
      </w:r>
      <w:r>
        <w:rPr>
          <w:rFonts w:ascii="楷体_GB2312" w:eastAsia="楷体_GB2312" w:hint="eastAsia"/>
          <w:color w:val="000000"/>
          <w:sz w:val="28"/>
          <w:szCs w:val="28"/>
        </w:rPr>
        <w:t>（星期一）生产系统保持一致。</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7B7133" w:rsidRDefault="005F57FB">
      <w:pPr>
        <w:ind w:firstLineChars="200" w:firstLine="560"/>
        <w:rPr>
          <w:color w:val="000000"/>
          <w:sz w:val="28"/>
          <w:szCs w:val="28"/>
        </w:rPr>
      </w:pPr>
      <w:r>
        <w:rPr>
          <w:rFonts w:hint="eastAsia"/>
          <w:color w:val="000000"/>
          <w:sz w:val="28"/>
          <w:szCs w:val="28"/>
        </w:rPr>
        <w:t>所有ETF测试使用的PCF/IOPV文件与2020年</w:t>
      </w:r>
      <w:r w:rsidR="00631C4E">
        <w:rPr>
          <w:rFonts w:hint="eastAsia"/>
          <w:color w:val="000000"/>
          <w:sz w:val="28"/>
          <w:szCs w:val="28"/>
        </w:rPr>
        <w:t>9月11日</w:t>
      </w:r>
      <w:r>
        <w:rPr>
          <w:rFonts w:hint="eastAsia"/>
          <w:color w:val="000000"/>
          <w:sz w:val="28"/>
          <w:szCs w:val="28"/>
        </w:rPr>
        <w:t>（星期五）交易生产系统保持一致，所有基金管理人均无需上传全网测试使用的PCF/IOPV文件。</w:t>
      </w:r>
    </w:p>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7B7133" w:rsidRDefault="00BE3D53">
      <w:pPr>
        <w:numPr>
          <w:ilvl w:val="0"/>
          <w:numId w:val="8"/>
        </w:numPr>
        <w:tabs>
          <w:tab w:val="left" w:pos="840"/>
          <w:tab w:val="left" w:pos="928"/>
          <w:tab w:val="left" w:pos="1050"/>
        </w:tabs>
        <w:ind w:left="0" w:firstLine="567"/>
        <w:rPr>
          <w:sz w:val="28"/>
          <w:szCs w:val="28"/>
        </w:rPr>
      </w:pPr>
      <w:r>
        <w:rPr>
          <w:rFonts w:hint="eastAsia"/>
          <w:sz w:val="28"/>
          <w:szCs w:val="28"/>
        </w:rPr>
        <w:t>本次测试包括交易系统</w:t>
      </w:r>
      <w:r w:rsidR="0089372A">
        <w:rPr>
          <w:rFonts w:hint="eastAsia"/>
          <w:sz w:val="28"/>
          <w:szCs w:val="28"/>
        </w:rPr>
        <w:t>、</w:t>
      </w:r>
      <w:r w:rsidR="005F57FB">
        <w:rPr>
          <w:rFonts w:hint="eastAsia"/>
          <w:sz w:val="28"/>
          <w:szCs w:val="28"/>
        </w:rPr>
        <w:t>D-COM系统</w:t>
      </w:r>
      <w:r w:rsidR="0089372A" w:rsidRPr="0089372A">
        <w:rPr>
          <w:rFonts w:hint="eastAsia"/>
          <w:sz w:val="28"/>
          <w:szCs w:val="28"/>
        </w:rPr>
        <w:t>（不包括资金划拨业务）</w:t>
      </w:r>
      <w:r w:rsidR="0089372A">
        <w:rPr>
          <w:rFonts w:hint="eastAsia"/>
          <w:sz w:val="28"/>
          <w:szCs w:val="28"/>
        </w:rPr>
        <w:t>，不包括</w:t>
      </w:r>
      <w:r w:rsidR="005F57FB" w:rsidRPr="00FA61FD">
        <w:rPr>
          <w:rFonts w:hint="eastAsia"/>
          <w:color w:val="000000"/>
          <w:sz w:val="28"/>
          <w:szCs w:val="28"/>
        </w:rPr>
        <w:t>统一</w:t>
      </w:r>
      <w:r w:rsidR="005F57FB">
        <w:rPr>
          <w:rFonts w:hint="eastAsia"/>
          <w:color w:val="000000"/>
          <w:sz w:val="28"/>
          <w:szCs w:val="28"/>
        </w:rPr>
        <w:t>账户平台</w:t>
      </w:r>
      <w:r w:rsidR="005F57FB">
        <w:rPr>
          <w:rFonts w:hint="eastAsia"/>
          <w:sz w:val="28"/>
          <w:szCs w:val="28"/>
        </w:rPr>
        <w:t>。</w:t>
      </w:r>
      <w:r w:rsidRPr="00BE3D53">
        <w:rPr>
          <w:rFonts w:hint="eastAsia"/>
          <w:sz w:val="28"/>
          <w:szCs w:val="28"/>
        </w:rPr>
        <w:t>结算系统</w:t>
      </w:r>
      <w:r w:rsidR="005A095E">
        <w:rPr>
          <w:rFonts w:hint="eastAsia"/>
          <w:sz w:val="28"/>
          <w:szCs w:val="28"/>
        </w:rPr>
        <w:t>仅</w:t>
      </w:r>
      <w:r w:rsidRPr="00BE3D53">
        <w:rPr>
          <w:rFonts w:hint="eastAsia"/>
          <w:sz w:val="28"/>
          <w:szCs w:val="28"/>
        </w:rPr>
        <w:t>做内部测试，只发送</w:t>
      </w:r>
      <w:proofErr w:type="spellStart"/>
      <w:r w:rsidRPr="00BE3D53">
        <w:rPr>
          <w:sz w:val="28"/>
          <w:szCs w:val="28"/>
        </w:rPr>
        <w:t>SQ_BZJmmdd.DBF</w:t>
      </w:r>
      <w:proofErr w:type="spellEnd"/>
      <w:r w:rsidRPr="00BE3D53">
        <w:rPr>
          <w:rFonts w:hint="eastAsia"/>
          <w:sz w:val="28"/>
          <w:szCs w:val="28"/>
        </w:rPr>
        <w:t>和</w:t>
      </w:r>
      <w:proofErr w:type="spellStart"/>
      <w:r w:rsidRPr="00BE3D53">
        <w:rPr>
          <w:sz w:val="28"/>
          <w:szCs w:val="28"/>
        </w:rPr>
        <w:t>SQ_ZJBDmmdd.DBF</w:t>
      </w:r>
      <w:proofErr w:type="spellEnd"/>
      <w:r w:rsidRPr="00BE3D53">
        <w:rPr>
          <w:sz w:val="28"/>
          <w:szCs w:val="28"/>
        </w:rPr>
        <w:t>。</w:t>
      </w:r>
    </w:p>
    <w:p w:rsidR="0089372A" w:rsidRDefault="0089372A">
      <w:pPr>
        <w:numPr>
          <w:ilvl w:val="0"/>
          <w:numId w:val="8"/>
        </w:numPr>
        <w:tabs>
          <w:tab w:val="left" w:pos="840"/>
          <w:tab w:val="left" w:pos="928"/>
          <w:tab w:val="left" w:pos="1050"/>
        </w:tabs>
        <w:ind w:left="0" w:firstLine="567"/>
        <w:rPr>
          <w:sz w:val="28"/>
          <w:szCs w:val="28"/>
        </w:rPr>
      </w:pPr>
      <w:r>
        <w:rPr>
          <w:rFonts w:hint="eastAsia"/>
          <w:sz w:val="28"/>
          <w:szCs w:val="28"/>
        </w:rPr>
        <w:t>D-COM系统在2020年9月12日期间属于测试环境，2020年9月12日（星期六）23:45以后将恢复回生产环境。</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w:t>
      </w:r>
      <w:r>
        <w:rPr>
          <w:rFonts w:hint="eastAsia"/>
          <w:sz w:val="28"/>
          <w:szCs w:val="28"/>
        </w:rPr>
        <w:lastRenderedPageBreak/>
        <w:t>相关操作，仅在测试期间有效，仅适用于2020年</w:t>
      </w:r>
      <w:r w:rsidR="00631C4E">
        <w:rPr>
          <w:rFonts w:hint="eastAsia"/>
          <w:sz w:val="28"/>
          <w:szCs w:val="28"/>
        </w:rPr>
        <w:t>9月12日</w:t>
      </w:r>
      <w:r>
        <w:rPr>
          <w:rFonts w:hint="eastAsia"/>
          <w:sz w:val="28"/>
          <w:szCs w:val="28"/>
        </w:rPr>
        <w:t>全网测试。</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w:t>
      </w:r>
      <w:r w:rsidR="00631C4E">
        <w:rPr>
          <w:rFonts w:hint="eastAsia"/>
          <w:sz w:val="28"/>
          <w:szCs w:val="28"/>
        </w:rPr>
        <w:t>9月12日</w:t>
      </w:r>
      <w:r>
        <w:rPr>
          <w:rFonts w:hint="eastAsia"/>
          <w:sz w:val="28"/>
          <w:szCs w:val="28"/>
        </w:rPr>
        <w:t>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2020年</w:t>
      </w:r>
      <w:r w:rsidR="00631C4E">
        <w:rPr>
          <w:rFonts w:hAnsi="楷体" w:hint="eastAsia"/>
          <w:b/>
          <w:color w:val="000000"/>
          <w:sz w:val="28"/>
          <w:szCs w:val="28"/>
        </w:rPr>
        <w:t>9月14日</w:t>
      </w:r>
      <w:r>
        <w:rPr>
          <w:rFonts w:hAnsi="楷体" w:hint="eastAsia"/>
          <w:color w:val="000000"/>
          <w:sz w:val="28"/>
          <w:szCs w:val="28"/>
        </w:rPr>
        <w:t>）生产系统的正确运行。</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7B7133" w:rsidRDefault="007B7133">
      <w:pPr>
        <w:tabs>
          <w:tab w:val="left" w:pos="840"/>
          <w:tab w:val="left" w:pos="928"/>
          <w:tab w:val="left" w:pos="1050"/>
        </w:tabs>
        <w:ind w:firstLineChars="202" w:firstLine="566"/>
        <w:rPr>
          <w:sz w:val="28"/>
          <w:szCs w:val="28"/>
        </w:rPr>
      </w:pPr>
    </w:p>
    <w:p w:rsidR="007B7133" w:rsidRDefault="005F57FB">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7B7133" w:rsidRDefault="00BE3D53">
      <w:pPr>
        <w:numPr>
          <w:ilvl w:val="0"/>
          <w:numId w:val="10"/>
        </w:numPr>
        <w:tabs>
          <w:tab w:val="left" w:pos="840"/>
          <w:tab w:val="left" w:pos="928"/>
          <w:tab w:val="left" w:pos="1050"/>
        </w:tabs>
        <w:ind w:left="0" w:firstLine="567"/>
        <w:rPr>
          <w:rFonts w:hAnsi="楷体"/>
          <w:color w:val="000000"/>
          <w:sz w:val="28"/>
          <w:szCs w:val="28"/>
        </w:rPr>
      </w:pPr>
      <w:r w:rsidRPr="00BE3D53">
        <w:rPr>
          <w:rFonts w:hint="eastAsia"/>
          <w:kern w:val="0"/>
          <w:sz w:val="28"/>
          <w:szCs w:val="28"/>
        </w:rPr>
        <w:t>请</w:t>
      </w:r>
      <w:r w:rsidR="005A095E">
        <w:rPr>
          <w:rFonts w:hint="eastAsia"/>
          <w:kern w:val="0"/>
          <w:sz w:val="28"/>
          <w:szCs w:val="28"/>
        </w:rPr>
        <w:t>各会员、</w:t>
      </w:r>
      <w:r w:rsidRPr="00BE3D53">
        <w:rPr>
          <w:rFonts w:hint="eastAsia"/>
          <w:kern w:val="0"/>
          <w:sz w:val="28"/>
          <w:szCs w:val="28"/>
        </w:rPr>
        <w:t>所有已开通</w:t>
      </w:r>
      <w:r w:rsidRPr="00BE3D53">
        <w:rPr>
          <w:kern w:val="0"/>
          <w:sz w:val="28"/>
          <w:szCs w:val="28"/>
        </w:rPr>
        <w:t>港股通业务的市场参者</w:t>
      </w:r>
      <w:r w:rsidR="005A095E">
        <w:rPr>
          <w:rFonts w:hint="eastAsia"/>
          <w:kern w:val="0"/>
          <w:sz w:val="28"/>
          <w:szCs w:val="28"/>
        </w:rPr>
        <w:t>、行情服务商</w:t>
      </w:r>
      <w:r w:rsidRPr="00BE3D53">
        <w:rPr>
          <w:rFonts w:hint="eastAsia"/>
          <w:kern w:val="0"/>
          <w:sz w:val="28"/>
          <w:szCs w:val="28"/>
        </w:rPr>
        <w:t>务必参加测试，</w:t>
      </w:r>
      <w:r w:rsidR="005A095E">
        <w:rPr>
          <w:rFonts w:hint="eastAsia"/>
          <w:kern w:val="0"/>
          <w:sz w:val="28"/>
          <w:szCs w:val="28"/>
        </w:rPr>
        <w:t>其他</w:t>
      </w:r>
      <w:r w:rsidRPr="00BE3D53">
        <w:rPr>
          <w:kern w:val="0"/>
          <w:sz w:val="28"/>
          <w:szCs w:val="28"/>
        </w:rPr>
        <w:t>单位按照自愿原则决定是否参与本次测试</w:t>
      </w:r>
      <w:r w:rsidRPr="00BE3D53">
        <w:rPr>
          <w:rFonts w:hint="eastAsia"/>
          <w:kern w:val="0"/>
          <w:sz w:val="28"/>
          <w:szCs w:val="28"/>
        </w:rPr>
        <w:t>。</w:t>
      </w:r>
      <w:r w:rsidR="005F57FB">
        <w:rPr>
          <w:rFonts w:hAnsi="楷体" w:hint="eastAsia"/>
          <w:color w:val="000000"/>
          <w:sz w:val="28"/>
          <w:szCs w:val="28"/>
        </w:rPr>
        <w:t>因故不能参加测试者，请务必填写反馈表（参见附件1）说明原因，并通知深交所。</w:t>
      </w:r>
    </w:p>
    <w:p w:rsidR="007B7133" w:rsidRDefault="005F57FB">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7B7133" w:rsidRDefault="005F57FB">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测试完成后，各参测单位应在2020年</w:t>
      </w:r>
      <w:r w:rsidR="00631C4E">
        <w:rPr>
          <w:rFonts w:hAnsi="楷体" w:hint="eastAsia"/>
          <w:color w:val="000000"/>
          <w:sz w:val="28"/>
          <w:szCs w:val="28"/>
        </w:rPr>
        <w:t>9月1</w:t>
      </w:r>
      <w:r w:rsidR="003A1625">
        <w:rPr>
          <w:rFonts w:hAnsi="楷体" w:hint="eastAsia"/>
          <w:color w:val="000000"/>
          <w:sz w:val="28"/>
          <w:szCs w:val="28"/>
        </w:rPr>
        <w:t>4</w:t>
      </w:r>
      <w:r w:rsidR="00631C4E">
        <w:rPr>
          <w:rFonts w:hAnsi="楷体" w:hint="eastAsia"/>
          <w:color w:val="000000"/>
          <w:sz w:val="28"/>
          <w:szCs w:val="28"/>
        </w:rPr>
        <w:t>日</w:t>
      </w:r>
      <w:r>
        <w:rPr>
          <w:rFonts w:hAnsi="楷体" w:hint="eastAsia"/>
          <w:color w:val="000000"/>
          <w:sz w:val="28"/>
          <w:szCs w:val="28"/>
        </w:rPr>
        <w:t>1</w:t>
      </w:r>
      <w:r w:rsidR="003A1625">
        <w:rPr>
          <w:rFonts w:hAnsi="楷体" w:hint="eastAsia"/>
          <w:color w:val="000000"/>
          <w:sz w:val="28"/>
          <w:szCs w:val="28"/>
        </w:rPr>
        <w:t>6</w:t>
      </w:r>
      <w:r>
        <w:rPr>
          <w:rFonts w:hAnsi="楷体" w:hint="eastAsia"/>
          <w:color w:val="000000"/>
          <w:sz w:val="28"/>
          <w:szCs w:val="28"/>
        </w:rPr>
        <w:t>:00之前提交测试反馈表（见附件1）。会员单位、基金管理公司、期货公司等交</w:t>
      </w:r>
      <w:r>
        <w:rPr>
          <w:rFonts w:hAnsi="楷体" w:hint="eastAsia"/>
          <w:color w:val="000000"/>
          <w:sz w:val="28"/>
          <w:szCs w:val="28"/>
        </w:rPr>
        <w:lastRenderedPageBreak/>
        <w:t>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7B7133" w:rsidRDefault="005F57FB">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7B7133" w:rsidRDefault="005F57FB">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7B7133" w:rsidRDefault="005F57FB">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3A1625" w:rsidRDefault="003A1625" w:rsidP="003A1625">
      <w:pPr>
        <w:widowControl/>
        <w:tabs>
          <w:tab w:val="left" w:pos="900"/>
          <w:tab w:val="left" w:pos="1266"/>
        </w:tabs>
        <w:spacing w:line="360" w:lineRule="atLeast"/>
        <w:ind w:firstLineChars="221" w:firstLine="621"/>
        <w:jc w:val="left"/>
        <w:rPr>
          <w:b/>
          <w:bCs/>
          <w:color w:val="2E2E2E"/>
          <w:kern w:val="0"/>
          <w:sz w:val="28"/>
          <w:szCs w:val="28"/>
        </w:rPr>
      </w:pPr>
    </w:p>
    <w:p w:rsidR="007B7133" w:rsidRDefault="005F57FB" w:rsidP="003A1625">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7B7133" w:rsidRDefault="005F57FB">
      <w:pPr>
        <w:jc w:val="right"/>
        <w:rPr>
          <w:color w:val="000000"/>
          <w:sz w:val="28"/>
          <w:szCs w:val="28"/>
        </w:rPr>
      </w:pPr>
      <w:bookmarkStart w:id="8" w:name="附件一"/>
      <w:r>
        <w:rPr>
          <w:rFonts w:hint="eastAsia"/>
          <w:color w:val="000000"/>
          <w:sz w:val="28"/>
          <w:szCs w:val="28"/>
        </w:rPr>
        <w:t>深圳证券交易所</w:t>
      </w:r>
    </w:p>
    <w:p w:rsidR="007B7133" w:rsidRDefault="005F57FB">
      <w:pPr>
        <w:jc w:val="right"/>
        <w:rPr>
          <w:color w:val="000000"/>
          <w:sz w:val="28"/>
          <w:szCs w:val="28"/>
        </w:rPr>
      </w:pPr>
      <w:r>
        <w:rPr>
          <w:rFonts w:hint="eastAsia"/>
          <w:color w:val="000000"/>
          <w:sz w:val="28"/>
          <w:szCs w:val="28"/>
        </w:rPr>
        <w:t>中国证券登记结算有限责任公司</w:t>
      </w:r>
      <w:r w:rsidR="00FA61FD" w:rsidRPr="00FA61FD">
        <w:rPr>
          <w:rFonts w:hint="eastAsia"/>
          <w:color w:val="000000"/>
          <w:sz w:val="28"/>
          <w:szCs w:val="28"/>
        </w:rPr>
        <w:t>深圳分公司</w:t>
      </w:r>
    </w:p>
    <w:p w:rsidR="007B7133" w:rsidRDefault="005F57FB" w:rsidP="00580067">
      <w:pPr>
        <w:ind w:firstLineChars="2350" w:firstLine="6580"/>
        <w:jc w:val="left"/>
        <w:rPr>
          <w:b/>
          <w:color w:val="000000"/>
          <w:szCs w:val="28"/>
        </w:rPr>
      </w:pPr>
      <w:r>
        <w:rPr>
          <w:rFonts w:hint="eastAsia"/>
          <w:color w:val="000000"/>
          <w:sz w:val="28"/>
          <w:szCs w:val="28"/>
        </w:rPr>
        <w:t>2020年</w:t>
      </w:r>
      <w:r w:rsidR="003A1625">
        <w:rPr>
          <w:rFonts w:hint="eastAsia"/>
          <w:color w:val="000000"/>
          <w:sz w:val="28"/>
          <w:szCs w:val="28"/>
        </w:rPr>
        <w:t>9</w:t>
      </w:r>
      <w:r>
        <w:rPr>
          <w:rFonts w:hint="eastAsia"/>
          <w:color w:val="000000"/>
          <w:sz w:val="28"/>
          <w:szCs w:val="28"/>
        </w:rPr>
        <w:t>月</w:t>
      </w:r>
      <w:r w:rsidR="00CA5ABE">
        <w:rPr>
          <w:rFonts w:hint="eastAsia"/>
          <w:color w:val="000000"/>
          <w:sz w:val="28"/>
          <w:szCs w:val="28"/>
        </w:rPr>
        <w:t>8</w:t>
      </w:r>
      <w:r>
        <w:rPr>
          <w:rFonts w:hint="eastAsia"/>
          <w:color w:val="000000"/>
          <w:sz w:val="28"/>
          <w:szCs w:val="28"/>
        </w:rPr>
        <w:t>日</w:t>
      </w:r>
      <w:r>
        <w:rPr>
          <w:rFonts w:hint="eastAsia"/>
          <w:color w:val="000000"/>
        </w:rPr>
        <w:br w:type="page"/>
      </w:r>
      <w:r>
        <w:rPr>
          <w:rFonts w:hint="eastAsia"/>
          <w:b/>
          <w:color w:val="000000"/>
          <w:sz w:val="32"/>
          <w:szCs w:val="28"/>
        </w:rPr>
        <w:lastRenderedPageBreak/>
        <w:t>附件1：</w:t>
      </w:r>
      <w:bookmarkEnd w:id="8"/>
      <w:r w:rsidR="00272418" w:rsidRPr="00272418">
        <w:rPr>
          <w:rFonts w:hint="eastAsia"/>
          <w:b/>
          <w:color w:val="000000"/>
          <w:sz w:val="32"/>
          <w:szCs w:val="28"/>
        </w:rPr>
        <w:t>港股通证券开市前时段行情优化业务</w:t>
      </w:r>
      <w:r>
        <w:rPr>
          <w:rFonts w:hint="eastAsia"/>
          <w:b/>
          <w:color w:val="000000"/>
          <w:sz w:val="32"/>
          <w:szCs w:val="28"/>
        </w:rPr>
        <w:t>2020年</w:t>
      </w:r>
      <w:r w:rsidR="00631C4E">
        <w:rPr>
          <w:rFonts w:hint="eastAsia"/>
          <w:b/>
          <w:color w:val="000000"/>
          <w:sz w:val="32"/>
          <w:szCs w:val="28"/>
        </w:rPr>
        <w:t>9月12日</w:t>
      </w:r>
      <w:r>
        <w:rPr>
          <w:rFonts w:hint="eastAsia"/>
          <w:b/>
          <w:color w:val="000000"/>
          <w:sz w:val="32"/>
          <w:szCs w:val="28"/>
        </w:rPr>
        <w:t>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7B7133">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jc w:val="center"/>
              <w:rPr>
                <w:rFonts w:hAnsi="楷体"/>
                <w:sz w:val="20"/>
              </w:rPr>
            </w:pPr>
            <w:r>
              <w:rPr>
                <w:rFonts w:hAnsi="楷体" w:hint="eastAsia"/>
                <w:sz w:val="20"/>
              </w:rPr>
              <w:t>会员代码</w:t>
            </w:r>
          </w:p>
          <w:p w:rsidR="007B7133" w:rsidRDefault="005F57FB">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7B7133" w:rsidRDefault="007B7133">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7B7133" w:rsidRDefault="005F57FB">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7B7133" w:rsidRDefault="007B7133">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7B7133" w:rsidRDefault="005F57FB">
            <w:pPr>
              <w:jc w:val="center"/>
              <w:rPr>
                <w:rFonts w:hAnsi="楷体"/>
                <w:sz w:val="20"/>
              </w:rPr>
            </w:pPr>
            <w:r>
              <w:rPr>
                <w:rFonts w:hAnsi="楷体" w:hint="eastAsia"/>
                <w:sz w:val="20"/>
              </w:rPr>
              <w:t>联系电话</w:t>
            </w:r>
          </w:p>
          <w:p w:rsidR="007B7133" w:rsidRDefault="005F57FB">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7B7133" w:rsidRDefault="005F57FB">
            <w:pPr>
              <w:rPr>
                <w:rFonts w:hAnsi="楷体"/>
                <w:sz w:val="20"/>
              </w:rPr>
            </w:pPr>
            <w:r>
              <w:rPr>
                <w:rFonts w:hAnsi="楷体" w:hint="eastAsia"/>
                <w:sz w:val="20"/>
              </w:rPr>
              <w:t>◎已参测</w:t>
            </w:r>
          </w:p>
          <w:p w:rsidR="007B7133" w:rsidRDefault="005F57FB">
            <w:pPr>
              <w:rPr>
                <w:rFonts w:hAnsi="楷体"/>
                <w:sz w:val="20"/>
              </w:rPr>
            </w:pPr>
            <w:r>
              <w:rPr>
                <w:rFonts w:hAnsi="楷体" w:hint="eastAsia"/>
                <w:sz w:val="20"/>
              </w:rPr>
              <w:t>◎未参测，未参测理由:</w:t>
            </w:r>
          </w:p>
        </w:tc>
      </w:tr>
      <w:tr w:rsidR="007B7133">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891492">
        <w:trPr>
          <w:trHeight w:val="480"/>
          <w:jc w:val="center"/>
        </w:trPr>
        <w:tc>
          <w:tcPr>
            <w:tcW w:w="452" w:type="dxa"/>
            <w:shd w:val="clear" w:color="auto" w:fill="auto"/>
            <w:vAlign w:val="center"/>
          </w:tcPr>
          <w:p w:rsidR="00891492" w:rsidRDefault="00891492">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91492" w:rsidRDefault="00E951A8" w:rsidP="008367F2">
            <w:pPr>
              <w:widowControl/>
              <w:jc w:val="left"/>
              <w:rPr>
                <w:rFonts w:ascii="楷体" w:eastAsia="楷体" w:hAnsi="楷体" w:cs="宋体"/>
                <w:color w:val="FF0000"/>
                <w:kern w:val="0"/>
                <w:sz w:val="20"/>
              </w:rPr>
            </w:pPr>
            <w:r w:rsidRPr="00E951A8">
              <w:rPr>
                <w:rFonts w:ascii="楷体" w:eastAsia="楷体" w:hAnsi="楷体" w:cs="宋体" w:hint="eastAsia"/>
                <w:color w:val="000000"/>
                <w:kern w:val="0"/>
                <w:sz w:val="20"/>
              </w:rPr>
              <w:t>早间下发的静态交易参考信息文件的接收和处理</w:t>
            </w:r>
          </w:p>
        </w:tc>
        <w:tc>
          <w:tcPr>
            <w:tcW w:w="3402" w:type="dxa"/>
            <w:gridSpan w:val="2"/>
            <w:vAlign w:val="center"/>
          </w:tcPr>
          <w:p w:rsidR="00891492" w:rsidRDefault="008914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Default="00E951A8" w:rsidP="008367F2">
            <w:pPr>
              <w:widowControl/>
              <w:jc w:val="left"/>
              <w:rPr>
                <w:rFonts w:ascii="楷体" w:eastAsia="楷体" w:hAnsi="楷体" w:cs="宋体"/>
                <w:color w:val="FF0000"/>
                <w:kern w:val="0"/>
                <w:sz w:val="20"/>
              </w:rPr>
            </w:pPr>
            <w:r w:rsidRPr="00ED69C6">
              <w:rPr>
                <w:rFonts w:ascii="楷体" w:eastAsia="楷体" w:hAnsi="楷体" w:cs="宋体" w:hint="eastAsia"/>
                <w:color w:val="000000"/>
                <w:kern w:val="0"/>
                <w:sz w:val="20"/>
              </w:rPr>
              <w:t>港股通</w:t>
            </w:r>
            <w:r>
              <w:rPr>
                <w:rFonts w:ascii="楷体" w:eastAsia="楷体" w:hAnsi="楷体" w:cs="宋体" w:hint="eastAsia"/>
                <w:color w:val="000000"/>
                <w:kern w:val="0"/>
                <w:sz w:val="20"/>
              </w:rPr>
              <w:t>委托</w:t>
            </w:r>
            <w:r>
              <w:rPr>
                <w:rFonts w:ascii="楷体" w:eastAsia="楷体" w:hAnsi="楷体" w:cs="宋体"/>
                <w:color w:val="000000"/>
                <w:kern w:val="0"/>
                <w:sz w:val="20"/>
              </w:rPr>
              <w:t>申报</w:t>
            </w:r>
            <w:r>
              <w:rPr>
                <w:rFonts w:ascii="楷体" w:eastAsia="楷体" w:hAnsi="楷体" w:cs="宋体" w:hint="eastAsia"/>
                <w:color w:val="000000"/>
                <w:kern w:val="0"/>
                <w:sz w:val="20"/>
              </w:rPr>
              <w:t>和</w:t>
            </w:r>
            <w:r>
              <w:rPr>
                <w:rFonts w:ascii="楷体" w:eastAsia="楷体" w:hAnsi="楷体" w:cs="宋体"/>
                <w:color w:val="000000"/>
                <w:kern w:val="0"/>
                <w:sz w:val="20"/>
              </w:rPr>
              <w:t>回报接收</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Default="00E951A8" w:rsidP="008367F2">
            <w:pPr>
              <w:widowControl/>
              <w:jc w:val="left"/>
              <w:rPr>
                <w:rFonts w:ascii="楷体" w:eastAsia="楷体" w:hAnsi="楷体" w:cs="宋体"/>
                <w:color w:val="FF0000"/>
                <w:kern w:val="0"/>
                <w:sz w:val="20"/>
              </w:rPr>
            </w:pPr>
            <w:r>
              <w:rPr>
                <w:rFonts w:ascii="楷体" w:eastAsia="楷体" w:hAnsi="楷体" w:cs="宋体" w:hint="eastAsia"/>
                <w:color w:val="000000"/>
                <w:kern w:val="0"/>
                <w:sz w:val="20"/>
              </w:rPr>
              <w:t>开市前时段</w:t>
            </w:r>
            <w:r w:rsidRPr="00ED69C6">
              <w:rPr>
                <w:rFonts w:ascii="楷体" w:eastAsia="楷体" w:hAnsi="楷体" w:cs="宋体" w:hint="eastAsia"/>
                <w:color w:val="000000"/>
                <w:kern w:val="0"/>
                <w:sz w:val="20"/>
              </w:rPr>
              <w:t>港股通</w:t>
            </w:r>
            <w:r>
              <w:rPr>
                <w:rFonts w:ascii="楷体" w:eastAsia="楷体" w:hAnsi="楷体" w:cs="宋体" w:hint="eastAsia"/>
                <w:color w:val="000000"/>
                <w:kern w:val="0"/>
                <w:sz w:val="20"/>
              </w:rPr>
              <w:t>实时</w:t>
            </w:r>
            <w:r w:rsidRPr="00ED69C6">
              <w:rPr>
                <w:rFonts w:ascii="楷体" w:eastAsia="楷体" w:hAnsi="楷体" w:cs="宋体" w:hint="eastAsia"/>
                <w:color w:val="000000"/>
                <w:kern w:val="0"/>
                <w:sz w:val="20"/>
              </w:rPr>
              <w:t>行情</w:t>
            </w:r>
            <w:r w:rsidRPr="00ED69C6">
              <w:rPr>
                <w:rFonts w:ascii="楷体" w:eastAsia="楷体" w:hAnsi="楷体" w:cs="宋体"/>
                <w:color w:val="000000"/>
                <w:kern w:val="0"/>
                <w:sz w:val="20"/>
              </w:rPr>
              <w:t>接收</w:t>
            </w:r>
            <w:r w:rsidRPr="00ED69C6">
              <w:rPr>
                <w:rFonts w:ascii="楷体" w:eastAsia="楷体" w:hAnsi="楷体" w:cs="宋体" w:hint="eastAsia"/>
                <w:color w:val="000000"/>
                <w:kern w:val="0"/>
                <w:sz w:val="20"/>
              </w:rPr>
              <w:t>与</w:t>
            </w:r>
            <w:r w:rsidRPr="00ED69C6">
              <w:rPr>
                <w:rFonts w:ascii="楷体" w:eastAsia="楷体" w:hAnsi="楷体" w:cs="宋体"/>
                <w:color w:val="000000"/>
                <w:kern w:val="0"/>
                <w:sz w:val="20"/>
              </w:rPr>
              <w:t>展示</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D69C6" w:rsidRDefault="00E951A8" w:rsidP="008367F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持续交易时段</w:t>
            </w:r>
            <w:r w:rsidRPr="00ED69C6">
              <w:rPr>
                <w:rFonts w:ascii="楷体" w:eastAsia="楷体" w:hAnsi="楷体" w:cs="宋体" w:hint="eastAsia"/>
                <w:color w:val="000000"/>
                <w:kern w:val="0"/>
                <w:sz w:val="20"/>
              </w:rPr>
              <w:t>港股通</w:t>
            </w:r>
            <w:r>
              <w:rPr>
                <w:rFonts w:ascii="楷体" w:eastAsia="楷体" w:hAnsi="楷体" w:cs="宋体" w:hint="eastAsia"/>
                <w:color w:val="000000"/>
                <w:kern w:val="0"/>
                <w:sz w:val="20"/>
              </w:rPr>
              <w:t>实时</w:t>
            </w:r>
            <w:r w:rsidRPr="00ED69C6">
              <w:rPr>
                <w:rFonts w:ascii="楷体" w:eastAsia="楷体" w:hAnsi="楷体" w:cs="宋体" w:hint="eastAsia"/>
                <w:color w:val="000000"/>
                <w:kern w:val="0"/>
                <w:sz w:val="20"/>
              </w:rPr>
              <w:t>行情</w:t>
            </w:r>
            <w:r w:rsidRPr="00ED69C6">
              <w:rPr>
                <w:rFonts w:ascii="楷体" w:eastAsia="楷体" w:hAnsi="楷体" w:cs="宋体"/>
                <w:color w:val="000000"/>
                <w:kern w:val="0"/>
                <w:sz w:val="20"/>
              </w:rPr>
              <w:t>接收</w:t>
            </w:r>
            <w:r w:rsidRPr="00ED69C6">
              <w:rPr>
                <w:rFonts w:ascii="楷体" w:eastAsia="楷体" w:hAnsi="楷体" w:cs="宋体" w:hint="eastAsia"/>
                <w:color w:val="000000"/>
                <w:kern w:val="0"/>
                <w:sz w:val="20"/>
              </w:rPr>
              <w:t>与</w:t>
            </w:r>
            <w:r w:rsidRPr="00ED69C6">
              <w:rPr>
                <w:rFonts w:ascii="楷体" w:eastAsia="楷体" w:hAnsi="楷体" w:cs="宋体"/>
                <w:color w:val="000000"/>
                <w:kern w:val="0"/>
                <w:sz w:val="20"/>
              </w:rPr>
              <w:t>展示</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D69C6" w:rsidRDefault="00E951A8" w:rsidP="008367F2">
            <w:pPr>
              <w:widowControl/>
              <w:jc w:val="left"/>
              <w:rPr>
                <w:rFonts w:ascii="楷体" w:eastAsia="楷体" w:hAnsi="楷体" w:cs="宋体"/>
                <w:color w:val="000000"/>
                <w:kern w:val="0"/>
                <w:sz w:val="20"/>
              </w:rPr>
            </w:pPr>
            <w:r w:rsidRPr="00C55653">
              <w:rPr>
                <w:rFonts w:ascii="楷体" w:eastAsia="楷体" w:hAnsi="楷体" w:cs="宋体" w:hint="eastAsia"/>
                <w:color w:val="000000"/>
                <w:kern w:val="0"/>
                <w:sz w:val="20"/>
              </w:rPr>
              <w:t>港股收盘价格文件（hkexclpr04）</w:t>
            </w:r>
            <w:r>
              <w:rPr>
                <w:rFonts w:ascii="楷体" w:eastAsia="楷体" w:hAnsi="楷体" w:cs="宋体" w:hint="eastAsia"/>
                <w:color w:val="000000"/>
                <w:kern w:val="0"/>
                <w:sz w:val="20"/>
              </w:rPr>
              <w:t>的接收与处理</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Default="00E951A8" w:rsidP="008367F2">
            <w:pPr>
              <w:widowControl/>
              <w:jc w:val="left"/>
              <w:rPr>
                <w:rFonts w:ascii="楷体" w:eastAsia="楷体" w:hAnsi="楷体" w:cs="宋体"/>
                <w:color w:val="FF0000"/>
                <w:kern w:val="0"/>
                <w:sz w:val="20"/>
              </w:rPr>
            </w:pPr>
            <w:r w:rsidRPr="00ED69C6">
              <w:rPr>
                <w:rFonts w:ascii="楷体" w:eastAsia="楷体" w:hAnsi="楷体" w:cs="宋体" w:hint="eastAsia"/>
                <w:color w:val="000000"/>
                <w:kern w:val="0"/>
                <w:sz w:val="20"/>
              </w:rPr>
              <w:t>港股产品</w:t>
            </w:r>
            <w:r w:rsidRPr="00ED69C6">
              <w:rPr>
                <w:rFonts w:ascii="楷体" w:eastAsia="楷体" w:hAnsi="楷体" w:cs="宋体"/>
                <w:color w:val="000000"/>
                <w:kern w:val="0"/>
                <w:sz w:val="20"/>
              </w:rPr>
              <w:t>信息文件</w:t>
            </w:r>
            <w:r w:rsidRPr="00C55653">
              <w:rPr>
                <w:rFonts w:ascii="楷体" w:eastAsia="楷体" w:hAnsi="楷体" w:cs="宋体" w:hint="eastAsia"/>
                <w:color w:val="000000"/>
                <w:kern w:val="0"/>
                <w:sz w:val="20"/>
              </w:rPr>
              <w:t>（hkexreff04）</w:t>
            </w:r>
            <w:r w:rsidRPr="00ED69C6">
              <w:rPr>
                <w:rFonts w:ascii="楷体" w:eastAsia="楷体" w:hAnsi="楷体" w:cs="宋体"/>
                <w:color w:val="000000"/>
                <w:kern w:val="0"/>
                <w:sz w:val="20"/>
              </w:rPr>
              <w:t>接收与加载</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深市证券现货集中竞价交易平台相关业务的委托申报与成交回报</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深市证券现货集中竞价交易的实时快照行情接收与显示</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深市证券现货收盘行情的接收与处理</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综合金融服务平台相关业务的委托申报与成交回报</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非交易处理平台相关业务的委托申报与成交回报</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衍生品集中竞价交易平台相关业务的委托申报与成交回报</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期权实时行情的接收与展示（仅Level 1行情）</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接收并处理非交易处理平台成交汇总文件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910"/>
          <w:jc w:val="center"/>
        </w:trPr>
        <w:tc>
          <w:tcPr>
            <w:tcW w:w="10343" w:type="dxa"/>
            <w:gridSpan w:val="6"/>
            <w:shd w:val="clear" w:color="auto" w:fill="auto"/>
            <w:vAlign w:val="center"/>
          </w:tcPr>
          <w:p w:rsidR="00E951A8" w:rsidRDefault="00E951A8">
            <w:pPr>
              <w:widowControl/>
              <w:rPr>
                <w:rFonts w:hAnsi="楷体"/>
                <w:sz w:val="21"/>
                <w:szCs w:val="21"/>
              </w:rPr>
            </w:pPr>
            <w:r>
              <w:rPr>
                <w:rFonts w:hAnsi="楷体" w:hint="eastAsia"/>
                <w:sz w:val="21"/>
                <w:szCs w:val="21"/>
              </w:rPr>
              <w:lastRenderedPageBreak/>
              <w:t>以上反馈项有“异常”的，务必说明具体情况：（不超过500</w:t>
            </w:r>
            <w:r w:rsidR="001049B6">
              <w:rPr>
                <w:rFonts w:hAnsi="楷体" w:hint="eastAsia"/>
                <w:sz w:val="21"/>
                <w:szCs w:val="21"/>
              </w:rPr>
              <w:t>汉字，需详细说明涉及哪些业务系统及各系统的具体现象</w:t>
            </w:r>
            <w:r>
              <w:rPr>
                <w:rFonts w:hAnsi="楷体" w:hint="eastAsia"/>
                <w:sz w:val="21"/>
                <w:szCs w:val="21"/>
              </w:rPr>
              <w:t>）</w:t>
            </w:r>
          </w:p>
          <w:p w:rsidR="00E951A8" w:rsidRDefault="00E951A8">
            <w:pPr>
              <w:widowControl/>
              <w:rPr>
                <w:rFonts w:hAnsi="楷体"/>
                <w:sz w:val="21"/>
                <w:szCs w:val="21"/>
              </w:rPr>
            </w:pPr>
          </w:p>
          <w:p w:rsidR="00E951A8" w:rsidRPr="00365B03" w:rsidRDefault="00E951A8">
            <w:pPr>
              <w:widowControl/>
              <w:rPr>
                <w:rFonts w:hAnsi="楷体"/>
                <w:sz w:val="21"/>
                <w:szCs w:val="21"/>
              </w:rPr>
            </w:pPr>
          </w:p>
          <w:p w:rsidR="00E951A8" w:rsidRDefault="00E951A8">
            <w:pPr>
              <w:widowControl/>
              <w:rPr>
                <w:rFonts w:hAnsi="楷体"/>
                <w:sz w:val="21"/>
                <w:szCs w:val="21"/>
              </w:rPr>
            </w:pPr>
          </w:p>
          <w:p w:rsidR="00E951A8" w:rsidRDefault="00E951A8">
            <w:pPr>
              <w:widowControl/>
              <w:rPr>
                <w:rFonts w:hAnsi="楷体"/>
                <w:sz w:val="21"/>
                <w:szCs w:val="21"/>
              </w:rPr>
            </w:pPr>
          </w:p>
          <w:p w:rsidR="00E951A8" w:rsidRDefault="00E951A8">
            <w:pPr>
              <w:widowControl/>
              <w:rPr>
                <w:rFonts w:hAnsi="楷体"/>
                <w:sz w:val="21"/>
                <w:szCs w:val="21"/>
                <w:u w:val="single"/>
              </w:rPr>
            </w:pPr>
          </w:p>
        </w:tc>
      </w:tr>
    </w:tbl>
    <w:p w:rsidR="007B7133" w:rsidRPr="008B66C1" w:rsidRDefault="007B7133">
      <w:pPr>
        <w:jc w:val="left"/>
        <w:rPr>
          <w:b/>
          <w:color w:val="000000"/>
          <w:sz w:val="28"/>
          <w:szCs w:val="30"/>
        </w:rPr>
      </w:pPr>
    </w:p>
    <w:sectPr w:rsidR="007B7133" w:rsidRPr="008B66C1" w:rsidSect="00F61820">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564C" w:rsidRDefault="008D564C" w:rsidP="00D66E6F">
      <w:r>
        <w:separator/>
      </w:r>
    </w:p>
  </w:endnote>
  <w:endnote w:type="continuationSeparator" w:id="0">
    <w:p w:rsidR="008D564C" w:rsidRDefault="008D564C" w:rsidP="00D66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564C" w:rsidRDefault="008D564C" w:rsidP="00D66E6F">
      <w:r>
        <w:separator/>
      </w:r>
    </w:p>
  </w:footnote>
  <w:footnote w:type="continuationSeparator" w:id="0">
    <w:p w:rsidR="008D564C" w:rsidRDefault="008D564C" w:rsidP="00D66E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A82901"/>
    <w:multiLevelType w:val="singleLevel"/>
    <w:tmpl w:val="BFA82901"/>
    <w:lvl w:ilvl="0">
      <w:start w:val="1"/>
      <w:numFmt w:val="decimal"/>
      <w:suff w:val="nothing"/>
      <w:lvlText w:val="（%1）"/>
      <w:lvlJc w:val="left"/>
    </w:lvl>
  </w:abstractNum>
  <w:abstractNum w:abstractNumId="1">
    <w:nsid w:val="DF50F992"/>
    <w:multiLevelType w:val="singleLevel"/>
    <w:tmpl w:val="DF50F992"/>
    <w:lvl w:ilvl="0">
      <w:start w:val="1"/>
      <w:numFmt w:val="decimal"/>
      <w:lvlText w:val="%1."/>
      <w:lvlJc w:val="left"/>
      <w:pPr>
        <w:tabs>
          <w:tab w:val="left" w:pos="312"/>
        </w:tabs>
      </w:p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0F8047EC"/>
    <w:multiLevelType w:val="multilevel"/>
    <w:tmpl w:val="0F8047EC"/>
    <w:lvl w:ilvl="0">
      <w:start w:val="1"/>
      <w:numFmt w:val="decimal"/>
      <w:lvlText w:val="%1)"/>
      <w:lvlJc w:val="left"/>
      <w:pPr>
        <w:ind w:left="980" w:hanging="420"/>
      </w:pPr>
    </w:lvl>
    <w:lvl w:ilvl="1">
      <w:start w:val="1"/>
      <w:numFmt w:val="lowerLetter"/>
      <w:lvlText w:val="%2)"/>
      <w:lvlJc w:val="left"/>
      <w:pPr>
        <w:ind w:left="987"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20F9255C"/>
    <w:multiLevelType w:val="multilevel"/>
    <w:tmpl w:val="20F925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5056054"/>
    <w:multiLevelType w:val="multilevel"/>
    <w:tmpl w:val="25056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2CFB4307"/>
    <w:multiLevelType w:val="multilevel"/>
    <w:tmpl w:val="2CFB43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2D497518"/>
    <w:multiLevelType w:val="multilevel"/>
    <w:tmpl w:val="2D49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34C517FA"/>
    <w:multiLevelType w:val="multilevel"/>
    <w:tmpl w:val="34C517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3">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50CB48B9"/>
    <w:multiLevelType w:val="multilevel"/>
    <w:tmpl w:val="50CB48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6">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16"/>
  </w:num>
  <w:num w:numId="3">
    <w:abstractNumId w:val="11"/>
  </w:num>
  <w:num w:numId="4">
    <w:abstractNumId w:val="1"/>
  </w:num>
  <w:num w:numId="5">
    <w:abstractNumId w:val="0"/>
  </w:num>
  <w:num w:numId="6">
    <w:abstractNumId w:val="6"/>
  </w:num>
  <w:num w:numId="7">
    <w:abstractNumId w:val="12"/>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2"/>
  </w:num>
  <w:num w:numId="11">
    <w:abstractNumId w:val="13"/>
  </w:num>
  <w:num w:numId="12">
    <w:abstractNumId w:val="7"/>
  </w:num>
  <w:num w:numId="13">
    <w:abstractNumId w:val="8"/>
  </w:num>
  <w:num w:numId="14">
    <w:abstractNumId w:val="5"/>
  </w:num>
  <w:num w:numId="15">
    <w:abstractNumId w:val="9"/>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B6"/>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9F0"/>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35E"/>
    <w:rsid w:val="0026769C"/>
    <w:rsid w:val="002676F8"/>
    <w:rsid w:val="00267BDF"/>
    <w:rsid w:val="002707D6"/>
    <w:rsid w:val="00270DDB"/>
    <w:rsid w:val="002710BD"/>
    <w:rsid w:val="002719EE"/>
    <w:rsid w:val="00271CA5"/>
    <w:rsid w:val="00271CA6"/>
    <w:rsid w:val="00271FF2"/>
    <w:rsid w:val="002720E6"/>
    <w:rsid w:val="0027237A"/>
    <w:rsid w:val="00272388"/>
    <w:rsid w:val="0027241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973"/>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60B"/>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5F2"/>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3EDD"/>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AD2"/>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35D"/>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B56"/>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C1"/>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64C"/>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A0"/>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6C4"/>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A99"/>
    <w:rsid w:val="00991E7C"/>
    <w:rsid w:val="00991EEB"/>
    <w:rsid w:val="00992582"/>
    <w:rsid w:val="0099260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21E7"/>
    <w:rsid w:val="009C238C"/>
    <w:rsid w:val="009C23D7"/>
    <w:rsid w:val="009C27E7"/>
    <w:rsid w:val="009C295D"/>
    <w:rsid w:val="009C2CA2"/>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1D"/>
    <w:rsid w:val="009D2984"/>
    <w:rsid w:val="009D34B5"/>
    <w:rsid w:val="009D3EE0"/>
    <w:rsid w:val="009D42BA"/>
    <w:rsid w:val="009D433A"/>
    <w:rsid w:val="009D4469"/>
    <w:rsid w:val="009D4652"/>
    <w:rsid w:val="009D4675"/>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A39"/>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A07"/>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49DC"/>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75A"/>
    <w:rsid w:val="00B3384A"/>
    <w:rsid w:val="00B33A56"/>
    <w:rsid w:val="00B33AC6"/>
    <w:rsid w:val="00B33BE7"/>
    <w:rsid w:val="00B33CEA"/>
    <w:rsid w:val="00B3402A"/>
    <w:rsid w:val="00B34124"/>
    <w:rsid w:val="00B34288"/>
    <w:rsid w:val="00B34511"/>
    <w:rsid w:val="00B34550"/>
    <w:rsid w:val="00B3527E"/>
    <w:rsid w:val="00B35542"/>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1D2"/>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4FAE"/>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5BC"/>
    <w:rsid w:val="00C9069E"/>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5AB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D28"/>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0C66"/>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021"/>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1A8"/>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C7A99"/>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820"/>
    <w:rsid w:val="00F61E2F"/>
    <w:rsid w:val="00F6212F"/>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6C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D96F95"/>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61820"/>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rsid w:val="00F61820"/>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rsid w:val="00F61820"/>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rsid w:val="00F6182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rsid w:val="00F61820"/>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rsid w:val="00F6182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rsid w:val="00F6182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rsid w:val="00F61820"/>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rsid w:val="00F6182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6182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F61820"/>
    <w:pPr>
      <w:ind w:firstLine="420"/>
    </w:pPr>
  </w:style>
  <w:style w:type="paragraph" w:styleId="70">
    <w:name w:val="toc 7"/>
    <w:basedOn w:val="a"/>
    <w:next w:val="a"/>
    <w:semiHidden/>
    <w:qFormat/>
    <w:rsid w:val="00F61820"/>
    <w:pPr>
      <w:ind w:left="2520"/>
    </w:pPr>
  </w:style>
  <w:style w:type="paragraph" w:styleId="a4">
    <w:name w:val="Document Map"/>
    <w:basedOn w:val="a"/>
    <w:link w:val="Char"/>
    <w:qFormat/>
    <w:rsid w:val="00F61820"/>
    <w:rPr>
      <w:rFonts w:ascii="宋体" w:eastAsia="宋体"/>
      <w:sz w:val="18"/>
      <w:szCs w:val="18"/>
    </w:rPr>
  </w:style>
  <w:style w:type="paragraph" w:styleId="a5">
    <w:name w:val="annotation text"/>
    <w:basedOn w:val="a"/>
    <w:link w:val="Char0"/>
    <w:uiPriority w:val="99"/>
    <w:qFormat/>
    <w:rsid w:val="00F61820"/>
    <w:pPr>
      <w:jc w:val="left"/>
    </w:pPr>
  </w:style>
  <w:style w:type="paragraph" w:styleId="30">
    <w:name w:val="Body Text 3"/>
    <w:basedOn w:val="a"/>
    <w:link w:val="3Char0"/>
    <w:qFormat/>
    <w:rsid w:val="00F61820"/>
    <w:rPr>
      <w:rFonts w:ascii="仿宋_GB2312" w:eastAsia="仿宋_GB2312"/>
      <w:sz w:val="28"/>
    </w:rPr>
  </w:style>
  <w:style w:type="paragraph" w:styleId="a6">
    <w:name w:val="Body Text"/>
    <w:basedOn w:val="a"/>
    <w:link w:val="Char1"/>
    <w:qFormat/>
    <w:rsid w:val="00F61820"/>
    <w:rPr>
      <w:rFonts w:eastAsia="仿宋_GB2312"/>
    </w:rPr>
  </w:style>
  <w:style w:type="paragraph" w:styleId="a7">
    <w:name w:val="Body Text Indent"/>
    <w:basedOn w:val="a"/>
    <w:qFormat/>
    <w:rsid w:val="00F61820"/>
    <w:pPr>
      <w:ind w:left="420"/>
    </w:pPr>
    <w:rPr>
      <w:rFonts w:eastAsia="仿宋_GB2312"/>
      <w:sz w:val="28"/>
    </w:rPr>
  </w:style>
  <w:style w:type="paragraph" w:styleId="50">
    <w:name w:val="toc 5"/>
    <w:basedOn w:val="a"/>
    <w:next w:val="a"/>
    <w:semiHidden/>
    <w:qFormat/>
    <w:rsid w:val="00F61820"/>
    <w:pPr>
      <w:ind w:left="1680"/>
    </w:pPr>
  </w:style>
  <w:style w:type="paragraph" w:styleId="31">
    <w:name w:val="toc 3"/>
    <w:basedOn w:val="a"/>
    <w:next w:val="a"/>
    <w:semiHidden/>
    <w:qFormat/>
    <w:rsid w:val="00F61820"/>
    <w:pPr>
      <w:ind w:left="840"/>
    </w:pPr>
  </w:style>
  <w:style w:type="paragraph" w:styleId="80">
    <w:name w:val="toc 8"/>
    <w:basedOn w:val="a"/>
    <w:next w:val="a"/>
    <w:semiHidden/>
    <w:qFormat/>
    <w:rsid w:val="00F61820"/>
    <w:pPr>
      <w:ind w:left="2940"/>
    </w:pPr>
  </w:style>
  <w:style w:type="paragraph" w:styleId="a8">
    <w:name w:val="Date"/>
    <w:basedOn w:val="a"/>
    <w:next w:val="a"/>
    <w:link w:val="Char2"/>
    <w:qFormat/>
    <w:rsid w:val="00F61820"/>
    <w:rPr>
      <w:rFonts w:ascii="CG Times" w:hAnsi="CG Times"/>
      <w:sz w:val="28"/>
    </w:rPr>
  </w:style>
  <w:style w:type="paragraph" w:styleId="20">
    <w:name w:val="Body Text Indent 2"/>
    <w:basedOn w:val="a"/>
    <w:qFormat/>
    <w:rsid w:val="00F61820"/>
    <w:pPr>
      <w:spacing w:line="560" w:lineRule="exact"/>
      <w:ind w:firstLine="425"/>
    </w:pPr>
    <w:rPr>
      <w:color w:val="FF00FF"/>
      <w:sz w:val="28"/>
    </w:rPr>
  </w:style>
  <w:style w:type="paragraph" w:styleId="a9">
    <w:name w:val="Balloon Text"/>
    <w:basedOn w:val="a"/>
    <w:link w:val="Char3"/>
    <w:uiPriority w:val="99"/>
    <w:qFormat/>
    <w:rsid w:val="00F61820"/>
    <w:rPr>
      <w:sz w:val="18"/>
      <w:szCs w:val="18"/>
    </w:rPr>
  </w:style>
  <w:style w:type="paragraph" w:styleId="aa">
    <w:name w:val="footer"/>
    <w:basedOn w:val="a"/>
    <w:link w:val="Char4"/>
    <w:uiPriority w:val="99"/>
    <w:qFormat/>
    <w:rsid w:val="00F61820"/>
    <w:pPr>
      <w:tabs>
        <w:tab w:val="center" w:pos="4153"/>
        <w:tab w:val="right" w:pos="8306"/>
      </w:tabs>
      <w:snapToGrid w:val="0"/>
      <w:jc w:val="left"/>
    </w:pPr>
    <w:rPr>
      <w:sz w:val="18"/>
      <w:szCs w:val="18"/>
    </w:rPr>
  </w:style>
  <w:style w:type="paragraph" w:styleId="ab">
    <w:name w:val="header"/>
    <w:basedOn w:val="a"/>
    <w:link w:val="Char5"/>
    <w:uiPriority w:val="99"/>
    <w:qFormat/>
    <w:rsid w:val="00F61820"/>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F61820"/>
  </w:style>
  <w:style w:type="paragraph" w:styleId="40">
    <w:name w:val="toc 4"/>
    <w:basedOn w:val="a"/>
    <w:next w:val="a"/>
    <w:semiHidden/>
    <w:qFormat/>
    <w:rsid w:val="00F61820"/>
    <w:pPr>
      <w:ind w:left="1260"/>
    </w:pPr>
  </w:style>
  <w:style w:type="paragraph" w:styleId="ac">
    <w:name w:val="Subtitle"/>
    <w:basedOn w:val="a"/>
    <w:next w:val="a"/>
    <w:link w:val="Char6"/>
    <w:uiPriority w:val="11"/>
    <w:qFormat/>
    <w:rsid w:val="00F61820"/>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rsid w:val="00F61820"/>
    <w:pPr>
      <w:ind w:left="2100"/>
    </w:pPr>
  </w:style>
  <w:style w:type="paragraph" w:styleId="32">
    <w:name w:val="Body Text Indent 3"/>
    <w:basedOn w:val="a"/>
    <w:link w:val="3Char1"/>
    <w:qFormat/>
    <w:rsid w:val="00F61820"/>
    <w:pPr>
      <w:spacing w:line="560" w:lineRule="exact"/>
      <w:ind w:firstLine="420"/>
    </w:pPr>
    <w:rPr>
      <w:sz w:val="28"/>
    </w:rPr>
  </w:style>
  <w:style w:type="paragraph" w:styleId="21">
    <w:name w:val="toc 2"/>
    <w:basedOn w:val="a"/>
    <w:next w:val="a"/>
    <w:semiHidden/>
    <w:qFormat/>
    <w:rsid w:val="00F61820"/>
    <w:pPr>
      <w:ind w:left="420"/>
    </w:pPr>
  </w:style>
  <w:style w:type="paragraph" w:styleId="90">
    <w:name w:val="toc 9"/>
    <w:basedOn w:val="a"/>
    <w:next w:val="a"/>
    <w:semiHidden/>
    <w:qFormat/>
    <w:rsid w:val="00F61820"/>
    <w:pPr>
      <w:ind w:left="3360"/>
    </w:pPr>
  </w:style>
  <w:style w:type="paragraph" w:styleId="22">
    <w:name w:val="Body Text 2"/>
    <w:basedOn w:val="a"/>
    <w:qFormat/>
    <w:rsid w:val="00F61820"/>
    <w:pPr>
      <w:jc w:val="center"/>
    </w:pPr>
    <w:rPr>
      <w:rFonts w:ascii="CG Times" w:eastAsia="隶书" w:hAnsi="CG Times"/>
      <w:b/>
      <w:sz w:val="52"/>
    </w:rPr>
  </w:style>
  <w:style w:type="paragraph" w:styleId="ad">
    <w:name w:val="annotation subject"/>
    <w:basedOn w:val="a5"/>
    <w:next w:val="a5"/>
    <w:link w:val="Char7"/>
    <w:uiPriority w:val="99"/>
    <w:qFormat/>
    <w:rsid w:val="00F61820"/>
    <w:rPr>
      <w:b/>
      <w:bCs/>
    </w:rPr>
  </w:style>
  <w:style w:type="table" w:styleId="ae">
    <w:name w:val="Table Grid"/>
    <w:basedOn w:val="a2"/>
    <w:qFormat/>
    <w:rsid w:val="00F6182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sid w:val="00F61820"/>
    <w:rPr>
      <w:b/>
      <w:bCs/>
    </w:rPr>
  </w:style>
  <w:style w:type="character" w:styleId="af0">
    <w:name w:val="page number"/>
    <w:basedOn w:val="a1"/>
    <w:qFormat/>
    <w:rsid w:val="00F61820"/>
  </w:style>
  <w:style w:type="character" w:styleId="af1">
    <w:name w:val="Hyperlink"/>
    <w:qFormat/>
    <w:rsid w:val="00F61820"/>
    <w:rPr>
      <w:color w:val="0000FF"/>
      <w:u w:val="single"/>
    </w:rPr>
  </w:style>
  <w:style w:type="character" w:styleId="af2">
    <w:name w:val="annotation reference"/>
    <w:uiPriority w:val="99"/>
    <w:qFormat/>
    <w:rsid w:val="00F61820"/>
    <w:rPr>
      <w:sz w:val="21"/>
      <w:szCs w:val="21"/>
    </w:rPr>
  </w:style>
  <w:style w:type="character" w:customStyle="1" w:styleId="1Char">
    <w:name w:val="标题 1 Char"/>
    <w:basedOn w:val="a1"/>
    <w:link w:val="1"/>
    <w:uiPriority w:val="9"/>
    <w:qFormat/>
    <w:rsid w:val="00F61820"/>
    <w:rPr>
      <w:rFonts w:ascii="楷体_GB2312" w:eastAsia="楷体_GB2312"/>
      <w:b/>
      <w:bCs/>
      <w:kern w:val="44"/>
      <w:sz w:val="36"/>
      <w:szCs w:val="44"/>
    </w:rPr>
  </w:style>
  <w:style w:type="character" w:customStyle="1" w:styleId="2Char">
    <w:name w:val="标题 2 Char"/>
    <w:basedOn w:val="a1"/>
    <w:link w:val="2"/>
    <w:uiPriority w:val="9"/>
    <w:qFormat/>
    <w:rsid w:val="00F61820"/>
    <w:rPr>
      <w:rFonts w:ascii="楷体_GB2312" w:eastAsia="楷体_GB2312" w:hAnsi="宋体"/>
      <w:b/>
      <w:kern w:val="2"/>
      <w:sz w:val="28"/>
    </w:rPr>
  </w:style>
  <w:style w:type="character" w:customStyle="1" w:styleId="3Char">
    <w:name w:val="标题 3 Char"/>
    <w:basedOn w:val="a1"/>
    <w:link w:val="3"/>
    <w:uiPriority w:val="9"/>
    <w:qFormat/>
    <w:rsid w:val="00F61820"/>
    <w:rPr>
      <w:rFonts w:ascii="楷体_GB2312" w:eastAsia="楷体_GB2312"/>
      <w:b/>
      <w:bCs/>
      <w:kern w:val="2"/>
      <w:sz w:val="32"/>
      <w:szCs w:val="32"/>
    </w:rPr>
  </w:style>
  <w:style w:type="character" w:customStyle="1" w:styleId="4Char">
    <w:name w:val="标题 4 Char"/>
    <w:basedOn w:val="a1"/>
    <w:link w:val="4"/>
    <w:uiPriority w:val="9"/>
    <w:qFormat/>
    <w:rsid w:val="00F61820"/>
    <w:rPr>
      <w:rFonts w:ascii="楷体_GB2312" w:eastAsia="楷体_GB2312"/>
      <w:kern w:val="2"/>
      <w:sz w:val="28"/>
    </w:rPr>
  </w:style>
  <w:style w:type="character" w:customStyle="1" w:styleId="5Char">
    <w:name w:val="标题 5 Char"/>
    <w:basedOn w:val="a1"/>
    <w:link w:val="5"/>
    <w:uiPriority w:val="9"/>
    <w:qFormat/>
    <w:rsid w:val="00F61820"/>
    <w:rPr>
      <w:rFonts w:ascii="楷体_GB2312" w:eastAsia="楷体_GB2312"/>
      <w:b/>
      <w:kern w:val="2"/>
      <w:sz w:val="28"/>
    </w:rPr>
  </w:style>
  <w:style w:type="character" w:customStyle="1" w:styleId="6Char">
    <w:name w:val="标题 6 Char"/>
    <w:basedOn w:val="a1"/>
    <w:link w:val="6"/>
    <w:uiPriority w:val="9"/>
    <w:qFormat/>
    <w:rsid w:val="00F61820"/>
    <w:rPr>
      <w:rFonts w:ascii="Arial" w:eastAsia="黑体" w:hAnsi="Arial"/>
      <w:b/>
      <w:kern w:val="2"/>
      <w:sz w:val="24"/>
    </w:rPr>
  </w:style>
  <w:style w:type="character" w:customStyle="1" w:styleId="7Char">
    <w:name w:val="标题 7 Char"/>
    <w:basedOn w:val="a1"/>
    <w:link w:val="7"/>
    <w:uiPriority w:val="9"/>
    <w:qFormat/>
    <w:rsid w:val="00F61820"/>
    <w:rPr>
      <w:rFonts w:ascii="楷体_GB2312" w:eastAsia="楷体_GB2312"/>
      <w:b/>
      <w:kern w:val="2"/>
      <w:sz w:val="24"/>
    </w:rPr>
  </w:style>
  <w:style w:type="character" w:customStyle="1" w:styleId="8Char">
    <w:name w:val="标题 8 Char"/>
    <w:basedOn w:val="a1"/>
    <w:link w:val="8"/>
    <w:uiPriority w:val="9"/>
    <w:qFormat/>
    <w:rsid w:val="00F61820"/>
    <w:rPr>
      <w:rFonts w:ascii="Arial" w:eastAsia="黑体" w:hAnsi="Arial"/>
      <w:kern w:val="2"/>
      <w:sz w:val="24"/>
    </w:rPr>
  </w:style>
  <w:style w:type="character" w:customStyle="1" w:styleId="Char0">
    <w:name w:val="批注文字 Char"/>
    <w:link w:val="a5"/>
    <w:uiPriority w:val="99"/>
    <w:qFormat/>
    <w:rsid w:val="00F61820"/>
    <w:rPr>
      <w:rFonts w:ascii="楷体_GB2312" w:eastAsia="楷体_GB2312"/>
      <w:kern w:val="2"/>
      <w:sz w:val="24"/>
    </w:rPr>
  </w:style>
  <w:style w:type="character" w:customStyle="1" w:styleId="Char7">
    <w:name w:val="批注主题 Char"/>
    <w:basedOn w:val="Char0"/>
    <w:link w:val="ad"/>
    <w:uiPriority w:val="99"/>
    <w:qFormat/>
    <w:rsid w:val="00F61820"/>
    <w:rPr>
      <w:rFonts w:ascii="楷体_GB2312" w:eastAsia="楷体_GB2312"/>
      <w:b/>
      <w:bCs/>
      <w:kern w:val="2"/>
      <w:sz w:val="24"/>
    </w:rPr>
  </w:style>
  <w:style w:type="character" w:customStyle="1" w:styleId="Char">
    <w:name w:val="文档结构图 Char"/>
    <w:link w:val="a4"/>
    <w:qFormat/>
    <w:rsid w:val="00F61820"/>
    <w:rPr>
      <w:rFonts w:ascii="宋体"/>
      <w:kern w:val="2"/>
      <w:sz w:val="18"/>
      <w:szCs w:val="18"/>
    </w:rPr>
  </w:style>
  <w:style w:type="character" w:customStyle="1" w:styleId="3Char0">
    <w:name w:val="正文文本 3 Char"/>
    <w:link w:val="30"/>
    <w:qFormat/>
    <w:rsid w:val="00F61820"/>
    <w:rPr>
      <w:rFonts w:ascii="仿宋_GB2312" w:eastAsia="仿宋_GB2312"/>
      <w:kern w:val="2"/>
      <w:sz w:val="28"/>
    </w:rPr>
  </w:style>
  <w:style w:type="character" w:customStyle="1" w:styleId="Char1">
    <w:name w:val="正文文本 Char"/>
    <w:basedOn w:val="a1"/>
    <w:link w:val="a6"/>
    <w:qFormat/>
    <w:rsid w:val="00F61820"/>
    <w:rPr>
      <w:rFonts w:ascii="楷体_GB2312" w:eastAsia="仿宋_GB2312"/>
      <w:kern w:val="2"/>
      <w:sz w:val="24"/>
    </w:rPr>
  </w:style>
  <w:style w:type="character" w:customStyle="1" w:styleId="Char2">
    <w:name w:val="日期 Char"/>
    <w:link w:val="a8"/>
    <w:qFormat/>
    <w:rsid w:val="00F61820"/>
    <w:rPr>
      <w:rFonts w:ascii="CG Times" w:eastAsia="楷体_GB2312" w:hAnsi="CG Times"/>
      <w:kern w:val="2"/>
      <w:sz w:val="28"/>
    </w:rPr>
  </w:style>
  <w:style w:type="character" w:customStyle="1" w:styleId="Char3">
    <w:name w:val="批注框文本 Char"/>
    <w:basedOn w:val="a1"/>
    <w:link w:val="a9"/>
    <w:uiPriority w:val="99"/>
    <w:qFormat/>
    <w:rsid w:val="00F61820"/>
    <w:rPr>
      <w:rFonts w:ascii="楷体_GB2312" w:eastAsia="楷体_GB2312"/>
      <w:kern w:val="2"/>
      <w:sz w:val="18"/>
      <w:szCs w:val="18"/>
    </w:rPr>
  </w:style>
  <w:style w:type="character" w:customStyle="1" w:styleId="Char4">
    <w:name w:val="页脚 Char"/>
    <w:basedOn w:val="a1"/>
    <w:link w:val="aa"/>
    <w:uiPriority w:val="99"/>
    <w:qFormat/>
    <w:rsid w:val="00F61820"/>
    <w:rPr>
      <w:rFonts w:ascii="楷体_GB2312" w:eastAsia="楷体_GB2312"/>
      <w:kern w:val="2"/>
      <w:sz w:val="18"/>
      <w:szCs w:val="18"/>
    </w:rPr>
  </w:style>
  <w:style w:type="character" w:customStyle="1" w:styleId="Char5">
    <w:name w:val="页眉 Char"/>
    <w:basedOn w:val="a1"/>
    <w:link w:val="ab"/>
    <w:uiPriority w:val="99"/>
    <w:qFormat/>
    <w:rsid w:val="00F61820"/>
    <w:rPr>
      <w:rFonts w:ascii="楷体_GB2312" w:eastAsia="楷体_GB2312"/>
      <w:kern w:val="2"/>
      <w:sz w:val="18"/>
    </w:rPr>
  </w:style>
  <w:style w:type="character" w:customStyle="1" w:styleId="3Char1">
    <w:name w:val="正文文本缩进 3 Char"/>
    <w:link w:val="32"/>
    <w:qFormat/>
    <w:rsid w:val="00F61820"/>
    <w:rPr>
      <w:rFonts w:ascii="楷体_GB2312" w:eastAsia="楷体_GB2312"/>
      <w:kern w:val="2"/>
      <w:sz w:val="28"/>
    </w:rPr>
  </w:style>
  <w:style w:type="character" w:customStyle="1" w:styleId="11">
    <w:name w:val="已访问的超链接1"/>
    <w:qFormat/>
    <w:rsid w:val="00F61820"/>
    <w:rPr>
      <w:color w:val="800080"/>
      <w:u w:val="single"/>
    </w:rPr>
  </w:style>
  <w:style w:type="paragraph" w:customStyle="1" w:styleId="af3">
    <w:name w:val="首行缩进正文"/>
    <w:basedOn w:val="a"/>
    <w:qFormat/>
    <w:rsid w:val="00F61820"/>
    <w:pPr>
      <w:spacing w:line="360" w:lineRule="auto"/>
      <w:ind w:firstLine="480"/>
      <w:jc w:val="left"/>
    </w:pPr>
    <w:rPr>
      <w:rFonts w:ascii="黑体" w:eastAsia="宋体"/>
    </w:rPr>
  </w:style>
  <w:style w:type="paragraph" w:customStyle="1" w:styleId="Default">
    <w:name w:val="Default"/>
    <w:qFormat/>
    <w:rsid w:val="00F61820"/>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sid w:val="00F61820"/>
    <w:rPr>
      <w:rFonts w:ascii="楷体_GB2312" w:eastAsia="楷体_GB2312" w:hAnsi="Times New Roman" w:cs="Times New Roman"/>
      <w:kern w:val="2"/>
      <w:sz w:val="24"/>
    </w:rPr>
  </w:style>
  <w:style w:type="paragraph" w:customStyle="1" w:styleId="z-1">
    <w:name w:val="z-窗体底端1"/>
    <w:basedOn w:val="a"/>
    <w:next w:val="a"/>
    <w:hidden/>
    <w:qFormat/>
    <w:rsid w:val="00F6182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F6182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61820"/>
    <w:pPr>
      <w:ind w:firstLineChars="200" w:firstLine="420"/>
    </w:pPr>
    <w:rPr>
      <w:rFonts w:ascii="Calibri" w:eastAsia="宋体" w:hAnsi="Calibri"/>
      <w:sz w:val="21"/>
      <w:szCs w:val="22"/>
    </w:rPr>
  </w:style>
  <w:style w:type="character" w:customStyle="1" w:styleId="CharChar3">
    <w:name w:val="Char Char3"/>
    <w:qFormat/>
    <w:rsid w:val="00F61820"/>
    <w:rPr>
      <w:rFonts w:ascii="仿宋_GB2312" w:eastAsia="仿宋_GB2312"/>
      <w:kern w:val="2"/>
      <w:sz w:val="28"/>
    </w:rPr>
  </w:style>
  <w:style w:type="paragraph" w:customStyle="1" w:styleId="23">
    <w:name w:val="修订2"/>
    <w:hidden/>
    <w:uiPriority w:val="99"/>
    <w:unhideWhenUsed/>
    <w:qFormat/>
    <w:rsid w:val="00F61820"/>
    <w:rPr>
      <w:rFonts w:ascii="楷体_GB2312" w:eastAsia="楷体_GB2312" w:hAnsi="Times New Roman" w:cs="Times New Roman"/>
      <w:kern w:val="2"/>
      <w:sz w:val="24"/>
    </w:rPr>
  </w:style>
  <w:style w:type="paragraph" w:customStyle="1" w:styleId="p0">
    <w:name w:val="p0"/>
    <w:basedOn w:val="a"/>
    <w:qFormat/>
    <w:rsid w:val="00F61820"/>
    <w:pPr>
      <w:widowControl/>
      <w:jc w:val="left"/>
    </w:pPr>
    <w:rPr>
      <w:rFonts w:ascii="宋体" w:eastAsia="宋体" w:hAnsi="宋体" w:cs="宋体"/>
      <w:kern w:val="0"/>
      <w:szCs w:val="24"/>
    </w:rPr>
  </w:style>
  <w:style w:type="paragraph" w:customStyle="1" w:styleId="24">
    <w:name w:val="列出段落2"/>
    <w:basedOn w:val="a"/>
    <w:uiPriority w:val="34"/>
    <w:qFormat/>
    <w:rsid w:val="00F61820"/>
    <w:pPr>
      <w:ind w:firstLineChars="200" w:firstLine="420"/>
    </w:pPr>
    <w:rPr>
      <w:sz w:val="28"/>
    </w:rPr>
  </w:style>
  <w:style w:type="paragraph" w:styleId="af4">
    <w:name w:val="List Paragraph"/>
    <w:basedOn w:val="a"/>
    <w:uiPriority w:val="34"/>
    <w:qFormat/>
    <w:rsid w:val="00F61820"/>
    <w:pPr>
      <w:ind w:firstLineChars="200" w:firstLine="420"/>
    </w:pPr>
    <w:rPr>
      <w:rFonts w:ascii="Times New Roman" w:eastAsia="宋体"/>
      <w:sz w:val="21"/>
      <w:szCs w:val="24"/>
    </w:rPr>
  </w:style>
  <w:style w:type="paragraph" w:customStyle="1" w:styleId="33">
    <w:name w:val="修订3"/>
    <w:hidden/>
    <w:uiPriority w:val="99"/>
    <w:unhideWhenUsed/>
    <w:qFormat/>
    <w:rsid w:val="00F61820"/>
    <w:rPr>
      <w:rFonts w:ascii="楷体_GB2312" w:eastAsia="楷体_GB2312" w:hAnsi="Times New Roman" w:cs="Times New Roman"/>
      <w:kern w:val="2"/>
      <w:sz w:val="24"/>
    </w:rPr>
  </w:style>
  <w:style w:type="character" w:customStyle="1" w:styleId="Char6">
    <w:name w:val="副标题 Char"/>
    <w:basedOn w:val="a1"/>
    <w:link w:val="ac"/>
    <w:uiPriority w:val="11"/>
    <w:qFormat/>
    <w:rsid w:val="00F61820"/>
    <w:rPr>
      <w:rFonts w:asciiTheme="minorHAnsi" w:eastAsiaTheme="minorEastAsia" w:hAnsiTheme="minorHAnsi" w:cstheme="minorBidi"/>
      <w:b/>
      <w:bCs/>
      <w:kern w:val="28"/>
      <w:sz w:val="32"/>
      <w:szCs w:val="32"/>
    </w:rPr>
  </w:style>
  <w:style w:type="paragraph" w:customStyle="1" w:styleId="34">
    <w:name w:val="列出段落3"/>
    <w:basedOn w:val="a"/>
    <w:uiPriority w:val="34"/>
    <w:qFormat/>
    <w:rsid w:val="00F61820"/>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609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s:customData xmlns="http://www.wps.cn/officeDocument/2013/wpsCustomData" xmlns:s="http://www.wps.cn/officeDocument/2013/wpsCustomData">
  <customSectProps>
    <customSectPr/>
    <customSectPr/>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B1739B4F-C3E7-42DA-BD0A-51FD4C2C0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F697736A.dotm</Template>
  <TotalTime>90</TotalTime>
  <Pages>9</Pages>
  <Words>712</Words>
  <Characters>4059</Characters>
  <Application>Microsoft Office Word</Application>
  <DocSecurity>0</DocSecurity>
  <Lines>33</Lines>
  <Paragraphs>9</Paragraphs>
  <ScaleCrop>false</ScaleCrop>
  <Company>sse</Company>
  <LinksUpToDate>false</LinksUpToDate>
  <CharactersWithSpaces>4762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48</cp:revision>
  <cp:lastPrinted>2020-06-22T01:00:00Z</cp:lastPrinted>
  <dcterms:created xsi:type="dcterms:W3CDTF">2020-09-02T03:22:00Z</dcterms:created>
  <dcterms:modified xsi:type="dcterms:W3CDTF">2020-09-08T00:52:00Z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2052-11.8.2.8509</vt:lpwstr>
  </property>
</Properties>
</file>