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5368" w14:textId="77777777" w:rsidR="008839C0" w:rsidRDefault="00000000">
      <w:pPr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北京理工大学计算机学院计算机科学与技术专业本科生</w:t>
      </w:r>
    </w:p>
    <w:p w14:paraId="5D979C17" w14:textId="77777777" w:rsidR="008839C0" w:rsidRDefault="00000000">
      <w:pPr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毕业设计（论文）毕业要求达成度评价表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581"/>
        <w:gridCol w:w="981"/>
        <w:gridCol w:w="689"/>
        <w:gridCol w:w="916"/>
      </w:tblGrid>
      <w:tr w:rsidR="008839C0" w14:paraId="7CD5C8B4" w14:textId="77777777">
        <w:trPr>
          <w:jc w:val="center"/>
        </w:trPr>
        <w:tc>
          <w:tcPr>
            <w:tcW w:w="679" w:type="pct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1C4BF9FF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毕业要求</w:t>
            </w:r>
          </w:p>
        </w:tc>
        <w:tc>
          <w:tcPr>
            <w:tcW w:w="2759" w:type="pct"/>
            <w:vAlign w:val="center"/>
          </w:tcPr>
          <w:p w14:paraId="29C264BC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毕业要求指标点</w:t>
            </w:r>
          </w:p>
        </w:tc>
        <w:tc>
          <w:tcPr>
            <w:tcW w:w="591" w:type="pct"/>
            <w:vAlign w:val="center"/>
          </w:tcPr>
          <w:p w14:paraId="219F4382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分值</w:t>
            </w:r>
          </w:p>
        </w:tc>
        <w:tc>
          <w:tcPr>
            <w:tcW w:w="415" w:type="pct"/>
            <w:vAlign w:val="center"/>
          </w:tcPr>
          <w:p w14:paraId="75EDA971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学生</w:t>
            </w:r>
          </w:p>
          <w:p w14:paraId="398A3E60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自评</w:t>
            </w:r>
          </w:p>
        </w:tc>
        <w:tc>
          <w:tcPr>
            <w:tcW w:w="552" w:type="pct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0787B921" w14:textId="77777777" w:rsidR="008839C0" w:rsidRDefault="00000000">
            <w:pPr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24"/>
                <w:szCs w:val="24"/>
              </w:rPr>
              <w:t>指导教师评价</w:t>
            </w:r>
          </w:p>
        </w:tc>
      </w:tr>
      <w:tr w:rsidR="008839C0" w14:paraId="6C9A9CE4" w14:textId="77777777">
        <w:trPr>
          <w:jc w:val="center"/>
        </w:trPr>
        <w:tc>
          <w:tcPr>
            <w:tcW w:w="679" w:type="pct"/>
            <w:vAlign w:val="center"/>
          </w:tcPr>
          <w:p w14:paraId="3081978E" w14:textId="77777777" w:rsidR="008839C0" w:rsidRDefault="00000000">
            <w:pP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-问题分析</w:t>
            </w:r>
          </w:p>
        </w:tc>
        <w:tc>
          <w:tcPr>
            <w:tcW w:w="2759" w:type="pct"/>
            <w:vAlign w:val="center"/>
          </w:tcPr>
          <w:p w14:paraId="0676E081" w14:textId="34DC4137" w:rsidR="008839C0" w:rsidRPr="00BC17CE" w:rsidRDefault="00BC17CE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指标点2.3：能够通过文献研究分析复杂计算机工程问题，能够进行抽象化，建立合理的模型。</w:t>
            </w:r>
          </w:p>
        </w:tc>
        <w:tc>
          <w:tcPr>
            <w:tcW w:w="591" w:type="pct"/>
            <w:vAlign w:val="center"/>
          </w:tcPr>
          <w:p w14:paraId="198F6831" w14:textId="4B396A01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15" w:type="pct"/>
          </w:tcPr>
          <w:p w14:paraId="2D9CE38A" w14:textId="7E496C38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76D1E066" w14:textId="35478014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08116DF5" w14:textId="77777777">
        <w:trPr>
          <w:trHeight w:val="20"/>
          <w:jc w:val="center"/>
        </w:trPr>
        <w:tc>
          <w:tcPr>
            <w:tcW w:w="679" w:type="pct"/>
            <w:vAlign w:val="center"/>
          </w:tcPr>
          <w:p w14:paraId="0281D024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3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-设计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开发解决方案</w:t>
            </w:r>
          </w:p>
        </w:tc>
        <w:tc>
          <w:tcPr>
            <w:tcW w:w="2759" w:type="pct"/>
            <w:vAlign w:val="center"/>
          </w:tcPr>
          <w:p w14:paraId="793BAFD1" w14:textId="6400F4AD" w:rsidR="008839C0" w:rsidRPr="00146C56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指标点3.1：能够运用计算机系统的核心专业知识，从整体的角度设计复杂计算机工程问题的解决方案。</w:t>
            </w:r>
          </w:p>
        </w:tc>
        <w:tc>
          <w:tcPr>
            <w:tcW w:w="591" w:type="pct"/>
            <w:vAlign w:val="center"/>
          </w:tcPr>
          <w:p w14:paraId="01D4EAFA" w14:textId="6BC597E0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15" w:type="pct"/>
          </w:tcPr>
          <w:p w14:paraId="60472AA5" w14:textId="54745A1F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253BF421" w14:textId="174EB030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良</w:t>
            </w:r>
          </w:p>
        </w:tc>
      </w:tr>
      <w:tr w:rsidR="008839C0" w14:paraId="24807017" w14:textId="77777777">
        <w:trPr>
          <w:trHeight w:val="20"/>
          <w:jc w:val="center"/>
        </w:trPr>
        <w:tc>
          <w:tcPr>
            <w:tcW w:w="679" w:type="pct"/>
            <w:vMerge w:val="restart"/>
            <w:vAlign w:val="center"/>
          </w:tcPr>
          <w:p w14:paraId="1FB40CEC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 4 - 研究</w:t>
            </w:r>
          </w:p>
        </w:tc>
        <w:tc>
          <w:tcPr>
            <w:tcW w:w="2759" w:type="pct"/>
            <w:vAlign w:val="center"/>
          </w:tcPr>
          <w:p w14:paraId="5960870F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指标点4.1：针对特定工程问题需求，能够通过相关专业文献研究和分析该问题，并进行技术跟踪和现状综述。</w:t>
            </w:r>
          </w:p>
        </w:tc>
        <w:tc>
          <w:tcPr>
            <w:tcW w:w="591" w:type="pct"/>
            <w:vAlign w:val="center"/>
          </w:tcPr>
          <w:p w14:paraId="672A35AB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5" w:type="pct"/>
          </w:tcPr>
          <w:p w14:paraId="5959DE8D" w14:textId="64FE6505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67BBA39B" w14:textId="13094D32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59B5EB82" w14:textId="77777777">
        <w:trPr>
          <w:trHeight w:val="20"/>
          <w:jc w:val="center"/>
        </w:trPr>
        <w:tc>
          <w:tcPr>
            <w:tcW w:w="679" w:type="pct"/>
            <w:vMerge/>
            <w:vAlign w:val="center"/>
          </w:tcPr>
          <w:p w14:paraId="6E58E2B7" w14:textId="77777777" w:rsidR="008839C0" w:rsidRDefault="008839C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9" w:type="pct"/>
            <w:vAlign w:val="center"/>
          </w:tcPr>
          <w:p w14:paraId="62FE87CE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指标点4.4：能够对实验现象、数据进行归纳、分析及深入研究，并得出有效结论。</w:t>
            </w:r>
          </w:p>
        </w:tc>
        <w:tc>
          <w:tcPr>
            <w:tcW w:w="591" w:type="pct"/>
            <w:vAlign w:val="center"/>
          </w:tcPr>
          <w:p w14:paraId="59ACD774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15" w:type="pct"/>
          </w:tcPr>
          <w:p w14:paraId="56D27360" w14:textId="0E76670E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62A11BD7" w14:textId="66E3270B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358275BC" w14:textId="77777777">
        <w:trPr>
          <w:trHeight w:val="20"/>
          <w:jc w:val="center"/>
        </w:trPr>
        <w:tc>
          <w:tcPr>
            <w:tcW w:w="679" w:type="pct"/>
            <w:vMerge w:val="restart"/>
            <w:vAlign w:val="center"/>
          </w:tcPr>
          <w:p w14:paraId="3318C35A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-工程与社会</w:t>
            </w:r>
          </w:p>
        </w:tc>
        <w:tc>
          <w:tcPr>
            <w:tcW w:w="2759" w:type="pct"/>
            <w:vAlign w:val="center"/>
          </w:tcPr>
          <w:p w14:paraId="580B2777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指标点6.1：能够了解社会发展形势，能够在工程实践中理解应承担的社会责任。</w:t>
            </w:r>
          </w:p>
        </w:tc>
        <w:tc>
          <w:tcPr>
            <w:tcW w:w="591" w:type="pct"/>
            <w:vAlign w:val="center"/>
          </w:tcPr>
          <w:p w14:paraId="3EF5DCEB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5" w:type="pct"/>
          </w:tcPr>
          <w:p w14:paraId="7928F14B" w14:textId="6F5C4FB0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32BDC6DA" w14:textId="335DAD75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21A279A2" w14:textId="77777777">
        <w:trPr>
          <w:trHeight w:val="20"/>
          <w:jc w:val="center"/>
        </w:trPr>
        <w:tc>
          <w:tcPr>
            <w:tcW w:w="679" w:type="pct"/>
            <w:vMerge/>
            <w:vAlign w:val="center"/>
          </w:tcPr>
          <w:p w14:paraId="68EB6D49" w14:textId="77777777" w:rsidR="008839C0" w:rsidRDefault="008839C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9" w:type="pct"/>
            <w:vAlign w:val="center"/>
          </w:tcPr>
          <w:p w14:paraId="2ACC6801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指标点6.3：能够了解工程项目背景，采用适当方式评价计算机专业工程实践和复杂问题解决方案对社会、健康、安全和文化的影响。</w:t>
            </w:r>
          </w:p>
        </w:tc>
        <w:tc>
          <w:tcPr>
            <w:tcW w:w="591" w:type="pct"/>
            <w:vAlign w:val="center"/>
          </w:tcPr>
          <w:p w14:paraId="7EBECA12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15" w:type="pct"/>
          </w:tcPr>
          <w:p w14:paraId="785B2154" w14:textId="4369F757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5B1A790B" w14:textId="2BD440E4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7748AB3B" w14:textId="77777777">
        <w:trPr>
          <w:trHeight w:val="20"/>
          <w:jc w:val="center"/>
        </w:trPr>
        <w:tc>
          <w:tcPr>
            <w:tcW w:w="679" w:type="pct"/>
            <w:vAlign w:val="center"/>
          </w:tcPr>
          <w:p w14:paraId="7120FF22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10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-沟通</w:t>
            </w:r>
          </w:p>
        </w:tc>
        <w:tc>
          <w:tcPr>
            <w:tcW w:w="2759" w:type="pct"/>
            <w:vAlign w:val="center"/>
          </w:tcPr>
          <w:p w14:paraId="19E8BFE7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指标点10.2：能够与业界同行就复杂计算机工程问题进行有效沟通和交流，能够通过撰写报告、设计文稿，陈述发言等方式清晰表述计算机软硬件系统工程的解决方案，并能回答质询。</w:t>
            </w:r>
          </w:p>
        </w:tc>
        <w:tc>
          <w:tcPr>
            <w:tcW w:w="591" w:type="pct"/>
            <w:vAlign w:val="center"/>
          </w:tcPr>
          <w:p w14:paraId="1116C0D6" w14:textId="77777777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5" w:type="pct"/>
          </w:tcPr>
          <w:p w14:paraId="30F082E5" w14:textId="5342ADBB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15DA6B07" w14:textId="08CA2713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  <w:tr w:rsidR="008839C0" w14:paraId="518ED047" w14:textId="77777777">
        <w:trPr>
          <w:trHeight w:val="20"/>
          <w:jc w:val="center"/>
        </w:trPr>
        <w:tc>
          <w:tcPr>
            <w:tcW w:w="679" w:type="pct"/>
            <w:vAlign w:val="center"/>
          </w:tcPr>
          <w:p w14:paraId="39DDDF69" w14:textId="77777777" w:rsidR="008839C0" w:rsidRDefault="00000000">
            <w:pPr>
              <w:autoSpaceDE w:val="0"/>
              <w:autoSpaceDN w:val="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毕业要求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 xml:space="preserve">12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-终身学习</w:t>
            </w:r>
          </w:p>
        </w:tc>
        <w:tc>
          <w:tcPr>
            <w:tcW w:w="2759" w:type="pct"/>
            <w:vAlign w:val="center"/>
          </w:tcPr>
          <w:p w14:paraId="0FD0850E" w14:textId="77777777" w:rsidR="008839C0" w:rsidRDefault="00000000">
            <w:pPr>
              <w:autoSpaceDE w:val="0"/>
              <w:autoSpaceDN w:val="0"/>
              <w:spacing w:line="240" w:lineRule="exac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指标点12.1：能够认识到自我探索和终身学习的必要性，具有自主学习和终身学习意识，具有不断学习和适应发展的能力。</w:t>
            </w:r>
          </w:p>
        </w:tc>
        <w:tc>
          <w:tcPr>
            <w:tcW w:w="591" w:type="pct"/>
            <w:vAlign w:val="center"/>
          </w:tcPr>
          <w:p w14:paraId="4D8D2F9E" w14:textId="2D453BFC" w:rsidR="008839C0" w:rsidRDefault="00000000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15" w:type="pct"/>
          </w:tcPr>
          <w:p w14:paraId="3C68AFD1" w14:textId="400FB2B4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52" w:type="pct"/>
          </w:tcPr>
          <w:p w14:paraId="172DC297" w14:textId="4E49B8E0" w:rsidR="008839C0" w:rsidRDefault="00CA2D88">
            <w:pPr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优</w:t>
            </w:r>
          </w:p>
        </w:tc>
      </w:tr>
    </w:tbl>
    <w:p w14:paraId="6ED92130" w14:textId="77777777" w:rsidR="008839C0" w:rsidRDefault="00000000">
      <w:pPr>
        <w:snapToGrid w:val="0"/>
        <w:spacing w:afterLines="50" w:after="156"/>
        <w:jc w:val="center"/>
        <w:rPr>
          <w:rFonts w:ascii="黑体" w:eastAsia="黑体" w:hAnsi="黑体" w:cs="宋体"/>
          <w:bCs/>
          <w:color w:val="000000"/>
          <w:kern w:val="0"/>
          <w:sz w:val="18"/>
          <w:szCs w:val="18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18"/>
          <w:szCs w:val="18"/>
        </w:rPr>
        <w:t xml:space="preserve">               </w:t>
      </w:r>
    </w:p>
    <w:p w14:paraId="1ADB0FC6" w14:textId="77777777" w:rsidR="008839C0" w:rsidRDefault="00000000">
      <w:pPr>
        <w:snapToGrid w:val="0"/>
        <w:spacing w:afterLines="50" w:after="156"/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指导教师签名：</w:t>
      </w:r>
    </w:p>
    <w:p w14:paraId="60F8D09B" w14:textId="5FF3AC60" w:rsidR="008839C0" w:rsidRDefault="00000000">
      <w:pPr>
        <w:snapToGrid w:val="0"/>
        <w:spacing w:afterLines="50" w:after="156"/>
        <w:jc w:val="center"/>
        <w:rPr>
          <w:rFonts w:ascii="黑体" w:eastAsia="黑体" w:hAnsi="黑体" w:cs="宋体"/>
          <w:bCs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 xml:space="preserve">        时间： </w:t>
      </w:r>
      <w:r w:rsidR="00CA2D88">
        <w:rPr>
          <w:rFonts w:ascii="黑体" w:eastAsia="黑体" w:hAnsi="黑体" w:cs="宋体"/>
          <w:bCs/>
          <w:color w:val="000000"/>
          <w:kern w:val="0"/>
          <w:sz w:val="30"/>
          <w:szCs w:val="30"/>
        </w:rPr>
        <w:t>2023</w:t>
      </w:r>
      <w:r w:rsidR="00CA2D88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年</w:t>
      </w:r>
      <w:r w:rsidR="00CA2D88">
        <w:rPr>
          <w:rFonts w:ascii="黑体" w:eastAsia="黑体" w:hAnsi="黑体" w:cs="宋体"/>
          <w:bCs/>
          <w:color w:val="000000"/>
          <w:kern w:val="0"/>
          <w:sz w:val="30"/>
          <w:szCs w:val="30"/>
        </w:rPr>
        <w:t>5</w:t>
      </w:r>
      <w:r w:rsidR="00CA2D88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月2</w:t>
      </w:r>
      <w:r w:rsidR="00CA2D88">
        <w:rPr>
          <w:rFonts w:ascii="黑体" w:eastAsia="黑体" w:hAnsi="黑体" w:cs="宋体"/>
          <w:bCs/>
          <w:color w:val="000000"/>
          <w:kern w:val="0"/>
          <w:sz w:val="30"/>
          <w:szCs w:val="30"/>
        </w:rPr>
        <w:t>3</w:t>
      </w:r>
      <w:r w:rsidR="00CA2D88">
        <w:rPr>
          <w:rFonts w:ascii="黑体" w:eastAsia="黑体" w:hAnsi="黑体" w:cs="宋体" w:hint="eastAsia"/>
          <w:bCs/>
          <w:color w:val="000000"/>
          <w:kern w:val="0"/>
          <w:sz w:val="30"/>
          <w:szCs w:val="30"/>
        </w:rPr>
        <w:t>日</w:t>
      </w:r>
    </w:p>
    <w:p w14:paraId="6B2C553A" w14:textId="77777777" w:rsidR="008839C0" w:rsidRDefault="008839C0">
      <w:pPr>
        <w:rPr>
          <w:rFonts w:ascii="仿宋_GB2312" w:eastAsia="仿宋_GB2312" w:hAnsi="宋体" w:cs="宋体"/>
          <w:color w:val="000000"/>
          <w:kern w:val="0"/>
          <w:szCs w:val="21"/>
        </w:rPr>
      </w:pPr>
    </w:p>
    <w:p w14:paraId="52C66F9B" w14:textId="7B77AB19" w:rsidR="008839C0" w:rsidRDefault="008839C0">
      <w:pPr>
        <w:rPr>
          <w:rFonts w:ascii="仿宋_GB2312" w:eastAsia="仿宋_GB2312" w:hAnsi="宋体" w:cs="宋体"/>
          <w:color w:val="000000"/>
          <w:kern w:val="0"/>
          <w:szCs w:val="21"/>
        </w:rPr>
      </w:pPr>
    </w:p>
    <w:p w14:paraId="21B45CF6" w14:textId="77777777" w:rsidR="008839C0" w:rsidRPr="000D7A47" w:rsidRDefault="008839C0">
      <w:pPr>
        <w:rPr>
          <w:rFonts w:ascii="仿宋_GB2312" w:eastAsia="仿宋_GB2312" w:hAnsi="宋体" w:cs="宋体"/>
          <w:color w:val="000000"/>
          <w:kern w:val="0"/>
          <w:szCs w:val="21"/>
        </w:rPr>
      </w:pPr>
    </w:p>
    <w:sectPr w:rsidR="008839C0" w:rsidRPr="000D7A47">
      <w:pgSz w:w="11906" w:h="16838"/>
      <w:pgMar w:top="1240" w:right="1800" w:bottom="131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7BA6" w14:textId="77777777" w:rsidR="00572B1C" w:rsidRDefault="00572B1C" w:rsidP="00CA2D88">
      <w:r>
        <w:separator/>
      </w:r>
    </w:p>
  </w:endnote>
  <w:endnote w:type="continuationSeparator" w:id="0">
    <w:p w14:paraId="3EADB0BA" w14:textId="77777777" w:rsidR="00572B1C" w:rsidRDefault="00572B1C" w:rsidP="00CA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F4EE" w14:textId="77777777" w:rsidR="00572B1C" w:rsidRDefault="00572B1C" w:rsidP="00CA2D88">
      <w:r>
        <w:separator/>
      </w:r>
    </w:p>
  </w:footnote>
  <w:footnote w:type="continuationSeparator" w:id="0">
    <w:p w14:paraId="39B398FC" w14:textId="77777777" w:rsidR="00572B1C" w:rsidRDefault="00572B1C" w:rsidP="00CA2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22"/>
    <w:rsid w:val="0001345C"/>
    <w:rsid w:val="00021905"/>
    <w:rsid w:val="0002232F"/>
    <w:rsid w:val="000400C3"/>
    <w:rsid w:val="00082A41"/>
    <w:rsid w:val="000D7A47"/>
    <w:rsid w:val="000F4ADD"/>
    <w:rsid w:val="00126CC4"/>
    <w:rsid w:val="00146C56"/>
    <w:rsid w:val="00184CE6"/>
    <w:rsid w:val="001C54ED"/>
    <w:rsid w:val="001F602F"/>
    <w:rsid w:val="00245777"/>
    <w:rsid w:val="00287BB0"/>
    <w:rsid w:val="002C5B19"/>
    <w:rsid w:val="002E6B19"/>
    <w:rsid w:val="003443BB"/>
    <w:rsid w:val="0036484C"/>
    <w:rsid w:val="00385DD2"/>
    <w:rsid w:val="003A1823"/>
    <w:rsid w:val="00422307"/>
    <w:rsid w:val="004274FF"/>
    <w:rsid w:val="00450513"/>
    <w:rsid w:val="00461397"/>
    <w:rsid w:val="0049047C"/>
    <w:rsid w:val="004C5606"/>
    <w:rsid w:val="004E294E"/>
    <w:rsid w:val="00543DE4"/>
    <w:rsid w:val="005601E3"/>
    <w:rsid w:val="00572B1C"/>
    <w:rsid w:val="005A4DB2"/>
    <w:rsid w:val="00617762"/>
    <w:rsid w:val="0066292A"/>
    <w:rsid w:val="006C3CF0"/>
    <w:rsid w:val="006E7E91"/>
    <w:rsid w:val="00782AF5"/>
    <w:rsid w:val="00795A0C"/>
    <w:rsid w:val="00800FA6"/>
    <w:rsid w:val="008839C0"/>
    <w:rsid w:val="008C3688"/>
    <w:rsid w:val="008D7C89"/>
    <w:rsid w:val="008E500A"/>
    <w:rsid w:val="00961A5B"/>
    <w:rsid w:val="00984668"/>
    <w:rsid w:val="00993E4F"/>
    <w:rsid w:val="009B08B0"/>
    <w:rsid w:val="009E0DCC"/>
    <w:rsid w:val="00A15ABF"/>
    <w:rsid w:val="00A422E7"/>
    <w:rsid w:val="00A74C4F"/>
    <w:rsid w:val="00A750F7"/>
    <w:rsid w:val="00A87483"/>
    <w:rsid w:val="00AA2291"/>
    <w:rsid w:val="00AA3CFD"/>
    <w:rsid w:val="00AE0CC2"/>
    <w:rsid w:val="00B801D1"/>
    <w:rsid w:val="00B94843"/>
    <w:rsid w:val="00BB52FA"/>
    <w:rsid w:val="00BC17CE"/>
    <w:rsid w:val="00C12ADD"/>
    <w:rsid w:val="00C13AAE"/>
    <w:rsid w:val="00C87E13"/>
    <w:rsid w:val="00CA2D88"/>
    <w:rsid w:val="00CB1342"/>
    <w:rsid w:val="00CD3BCD"/>
    <w:rsid w:val="00D04E9D"/>
    <w:rsid w:val="00D15D3E"/>
    <w:rsid w:val="00D16DE9"/>
    <w:rsid w:val="00D23C5A"/>
    <w:rsid w:val="00D247FB"/>
    <w:rsid w:val="00D33036"/>
    <w:rsid w:val="00D37E86"/>
    <w:rsid w:val="00D41372"/>
    <w:rsid w:val="00DA5922"/>
    <w:rsid w:val="00DC33FD"/>
    <w:rsid w:val="00DC61BC"/>
    <w:rsid w:val="00E0584B"/>
    <w:rsid w:val="00E25559"/>
    <w:rsid w:val="00E43615"/>
    <w:rsid w:val="00EA0F8F"/>
    <w:rsid w:val="00F9411D"/>
    <w:rsid w:val="00FE213D"/>
    <w:rsid w:val="00FE6DD1"/>
    <w:rsid w:val="72C73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04CEE1"/>
  <w15:docId w15:val="{12CA9D6F-0AA5-4B6F-B952-0A1277FD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spacing w:line="480" w:lineRule="exact"/>
    </w:pPr>
    <w:rPr>
      <w:rFonts w:ascii="黑体" w:eastAsia="宋体" w:hAnsi="宋体" w:cs="Times New Roman"/>
      <w:sz w:val="2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刘媛</dc:creator>
  <cp:lastModifiedBy>海洋 钮</cp:lastModifiedBy>
  <cp:revision>6</cp:revision>
  <cp:lastPrinted>2016-11-24T06:29:00Z</cp:lastPrinted>
  <dcterms:created xsi:type="dcterms:W3CDTF">2023-05-22T11:41:00Z</dcterms:created>
  <dcterms:modified xsi:type="dcterms:W3CDTF">2023-06-02T13:27:00Z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20E07E12ACDD400795ED33B8608AA49B</vt:lpwstr>
  </property>
</Properties>
</file>