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FAAA6" w14:textId="6263A453" w:rsidR="00C1330C" w:rsidRDefault="009A32A5" w:rsidP="00E346D7">
      <w:pPr>
        <w:pStyle w:val="a3"/>
        <w:snapToGrid w:val="0"/>
        <w:spacing w:before="5" w:line="252" w:lineRule="auto"/>
        <w:ind w:left="0"/>
        <w:jc w:val="both"/>
        <w:rPr>
          <w:sz w:val="24"/>
          <w:szCs w:val="24"/>
        </w:rPr>
      </w:pPr>
      <w:r w:rsidRPr="00450F77">
        <w:rPr>
          <w:noProof/>
        </w:rPr>
        <w:drawing>
          <wp:anchor distT="0" distB="0" distL="114300" distR="114300" simplePos="0" relativeHeight="251669504" behindDoc="0" locked="0" layoutInCell="1" allowOverlap="1" wp14:anchorId="5B1D9406" wp14:editId="1F61E034">
            <wp:simplePos x="0" y="0"/>
            <wp:positionH relativeFrom="column">
              <wp:posOffset>-247650</wp:posOffset>
            </wp:positionH>
            <wp:positionV relativeFrom="paragraph">
              <wp:posOffset>-9856</wp:posOffset>
            </wp:positionV>
            <wp:extent cx="938254" cy="938254"/>
            <wp:effectExtent l="0" t="0" r="0" b="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02" b="25840"/>
                    <a:stretch/>
                  </pic:blipFill>
                  <pic:spPr bwMode="auto">
                    <a:xfrm>
                      <a:off x="0" y="0"/>
                      <a:ext cx="938254" cy="938254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3C7C">
        <w:rPr>
          <w:b/>
          <w:sz w:val="40"/>
          <w:szCs w:val="40"/>
        </w:rPr>
        <w:tab/>
        <w:t xml:space="preserve">   </w:t>
      </w:r>
      <w:r w:rsidR="00C1330C">
        <w:rPr>
          <w:rFonts w:hint="eastAsia"/>
          <w:b/>
          <w:sz w:val="40"/>
          <w:szCs w:val="40"/>
        </w:rPr>
        <w:t xml:space="preserve">   </w:t>
      </w:r>
      <w:r w:rsidR="007F3C7C" w:rsidRPr="00C1330C">
        <w:rPr>
          <w:rFonts w:hint="eastAsia"/>
          <w:b/>
          <w:sz w:val="32"/>
          <w:szCs w:val="32"/>
        </w:rPr>
        <w:t>冒志豪</w:t>
      </w:r>
      <w:r w:rsidR="007F3C7C" w:rsidRPr="00C1330C">
        <w:rPr>
          <w:rFonts w:hint="eastAsia"/>
          <w:sz w:val="32"/>
          <w:szCs w:val="32"/>
        </w:rPr>
        <w:t xml:space="preserve"> </w:t>
      </w:r>
      <w:r w:rsidR="007F3C7C" w:rsidRPr="00C1330C">
        <w:rPr>
          <w:sz w:val="32"/>
          <w:szCs w:val="32"/>
        </w:rPr>
        <w:t xml:space="preserve">   </w:t>
      </w:r>
      <w:r w:rsidR="00C1330C">
        <w:rPr>
          <w:rFonts w:hint="eastAsia"/>
          <w:sz w:val="32"/>
          <w:szCs w:val="32"/>
        </w:rPr>
        <w:t xml:space="preserve">   </w:t>
      </w:r>
      <w:r w:rsidR="007F3C7C" w:rsidRPr="009A32A5">
        <w:rPr>
          <w:rFonts w:hint="eastAsia"/>
          <w:sz w:val="24"/>
          <w:szCs w:val="24"/>
        </w:rPr>
        <w:t>男</w:t>
      </w:r>
      <w:r w:rsidR="007F3C7C" w:rsidRPr="00C1330C">
        <w:rPr>
          <w:rFonts w:hint="eastAsia"/>
          <w:sz w:val="32"/>
          <w:szCs w:val="32"/>
        </w:rPr>
        <w:t xml:space="preserve">  </w:t>
      </w:r>
      <w:r w:rsidR="007F3C7C" w:rsidRPr="007F3C7C">
        <w:rPr>
          <w:rFonts w:hint="eastAsia"/>
          <w:sz w:val="28"/>
          <w:szCs w:val="28"/>
        </w:rPr>
        <w:t xml:space="preserve"> </w:t>
      </w:r>
      <w:r w:rsidR="00C1330C"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b/>
          <w:sz w:val="24"/>
          <w:szCs w:val="24"/>
        </w:rPr>
        <w:t>生日：</w:t>
      </w:r>
      <w:r>
        <w:rPr>
          <w:rFonts w:hint="eastAsia"/>
          <w:bCs/>
          <w:sz w:val="24"/>
          <w:szCs w:val="24"/>
        </w:rPr>
        <w:t>1997.12</w:t>
      </w:r>
      <w:r w:rsidR="00C1330C">
        <w:rPr>
          <w:rFonts w:hint="eastAsia"/>
          <w:sz w:val="28"/>
          <w:szCs w:val="28"/>
        </w:rPr>
        <w:t xml:space="preserve">         </w:t>
      </w:r>
      <w:r>
        <w:rPr>
          <w:rFonts w:hint="eastAsia"/>
          <w:sz w:val="28"/>
          <w:szCs w:val="28"/>
        </w:rPr>
        <w:t xml:space="preserve">                </w:t>
      </w:r>
      <w:r w:rsidR="007F3C7C" w:rsidRPr="009A32A5">
        <w:rPr>
          <w:rFonts w:hint="eastAsia"/>
          <w:sz w:val="24"/>
          <w:szCs w:val="24"/>
        </w:rPr>
        <w:t>求职意向：大模型应用算法</w:t>
      </w:r>
    </w:p>
    <w:p w14:paraId="75D6AE79" w14:textId="21A41AD8" w:rsidR="00403325" w:rsidRPr="00403325" w:rsidRDefault="00403325" w:rsidP="00E346D7">
      <w:pPr>
        <w:pStyle w:val="a3"/>
        <w:snapToGrid w:val="0"/>
        <w:spacing w:before="5" w:line="252" w:lineRule="auto"/>
        <w:ind w:left="0"/>
        <w:jc w:val="both"/>
        <w:rPr>
          <w:rFonts w:eastAsiaTheme="minorEastAsia"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</w:t>
      </w:r>
      <w:r w:rsidRPr="00403325">
        <w:rPr>
          <w:rFonts w:hint="eastAsia"/>
          <w:b/>
          <w:bCs/>
          <w:sz w:val="24"/>
          <w:szCs w:val="24"/>
        </w:rPr>
        <w:t xml:space="preserve"> </w:t>
      </w:r>
      <w:r w:rsidRPr="00403325">
        <w:rPr>
          <w:rFonts w:hint="eastAsia"/>
          <w:b/>
          <w:bCs/>
          <w:sz w:val="24"/>
          <w:szCs w:val="24"/>
        </w:rPr>
        <w:t>最</w:t>
      </w:r>
      <w:r w:rsidR="00E346D7">
        <w:rPr>
          <w:rFonts w:hint="eastAsia"/>
          <w:b/>
          <w:bCs/>
          <w:sz w:val="24"/>
          <w:szCs w:val="24"/>
        </w:rPr>
        <w:t>高</w:t>
      </w:r>
      <w:r w:rsidRPr="00403325">
        <w:rPr>
          <w:rFonts w:hint="eastAsia"/>
          <w:b/>
          <w:bCs/>
          <w:sz w:val="24"/>
          <w:szCs w:val="24"/>
        </w:rPr>
        <w:t>学历：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哈尔滨工业大学</w:t>
      </w:r>
      <w:r>
        <w:rPr>
          <w:rFonts w:hint="eastAsia"/>
          <w:sz w:val="24"/>
          <w:szCs w:val="24"/>
        </w:rPr>
        <w:t xml:space="preserve">        </w:t>
      </w:r>
      <w:r>
        <w:rPr>
          <w:rFonts w:hint="eastAsia"/>
          <w:sz w:val="24"/>
          <w:szCs w:val="24"/>
        </w:rPr>
        <w:t>工学硕士</w:t>
      </w:r>
      <w:r>
        <w:rPr>
          <w:rFonts w:hint="eastAsia"/>
          <w:sz w:val="24"/>
          <w:szCs w:val="24"/>
        </w:rPr>
        <w:t xml:space="preserve">                     </w:t>
      </w:r>
      <w:r>
        <w:rPr>
          <w:rFonts w:hint="eastAsia"/>
          <w:b/>
          <w:sz w:val="24"/>
          <w:szCs w:val="24"/>
        </w:rPr>
        <w:t>联系方式</w:t>
      </w:r>
      <w:r w:rsidRPr="00EB1128">
        <w:rPr>
          <w:b/>
          <w:sz w:val="24"/>
          <w:szCs w:val="24"/>
        </w:rPr>
        <w:t>：</w:t>
      </w:r>
      <w:r w:rsidRPr="00EB1128">
        <w:rPr>
          <w:rFonts w:eastAsia="Times New Roman"/>
          <w:sz w:val="24"/>
          <w:szCs w:val="24"/>
        </w:rPr>
        <w:t>18862776370</w:t>
      </w:r>
      <w:r>
        <w:rPr>
          <w:rFonts w:eastAsiaTheme="minorEastAsia" w:hint="eastAsia"/>
          <w:sz w:val="24"/>
          <w:szCs w:val="24"/>
        </w:rPr>
        <w:t>/19076061374</w:t>
      </w:r>
    </w:p>
    <w:p w14:paraId="0C5FE216" w14:textId="5A5B8DF4" w:rsidR="00C1330C" w:rsidRPr="00C1330C" w:rsidRDefault="007F3C7C" w:rsidP="00E346D7">
      <w:pPr>
        <w:pStyle w:val="a3"/>
        <w:snapToGrid w:val="0"/>
        <w:spacing w:before="5" w:line="252" w:lineRule="auto"/>
        <w:ind w:left="0"/>
        <w:jc w:val="both"/>
        <w:rPr>
          <w:sz w:val="24"/>
          <w:szCs w:val="24"/>
        </w:rPr>
      </w:pPr>
      <w:r w:rsidRPr="002043F0">
        <w:rPr>
          <w:sz w:val="28"/>
          <w:szCs w:val="28"/>
        </w:rPr>
        <w:tab/>
        <w:t xml:space="preserve">   </w:t>
      </w:r>
      <w:r w:rsidR="009A32A5">
        <w:rPr>
          <w:rFonts w:hint="eastAsia"/>
          <w:sz w:val="28"/>
          <w:szCs w:val="28"/>
        </w:rPr>
        <w:t xml:space="preserve">  </w:t>
      </w:r>
      <w:r w:rsidRPr="00EB1128">
        <w:rPr>
          <w:rFonts w:eastAsiaTheme="minorEastAsia" w:hint="eastAsia"/>
          <w:sz w:val="24"/>
          <w:szCs w:val="24"/>
        </w:rPr>
        <w:t xml:space="preserve"> </w:t>
      </w:r>
      <w:r w:rsidR="00403325">
        <w:rPr>
          <w:rFonts w:eastAsiaTheme="minorEastAsia" w:hint="eastAsia"/>
          <w:sz w:val="24"/>
          <w:szCs w:val="24"/>
        </w:rPr>
        <w:t xml:space="preserve">  </w:t>
      </w:r>
      <w:r w:rsidRPr="00EB1128">
        <w:rPr>
          <w:b/>
          <w:sz w:val="24"/>
          <w:szCs w:val="24"/>
        </w:rPr>
        <w:t>籍贯：</w:t>
      </w:r>
      <w:r w:rsidRPr="00EB1128">
        <w:rPr>
          <w:sz w:val="24"/>
          <w:szCs w:val="24"/>
        </w:rPr>
        <w:t>江苏南通</w:t>
      </w:r>
      <w:r w:rsidRPr="00EB1128">
        <w:rPr>
          <w:rFonts w:hint="eastAsia"/>
          <w:sz w:val="24"/>
          <w:szCs w:val="24"/>
        </w:rPr>
        <w:t xml:space="preserve">         </w:t>
      </w:r>
      <w:r>
        <w:rPr>
          <w:rFonts w:hint="eastAsia"/>
          <w:sz w:val="24"/>
          <w:szCs w:val="24"/>
        </w:rPr>
        <w:t xml:space="preserve">   </w:t>
      </w:r>
      <w:r w:rsidR="009A32A5">
        <w:rPr>
          <w:rFonts w:hint="eastAsia"/>
          <w:sz w:val="24"/>
          <w:szCs w:val="24"/>
        </w:rPr>
        <w:t xml:space="preserve">     </w:t>
      </w:r>
      <w:r w:rsidR="00403325" w:rsidRPr="00403325">
        <w:rPr>
          <w:rFonts w:hint="eastAsia"/>
          <w:b/>
          <w:bCs/>
          <w:sz w:val="24"/>
          <w:szCs w:val="24"/>
        </w:rPr>
        <w:t>现居地</w:t>
      </w:r>
      <w:r w:rsidR="00403325">
        <w:rPr>
          <w:rFonts w:hint="eastAsia"/>
          <w:sz w:val="24"/>
          <w:szCs w:val="24"/>
        </w:rPr>
        <w:t>：江苏南京</w:t>
      </w:r>
      <w:r w:rsidR="009A32A5">
        <w:rPr>
          <w:rFonts w:hint="eastAsia"/>
          <w:sz w:val="24"/>
          <w:szCs w:val="24"/>
        </w:rPr>
        <w:t xml:space="preserve">       </w:t>
      </w:r>
      <w:r w:rsidR="00C1330C">
        <w:rPr>
          <w:rFonts w:eastAsiaTheme="minorEastAsia" w:hint="eastAsia"/>
          <w:sz w:val="24"/>
          <w:szCs w:val="24"/>
        </w:rPr>
        <w:t xml:space="preserve">                                 </w:t>
      </w:r>
      <w:r w:rsidR="00C1330C" w:rsidRPr="00EB1128">
        <w:rPr>
          <w:b/>
          <w:sz w:val="24"/>
          <w:szCs w:val="24"/>
        </w:rPr>
        <w:t>邮箱：</w:t>
      </w:r>
      <w:r w:rsidR="00C1330C" w:rsidRPr="00EB1128">
        <w:rPr>
          <w:rFonts w:hint="eastAsia"/>
          <w:b/>
          <w:sz w:val="24"/>
          <w:szCs w:val="24"/>
        </w:rPr>
        <w:t xml:space="preserve"> </w:t>
      </w:r>
      <w:hyperlink r:id="rId10" w:history="1">
        <w:r w:rsidR="00C1330C" w:rsidRPr="00EB1128">
          <w:rPr>
            <w:rStyle w:val="ab"/>
            <w:rFonts w:eastAsia="Times New Roman"/>
            <w:sz w:val="24"/>
            <w:szCs w:val="24"/>
          </w:rPr>
          <w:t xml:space="preserve">18862776370@163.com </w:t>
        </w:r>
      </w:hyperlink>
    </w:p>
    <w:p w14:paraId="019F9D85" w14:textId="77777777" w:rsidR="00B36EBE" w:rsidRDefault="00B36EBE" w:rsidP="00E346D7">
      <w:pPr>
        <w:spacing w:line="252" w:lineRule="auto"/>
        <w:jc w:val="both"/>
        <w:rPr>
          <w:b/>
          <w:color w:val="006FC0"/>
        </w:rPr>
      </w:pPr>
    </w:p>
    <w:p w14:paraId="4336A5C6" w14:textId="4D599B17" w:rsidR="00277468" w:rsidRDefault="00277468" w:rsidP="00E346D7">
      <w:pPr>
        <w:spacing w:line="252" w:lineRule="auto"/>
        <w:jc w:val="both"/>
        <w:rPr>
          <w:b/>
          <w:color w:val="006FC0"/>
        </w:rPr>
      </w:pPr>
      <w:r>
        <w:rPr>
          <w:b/>
          <w:noProof/>
          <w:color w:val="006FC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2826E9B" wp14:editId="592B2EA7">
                <wp:simplePos x="0" y="0"/>
                <wp:positionH relativeFrom="column">
                  <wp:posOffset>-13929</wp:posOffset>
                </wp:positionH>
                <wp:positionV relativeFrom="paragraph">
                  <wp:posOffset>204531</wp:posOffset>
                </wp:positionV>
                <wp:extent cx="6878648" cy="29497"/>
                <wp:effectExtent l="0" t="0" r="36830" b="2794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8648" cy="29497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FFDB51" id="直接连接符 16" o:spid="_x0000_s1026" style="position:absolute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pt,16.1pt" to="540.5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" strokecolor="#4579b8 [3044]" strokeweight="1.75pt"/>
            </w:pict>
          </mc:Fallback>
        </mc:AlternateContent>
      </w:r>
      <w:r w:rsidR="00D43024">
        <w:rPr>
          <w:rFonts w:hint="eastAsia"/>
          <w:b/>
          <w:color w:val="006FC0"/>
        </w:rPr>
        <w:t>技术能力</w:t>
      </w:r>
    </w:p>
    <w:p w14:paraId="2CFE4F21" w14:textId="27D39368" w:rsidR="00C81672" w:rsidRPr="00C81672" w:rsidRDefault="00C81672" w:rsidP="00E346D7">
      <w:pPr>
        <w:pStyle w:val="a5"/>
        <w:numPr>
          <w:ilvl w:val="0"/>
          <w:numId w:val="9"/>
        </w:numPr>
        <w:spacing w:line="252" w:lineRule="auto"/>
        <w:jc w:val="both"/>
        <w:rPr>
          <w:szCs w:val="20"/>
        </w:rPr>
      </w:pPr>
      <w:r>
        <w:rPr>
          <w:rFonts w:hint="eastAsia"/>
          <w:szCs w:val="20"/>
        </w:rPr>
        <w:t>前后端</w:t>
      </w:r>
      <w:r>
        <w:rPr>
          <w:rFonts w:hint="eastAsia"/>
          <w:szCs w:val="20"/>
        </w:rPr>
        <w:t>:</w:t>
      </w:r>
      <w:r w:rsidRPr="00D43024">
        <w:rPr>
          <w:bCs/>
        </w:rPr>
        <w:t>Python,Java,TypeScript,Vue,Angular,Kafka,SQ</w:t>
      </w:r>
      <w:r>
        <w:rPr>
          <w:rFonts w:hint="eastAsia"/>
          <w:bCs/>
        </w:rPr>
        <w:t>L</w:t>
      </w:r>
    </w:p>
    <w:p w14:paraId="6A660080" w14:textId="483A8ED2" w:rsidR="00C81672" w:rsidRPr="00C81672" w:rsidRDefault="00C81672" w:rsidP="00E346D7">
      <w:pPr>
        <w:pStyle w:val="a5"/>
        <w:numPr>
          <w:ilvl w:val="0"/>
          <w:numId w:val="9"/>
        </w:numPr>
        <w:spacing w:line="252" w:lineRule="auto"/>
        <w:jc w:val="both"/>
        <w:rPr>
          <w:szCs w:val="20"/>
        </w:rPr>
      </w:pPr>
      <w:r>
        <w:rPr>
          <w:rFonts w:hint="eastAsia"/>
          <w:szCs w:val="20"/>
        </w:rPr>
        <w:t>工具：</w:t>
      </w:r>
      <w:r w:rsidRPr="00D43024">
        <w:t>Git,Docker,K8s,Maven,Linux</w:t>
      </w:r>
    </w:p>
    <w:p w14:paraId="7F807B9A" w14:textId="559A828B" w:rsidR="00C81672" w:rsidRPr="00C81672" w:rsidRDefault="00C81672" w:rsidP="00E346D7">
      <w:pPr>
        <w:pStyle w:val="a5"/>
        <w:numPr>
          <w:ilvl w:val="0"/>
          <w:numId w:val="9"/>
        </w:numPr>
        <w:spacing w:line="252" w:lineRule="auto"/>
        <w:jc w:val="both"/>
        <w:rPr>
          <w:szCs w:val="20"/>
        </w:rPr>
      </w:pPr>
      <w:r>
        <w:rPr>
          <w:rFonts w:hint="eastAsia"/>
        </w:rPr>
        <w:t>AI:</w:t>
      </w:r>
      <w:r w:rsidRPr="00C81672">
        <w:t xml:space="preserve"> </w:t>
      </w:r>
      <w:r w:rsidR="00E42177">
        <w:rPr>
          <w:rFonts w:hint="eastAsia"/>
        </w:rPr>
        <w:t>SVM,Xgboost,RNN,CNN,Keras,PyTorch,</w:t>
      </w:r>
      <w:r w:rsidR="00E42177">
        <w:rPr>
          <w:rFonts w:hint="eastAsia"/>
        </w:rPr>
        <w:t>知识图谱</w:t>
      </w:r>
    </w:p>
    <w:p w14:paraId="1F5C7DAD" w14:textId="5A95083A" w:rsidR="00C81672" w:rsidRPr="00C81672" w:rsidRDefault="00C81672" w:rsidP="00E346D7">
      <w:pPr>
        <w:pStyle w:val="a5"/>
        <w:numPr>
          <w:ilvl w:val="0"/>
          <w:numId w:val="9"/>
        </w:numPr>
        <w:spacing w:line="252" w:lineRule="auto"/>
        <w:jc w:val="both"/>
        <w:rPr>
          <w:szCs w:val="20"/>
        </w:rPr>
      </w:pPr>
      <w:r>
        <w:rPr>
          <w:rFonts w:hint="eastAsia"/>
        </w:rPr>
        <w:t>LLM:</w:t>
      </w:r>
      <w:r w:rsidRPr="00C81672">
        <w:t xml:space="preserve"> </w:t>
      </w:r>
      <w:r w:rsidRPr="00D43024">
        <w:t>Agent,Function Calling,</w:t>
      </w:r>
      <w:r>
        <w:rPr>
          <w:rFonts w:hint="eastAsia"/>
        </w:rPr>
        <w:t>MCP</w:t>
      </w:r>
      <w:r w:rsidRPr="00D43024">
        <w:t xml:space="preserve">,Prompt Engineering,RAG,Langchain,LlamaIndex, </w:t>
      </w:r>
      <w:r w:rsidRPr="00D43024">
        <w:t>模型</w:t>
      </w:r>
      <w:r>
        <w:rPr>
          <w:rFonts w:hint="eastAsia"/>
        </w:rPr>
        <w:t>微调和</w:t>
      </w:r>
      <w:r w:rsidRPr="00D43024">
        <w:t>部署</w:t>
      </w:r>
      <w:r>
        <w:rPr>
          <w:rFonts w:hint="eastAsia"/>
        </w:rPr>
        <w:t>，</w:t>
      </w:r>
      <w:r w:rsidRPr="00D43024">
        <w:t>RLHF</w:t>
      </w:r>
    </w:p>
    <w:p w14:paraId="5022DFC1" w14:textId="60CA2849" w:rsidR="00C81672" w:rsidRPr="0045754F" w:rsidRDefault="00C81672" w:rsidP="00E346D7">
      <w:pPr>
        <w:pStyle w:val="a5"/>
        <w:numPr>
          <w:ilvl w:val="0"/>
          <w:numId w:val="9"/>
        </w:numPr>
        <w:spacing w:line="252" w:lineRule="auto"/>
        <w:jc w:val="both"/>
        <w:rPr>
          <w:szCs w:val="20"/>
        </w:rPr>
      </w:pPr>
      <w:r w:rsidRPr="0045754F">
        <w:rPr>
          <w:rFonts w:hint="eastAsia"/>
          <w:szCs w:val="20"/>
        </w:rPr>
        <w:t>其他</w:t>
      </w:r>
      <w:r w:rsidRPr="0045754F">
        <w:rPr>
          <w:rFonts w:hint="eastAsia"/>
          <w:szCs w:val="20"/>
        </w:rPr>
        <w:t>:</w:t>
      </w:r>
      <w:r w:rsidR="0045754F">
        <w:rPr>
          <w:rFonts w:hint="eastAsia"/>
        </w:rPr>
        <w:t>优秀</w:t>
      </w:r>
      <w:r w:rsidR="0045754F" w:rsidRPr="00D43024">
        <w:t>的沟通能力，良好的英语能力和文档编写能力，通过了</w:t>
      </w:r>
      <w:r w:rsidR="0045754F" w:rsidRPr="00D43024">
        <w:t>CET-6</w:t>
      </w:r>
    </w:p>
    <w:p w14:paraId="22B60EB5" w14:textId="2C3F2C98" w:rsidR="0007756B" w:rsidRPr="0045754F" w:rsidRDefault="009516FF" w:rsidP="00E346D7">
      <w:pPr>
        <w:spacing w:line="252" w:lineRule="auto"/>
        <w:jc w:val="both"/>
        <w:rPr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4C5274" wp14:editId="6503EF59">
                <wp:simplePos x="0" y="0"/>
                <wp:positionH relativeFrom="column">
                  <wp:posOffset>-11799</wp:posOffset>
                </wp:positionH>
                <wp:positionV relativeFrom="paragraph">
                  <wp:posOffset>170446</wp:posOffset>
                </wp:positionV>
                <wp:extent cx="6878648" cy="29497"/>
                <wp:effectExtent l="0" t="0" r="36830" b="27940"/>
                <wp:wrapNone/>
                <wp:docPr id="1017672750" name="直接连接符 1017672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8648" cy="29497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DDF61" id="直接连接符 1017672750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95pt,13.4pt" to="540.7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" strokecolor="#4579b8 [3044]" strokeweight="1.75pt"/>
            </w:pict>
          </mc:Fallback>
        </mc:AlternateContent>
      </w:r>
      <w:r w:rsidRPr="0045754F">
        <w:rPr>
          <w:rFonts w:hint="eastAsia"/>
          <w:b/>
          <w:color w:val="006FC0"/>
        </w:rPr>
        <w:t>工作经历</w:t>
      </w:r>
    </w:p>
    <w:tbl>
      <w:tblPr>
        <w:tblStyle w:val="ac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268"/>
        <w:gridCol w:w="2977"/>
        <w:gridCol w:w="1715"/>
        <w:gridCol w:w="2254"/>
      </w:tblGrid>
      <w:tr w:rsidR="004C4488" w14:paraId="5F30458A" w14:textId="77777777" w:rsidTr="00EB1128">
        <w:tc>
          <w:tcPr>
            <w:tcW w:w="1696" w:type="dxa"/>
            <w:vAlign w:val="bottom"/>
          </w:tcPr>
          <w:p w14:paraId="0E81FDB1" w14:textId="45426266" w:rsidR="004C4488" w:rsidRDefault="004C4488" w:rsidP="00E346D7">
            <w:pPr>
              <w:spacing w:line="252" w:lineRule="auto"/>
              <w:jc w:val="both"/>
              <w:rPr>
                <w:bCs/>
              </w:rPr>
            </w:pPr>
            <w:r>
              <w:rPr>
                <w:rFonts w:hint="eastAsia"/>
              </w:rPr>
              <w:t>2022.05-</w:t>
            </w:r>
            <w:r w:rsidR="00C930F7">
              <w:rPr>
                <w:rFonts w:hint="eastAsia"/>
              </w:rPr>
              <w:t>至今</w:t>
            </w:r>
          </w:p>
        </w:tc>
        <w:tc>
          <w:tcPr>
            <w:tcW w:w="2268" w:type="dxa"/>
            <w:vAlign w:val="bottom"/>
          </w:tcPr>
          <w:p w14:paraId="2BEE1644" w14:textId="30B7F3A9" w:rsidR="004C4488" w:rsidRDefault="004C4488" w:rsidP="00E346D7">
            <w:pPr>
              <w:spacing w:line="252" w:lineRule="auto"/>
              <w:jc w:val="both"/>
              <w:rPr>
                <w:bCs/>
              </w:rPr>
            </w:pPr>
            <w:r>
              <w:rPr>
                <w:rFonts w:hint="eastAsia"/>
              </w:rPr>
              <w:t>中兴通讯股份有限公司</w:t>
            </w:r>
          </w:p>
        </w:tc>
        <w:tc>
          <w:tcPr>
            <w:tcW w:w="2977" w:type="dxa"/>
            <w:vAlign w:val="bottom"/>
          </w:tcPr>
          <w:p w14:paraId="67D8F38F" w14:textId="6B6DD44F" w:rsidR="004C4488" w:rsidRDefault="004C4488" w:rsidP="00E346D7">
            <w:pPr>
              <w:spacing w:line="252" w:lineRule="auto"/>
              <w:jc w:val="both"/>
              <w:rPr>
                <w:bCs/>
              </w:rPr>
            </w:pPr>
            <w:r>
              <w:rPr>
                <w:rFonts w:hint="eastAsia"/>
              </w:rPr>
              <w:t>有线研究院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软件平台开发六部</w:t>
            </w:r>
          </w:p>
        </w:tc>
        <w:tc>
          <w:tcPr>
            <w:tcW w:w="1715" w:type="dxa"/>
            <w:vAlign w:val="bottom"/>
          </w:tcPr>
          <w:p w14:paraId="0904B262" w14:textId="07CAC594" w:rsidR="004C4488" w:rsidRDefault="004C4488" w:rsidP="00E346D7">
            <w:pPr>
              <w:spacing w:line="252" w:lineRule="auto"/>
              <w:jc w:val="both"/>
              <w:rPr>
                <w:bCs/>
              </w:rPr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算法工程师</w:t>
            </w:r>
          </w:p>
        </w:tc>
        <w:tc>
          <w:tcPr>
            <w:tcW w:w="2254" w:type="dxa"/>
            <w:vAlign w:val="bottom"/>
          </w:tcPr>
          <w:p w14:paraId="143C0FA1" w14:textId="718AD5AA" w:rsidR="004C4488" w:rsidRDefault="004C4488" w:rsidP="00E346D7">
            <w:pPr>
              <w:spacing w:line="252" w:lineRule="auto"/>
              <w:ind w:leftChars="9" w:left="18"/>
              <w:jc w:val="both"/>
              <w:rPr>
                <w:bCs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  <w:r>
              <w:rPr>
                <w:rFonts w:hint="eastAsia"/>
              </w:rPr>
              <w:t>S1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  <w:r>
              <w:rPr>
                <w:rFonts w:hint="eastAsia"/>
              </w:rPr>
              <w:t>S2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次</w:t>
            </w:r>
            <w:r>
              <w:rPr>
                <w:rFonts w:hint="eastAsia"/>
              </w:rPr>
              <w:t>A1</w:t>
            </w:r>
          </w:p>
        </w:tc>
      </w:tr>
      <w:tr w:rsidR="004C4488" w14:paraId="40FB636F" w14:textId="77777777" w:rsidTr="00EB1128">
        <w:tc>
          <w:tcPr>
            <w:tcW w:w="1696" w:type="dxa"/>
            <w:vAlign w:val="bottom"/>
          </w:tcPr>
          <w:p w14:paraId="59E8A5DC" w14:textId="26CEDE3E" w:rsidR="004C4488" w:rsidRDefault="008564AF" w:rsidP="00E346D7">
            <w:pPr>
              <w:spacing w:line="252" w:lineRule="auto"/>
              <w:jc w:val="both"/>
              <w:rPr>
                <w:bCs/>
              </w:rPr>
            </w:pPr>
            <w:r>
              <w:rPr>
                <w:rFonts w:hint="eastAsia"/>
              </w:rPr>
              <w:t>2021.07-2022.04</w:t>
            </w:r>
          </w:p>
        </w:tc>
        <w:tc>
          <w:tcPr>
            <w:tcW w:w="2268" w:type="dxa"/>
            <w:vAlign w:val="bottom"/>
          </w:tcPr>
          <w:p w14:paraId="4D2FC3E2" w14:textId="128B42F9" w:rsidR="004C4488" w:rsidRDefault="004C4488" w:rsidP="00E346D7">
            <w:pPr>
              <w:spacing w:line="252" w:lineRule="auto"/>
              <w:jc w:val="both"/>
              <w:rPr>
                <w:bCs/>
              </w:rPr>
            </w:pPr>
            <w:r>
              <w:rPr>
                <w:rFonts w:hint="eastAsia"/>
              </w:rPr>
              <w:t>金风科技股份有限公司</w:t>
            </w:r>
          </w:p>
        </w:tc>
        <w:tc>
          <w:tcPr>
            <w:tcW w:w="2977" w:type="dxa"/>
            <w:vAlign w:val="bottom"/>
          </w:tcPr>
          <w:p w14:paraId="3C7AA293" w14:textId="5D280098" w:rsidR="004C4488" w:rsidRDefault="004C4488" w:rsidP="00E346D7">
            <w:pPr>
              <w:spacing w:line="252" w:lineRule="auto"/>
              <w:jc w:val="both"/>
              <w:rPr>
                <w:bCs/>
              </w:rPr>
            </w:pPr>
            <w:r>
              <w:rPr>
                <w:rFonts w:hint="eastAsia"/>
              </w:rPr>
              <w:t>金风慧能</w:t>
            </w:r>
            <w:r>
              <w:rPr>
                <w:rFonts w:hint="eastAsia"/>
              </w:rPr>
              <w:t>/</w:t>
            </w:r>
            <w:r w:rsidR="00AA3D0C">
              <w:rPr>
                <w:rFonts w:hint="eastAsia"/>
              </w:rPr>
              <w:t>算法部</w:t>
            </w:r>
          </w:p>
        </w:tc>
        <w:tc>
          <w:tcPr>
            <w:tcW w:w="1715" w:type="dxa"/>
            <w:vAlign w:val="bottom"/>
          </w:tcPr>
          <w:p w14:paraId="47BBA357" w14:textId="1D0683B9" w:rsidR="004C4488" w:rsidRDefault="004C4488" w:rsidP="00E346D7">
            <w:pPr>
              <w:spacing w:line="252" w:lineRule="auto"/>
              <w:jc w:val="both"/>
              <w:rPr>
                <w:bCs/>
              </w:rPr>
            </w:pPr>
            <w:r>
              <w:rPr>
                <w:rFonts w:hint="eastAsia"/>
                <w:w w:val="95"/>
              </w:rPr>
              <w:t>算法助理工程师</w:t>
            </w:r>
          </w:p>
        </w:tc>
        <w:tc>
          <w:tcPr>
            <w:tcW w:w="2254" w:type="dxa"/>
            <w:vAlign w:val="bottom"/>
          </w:tcPr>
          <w:p w14:paraId="04761474" w14:textId="45D29505" w:rsidR="004C4488" w:rsidRDefault="008564AF" w:rsidP="00E346D7">
            <w:pPr>
              <w:spacing w:line="252" w:lineRule="auto"/>
              <w:jc w:val="both"/>
              <w:rPr>
                <w:bCs/>
              </w:rPr>
            </w:pPr>
            <w:r>
              <w:rPr>
                <w:rFonts w:hint="eastAsia"/>
              </w:rPr>
              <w:t>应届生考核</w:t>
            </w:r>
            <w:r>
              <w:rPr>
                <w:rFonts w:hint="eastAsia"/>
              </w:rPr>
              <w:t xml:space="preserve"> 3/14</w:t>
            </w:r>
          </w:p>
        </w:tc>
      </w:tr>
    </w:tbl>
    <w:p w14:paraId="273D49E8" w14:textId="3DBEFE61" w:rsidR="004C4488" w:rsidRDefault="008564AF" w:rsidP="00E346D7">
      <w:pPr>
        <w:spacing w:line="252" w:lineRule="auto"/>
        <w:jc w:val="both"/>
      </w:pPr>
      <w:r>
        <w:rPr>
          <w:rFonts w:hint="eastAsia"/>
          <w:b/>
        </w:rPr>
        <w:t>荣誉：</w:t>
      </w:r>
      <w:r w:rsidRPr="0007756B">
        <w:rPr>
          <w:rFonts w:hint="eastAsia"/>
        </w:rPr>
        <w:t>2024</w:t>
      </w:r>
      <w:r w:rsidRPr="0007756B">
        <w:rPr>
          <w:rFonts w:hint="eastAsia"/>
        </w:rPr>
        <w:t>年六部优秀员工</w:t>
      </w:r>
      <w:r>
        <w:rPr>
          <w:rFonts w:hint="eastAsia"/>
        </w:rPr>
        <w:t>（</w:t>
      </w:r>
      <w:r>
        <w:rPr>
          <w:rFonts w:hint="eastAsia"/>
        </w:rPr>
        <w:t>3/128</w:t>
      </w:r>
      <w:r>
        <w:rPr>
          <w:rFonts w:hint="eastAsia"/>
        </w:rPr>
        <w:t>）</w:t>
      </w:r>
      <w:r w:rsidRPr="0007756B">
        <w:rPr>
          <w:rFonts w:hint="eastAsia"/>
        </w:rPr>
        <w:t>；</w:t>
      </w:r>
      <w:r w:rsidRPr="0007756B">
        <w:rPr>
          <w:rFonts w:hint="eastAsia"/>
        </w:rPr>
        <w:t>2023</w:t>
      </w:r>
      <w:r w:rsidRPr="0007756B">
        <w:rPr>
          <w:rFonts w:hint="eastAsia"/>
        </w:rPr>
        <w:t>年有线研究院优秀毕业生</w:t>
      </w:r>
      <w:r>
        <w:rPr>
          <w:rFonts w:hint="eastAsia"/>
        </w:rPr>
        <w:t>(3/600)</w:t>
      </w:r>
      <w:r w:rsidRPr="0007756B">
        <w:rPr>
          <w:rFonts w:hint="eastAsia"/>
        </w:rPr>
        <w:t>；</w:t>
      </w:r>
      <w:r w:rsidRPr="0007756B">
        <w:rPr>
          <w:rFonts w:hint="eastAsia"/>
        </w:rPr>
        <w:t>2022</w:t>
      </w:r>
      <w:r w:rsidRPr="0007756B">
        <w:rPr>
          <w:rFonts w:hint="eastAsia"/>
        </w:rPr>
        <w:t>年度六部优秀新员工</w:t>
      </w:r>
      <w:r>
        <w:rPr>
          <w:rFonts w:hint="eastAsia"/>
        </w:rPr>
        <w:t>(1/10)</w:t>
      </w:r>
      <w:r>
        <w:rPr>
          <w:rFonts w:hint="eastAsia"/>
        </w:rPr>
        <w:t>。</w:t>
      </w:r>
    </w:p>
    <w:p w14:paraId="399E2C21" w14:textId="35902DC7" w:rsidR="0007756B" w:rsidRDefault="0007756B" w:rsidP="00E346D7">
      <w:pPr>
        <w:spacing w:line="252" w:lineRule="auto"/>
        <w:jc w:val="both"/>
        <w:rPr>
          <w:b/>
          <w:color w:val="006FC0"/>
        </w:rPr>
      </w:pPr>
      <w:r>
        <w:rPr>
          <w:b/>
          <w:noProof/>
          <w:color w:val="006FC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3BE9C3" wp14:editId="7B83A77E">
                <wp:simplePos x="0" y="0"/>
                <wp:positionH relativeFrom="column">
                  <wp:posOffset>0</wp:posOffset>
                </wp:positionH>
                <wp:positionV relativeFrom="paragraph">
                  <wp:posOffset>194044</wp:posOffset>
                </wp:positionV>
                <wp:extent cx="6878648" cy="29497"/>
                <wp:effectExtent l="0" t="0" r="36830" b="27940"/>
                <wp:wrapNone/>
                <wp:docPr id="208075035" name="直接连接符 208075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8648" cy="29497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ACDAA6" id="直接连接符 208075035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5.3pt" to="541.6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" strokecolor="#4579b8 [3044]" strokeweight="1.75pt"/>
            </w:pict>
          </mc:Fallback>
        </mc:AlternateContent>
      </w:r>
      <w:r>
        <w:rPr>
          <w:rFonts w:hint="eastAsia"/>
          <w:b/>
          <w:color w:val="006FC0"/>
        </w:rPr>
        <w:t>项目经历</w:t>
      </w:r>
    </w:p>
    <w:p w14:paraId="54A0467E" w14:textId="43A7D448" w:rsidR="008564AF" w:rsidRPr="00EB1128" w:rsidRDefault="008564AF" w:rsidP="00E346D7">
      <w:pPr>
        <w:spacing w:line="252" w:lineRule="auto"/>
        <w:jc w:val="both"/>
        <w:rPr>
          <w:b/>
          <w:szCs w:val="20"/>
        </w:rPr>
      </w:pPr>
      <w:r w:rsidRPr="00EB1128">
        <w:rPr>
          <w:rFonts w:hint="eastAsia"/>
          <w:b/>
          <w:szCs w:val="20"/>
        </w:rPr>
        <w:t>202</w:t>
      </w:r>
      <w:r w:rsidR="00FA2D25" w:rsidRPr="00EB1128">
        <w:rPr>
          <w:rFonts w:hint="eastAsia"/>
          <w:b/>
          <w:szCs w:val="20"/>
        </w:rPr>
        <w:t>3</w:t>
      </w:r>
      <w:r w:rsidRPr="00EB1128">
        <w:rPr>
          <w:rFonts w:hint="eastAsia"/>
          <w:b/>
          <w:szCs w:val="20"/>
        </w:rPr>
        <w:t>.</w:t>
      </w:r>
      <w:r w:rsidR="00FA2D25" w:rsidRPr="00EB1128">
        <w:rPr>
          <w:rFonts w:hint="eastAsia"/>
          <w:b/>
          <w:szCs w:val="20"/>
        </w:rPr>
        <w:t>05</w:t>
      </w:r>
      <w:r w:rsidRPr="00EB1128">
        <w:rPr>
          <w:rFonts w:hint="eastAsia"/>
          <w:b/>
          <w:szCs w:val="20"/>
        </w:rPr>
        <w:t>---</w:t>
      </w:r>
      <w:r w:rsidRPr="00EB1128">
        <w:rPr>
          <w:rFonts w:hint="eastAsia"/>
          <w:b/>
          <w:szCs w:val="20"/>
        </w:rPr>
        <w:t>至今</w:t>
      </w:r>
      <w:r w:rsidR="001A507D">
        <w:rPr>
          <w:rFonts w:hint="eastAsia"/>
          <w:b/>
          <w:szCs w:val="20"/>
        </w:rPr>
        <w:t>(</w:t>
      </w:r>
      <w:r w:rsidR="001A507D">
        <w:rPr>
          <w:rFonts w:hint="eastAsia"/>
          <w:b/>
          <w:szCs w:val="20"/>
        </w:rPr>
        <w:t>中兴通讯</w:t>
      </w:r>
      <w:r w:rsidR="001A507D">
        <w:rPr>
          <w:rFonts w:hint="eastAsia"/>
          <w:b/>
          <w:szCs w:val="20"/>
        </w:rPr>
        <w:t>)</w:t>
      </w:r>
      <w:r w:rsidRPr="00EB1128">
        <w:rPr>
          <w:rFonts w:hint="eastAsia"/>
          <w:b/>
          <w:szCs w:val="20"/>
        </w:rPr>
        <w:t xml:space="preserve">                </w:t>
      </w:r>
      <w:r w:rsidR="00FA2D25" w:rsidRPr="00EB1128">
        <w:rPr>
          <w:rFonts w:hint="eastAsia"/>
          <w:b/>
          <w:szCs w:val="20"/>
        </w:rPr>
        <w:t xml:space="preserve">      </w:t>
      </w:r>
      <w:r w:rsidR="0056417E" w:rsidRPr="0056417E">
        <w:rPr>
          <w:b/>
          <w:szCs w:val="20"/>
        </w:rPr>
        <w:t>基于</w:t>
      </w:r>
      <w:r w:rsidR="0056417E" w:rsidRPr="0056417E">
        <w:rPr>
          <w:b/>
          <w:szCs w:val="20"/>
        </w:rPr>
        <w:t>LLM</w:t>
      </w:r>
      <w:r w:rsidR="0056417E" w:rsidRPr="0056417E">
        <w:rPr>
          <w:b/>
          <w:szCs w:val="20"/>
        </w:rPr>
        <w:t>的智能运维</w:t>
      </w:r>
      <w:r w:rsidR="0056417E" w:rsidRPr="0056417E">
        <w:rPr>
          <w:b/>
          <w:szCs w:val="20"/>
        </w:rPr>
        <w:t>Agent</w:t>
      </w:r>
      <w:r w:rsidR="0056417E" w:rsidRPr="0056417E">
        <w:rPr>
          <w:b/>
          <w:szCs w:val="20"/>
        </w:rPr>
        <w:t>系统</w:t>
      </w:r>
      <w:r w:rsidR="00FA2D25" w:rsidRPr="00EB1128">
        <w:rPr>
          <w:rFonts w:hint="eastAsia"/>
          <w:b/>
          <w:szCs w:val="20"/>
        </w:rPr>
        <w:t xml:space="preserve">                           </w:t>
      </w:r>
      <w:r w:rsidR="00FA2D25" w:rsidRPr="00EB1128">
        <w:rPr>
          <w:rFonts w:hint="eastAsia"/>
          <w:b/>
          <w:szCs w:val="20"/>
        </w:rPr>
        <w:t>主要</w:t>
      </w:r>
      <w:r w:rsidR="00957922">
        <w:rPr>
          <w:rFonts w:hint="eastAsia"/>
          <w:b/>
          <w:szCs w:val="20"/>
        </w:rPr>
        <w:t>开发</w:t>
      </w:r>
      <w:r w:rsidR="00FA2D25" w:rsidRPr="00EB1128">
        <w:rPr>
          <w:rFonts w:hint="eastAsia"/>
          <w:b/>
          <w:szCs w:val="20"/>
        </w:rPr>
        <w:t xml:space="preserve">     </w:t>
      </w:r>
      <w:r w:rsidR="001A507D">
        <w:rPr>
          <w:rFonts w:hint="eastAsia"/>
          <w:b/>
          <w:szCs w:val="20"/>
        </w:rPr>
        <w:t xml:space="preserve">        </w:t>
      </w:r>
      <w:r w:rsidR="00FA2D25" w:rsidRPr="00EB1128">
        <w:rPr>
          <w:rFonts w:hint="eastAsia"/>
          <w:b/>
          <w:szCs w:val="20"/>
        </w:rPr>
        <w:t xml:space="preserve">Python </w:t>
      </w:r>
      <w:r w:rsidR="00656E8E" w:rsidRPr="00EB1128">
        <w:rPr>
          <w:rFonts w:hint="eastAsia"/>
          <w:b/>
          <w:szCs w:val="20"/>
        </w:rPr>
        <w:t>;</w:t>
      </w:r>
      <w:r w:rsidR="00FA2D25" w:rsidRPr="00EB1128">
        <w:rPr>
          <w:rFonts w:hint="eastAsia"/>
          <w:b/>
          <w:szCs w:val="20"/>
        </w:rPr>
        <w:t>TypeScript</w:t>
      </w:r>
    </w:p>
    <w:p w14:paraId="5D503444" w14:textId="05DD0C1B" w:rsidR="0002366B" w:rsidRPr="00B70416" w:rsidRDefault="007126E7" w:rsidP="00E346D7">
      <w:pPr>
        <w:spacing w:line="252" w:lineRule="auto"/>
        <w:jc w:val="both"/>
        <w:rPr>
          <w:b/>
          <w:color w:val="006FC0"/>
          <w:szCs w:val="20"/>
        </w:rPr>
      </w:pPr>
      <w:r w:rsidRPr="00B70416">
        <w:rPr>
          <w:rFonts w:hint="eastAsia"/>
          <w:b/>
          <w:szCs w:val="20"/>
        </w:rPr>
        <w:t>项目</w:t>
      </w:r>
      <w:r w:rsidR="00E92D47" w:rsidRPr="00B70416">
        <w:rPr>
          <w:rFonts w:hint="eastAsia"/>
          <w:b/>
          <w:szCs w:val="20"/>
        </w:rPr>
        <w:t>简介：</w:t>
      </w:r>
      <w:r w:rsidR="008E2BCA" w:rsidRPr="00B70416">
        <w:rPr>
          <w:rFonts w:hint="eastAsia"/>
          <w:bCs/>
          <w:szCs w:val="20"/>
        </w:rPr>
        <w:t>基于</w:t>
      </w:r>
      <w:r w:rsidR="008E2BCA" w:rsidRPr="00B70416">
        <w:rPr>
          <w:bCs/>
          <w:szCs w:val="20"/>
        </w:rPr>
        <w:t>场景驱动</w:t>
      </w:r>
      <w:r w:rsidR="008E2BCA" w:rsidRPr="00B70416">
        <w:rPr>
          <w:bCs/>
          <w:szCs w:val="20"/>
        </w:rPr>
        <w:t>-</w:t>
      </w:r>
      <w:r w:rsidR="008E2BCA" w:rsidRPr="00B70416">
        <w:rPr>
          <w:rFonts w:hint="eastAsia"/>
          <w:bCs/>
          <w:szCs w:val="20"/>
        </w:rPr>
        <w:t>&gt;</w:t>
      </w:r>
      <w:r w:rsidR="008E2BCA" w:rsidRPr="00B70416">
        <w:rPr>
          <w:bCs/>
          <w:szCs w:val="20"/>
        </w:rPr>
        <w:t>专家协同</w:t>
      </w:r>
      <w:r w:rsidR="008E2BCA" w:rsidRPr="00B70416">
        <w:rPr>
          <w:bCs/>
          <w:szCs w:val="20"/>
        </w:rPr>
        <w:t>-</w:t>
      </w:r>
      <w:r w:rsidR="008E2BCA" w:rsidRPr="00B70416">
        <w:rPr>
          <w:rFonts w:hint="eastAsia"/>
          <w:bCs/>
          <w:szCs w:val="20"/>
        </w:rPr>
        <w:t>&gt;</w:t>
      </w:r>
      <w:r w:rsidR="008E2BCA" w:rsidRPr="00B70416">
        <w:rPr>
          <w:bCs/>
          <w:szCs w:val="20"/>
        </w:rPr>
        <w:t>能力解耦的三层</w:t>
      </w:r>
      <w:r w:rsidR="008E2BCA" w:rsidRPr="00B70416">
        <w:rPr>
          <w:b/>
          <w:szCs w:val="20"/>
        </w:rPr>
        <w:t>Agent</w:t>
      </w:r>
      <w:r w:rsidR="008E2BCA" w:rsidRPr="00B70416">
        <w:rPr>
          <w:bCs/>
          <w:szCs w:val="20"/>
        </w:rPr>
        <w:t>架构，结合</w:t>
      </w:r>
      <w:r w:rsidR="008E2BCA" w:rsidRPr="00B70416">
        <w:rPr>
          <w:rFonts w:hint="eastAsia"/>
          <w:b/>
          <w:szCs w:val="20"/>
        </w:rPr>
        <w:t>Planning</w:t>
      </w:r>
      <w:r w:rsidR="008E2BCA" w:rsidRPr="00B70416">
        <w:rPr>
          <w:b/>
          <w:szCs w:val="20"/>
        </w:rPr>
        <w:t>、</w:t>
      </w:r>
      <w:r w:rsidR="008E2BCA" w:rsidRPr="00B70416">
        <w:rPr>
          <w:rFonts w:hint="eastAsia"/>
          <w:b/>
          <w:szCs w:val="20"/>
        </w:rPr>
        <w:t>Tools</w:t>
      </w:r>
      <w:r w:rsidR="008E2BCA" w:rsidRPr="00B70416">
        <w:rPr>
          <w:b/>
          <w:szCs w:val="20"/>
        </w:rPr>
        <w:t>与</w:t>
      </w:r>
      <w:r w:rsidR="008E2BCA" w:rsidRPr="00B70416">
        <w:rPr>
          <w:rFonts w:hint="eastAsia"/>
          <w:b/>
          <w:szCs w:val="20"/>
        </w:rPr>
        <w:t>Actions</w:t>
      </w:r>
      <w:r w:rsidR="008E2BCA" w:rsidRPr="00B70416">
        <w:rPr>
          <w:bCs/>
          <w:szCs w:val="20"/>
        </w:rPr>
        <w:t>，构建</w:t>
      </w:r>
      <w:r w:rsidR="008E2BCA" w:rsidRPr="00B70416">
        <w:rPr>
          <w:rFonts w:hint="eastAsia"/>
          <w:bCs/>
          <w:szCs w:val="20"/>
        </w:rPr>
        <w:t>智能运维</w:t>
      </w:r>
      <w:r w:rsidR="008E2BCA" w:rsidRPr="00B70416">
        <w:rPr>
          <w:rFonts w:hint="eastAsia"/>
          <w:bCs/>
          <w:szCs w:val="20"/>
        </w:rPr>
        <w:t>Agent</w:t>
      </w:r>
      <w:r w:rsidR="008E2BCA" w:rsidRPr="00B70416">
        <w:rPr>
          <w:rFonts w:hint="eastAsia"/>
          <w:bCs/>
          <w:szCs w:val="20"/>
        </w:rPr>
        <w:t>系统。</w:t>
      </w:r>
      <w:r w:rsidR="0002366B" w:rsidRPr="00B70416">
        <w:rPr>
          <w:rFonts w:hint="eastAsia"/>
          <w:szCs w:val="20"/>
        </w:rPr>
        <w:t>支持</w:t>
      </w:r>
      <w:r w:rsidR="00E7760B" w:rsidRPr="00B70416">
        <w:rPr>
          <w:rFonts w:hint="eastAsia"/>
          <w:b/>
          <w:szCs w:val="20"/>
        </w:rPr>
        <w:t>智能查询</w:t>
      </w:r>
      <w:r w:rsidR="00796B2A" w:rsidRPr="00B70416">
        <w:rPr>
          <w:rFonts w:hint="eastAsia"/>
          <w:b/>
          <w:szCs w:val="20"/>
        </w:rPr>
        <w:t>、</w:t>
      </w:r>
      <w:r w:rsidR="00E7760B" w:rsidRPr="00B70416">
        <w:rPr>
          <w:rFonts w:hint="eastAsia"/>
          <w:b/>
          <w:szCs w:val="20"/>
        </w:rPr>
        <w:t>智能</w:t>
      </w:r>
      <w:r w:rsidR="0002366B" w:rsidRPr="00B70416">
        <w:rPr>
          <w:rFonts w:hint="eastAsia"/>
          <w:b/>
          <w:szCs w:val="20"/>
        </w:rPr>
        <w:t>故障诊断</w:t>
      </w:r>
      <w:r w:rsidR="00796B2A" w:rsidRPr="00B70416">
        <w:rPr>
          <w:rFonts w:hint="eastAsia"/>
          <w:b/>
          <w:szCs w:val="20"/>
        </w:rPr>
        <w:t>和智能报表</w:t>
      </w:r>
      <w:r w:rsidR="0002366B" w:rsidRPr="00B70416">
        <w:rPr>
          <w:rFonts w:hint="eastAsia"/>
          <w:b/>
          <w:szCs w:val="20"/>
        </w:rPr>
        <w:t>，电信问答，</w:t>
      </w:r>
      <w:r w:rsidR="00A339E3" w:rsidRPr="00B70416">
        <w:rPr>
          <w:rFonts w:hint="eastAsia"/>
          <w:b/>
          <w:szCs w:val="20"/>
        </w:rPr>
        <w:t>普通</w:t>
      </w:r>
      <w:r w:rsidR="0002366B" w:rsidRPr="00B70416">
        <w:rPr>
          <w:rFonts w:hint="eastAsia"/>
          <w:b/>
          <w:szCs w:val="20"/>
        </w:rPr>
        <w:t>问答。</w:t>
      </w:r>
    </w:p>
    <w:p w14:paraId="677D44F5" w14:textId="579B0B44" w:rsidR="0058731B" w:rsidRPr="00B70416" w:rsidRDefault="0058731B" w:rsidP="00E346D7">
      <w:pPr>
        <w:spacing w:line="252" w:lineRule="auto"/>
        <w:jc w:val="both"/>
        <w:rPr>
          <w:bCs/>
          <w:szCs w:val="20"/>
        </w:rPr>
      </w:pPr>
      <w:r w:rsidRPr="00B70416">
        <w:rPr>
          <w:rFonts w:hint="eastAsia"/>
          <w:b/>
          <w:szCs w:val="20"/>
        </w:rPr>
        <w:t>主要职责：</w:t>
      </w:r>
      <w:r w:rsidR="00D43024" w:rsidRPr="00B70416">
        <w:rPr>
          <w:rFonts w:hint="eastAsia"/>
          <w:b/>
          <w:szCs w:val="20"/>
        </w:rPr>
        <w:t>Text2API</w:t>
      </w:r>
      <w:r w:rsidR="00D43024" w:rsidRPr="00B70416">
        <w:rPr>
          <w:rFonts w:hint="eastAsia"/>
          <w:bCs/>
          <w:szCs w:val="20"/>
        </w:rPr>
        <w:t>算法设计</w:t>
      </w:r>
      <w:r w:rsidR="00957922" w:rsidRPr="00B70416">
        <w:rPr>
          <w:rFonts w:hint="eastAsia"/>
          <w:b/>
          <w:szCs w:val="20"/>
        </w:rPr>
        <w:t>，</w:t>
      </w:r>
      <w:r w:rsidR="00D43024" w:rsidRPr="00B70416">
        <w:rPr>
          <w:rFonts w:hint="eastAsia"/>
          <w:b/>
          <w:szCs w:val="20"/>
        </w:rPr>
        <w:t>运维</w:t>
      </w:r>
      <w:r w:rsidR="00D43024" w:rsidRPr="00B70416">
        <w:rPr>
          <w:rFonts w:hint="eastAsia"/>
          <w:b/>
          <w:szCs w:val="20"/>
        </w:rPr>
        <w:t>Agent</w:t>
      </w:r>
      <w:r w:rsidR="00D43024" w:rsidRPr="00B70416">
        <w:rPr>
          <w:rFonts w:hint="eastAsia"/>
          <w:b/>
          <w:szCs w:val="20"/>
        </w:rPr>
        <w:t>系统设计，多轮对话准确性提升</w:t>
      </w:r>
      <w:r w:rsidR="00957922" w:rsidRPr="00B70416">
        <w:rPr>
          <w:rFonts w:hint="eastAsia"/>
          <w:b/>
          <w:szCs w:val="20"/>
        </w:rPr>
        <w:t>，</w:t>
      </w:r>
      <w:r w:rsidRPr="00B70416">
        <w:rPr>
          <w:rFonts w:hint="eastAsia"/>
          <w:b/>
          <w:szCs w:val="20"/>
        </w:rPr>
        <w:t>工程落地</w:t>
      </w:r>
    </w:p>
    <w:p w14:paraId="56FDECE9" w14:textId="56346B9E" w:rsidR="00062471" w:rsidRPr="00FB53B6" w:rsidRDefault="00FB53B6" w:rsidP="00E346D7">
      <w:pPr>
        <w:pStyle w:val="a5"/>
        <w:numPr>
          <w:ilvl w:val="0"/>
          <w:numId w:val="4"/>
        </w:numPr>
        <w:spacing w:line="252" w:lineRule="auto"/>
        <w:jc w:val="both"/>
        <w:rPr>
          <w:bCs/>
          <w:szCs w:val="20"/>
        </w:rPr>
      </w:pPr>
      <w:r>
        <w:rPr>
          <w:rFonts w:hint="eastAsia"/>
          <w:bCs/>
          <w:szCs w:val="20"/>
        </w:rPr>
        <w:t>结合</w:t>
      </w:r>
      <w:r>
        <w:rPr>
          <w:rFonts w:hint="eastAsia"/>
          <w:bCs/>
          <w:szCs w:val="20"/>
        </w:rPr>
        <w:t>LLM</w:t>
      </w:r>
      <w:r>
        <w:rPr>
          <w:rFonts w:hint="eastAsia"/>
          <w:bCs/>
          <w:szCs w:val="20"/>
        </w:rPr>
        <w:t>，</w:t>
      </w:r>
      <w:r w:rsidR="00062471" w:rsidRPr="00062471">
        <w:rPr>
          <w:bCs/>
          <w:szCs w:val="20"/>
        </w:rPr>
        <w:t>实现从</w:t>
      </w:r>
      <w:r w:rsidR="00062471" w:rsidRPr="00062471">
        <w:rPr>
          <w:b/>
          <w:szCs w:val="20"/>
        </w:rPr>
        <w:t>函数初筛</w:t>
      </w:r>
      <w:r w:rsidR="00062471" w:rsidRPr="00062471">
        <w:rPr>
          <w:b/>
          <w:szCs w:val="20"/>
        </w:rPr>
        <w:t>-&gt;</w:t>
      </w:r>
      <w:r w:rsidR="00062471" w:rsidRPr="00062471">
        <w:rPr>
          <w:b/>
          <w:szCs w:val="20"/>
        </w:rPr>
        <w:t>函数查找</w:t>
      </w:r>
      <w:r w:rsidR="00062471" w:rsidRPr="00062471">
        <w:rPr>
          <w:b/>
          <w:szCs w:val="20"/>
        </w:rPr>
        <w:t>(</w:t>
      </w:r>
      <w:r w:rsidR="00062471" w:rsidRPr="00062471">
        <w:rPr>
          <w:b/>
          <w:szCs w:val="20"/>
        </w:rPr>
        <w:t>意图识别）</w:t>
      </w:r>
      <w:r w:rsidR="00062471" w:rsidRPr="00062471">
        <w:rPr>
          <w:b/>
          <w:szCs w:val="20"/>
        </w:rPr>
        <w:t>-&gt;</w:t>
      </w:r>
      <w:r w:rsidR="00062471" w:rsidRPr="00062471">
        <w:rPr>
          <w:b/>
          <w:szCs w:val="20"/>
        </w:rPr>
        <w:t>槽值提取</w:t>
      </w:r>
      <w:r w:rsidR="00062471" w:rsidRPr="00062471">
        <w:rPr>
          <w:bCs/>
          <w:szCs w:val="20"/>
        </w:rPr>
        <w:t>全流程的</w:t>
      </w:r>
      <w:r w:rsidRPr="00FB53B6">
        <w:rPr>
          <w:rFonts w:hint="eastAsia"/>
          <w:b/>
          <w:szCs w:val="20"/>
        </w:rPr>
        <w:t>Text2API</w:t>
      </w:r>
      <w:r w:rsidR="00062471" w:rsidRPr="00062471">
        <w:rPr>
          <w:bCs/>
          <w:szCs w:val="20"/>
        </w:rPr>
        <w:t>算法设计</w:t>
      </w:r>
      <w:r w:rsidR="00062471">
        <w:rPr>
          <w:rFonts w:hint="eastAsia"/>
          <w:bCs/>
          <w:szCs w:val="20"/>
        </w:rPr>
        <w:t>，通过</w:t>
      </w:r>
      <w:r w:rsidR="00062471" w:rsidRPr="00062471">
        <w:rPr>
          <w:bCs/>
          <w:szCs w:val="20"/>
        </w:rPr>
        <w:t>设计用于描述</w:t>
      </w:r>
      <w:r w:rsidR="00062471" w:rsidRPr="00062471">
        <w:rPr>
          <w:bCs/>
          <w:szCs w:val="20"/>
        </w:rPr>
        <w:t>API</w:t>
      </w:r>
      <w:r w:rsidR="00062471" w:rsidRPr="00062471">
        <w:rPr>
          <w:bCs/>
          <w:szCs w:val="20"/>
        </w:rPr>
        <w:t>功能与参数信息的</w:t>
      </w:r>
      <w:r w:rsidR="00062471" w:rsidRPr="00062471">
        <w:rPr>
          <w:b/>
          <w:szCs w:val="20"/>
        </w:rPr>
        <w:t>DSL</w:t>
      </w:r>
      <w:r w:rsidR="00062471">
        <w:rPr>
          <w:rFonts w:hint="eastAsia"/>
          <w:bCs/>
          <w:szCs w:val="20"/>
        </w:rPr>
        <w:t>并</w:t>
      </w:r>
      <w:r w:rsidR="00062471" w:rsidRPr="00062471">
        <w:rPr>
          <w:bCs/>
          <w:szCs w:val="20"/>
        </w:rPr>
        <w:t>维护</w:t>
      </w:r>
      <w:r w:rsidRPr="00FB53B6">
        <w:rPr>
          <w:rFonts w:hint="eastAsia"/>
          <w:b/>
          <w:szCs w:val="20"/>
        </w:rPr>
        <w:t>多</w:t>
      </w:r>
      <w:r w:rsidR="00062471" w:rsidRPr="00062471">
        <w:rPr>
          <w:b/>
          <w:szCs w:val="20"/>
        </w:rPr>
        <w:t>函数</w:t>
      </w:r>
      <w:r>
        <w:rPr>
          <w:rFonts w:hint="eastAsia"/>
          <w:b/>
          <w:szCs w:val="20"/>
        </w:rPr>
        <w:t>下依赖</w:t>
      </w:r>
      <w:r w:rsidR="00062471" w:rsidRPr="00062471">
        <w:rPr>
          <w:rFonts w:hint="eastAsia"/>
          <w:b/>
          <w:szCs w:val="20"/>
        </w:rPr>
        <w:t>参数</w:t>
      </w:r>
      <w:r w:rsidR="00062471" w:rsidRPr="00062471">
        <w:rPr>
          <w:b/>
          <w:szCs w:val="20"/>
        </w:rPr>
        <w:t>图结构</w:t>
      </w:r>
      <w:r w:rsidR="00062471" w:rsidRPr="00062471">
        <w:rPr>
          <w:bCs/>
          <w:szCs w:val="20"/>
        </w:rPr>
        <w:t>，</w:t>
      </w:r>
      <w:r w:rsidR="00062471">
        <w:rPr>
          <w:rFonts w:hint="eastAsia"/>
          <w:bCs/>
          <w:szCs w:val="20"/>
        </w:rPr>
        <w:t>进而</w:t>
      </w:r>
      <w:r w:rsidR="00062471" w:rsidRPr="00062471">
        <w:rPr>
          <w:bCs/>
          <w:szCs w:val="20"/>
        </w:rPr>
        <w:t>打通用户</w:t>
      </w:r>
      <w:r w:rsidR="00062471">
        <w:rPr>
          <w:rFonts w:hint="eastAsia"/>
          <w:bCs/>
          <w:szCs w:val="20"/>
        </w:rPr>
        <w:t>输入</w:t>
      </w:r>
      <w:r w:rsidR="00062471" w:rsidRPr="00062471">
        <w:rPr>
          <w:bCs/>
          <w:szCs w:val="20"/>
        </w:rPr>
        <w:t>与</w:t>
      </w:r>
      <w:r w:rsidR="00062471" w:rsidRPr="00062471">
        <w:rPr>
          <w:bCs/>
          <w:szCs w:val="20"/>
        </w:rPr>
        <w:t>API</w:t>
      </w:r>
      <w:r w:rsidR="00062471" w:rsidRPr="00062471">
        <w:rPr>
          <w:bCs/>
          <w:szCs w:val="20"/>
        </w:rPr>
        <w:t>的连接</w:t>
      </w:r>
      <w:r w:rsidR="00062471">
        <w:rPr>
          <w:rFonts w:hint="eastAsia"/>
          <w:bCs/>
          <w:szCs w:val="20"/>
        </w:rPr>
        <w:t>，</w:t>
      </w:r>
      <w:r w:rsidR="00062471" w:rsidRPr="00062471">
        <w:rPr>
          <w:bCs/>
          <w:szCs w:val="20"/>
        </w:rPr>
        <w:t>可实现</w:t>
      </w:r>
      <w:r w:rsidR="00062471" w:rsidRPr="00062471">
        <w:rPr>
          <w:b/>
          <w:szCs w:val="20"/>
        </w:rPr>
        <w:t>单函数调用，多函数依赖</w:t>
      </w:r>
      <w:r w:rsidR="00062471">
        <w:rPr>
          <w:rFonts w:hint="eastAsia"/>
          <w:b/>
          <w:szCs w:val="20"/>
        </w:rPr>
        <w:t>级联</w:t>
      </w:r>
      <w:r w:rsidR="00062471" w:rsidRPr="00062471">
        <w:rPr>
          <w:b/>
          <w:szCs w:val="20"/>
        </w:rPr>
        <w:t>调用，分支调用</w:t>
      </w:r>
      <w:r>
        <w:rPr>
          <w:rFonts w:hint="eastAsia"/>
          <w:b/>
          <w:szCs w:val="20"/>
        </w:rPr>
        <w:t>，模糊匹配等</w:t>
      </w:r>
      <w:r w:rsidRPr="00FB53B6">
        <w:rPr>
          <w:rFonts w:hint="eastAsia"/>
          <w:bCs/>
          <w:szCs w:val="20"/>
        </w:rPr>
        <w:t>多种场景下的函数调用</w:t>
      </w:r>
      <w:r w:rsidR="00062471" w:rsidRPr="00FB53B6">
        <w:rPr>
          <w:bCs/>
          <w:szCs w:val="20"/>
        </w:rPr>
        <w:t>；</w:t>
      </w:r>
    </w:p>
    <w:p w14:paraId="7BAD671A" w14:textId="506FDC21" w:rsidR="00062471" w:rsidRDefault="008052AA" w:rsidP="00E346D7">
      <w:pPr>
        <w:pStyle w:val="a5"/>
        <w:numPr>
          <w:ilvl w:val="0"/>
          <w:numId w:val="4"/>
        </w:numPr>
        <w:spacing w:line="252" w:lineRule="auto"/>
        <w:jc w:val="both"/>
        <w:rPr>
          <w:bCs/>
          <w:szCs w:val="20"/>
        </w:rPr>
      </w:pPr>
      <w:r>
        <w:rPr>
          <w:rFonts w:hint="eastAsia"/>
          <w:bCs/>
          <w:szCs w:val="20"/>
        </w:rPr>
        <w:t>基于</w:t>
      </w:r>
      <w:r w:rsidR="00FB53B6" w:rsidRPr="00FB53B6">
        <w:rPr>
          <w:b/>
          <w:szCs w:val="20"/>
        </w:rPr>
        <w:t>场景</w:t>
      </w:r>
      <w:r w:rsidR="00FB53B6" w:rsidRPr="00FB53B6">
        <w:rPr>
          <w:b/>
          <w:szCs w:val="20"/>
        </w:rPr>
        <w:t>-</w:t>
      </w:r>
      <w:r w:rsidR="00FB53B6" w:rsidRPr="00FB53B6">
        <w:rPr>
          <w:b/>
          <w:szCs w:val="20"/>
        </w:rPr>
        <w:t>专家</w:t>
      </w:r>
      <w:r w:rsidR="00FB53B6" w:rsidRPr="00FB53B6">
        <w:rPr>
          <w:b/>
          <w:szCs w:val="20"/>
        </w:rPr>
        <w:t>-</w:t>
      </w:r>
      <w:r w:rsidR="00FB53B6" w:rsidRPr="00FB53B6">
        <w:rPr>
          <w:b/>
          <w:szCs w:val="20"/>
        </w:rPr>
        <w:t>能力</w:t>
      </w:r>
      <w:r w:rsidR="00FB53B6" w:rsidRPr="00FB53B6">
        <w:rPr>
          <w:bCs/>
          <w:szCs w:val="20"/>
        </w:rPr>
        <w:t>的</w:t>
      </w:r>
      <w:r>
        <w:rPr>
          <w:rFonts w:hint="eastAsia"/>
          <w:bCs/>
          <w:szCs w:val="20"/>
        </w:rPr>
        <w:t>多层</w:t>
      </w:r>
      <w:r w:rsidR="00FB53B6" w:rsidRPr="00FB53B6">
        <w:rPr>
          <w:bCs/>
          <w:szCs w:val="20"/>
        </w:rPr>
        <w:t>Agent</w:t>
      </w:r>
      <w:r w:rsidR="00FB53B6" w:rsidRPr="00FB53B6">
        <w:rPr>
          <w:bCs/>
          <w:szCs w:val="20"/>
        </w:rPr>
        <w:t>架构，提供</w:t>
      </w:r>
      <w:r w:rsidR="00FB53B6" w:rsidRPr="00FB53B6">
        <w:rPr>
          <w:b/>
          <w:szCs w:val="20"/>
        </w:rPr>
        <w:t>查询诊断、电信问答、日常百科</w:t>
      </w:r>
      <w:r w:rsidR="00FB53B6" w:rsidRPr="00FB53B6">
        <w:rPr>
          <w:bCs/>
          <w:szCs w:val="20"/>
        </w:rPr>
        <w:t>等专家</w:t>
      </w:r>
      <w:r w:rsidR="00FB53B6" w:rsidRPr="00FB53B6">
        <w:rPr>
          <w:bCs/>
          <w:szCs w:val="20"/>
        </w:rPr>
        <w:t>Agent</w:t>
      </w:r>
      <w:r w:rsidR="00FB53B6" w:rsidRPr="00FB53B6">
        <w:rPr>
          <w:bCs/>
          <w:szCs w:val="20"/>
        </w:rPr>
        <w:t>，构建</w:t>
      </w:r>
      <w:r w:rsidR="00FB53B6" w:rsidRPr="00FB53B6">
        <w:rPr>
          <w:b/>
          <w:szCs w:val="20"/>
        </w:rPr>
        <w:t>Text2API</w:t>
      </w:r>
      <w:r w:rsidR="00FB53B6" w:rsidRPr="00FB53B6">
        <w:rPr>
          <w:b/>
          <w:szCs w:val="20"/>
        </w:rPr>
        <w:t>、</w:t>
      </w:r>
      <w:r w:rsidR="00FB53B6" w:rsidRPr="00FB53B6">
        <w:rPr>
          <w:b/>
          <w:szCs w:val="20"/>
        </w:rPr>
        <w:t>Action</w:t>
      </w:r>
      <w:r w:rsidR="00FB53B6" w:rsidRPr="00FB53B6">
        <w:rPr>
          <w:b/>
          <w:szCs w:val="20"/>
        </w:rPr>
        <w:t>、</w:t>
      </w:r>
      <w:r w:rsidR="00FB53B6" w:rsidRPr="00FB53B6">
        <w:rPr>
          <w:b/>
          <w:szCs w:val="20"/>
        </w:rPr>
        <w:t xml:space="preserve"> N2SQL</w:t>
      </w:r>
      <w:r w:rsidR="00FB53B6" w:rsidRPr="00FB53B6">
        <w:rPr>
          <w:b/>
          <w:szCs w:val="20"/>
        </w:rPr>
        <w:t>、</w:t>
      </w:r>
      <w:r w:rsidR="00FB53B6" w:rsidRPr="00FB53B6">
        <w:rPr>
          <w:b/>
          <w:szCs w:val="20"/>
        </w:rPr>
        <w:t>RAG</w:t>
      </w:r>
      <w:r w:rsidR="00FB53B6" w:rsidRPr="00FB53B6">
        <w:rPr>
          <w:b/>
          <w:szCs w:val="20"/>
        </w:rPr>
        <w:t>、思维链、</w:t>
      </w:r>
      <w:r w:rsidR="00FB53B6" w:rsidRPr="00FB53B6">
        <w:rPr>
          <w:b/>
          <w:szCs w:val="20"/>
        </w:rPr>
        <w:t>LLM</w:t>
      </w:r>
      <w:r w:rsidR="00FB53B6" w:rsidRPr="00FB53B6">
        <w:rPr>
          <w:bCs/>
          <w:szCs w:val="20"/>
        </w:rPr>
        <w:t>等能力</w:t>
      </w:r>
      <w:r w:rsidR="00FB53B6" w:rsidRPr="00FB53B6">
        <w:rPr>
          <w:bCs/>
          <w:szCs w:val="20"/>
        </w:rPr>
        <w:t>Agent</w:t>
      </w:r>
      <w:r w:rsidR="00FB53B6" w:rsidRPr="00FB53B6">
        <w:rPr>
          <w:bCs/>
          <w:szCs w:val="20"/>
        </w:rPr>
        <w:t>，</w:t>
      </w:r>
      <w:r w:rsidR="00062471" w:rsidRPr="00062471">
        <w:rPr>
          <w:bCs/>
          <w:szCs w:val="20"/>
        </w:rPr>
        <w:t>设计并实现基于</w:t>
      </w:r>
      <w:r w:rsidR="00062471" w:rsidRPr="00062471">
        <w:rPr>
          <w:b/>
          <w:szCs w:val="20"/>
        </w:rPr>
        <w:t>Agent-Skills-Tools</w:t>
      </w:r>
      <w:r w:rsidR="00062471" w:rsidRPr="00062471">
        <w:rPr>
          <w:bCs/>
          <w:szCs w:val="20"/>
        </w:rPr>
        <w:t xml:space="preserve"> </w:t>
      </w:r>
      <w:r w:rsidR="00062471" w:rsidRPr="00062471">
        <w:rPr>
          <w:bCs/>
          <w:szCs w:val="20"/>
        </w:rPr>
        <w:t>单层</w:t>
      </w:r>
      <w:r w:rsidR="00062471" w:rsidRPr="00062471">
        <w:rPr>
          <w:bCs/>
          <w:szCs w:val="20"/>
        </w:rPr>
        <w:t xml:space="preserve"> Agent </w:t>
      </w:r>
      <w:r w:rsidR="00062471" w:rsidRPr="00062471">
        <w:rPr>
          <w:bCs/>
          <w:szCs w:val="20"/>
        </w:rPr>
        <w:t>结构，支持技能管理与工具动态调用，提升系统扩展性与灵活性</w:t>
      </w:r>
      <w:r>
        <w:rPr>
          <w:rFonts w:hint="eastAsia"/>
          <w:bCs/>
          <w:szCs w:val="20"/>
        </w:rPr>
        <w:t>。</w:t>
      </w:r>
    </w:p>
    <w:p w14:paraId="512202D1" w14:textId="3B8478A6" w:rsidR="00062471" w:rsidRPr="00B70416" w:rsidRDefault="00062471" w:rsidP="00E346D7">
      <w:pPr>
        <w:pStyle w:val="a5"/>
        <w:numPr>
          <w:ilvl w:val="0"/>
          <w:numId w:val="4"/>
        </w:numPr>
        <w:spacing w:line="252" w:lineRule="auto"/>
        <w:jc w:val="both"/>
        <w:rPr>
          <w:bCs/>
          <w:szCs w:val="20"/>
        </w:rPr>
      </w:pPr>
      <w:r w:rsidRPr="00062471">
        <w:rPr>
          <w:bCs/>
          <w:szCs w:val="20"/>
        </w:rPr>
        <w:t>基于</w:t>
      </w:r>
      <w:r w:rsidRPr="00062471">
        <w:rPr>
          <w:bCs/>
          <w:szCs w:val="20"/>
        </w:rPr>
        <w:t>plan</w:t>
      </w:r>
      <w:r w:rsidRPr="00062471">
        <w:rPr>
          <w:bCs/>
          <w:szCs w:val="20"/>
        </w:rPr>
        <w:t>、</w:t>
      </w:r>
      <w:r w:rsidRPr="00062471">
        <w:rPr>
          <w:bCs/>
          <w:szCs w:val="20"/>
        </w:rPr>
        <w:t>text2API</w:t>
      </w:r>
      <w:r w:rsidRPr="00062471">
        <w:rPr>
          <w:bCs/>
          <w:szCs w:val="20"/>
        </w:rPr>
        <w:t>、</w:t>
      </w:r>
      <w:r w:rsidRPr="00062471">
        <w:rPr>
          <w:bCs/>
          <w:szCs w:val="20"/>
        </w:rPr>
        <w:t xml:space="preserve">Action </w:t>
      </w:r>
      <w:r w:rsidR="00B70416">
        <w:rPr>
          <w:rFonts w:hint="eastAsia"/>
          <w:bCs/>
          <w:szCs w:val="20"/>
        </w:rPr>
        <w:t>、</w:t>
      </w:r>
      <w:r w:rsidR="00B70416">
        <w:rPr>
          <w:rFonts w:hint="eastAsia"/>
          <w:bCs/>
          <w:szCs w:val="20"/>
        </w:rPr>
        <w:t>Memory</w:t>
      </w:r>
      <w:r w:rsidRPr="00062471">
        <w:rPr>
          <w:bCs/>
          <w:szCs w:val="20"/>
        </w:rPr>
        <w:t>构建</w:t>
      </w:r>
      <w:r w:rsidRPr="00062471">
        <w:rPr>
          <w:b/>
          <w:szCs w:val="20"/>
        </w:rPr>
        <w:t>查询诊断</w:t>
      </w:r>
      <w:r w:rsidRPr="00062471">
        <w:rPr>
          <w:b/>
          <w:szCs w:val="20"/>
        </w:rPr>
        <w:t xml:space="preserve"> Agent</w:t>
      </w:r>
      <w:r w:rsidRPr="00062471">
        <w:rPr>
          <w:bCs/>
          <w:szCs w:val="20"/>
        </w:rPr>
        <w:t>，支持</w:t>
      </w:r>
      <w:r w:rsidRPr="00062471">
        <w:rPr>
          <w:bCs/>
          <w:szCs w:val="20"/>
        </w:rPr>
        <w:t xml:space="preserve"> Memory </w:t>
      </w:r>
      <w:r w:rsidRPr="00062471">
        <w:rPr>
          <w:bCs/>
          <w:szCs w:val="20"/>
        </w:rPr>
        <w:t>的持久化存储与动态读取</w:t>
      </w:r>
      <w:r w:rsidR="00B70416">
        <w:rPr>
          <w:rFonts w:hint="eastAsia"/>
          <w:bCs/>
          <w:szCs w:val="20"/>
        </w:rPr>
        <w:t>；</w:t>
      </w:r>
      <w:r w:rsidRPr="00B70416">
        <w:rPr>
          <w:bCs/>
          <w:szCs w:val="20"/>
        </w:rPr>
        <w:t>结合</w:t>
      </w:r>
      <w:r w:rsidRPr="00B70416">
        <w:rPr>
          <w:bCs/>
          <w:szCs w:val="20"/>
        </w:rPr>
        <w:t xml:space="preserve">LlamaIndex </w:t>
      </w:r>
      <w:r w:rsidRPr="00B70416">
        <w:rPr>
          <w:bCs/>
          <w:szCs w:val="20"/>
        </w:rPr>
        <w:t>对文档进行知识抽取，构建故障知识图谱，并基于</w:t>
      </w:r>
      <w:r w:rsidRPr="00B70416">
        <w:rPr>
          <w:bCs/>
          <w:szCs w:val="20"/>
        </w:rPr>
        <w:t>RAG</w:t>
      </w:r>
      <w:r w:rsidRPr="00B70416">
        <w:rPr>
          <w:bCs/>
          <w:szCs w:val="20"/>
        </w:rPr>
        <w:t>和</w:t>
      </w:r>
      <w:r w:rsidRPr="00B70416">
        <w:rPr>
          <w:bCs/>
          <w:szCs w:val="20"/>
        </w:rPr>
        <w:t>LLM</w:t>
      </w:r>
      <w:r w:rsidRPr="00B70416">
        <w:rPr>
          <w:bCs/>
          <w:szCs w:val="20"/>
        </w:rPr>
        <w:t>构建</w:t>
      </w:r>
      <w:r w:rsidRPr="00B70416">
        <w:rPr>
          <w:b/>
          <w:szCs w:val="20"/>
        </w:rPr>
        <w:t>电信问答</w:t>
      </w:r>
      <w:r w:rsidRPr="00B70416">
        <w:rPr>
          <w:b/>
          <w:szCs w:val="20"/>
        </w:rPr>
        <w:t>Agent</w:t>
      </w:r>
      <w:r w:rsidRPr="00B70416">
        <w:rPr>
          <w:bCs/>
          <w:szCs w:val="20"/>
        </w:rPr>
        <w:t>。</w:t>
      </w:r>
    </w:p>
    <w:p w14:paraId="09D650E7" w14:textId="7FC609D8" w:rsidR="008052AA" w:rsidRDefault="008052AA" w:rsidP="00E346D7">
      <w:pPr>
        <w:pStyle w:val="a5"/>
        <w:numPr>
          <w:ilvl w:val="0"/>
          <w:numId w:val="4"/>
        </w:numPr>
        <w:spacing w:line="252" w:lineRule="auto"/>
        <w:jc w:val="both"/>
        <w:rPr>
          <w:bCs/>
          <w:szCs w:val="20"/>
        </w:rPr>
      </w:pPr>
      <w:r>
        <w:rPr>
          <w:rFonts w:hint="eastAsia"/>
          <w:bCs/>
          <w:szCs w:val="20"/>
        </w:rPr>
        <w:t>通过</w:t>
      </w:r>
      <w:r w:rsidRPr="00062471">
        <w:rPr>
          <w:bCs/>
          <w:szCs w:val="20"/>
        </w:rPr>
        <w:t>语料分析</w:t>
      </w:r>
      <w:r>
        <w:rPr>
          <w:rFonts w:hint="eastAsia"/>
          <w:bCs/>
          <w:szCs w:val="20"/>
        </w:rPr>
        <w:t>、</w:t>
      </w:r>
      <w:r w:rsidRPr="00062471">
        <w:rPr>
          <w:bCs/>
          <w:szCs w:val="20"/>
        </w:rPr>
        <w:t>预处理</w:t>
      </w:r>
      <w:r>
        <w:rPr>
          <w:rFonts w:hint="eastAsia"/>
          <w:bCs/>
          <w:szCs w:val="20"/>
        </w:rPr>
        <w:t>及生成</w:t>
      </w:r>
      <w:r w:rsidRPr="00062471">
        <w:rPr>
          <w:bCs/>
          <w:szCs w:val="20"/>
        </w:rPr>
        <w:t>，设计并构建多轮对话数据集</w:t>
      </w:r>
      <w:r w:rsidR="00B70416">
        <w:rPr>
          <w:rFonts w:hint="eastAsia"/>
          <w:bCs/>
          <w:szCs w:val="20"/>
        </w:rPr>
        <w:t>(</w:t>
      </w:r>
      <w:r>
        <w:rPr>
          <w:rFonts w:hint="eastAsia"/>
          <w:bCs/>
          <w:szCs w:val="20"/>
        </w:rPr>
        <w:t>当前合计</w:t>
      </w:r>
      <w:r w:rsidRPr="008052AA">
        <w:rPr>
          <w:rFonts w:hint="eastAsia"/>
          <w:b/>
          <w:szCs w:val="20"/>
        </w:rPr>
        <w:t>2000+API</w:t>
      </w:r>
      <w:r>
        <w:rPr>
          <w:rFonts w:hint="eastAsia"/>
          <w:bCs/>
          <w:szCs w:val="20"/>
        </w:rPr>
        <w:t>语料，</w:t>
      </w:r>
      <w:r w:rsidRPr="008052AA">
        <w:rPr>
          <w:rFonts w:hint="eastAsia"/>
          <w:b/>
          <w:szCs w:val="20"/>
        </w:rPr>
        <w:t>600+</w:t>
      </w:r>
      <w:r w:rsidRPr="008052AA">
        <w:rPr>
          <w:rFonts w:hint="eastAsia"/>
          <w:b/>
          <w:szCs w:val="20"/>
        </w:rPr>
        <w:t>槽值</w:t>
      </w:r>
      <w:r>
        <w:rPr>
          <w:rFonts w:hint="eastAsia"/>
          <w:bCs/>
          <w:szCs w:val="20"/>
        </w:rPr>
        <w:t>语料</w:t>
      </w:r>
      <w:r w:rsidR="00B70416">
        <w:rPr>
          <w:rFonts w:hint="eastAsia"/>
          <w:bCs/>
          <w:szCs w:val="20"/>
        </w:rPr>
        <w:t>)</w:t>
      </w:r>
      <w:r>
        <w:rPr>
          <w:rFonts w:hint="eastAsia"/>
          <w:bCs/>
          <w:szCs w:val="20"/>
        </w:rPr>
        <w:t>，</w:t>
      </w:r>
      <w:r w:rsidRPr="008052AA">
        <w:rPr>
          <w:rFonts w:hint="eastAsia"/>
          <w:bCs/>
          <w:szCs w:val="20"/>
        </w:rPr>
        <w:t>基于</w:t>
      </w:r>
      <w:r w:rsidRPr="008052AA">
        <w:rPr>
          <w:rFonts w:hint="eastAsia"/>
          <w:bCs/>
          <w:szCs w:val="20"/>
        </w:rPr>
        <w:t>LoRA</w:t>
      </w:r>
      <w:r w:rsidR="00062471" w:rsidRPr="008052AA">
        <w:rPr>
          <w:bCs/>
          <w:szCs w:val="20"/>
        </w:rPr>
        <w:t>实现</w:t>
      </w:r>
      <w:r w:rsidRPr="008052AA">
        <w:rPr>
          <w:b/>
          <w:szCs w:val="20"/>
        </w:rPr>
        <w:t>多轮对话</w:t>
      </w:r>
      <w:r w:rsidRPr="008052AA">
        <w:rPr>
          <w:rFonts w:hint="eastAsia"/>
          <w:bCs/>
          <w:szCs w:val="20"/>
        </w:rPr>
        <w:t>下的</w:t>
      </w:r>
      <w:r w:rsidRPr="008052AA">
        <w:rPr>
          <w:rFonts w:hint="eastAsia"/>
          <w:b/>
          <w:szCs w:val="20"/>
        </w:rPr>
        <w:t>模型</w:t>
      </w:r>
      <w:r w:rsidR="00062471" w:rsidRPr="008052AA">
        <w:rPr>
          <w:b/>
          <w:szCs w:val="20"/>
        </w:rPr>
        <w:t>微调</w:t>
      </w:r>
      <w:r w:rsidRPr="008052AA">
        <w:rPr>
          <w:rFonts w:hint="eastAsia"/>
          <w:bCs/>
          <w:szCs w:val="20"/>
        </w:rPr>
        <w:t>、</w:t>
      </w:r>
      <w:r w:rsidRPr="008052AA">
        <w:rPr>
          <w:rFonts w:hint="eastAsia"/>
          <w:b/>
          <w:szCs w:val="20"/>
        </w:rPr>
        <w:t>意图不明确下</w:t>
      </w:r>
      <w:r w:rsidRPr="008052AA">
        <w:rPr>
          <w:rFonts w:hint="eastAsia"/>
          <w:bCs/>
          <w:szCs w:val="20"/>
        </w:rPr>
        <w:t>的</w:t>
      </w:r>
      <w:r w:rsidRPr="008052AA">
        <w:rPr>
          <w:rFonts w:hint="eastAsia"/>
          <w:b/>
          <w:szCs w:val="20"/>
        </w:rPr>
        <w:t>推荐功能</w:t>
      </w:r>
      <w:r w:rsidRPr="008052AA">
        <w:rPr>
          <w:rFonts w:hint="eastAsia"/>
          <w:bCs/>
          <w:szCs w:val="20"/>
        </w:rPr>
        <w:t>、</w:t>
      </w:r>
      <w:r w:rsidRPr="008052AA">
        <w:rPr>
          <w:rFonts w:hint="eastAsia"/>
          <w:b/>
          <w:szCs w:val="20"/>
        </w:rPr>
        <w:t>槽值缺失下</w:t>
      </w:r>
      <w:r w:rsidRPr="008052AA">
        <w:rPr>
          <w:rFonts w:hint="eastAsia"/>
          <w:bCs/>
          <w:szCs w:val="20"/>
        </w:rPr>
        <w:t>的级联</w:t>
      </w:r>
      <w:r w:rsidRPr="008052AA">
        <w:rPr>
          <w:bCs/>
          <w:szCs w:val="20"/>
        </w:rPr>
        <w:t>执行</w:t>
      </w:r>
      <w:r w:rsidRPr="008052AA">
        <w:rPr>
          <w:rFonts w:hint="eastAsia"/>
          <w:bCs/>
          <w:szCs w:val="20"/>
        </w:rPr>
        <w:t>、</w:t>
      </w:r>
      <w:r w:rsidRPr="008052AA">
        <w:rPr>
          <w:rFonts w:hint="eastAsia"/>
          <w:b/>
          <w:szCs w:val="20"/>
        </w:rPr>
        <w:t>槽值解析失败</w:t>
      </w:r>
      <w:r w:rsidRPr="008052AA">
        <w:rPr>
          <w:bCs/>
          <w:szCs w:val="20"/>
        </w:rPr>
        <w:t>下的纠正等</w:t>
      </w:r>
      <w:r w:rsidRPr="008052AA">
        <w:rPr>
          <w:b/>
          <w:szCs w:val="20"/>
        </w:rPr>
        <w:t>后处理</w:t>
      </w:r>
      <w:r w:rsidRPr="008052AA">
        <w:rPr>
          <w:bCs/>
          <w:szCs w:val="20"/>
        </w:rPr>
        <w:t>流程</w:t>
      </w:r>
      <w:r w:rsidR="00B70416">
        <w:rPr>
          <w:rFonts w:hint="eastAsia"/>
          <w:bCs/>
          <w:szCs w:val="20"/>
        </w:rPr>
        <w:t>，并增加</w:t>
      </w:r>
      <w:r w:rsidR="00B70416" w:rsidRPr="00B70416">
        <w:rPr>
          <w:b/>
          <w:szCs w:val="20"/>
        </w:rPr>
        <w:t>@Agent</w:t>
      </w:r>
      <w:r w:rsidR="00B70416" w:rsidRPr="00062471">
        <w:rPr>
          <w:bCs/>
          <w:szCs w:val="20"/>
        </w:rPr>
        <w:t xml:space="preserve"> </w:t>
      </w:r>
      <w:r w:rsidR="00B70416" w:rsidRPr="00062471">
        <w:rPr>
          <w:bCs/>
          <w:szCs w:val="20"/>
        </w:rPr>
        <w:t>方式，精准识别意图</w:t>
      </w:r>
      <w:r w:rsidR="00B70416">
        <w:rPr>
          <w:rFonts w:hint="eastAsia"/>
          <w:bCs/>
          <w:szCs w:val="20"/>
        </w:rPr>
        <w:t>，最终实现多轮对话</w:t>
      </w:r>
      <w:r w:rsidR="00B70416" w:rsidRPr="0045754F">
        <w:rPr>
          <w:rFonts w:hint="eastAsia"/>
          <w:b/>
          <w:szCs w:val="20"/>
        </w:rPr>
        <w:t>准确性提升</w:t>
      </w:r>
      <w:r w:rsidR="00B70416">
        <w:rPr>
          <w:rFonts w:hint="eastAsia"/>
          <w:bCs/>
          <w:szCs w:val="20"/>
        </w:rPr>
        <w:t>。</w:t>
      </w:r>
    </w:p>
    <w:p w14:paraId="3E9CEF73" w14:textId="69F0B1A9" w:rsidR="00B70416" w:rsidRPr="008052AA" w:rsidRDefault="00062471" w:rsidP="00E346D7">
      <w:pPr>
        <w:pStyle w:val="a5"/>
        <w:numPr>
          <w:ilvl w:val="0"/>
          <w:numId w:val="4"/>
        </w:numPr>
        <w:spacing w:line="252" w:lineRule="auto"/>
        <w:jc w:val="both"/>
        <w:rPr>
          <w:bCs/>
          <w:szCs w:val="20"/>
        </w:rPr>
      </w:pPr>
      <w:r w:rsidRPr="00062471">
        <w:rPr>
          <w:bCs/>
          <w:szCs w:val="20"/>
        </w:rPr>
        <w:t>基于</w:t>
      </w:r>
      <w:r w:rsidRPr="00062471">
        <w:rPr>
          <w:bCs/>
          <w:szCs w:val="20"/>
        </w:rPr>
        <w:t xml:space="preserve">Angular </w:t>
      </w:r>
      <w:r w:rsidRPr="00062471">
        <w:rPr>
          <w:bCs/>
          <w:szCs w:val="20"/>
        </w:rPr>
        <w:t>和</w:t>
      </w:r>
      <w:r w:rsidRPr="00062471">
        <w:rPr>
          <w:bCs/>
          <w:szCs w:val="20"/>
        </w:rPr>
        <w:t xml:space="preserve"> PE </w:t>
      </w:r>
      <w:r w:rsidRPr="00062471">
        <w:rPr>
          <w:bCs/>
          <w:szCs w:val="20"/>
        </w:rPr>
        <w:t>开发并上线准确性评估与自动调优工具，实现</w:t>
      </w:r>
      <w:r w:rsidRPr="00B70416">
        <w:rPr>
          <w:b/>
          <w:szCs w:val="20"/>
        </w:rPr>
        <w:t>“</w:t>
      </w:r>
      <w:r w:rsidRPr="00B70416">
        <w:rPr>
          <w:b/>
          <w:szCs w:val="20"/>
        </w:rPr>
        <w:t>先评估、后上线</w:t>
      </w:r>
      <w:r w:rsidRPr="00B70416">
        <w:rPr>
          <w:b/>
          <w:szCs w:val="20"/>
        </w:rPr>
        <w:t>”</w:t>
      </w:r>
      <w:r w:rsidRPr="00062471">
        <w:rPr>
          <w:bCs/>
          <w:szCs w:val="20"/>
        </w:rPr>
        <w:t>流程</w:t>
      </w:r>
      <w:r w:rsidR="00B70416">
        <w:rPr>
          <w:rFonts w:hint="eastAsia"/>
          <w:bCs/>
          <w:szCs w:val="20"/>
        </w:rPr>
        <w:t>，保证</w:t>
      </w:r>
      <w:r w:rsidR="00B70416" w:rsidRPr="00B70416">
        <w:rPr>
          <w:rFonts w:hint="eastAsia"/>
          <w:b/>
          <w:szCs w:val="20"/>
        </w:rPr>
        <w:t>API</w:t>
      </w:r>
      <w:r w:rsidR="00B70416" w:rsidRPr="00B70416">
        <w:rPr>
          <w:rFonts w:hint="eastAsia"/>
          <w:b/>
          <w:szCs w:val="20"/>
        </w:rPr>
        <w:t>上线前准确</w:t>
      </w:r>
      <w:r w:rsidR="00B70416">
        <w:rPr>
          <w:rFonts w:hint="eastAsia"/>
          <w:bCs/>
          <w:szCs w:val="20"/>
        </w:rPr>
        <w:t>性；通过</w:t>
      </w:r>
      <w:r w:rsidR="00B70416" w:rsidRPr="00B70416">
        <w:rPr>
          <w:bCs/>
          <w:szCs w:val="20"/>
        </w:rPr>
        <w:t>微服务改造，构建</w:t>
      </w:r>
      <w:r w:rsidR="00B70416" w:rsidRPr="00B70416">
        <w:rPr>
          <w:bCs/>
          <w:szCs w:val="20"/>
        </w:rPr>
        <w:t>DevOps</w:t>
      </w:r>
      <w:r w:rsidR="00B70416" w:rsidRPr="00B70416">
        <w:rPr>
          <w:bCs/>
          <w:szCs w:val="20"/>
        </w:rPr>
        <w:t>体系，增</w:t>
      </w:r>
      <w:r w:rsidR="00B70416">
        <w:rPr>
          <w:rFonts w:hint="eastAsia"/>
          <w:bCs/>
          <w:szCs w:val="20"/>
        </w:rPr>
        <w:t>加</w:t>
      </w:r>
      <w:r w:rsidR="00B70416" w:rsidRPr="00B70416">
        <w:rPr>
          <w:bCs/>
          <w:szCs w:val="20"/>
        </w:rPr>
        <w:t>UT</w:t>
      </w:r>
      <w:r w:rsidR="00B70416" w:rsidRPr="00B70416">
        <w:rPr>
          <w:bCs/>
          <w:szCs w:val="20"/>
        </w:rPr>
        <w:t>与</w:t>
      </w:r>
      <w:r w:rsidR="00B70416" w:rsidRPr="00B70416">
        <w:rPr>
          <w:bCs/>
          <w:szCs w:val="20"/>
        </w:rPr>
        <w:t>FT</w:t>
      </w:r>
      <w:r w:rsidR="00B70416" w:rsidRPr="00B70416">
        <w:rPr>
          <w:bCs/>
          <w:szCs w:val="20"/>
        </w:rPr>
        <w:t>防护能力，推动</w:t>
      </w:r>
      <w:r w:rsidR="00B70416" w:rsidRPr="00B70416">
        <w:rPr>
          <w:bCs/>
          <w:szCs w:val="20"/>
        </w:rPr>
        <w:t>CI</w:t>
      </w:r>
      <w:r w:rsidR="00B70416" w:rsidRPr="00B70416">
        <w:rPr>
          <w:bCs/>
          <w:szCs w:val="20"/>
        </w:rPr>
        <w:t>落地</w:t>
      </w:r>
      <w:r w:rsidR="00B70416" w:rsidRPr="00B70416">
        <w:rPr>
          <w:bCs/>
          <w:szCs w:val="20"/>
        </w:rPr>
        <w:t>,</w:t>
      </w:r>
      <w:r w:rsidR="00B70416" w:rsidRPr="00B70416">
        <w:rPr>
          <w:bCs/>
          <w:szCs w:val="20"/>
        </w:rPr>
        <w:t>实现自动化构建，测试及部署</w:t>
      </w:r>
      <w:r w:rsidR="00B70416">
        <w:rPr>
          <w:rFonts w:hint="eastAsia"/>
          <w:bCs/>
          <w:szCs w:val="20"/>
        </w:rPr>
        <w:t>，保证</w:t>
      </w:r>
      <w:r w:rsidR="00B70416" w:rsidRPr="00B70416">
        <w:rPr>
          <w:rFonts w:hint="eastAsia"/>
          <w:b/>
          <w:szCs w:val="20"/>
        </w:rPr>
        <w:t>API</w:t>
      </w:r>
      <w:r w:rsidR="00B70416" w:rsidRPr="00B70416">
        <w:rPr>
          <w:rFonts w:hint="eastAsia"/>
          <w:b/>
          <w:szCs w:val="20"/>
        </w:rPr>
        <w:t>上线后准确性</w:t>
      </w:r>
      <w:r w:rsidR="00B70416">
        <w:rPr>
          <w:rFonts w:hint="eastAsia"/>
          <w:bCs/>
          <w:szCs w:val="20"/>
        </w:rPr>
        <w:t>。</w:t>
      </w:r>
    </w:p>
    <w:p w14:paraId="59926A9C" w14:textId="1C8AE569" w:rsidR="00062471" w:rsidRDefault="00B70416" w:rsidP="00E346D7">
      <w:pPr>
        <w:pStyle w:val="a5"/>
        <w:numPr>
          <w:ilvl w:val="0"/>
          <w:numId w:val="4"/>
        </w:numPr>
        <w:spacing w:line="252" w:lineRule="auto"/>
        <w:jc w:val="both"/>
        <w:rPr>
          <w:bCs/>
          <w:szCs w:val="20"/>
        </w:rPr>
      </w:pPr>
      <w:r w:rsidRPr="00FB53B6">
        <w:rPr>
          <w:rFonts w:hint="eastAsia"/>
          <w:szCs w:val="20"/>
        </w:rPr>
        <w:t>实现</w:t>
      </w:r>
      <w:r w:rsidRPr="00FB53B6">
        <w:rPr>
          <w:rFonts w:hint="eastAsia"/>
          <w:szCs w:val="20"/>
        </w:rPr>
        <w:t>LLM</w:t>
      </w:r>
      <w:r w:rsidRPr="00FB53B6">
        <w:rPr>
          <w:rFonts w:hint="eastAsia"/>
          <w:szCs w:val="20"/>
        </w:rPr>
        <w:t>，</w:t>
      </w:r>
      <w:r w:rsidRPr="00FB53B6">
        <w:rPr>
          <w:rFonts w:hint="eastAsia"/>
          <w:szCs w:val="20"/>
        </w:rPr>
        <w:t>embedding</w:t>
      </w:r>
      <w:r w:rsidRPr="00FB53B6">
        <w:rPr>
          <w:rFonts w:hint="eastAsia"/>
          <w:szCs w:val="20"/>
        </w:rPr>
        <w:t>，</w:t>
      </w:r>
      <w:r w:rsidRPr="00FB53B6">
        <w:rPr>
          <w:rFonts w:hint="eastAsia"/>
          <w:b/>
          <w:bCs/>
          <w:szCs w:val="20"/>
        </w:rPr>
        <w:t>多</w:t>
      </w:r>
      <w:r w:rsidRPr="00FB53B6">
        <w:rPr>
          <w:rFonts w:hint="eastAsia"/>
          <w:b/>
          <w:bCs/>
          <w:szCs w:val="20"/>
        </w:rPr>
        <w:t>LoRA</w:t>
      </w:r>
      <w:r w:rsidRPr="00FB53B6">
        <w:rPr>
          <w:szCs w:val="20"/>
        </w:rPr>
        <w:t>的</w:t>
      </w:r>
      <w:r w:rsidRPr="00FB53B6">
        <w:rPr>
          <w:bCs/>
          <w:szCs w:val="20"/>
        </w:rPr>
        <w:t>一键部署</w:t>
      </w:r>
      <w:r w:rsidRPr="00FB53B6">
        <w:rPr>
          <w:rFonts w:hint="eastAsia"/>
          <w:bCs/>
          <w:szCs w:val="20"/>
        </w:rPr>
        <w:t>（</w:t>
      </w:r>
      <w:r w:rsidRPr="00FB53B6">
        <w:rPr>
          <w:rFonts w:hint="eastAsia"/>
          <w:bCs/>
          <w:szCs w:val="20"/>
        </w:rPr>
        <w:t>NVIDIA+LLM+</w:t>
      </w:r>
      <w:r w:rsidRPr="00FB53B6">
        <w:rPr>
          <w:rFonts w:hint="eastAsia"/>
          <w:b/>
          <w:szCs w:val="20"/>
        </w:rPr>
        <w:t>VLLM</w:t>
      </w:r>
      <w:r w:rsidRPr="00FB53B6">
        <w:rPr>
          <w:rFonts w:hint="eastAsia"/>
          <w:bCs/>
          <w:szCs w:val="20"/>
        </w:rPr>
        <w:t>+Docker</w:t>
      </w:r>
      <w:r w:rsidRPr="00FB53B6">
        <w:rPr>
          <w:rFonts w:hint="eastAsia"/>
          <w:b/>
          <w:szCs w:val="20"/>
        </w:rPr>
        <w:t>）</w:t>
      </w:r>
      <w:r w:rsidRPr="00FB53B6">
        <w:rPr>
          <w:szCs w:val="20"/>
        </w:rPr>
        <w:t>，支持负载均衡与智能状态监测</w:t>
      </w:r>
    </w:p>
    <w:p w14:paraId="0F8C35F8" w14:textId="6452DBD2" w:rsidR="005428E2" w:rsidRDefault="00B70416" w:rsidP="00E346D7">
      <w:pPr>
        <w:spacing w:line="252" w:lineRule="auto"/>
        <w:jc w:val="both"/>
        <w:rPr>
          <w:b/>
          <w:szCs w:val="20"/>
        </w:rPr>
      </w:pPr>
      <w:r>
        <w:rPr>
          <w:rFonts w:hint="eastAsia"/>
          <w:b/>
          <w:szCs w:val="20"/>
        </w:rPr>
        <w:t>主要</w:t>
      </w:r>
      <w:r w:rsidR="00E92D47" w:rsidRPr="00B70416">
        <w:rPr>
          <w:rFonts w:hint="eastAsia"/>
          <w:b/>
          <w:szCs w:val="20"/>
        </w:rPr>
        <w:t>成果：</w:t>
      </w:r>
    </w:p>
    <w:p w14:paraId="454C8FB6" w14:textId="0C4D4F45" w:rsidR="005428E2" w:rsidRPr="00C81672" w:rsidRDefault="007126E7" w:rsidP="00E346D7">
      <w:pPr>
        <w:pStyle w:val="a5"/>
        <w:numPr>
          <w:ilvl w:val="0"/>
          <w:numId w:val="4"/>
        </w:numPr>
        <w:spacing w:line="252" w:lineRule="auto"/>
        <w:jc w:val="both"/>
        <w:rPr>
          <w:bCs/>
          <w:szCs w:val="20"/>
        </w:rPr>
      </w:pPr>
      <w:r w:rsidRPr="00C81672">
        <w:rPr>
          <w:rFonts w:hint="eastAsia"/>
          <w:bCs/>
          <w:szCs w:val="20"/>
        </w:rPr>
        <w:t>Text2API</w:t>
      </w:r>
      <w:r w:rsidR="00E92D47" w:rsidRPr="00C81672">
        <w:rPr>
          <w:rFonts w:hint="eastAsia"/>
          <w:szCs w:val="20"/>
        </w:rPr>
        <w:t>支持</w:t>
      </w:r>
      <w:r w:rsidR="00062471" w:rsidRPr="00C81672">
        <w:rPr>
          <w:rFonts w:hint="eastAsia"/>
          <w:b/>
          <w:szCs w:val="20"/>
        </w:rPr>
        <w:t>100</w:t>
      </w:r>
      <w:r w:rsidR="00E92D47" w:rsidRPr="00C81672">
        <w:rPr>
          <w:rFonts w:hint="eastAsia"/>
          <w:b/>
          <w:szCs w:val="20"/>
        </w:rPr>
        <w:t>+API</w:t>
      </w:r>
      <w:r w:rsidR="00E92D47" w:rsidRPr="00C81672">
        <w:rPr>
          <w:rFonts w:hint="eastAsia"/>
          <w:szCs w:val="20"/>
        </w:rPr>
        <w:t>，</w:t>
      </w:r>
      <w:r w:rsidRPr="00C81672">
        <w:rPr>
          <w:rFonts w:hint="eastAsia"/>
          <w:b/>
          <w:szCs w:val="20"/>
        </w:rPr>
        <w:t>单轮</w:t>
      </w:r>
      <w:r w:rsidR="00062471" w:rsidRPr="00C81672">
        <w:rPr>
          <w:rFonts w:hint="eastAsia"/>
          <w:b/>
          <w:szCs w:val="20"/>
        </w:rPr>
        <w:t>、</w:t>
      </w:r>
      <w:r w:rsidR="00E92D47" w:rsidRPr="00C81672">
        <w:rPr>
          <w:rFonts w:hint="eastAsia"/>
          <w:b/>
          <w:szCs w:val="20"/>
        </w:rPr>
        <w:t>两轮</w:t>
      </w:r>
      <w:r w:rsidR="00062471" w:rsidRPr="00C81672">
        <w:rPr>
          <w:rFonts w:hint="eastAsia"/>
          <w:b/>
          <w:szCs w:val="20"/>
        </w:rPr>
        <w:t>、三轮</w:t>
      </w:r>
      <w:r w:rsidR="00E92D47" w:rsidRPr="00C81672">
        <w:rPr>
          <w:rFonts w:hint="eastAsia"/>
          <w:szCs w:val="20"/>
        </w:rPr>
        <w:t>准确性</w:t>
      </w:r>
      <w:r w:rsidR="00062471" w:rsidRPr="00C81672">
        <w:rPr>
          <w:rFonts w:hint="eastAsia"/>
          <w:b/>
          <w:szCs w:val="20"/>
        </w:rPr>
        <w:t>99.12</w:t>
      </w:r>
      <w:r w:rsidR="00E92D47" w:rsidRPr="00C81672">
        <w:rPr>
          <w:rFonts w:hint="eastAsia"/>
          <w:b/>
          <w:szCs w:val="20"/>
        </w:rPr>
        <w:t>%</w:t>
      </w:r>
      <w:r w:rsidR="00E92D47" w:rsidRPr="00C81672">
        <w:rPr>
          <w:rFonts w:hint="eastAsia"/>
          <w:szCs w:val="20"/>
        </w:rPr>
        <w:t>，</w:t>
      </w:r>
      <w:r w:rsidR="00062471" w:rsidRPr="00C81672">
        <w:rPr>
          <w:rFonts w:hint="eastAsia"/>
          <w:b/>
          <w:szCs w:val="20"/>
        </w:rPr>
        <w:t>96</w:t>
      </w:r>
      <w:r w:rsidR="00E92D47" w:rsidRPr="00C81672">
        <w:rPr>
          <w:rFonts w:hint="eastAsia"/>
          <w:b/>
          <w:szCs w:val="20"/>
        </w:rPr>
        <w:t>%</w:t>
      </w:r>
      <w:r w:rsidR="00E92D47" w:rsidRPr="00C81672">
        <w:rPr>
          <w:rFonts w:hint="eastAsia"/>
          <w:b/>
          <w:bCs/>
          <w:szCs w:val="20"/>
        </w:rPr>
        <w:t>，</w:t>
      </w:r>
      <w:r w:rsidR="00062471" w:rsidRPr="00C81672">
        <w:rPr>
          <w:rFonts w:hint="eastAsia"/>
          <w:b/>
          <w:bCs/>
          <w:szCs w:val="20"/>
        </w:rPr>
        <w:t>94%</w:t>
      </w:r>
      <w:r w:rsidR="00062471" w:rsidRPr="00C81672">
        <w:rPr>
          <w:rFonts w:hint="eastAsia"/>
          <w:szCs w:val="20"/>
        </w:rPr>
        <w:t>.</w:t>
      </w:r>
      <w:r w:rsidR="00D16B9A" w:rsidRPr="00C81672">
        <w:rPr>
          <w:rFonts w:hint="eastAsia"/>
          <w:spacing w:val="-3"/>
          <w:w w:val="95"/>
          <w:szCs w:val="20"/>
        </w:rPr>
        <w:t>，</w:t>
      </w:r>
      <w:r w:rsidR="00FB53B6" w:rsidRPr="00C81672">
        <w:rPr>
          <w:rFonts w:hint="eastAsia"/>
          <w:spacing w:val="-3"/>
          <w:w w:val="95"/>
          <w:szCs w:val="20"/>
        </w:rPr>
        <w:t>系统</w:t>
      </w:r>
      <w:r w:rsidR="00C81672" w:rsidRPr="00C81672">
        <w:rPr>
          <w:rFonts w:hint="eastAsia"/>
          <w:spacing w:val="-3"/>
          <w:w w:val="95"/>
          <w:szCs w:val="20"/>
        </w:rPr>
        <w:t>支持多种场景包括</w:t>
      </w:r>
      <w:r w:rsidR="00B70416" w:rsidRPr="00C81672">
        <w:rPr>
          <w:rFonts w:hint="eastAsia"/>
          <w:b/>
          <w:bCs/>
          <w:spacing w:val="-3"/>
          <w:w w:val="95"/>
          <w:szCs w:val="20"/>
        </w:rPr>
        <w:t>查询类，诊断类，</w:t>
      </w:r>
      <w:r w:rsidR="00C81672" w:rsidRPr="00C81672">
        <w:rPr>
          <w:rFonts w:hint="eastAsia"/>
          <w:b/>
          <w:bCs/>
          <w:spacing w:val="-3"/>
          <w:w w:val="95"/>
          <w:szCs w:val="20"/>
        </w:rPr>
        <w:t>SQL</w:t>
      </w:r>
      <w:r w:rsidR="00C81672" w:rsidRPr="00C81672">
        <w:rPr>
          <w:rFonts w:hint="eastAsia"/>
          <w:b/>
          <w:bCs/>
          <w:spacing w:val="-3"/>
          <w:w w:val="95"/>
          <w:szCs w:val="20"/>
        </w:rPr>
        <w:t>，</w:t>
      </w:r>
      <w:r w:rsidR="00C81672" w:rsidRPr="00C81672">
        <w:rPr>
          <w:rFonts w:hint="eastAsia"/>
          <w:b/>
          <w:bCs/>
          <w:spacing w:val="-3"/>
          <w:w w:val="95"/>
          <w:szCs w:val="20"/>
        </w:rPr>
        <w:t>RAG</w:t>
      </w:r>
      <w:r w:rsidR="00C81672" w:rsidRPr="00C81672">
        <w:rPr>
          <w:rFonts w:hint="eastAsia"/>
          <w:spacing w:val="-3"/>
          <w:w w:val="95"/>
          <w:szCs w:val="20"/>
        </w:rPr>
        <w:t>等，</w:t>
      </w:r>
      <w:r w:rsidR="00FB53B6" w:rsidRPr="00C81672">
        <w:rPr>
          <w:rFonts w:hint="eastAsia"/>
          <w:spacing w:val="-3"/>
          <w:w w:val="95"/>
          <w:szCs w:val="20"/>
        </w:rPr>
        <w:t>已经试点</w:t>
      </w:r>
      <w:r w:rsidR="00FB53B6" w:rsidRPr="00C81672">
        <w:rPr>
          <w:rFonts w:hint="eastAsia"/>
          <w:b/>
          <w:bCs/>
          <w:spacing w:val="-3"/>
          <w:w w:val="95"/>
          <w:szCs w:val="20"/>
        </w:rPr>
        <w:t>嘉兴移动</w:t>
      </w:r>
      <w:r w:rsidR="00FB53B6" w:rsidRPr="00C81672">
        <w:rPr>
          <w:rFonts w:hint="eastAsia"/>
          <w:spacing w:val="-3"/>
          <w:w w:val="95"/>
          <w:szCs w:val="20"/>
        </w:rPr>
        <w:t>和</w:t>
      </w:r>
      <w:r w:rsidR="00FB53B6" w:rsidRPr="00C81672">
        <w:rPr>
          <w:rFonts w:hint="eastAsia"/>
          <w:b/>
          <w:bCs/>
          <w:spacing w:val="-3"/>
          <w:w w:val="95"/>
          <w:szCs w:val="20"/>
        </w:rPr>
        <w:t>浙江省移动</w:t>
      </w:r>
      <w:r w:rsidR="00FB53B6" w:rsidRPr="00C81672">
        <w:rPr>
          <w:rFonts w:hint="eastAsia"/>
          <w:spacing w:val="-3"/>
          <w:w w:val="95"/>
          <w:szCs w:val="20"/>
        </w:rPr>
        <w:t>，通过</w:t>
      </w:r>
      <w:r w:rsidR="00FB53B6" w:rsidRPr="00C81672">
        <w:rPr>
          <w:rFonts w:hint="eastAsia"/>
          <w:b/>
          <w:bCs/>
          <w:spacing w:val="-3"/>
          <w:w w:val="95"/>
          <w:szCs w:val="20"/>
        </w:rPr>
        <w:t>中移</w:t>
      </w:r>
      <w:r w:rsidR="00FB53B6" w:rsidRPr="00C81672">
        <w:rPr>
          <w:rFonts w:hint="eastAsia"/>
          <w:b/>
          <w:bCs/>
          <w:spacing w:val="-3"/>
          <w:w w:val="95"/>
          <w:szCs w:val="20"/>
        </w:rPr>
        <w:t>SPN</w:t>
      </w:r>
      <w:r w:rsidR="00FB53B6" w:rsidRPr="00C81672">
        <w:rPr>
          <w:rFonts w:hint="eastAsia"/>
          <w:b/>
          <w:bCs/>
          <w:spacing w:val="-3"/>
          <w:w w:val="95"/>
          <w:szCs w:val="20"/>
        </w:rPr>
        <w:t>集采六期测试</w:t>
      </w:r>
      <w:r w:rsidR="00FB53B6" w:rsidRPr="00C81672">
        <w:rPr>
          <w:rFonts w:hint="eastAsia"/>
          <w:spacing w:val="-3"/>
          <w:w w:val="95"/>
          <w:szCs w:val="20"/>
        </w:rPr>
        <w:t>，并在</w:t>
      </w:r>
      <w:r w:rsidR="00FB53B6" w:rsidRPr="00C81672">
        <w:rPr>
          <w:rFonts w:hint="eastAsia"/>
          <w:spacing w:val="-3"/>
          <w:w w:val="95"/>
          <w:szCs w:val="20"/>
        </w:rPr>
        <w:t>2024</w:t>
      </w:r>
      <w:r w:rsidR="00E92D47" w:rsidRPr="00C81672">
        <w:rPr>
          <w:rFonts w:hint="eastAsia"/>
          <w:spacing w:val="-3"/>
          <w:w w:val="95"/>
          <w:szCs w:val="20"/>
        </w:rPr>
        <w:t>乌镇互联网大会</w:t>
      </w:r>
      <w:r w:rsidR="00FB53B6" w:rsidRPr="00C81672">
        <w:rPr>
          <w:rFonts w:hint="eastAsia"/>
          <w:spacing w:val="-3"/>
          <w:w w:val="95"/>
          <w:szCs w:val="20"/>
        </w:rPr>
        <w:t>展示</w:t>
      </w:r>
      <w:r w:rsidR="00E92D47" w:rsidRPr="00C81672">
        <w:rPr>
          <w:rFonts w:hint="eastAsia"/>
          <w:spacing w:val="-3"/>
          <w:w w:val="95"/>
          <w:szCs w:val="20"/>
        </w:rPr>
        <w:t>，</w:t>
      </w:r>
      <w:r w:rsidR="0002366B" w:rsidRPr="00C81672">
        <w:rPr>
          <w:rFonts w:hint="eastAsia"/>
          <w:szCs w:val="20"/>
        </w:rPr>
        <w:t>应用</w:t>
      </w:r>
      <w:r w:rsidRPr="00C81672">
        <w:rPr>
          <w:rFonts w:hint="eastAsia"/>
          <w:szCs w:val="20"/>
        </w:rPr>
        <w:t>于</w:t>
      </w:r>
      <w:r w:rsidR="0002366B" w:rsidRPr="00C81672">
        <w:rPr>
          <w:rFonts w:hint="eastAsia"/>
          <w:b/>
          <w:szCs w:val="20"/>
        </w:rPr>
        <w:t>PC</w:t>
      </w:r>
      <w:r w:rsidR="0002366B" w:rsidRPr="00C81672">
        <w:rPr>
          <w:rFonts w:hint="eastAsia"/>
          <w:b/>
          <w:szCs w:val="20"/>
        </w:rPr>
        <w:t>和手机端</w:t>
      </w:r>
      <w:r w:rsidRPr="00C81672">
        <w:rPr>
          <w:rFonts w:hint="eastAsia"/>
          <w:szCs w:val="20"/>
        </w:rPr>
        <w:t>；</w:t>
      </w:r>
    </w:p>
    <w:p w14:paraId="4CB97EDC" w14:textId="00A6E9BD" w:rsidR="008564AF" w:rsidRPr="00EB1128" w:rsidRDefault="008564AF" w:rsidP="00E346D7">
      <w:pPr>
        <w:spacing w:line="252" w:lineRule="auto"/>
        <w:jc w:val="both"/>
        <w:rPr>
          <w:b/>
          <w:szCs w:val="20"/>
        </w:rPr>
      </w:pPr>
      <w:r w:rsidRPr="00EB1128">
        <w:rPr>
          <w:rFonts w:hint="eastAsia"/>
          <w:b/>
          <w:szCs w:val="20"/>
        </w:rPr>
        <w:t>2022.05-2023.05</w:t>
      </w:r>
      <w:r w:rsidR="001A507D">
        <w:rPr>
          <w:rFonts w:hint="eastAsia"/>
          <w:b/>
          <w:szCs w:val="20"/>
        </w:rPr>
        <w:t>(</w:t>
      </w:r>
      <w:r w:rsidR="001A507D">
        <w:rPr>
          <w:rFonts w:hint="eastAsia"/>
          <w:b/>
          <w:szCs w:val="20"/>
        </w:rPr>
        <w:t>中兴通讯</w:t>
      </w:r>
      <w:r w:rsidR="001A507D">
        <w:rPr>
          <w:rFonts w:hint="eastAsia"/>
          <w:b/>
          <w:szCs w:val="20"/>
        </w:rPr>
        <w:t>)</w:t>
      </w:r>
      <w:r w:rsidRPr="00EB1128">
        <w:rPr>
          <w:rFonts w:hint="eastAsia"/>
          <w:b/>
          <w:szCs w:val="20"/>
        </w:rPr>
        <w:t xml:space="preserve">                    </w:t>
      </w:r>
      <w:r w:rsidR="00304187" w:rsidRPr="00EB1128">
        <w:rPr>
          <w:rFonts w:hint="eastAsia"/>
          <w:b/>
          <w:szCs w:val="20"/>
        </w:rPr>
        <w:t>AI</w:t>
      </w:r>
      <w:r w:rsidR="00304187" w:rsidRPr="00EB1128">
        <w:rPr>
          <w:rFonts w:hint="eastAsia"/>
          <w:b/>
          <w:szCs w:val="20"/>
        </w:rPr>
        <w:t>服务</w:t>
      </w:r>
      <w:r w:rsidRPr="00EB1128">
        <w:rPr>
          <w:rFonts w:hint="eastAsia"/>
          <w:b/>
          <w:szCs w:val="20"/>
        </w:rPr>
        <w:t>平台开发</w:t>
      </w:r>
      <w:r w:rsidR="00957922">
        <w:rPr>
          <w:rFonts w:hint="eastAsia"/>
          <w:b/>
          <w:szCs w:val="20"/>
        </w:rPr>
        <w:t>及</w:t>
      </w:r>
      <w:r w:rsidR="00957922">
        <w:rPr>
          <w:rFonts w:hint="eastAsia"/>
          <w:b/>
          <w:szCs w:val="20"/>
        </w:rPr>
        <w:t>MQRNN</w:t>
      </w:r>
      <w:r w:rsidR="00957922">
        <w:rPr>
          <w:rFonts w:hint="eastAsia"/>
          <w:b/>
          <w:szCs w:val="20"/>
        </w:rPr>
        <w:t>算法</w:t>
      </w:r>
      <w:r w:rsidR="00BD5976">
        <w:rPr>
          <w:rFonts w:hint="eastAsia"/>
          <w:b/>
          <w:szCs w:val="20"/>
        </w:rPr>
        <w:t>研究</w:t>
      </w:r>
      <w:r w:rsidR="00D624A4" w:rsidRPr="00EB1128">
        <w:rPr>
          <w:rFonts w:hint="eastAsia"/>
          <w:b/>
          <w:szCs w:val="20"/>
        </w:rPr>
        <w:t xml:space="preserve">                            </w:t>
      </w:r>
      <w:r w:rsidR="00957922">
        <w:rPr>
          <w:rFonts w:hint="eastAsia"/>
          <w:b/>
          <w:szCs w:val="20"/>
        </w:rPr>
        <w:t>主要开发</w:t>
      </w:r>
      <w:r w:rsidR="00D624A4" w:rsidRPr="00EB1128">
        <w:rPr>
          <w:rFonts w:hint="eastAsia"/>
          <w:b/>
          <w:szCs w:val="20"/>
        </w:rPr>
        <w:t xml:space="preserve"> ---------</w:t>
      </w:r>
      <w:r w:rsidR="00957922">
        <w:rPr>
          <w:rFonts w:hint="eastAsia"/>
          <w:b/>
          <w:szCs w:val="20"/>
        </w:rPr>
        <w:t>-</w:t>
      </w:r>
      <w:r w:rsidR="00D624A4" w:rsidRPr="00EB1128">
        <w:rPr>
          <w:rFonts w:hint="eastAsia"/>
          <w:b/>
          <w:szCs w:val="20"/>
        </w:rPr>
        <w:t>-----Java</w:t>
      </w:r>
      <w:r w:rsidR="00957922">
        <w:rPr>
          <w:rFonts w:hint="eastAsia"/>
          <w:b/>
          <w:szCs w:val="20"/>
        </w:rPr>
        <w:t>，</w:t>
      </w:r>
      <w:r w:rsidR="00957922">
        <w:rPr>
          <w:rFonts w:hint="eastAsia"/>
          <w:b/>
          <w:szCs w:val="20"/>
        </w:rPr>
        <w:t>Python</w:t>
      </w:r>
    </w:p>
    <w:p w14:paraId="6BBDECEE" w14:textId="3FA73F10" w:rsidR="00F312C6" w:rsidRPr="00C81672" w:rsidRDefault="00E92D47" w:rsidP="00E346D7">
      <w:pPr>
        <w:spacing w:line="252" w:lineRule="auto"/>
        <w:jc w:val="both"/>
        <w:rPr>
          <w:bCs/>
          <w:color w:val="006FC0"/>
          <w:szCs w:val="20"/>
        </w:rPr>
      </w:pPr>
      <w:r w:rsidRPr="00C81672">
        <w:rPr>
          <w:rFonts w:hint="eastAsia"/>
          <w:b/>
          <w:szCs w:val="20"/>
        </w:rPr>
        <w:t>项目简介：</w:t>
      </w:r>
      <w:r w:rsidR="00C81672" w:rsidRPr="00C81672">
        <w:rPr>
          <w:szCs w:val="20"/>
        </w:rPr>
        <w:t>基于人工智能平台（</w:t>
      </w:r>
      <w:r w:rsidR="00C81672" w:rsidRPr="00C81672">
        <w:rPr>
          <w:szCs w:val="20"/>
        </w:rPr>
        <w:t>AIE</w:t>
      </w:r>
      <w:r w:rsidR="00C81672" w:rsidRPr="00C81672">
        <w:rPr>
          <w:szCs w:val="20"/>
        </w:rPr>
        <w:t>），构建统一的</w:t>
      </w:r>
      <w:r w:rsidR="00C81672" w:rsidRPr="00C81672">
        <w:rPr>
          <w:szCs w:val="20"/>
        </w:rPr>
        <w:t>AI</w:t>
      </w:r>
      <w:r w:rsidR="00C81672" w:rsidRPr="00C81672">
        <w:rPr>
          <w:szCs w:val="20"/>
        </w:rPr>
        <w:t>服务层，通过标准接口封装</w:t>
      </w:r>
      <w:r w:rsidR="00C81672" w:rsidRPr="00C81672">
        <w:rPr>
          <w:szCs w:val="20"/>
        </w:rPr>
        <w:t>AI</w:t>
      </w:r>
      <w:r w:rsidR="00C81672" w:rsidRPr="00C81672">
        <w:rPr>
          <w:szCs w:val="20"/>
        </w:rPr>
        <w:t>能力，实现业务与</w:t>
      </w:r>
      <w:r w:rsidR="00C81672" w:rsidRPr="00C81672">
        <w:rPr>
          <w:szCs w:val="20"/>
        </w:rPr>
        <w:t>AIE</w:t>
      </w:r>
      <w:r w:rsidR="00C81672" w:rsidRPr="00C81672">
        <w:rPr>
          <w:szCs w:val="20"/>
        </w:rPr>
        <w:t>及算法的解耦。</w:t>
      </w:r>
      <w:r w:rsidRPr="00C81672">
        <w:rPr>
          <w:rFonts w:hint="eastAsia"/>
          <w:b/>
          <w:szCs w:val="20"/>
        </w:rPr>
        <w:t>主要职责：</w:t>
      </w:r>
      <w:r w:rsidR="009D74DB" w:rsidRPr="00C81672">
        <w:rPr>
          <w:rFonts w:hint="eastAsia"/>
          <w:b/>
          <w:bCs/>
          <w:szCs w:val="20"/>
        </w:rPr>
        <w:t>微服务</w:t>
      </w:r>
      <w:r w:rsidR="00F312C6" w:rsidRPr="00C81672">
        <w:rPr>
          <w:rFonts w:hint="eastAsia"/>
          <w:b/>
          <w:bCs/>
          <w:szCs w:val="20"/>
        </w:rPr>
        <w:t>开发</w:t>
      </w:r>
      <w:r w:rsidR="009D74DB" w:rsidRPr="00C81672">
        <w:rPr>
          <w:rFonts w:hint="eastAsia"/>
          <w:szCs w:val="20"/>
        </w:rPr>
        <w:t>、</w:t>
      </w:r>
      <w:r w:rsidR="00F312C6" w:rsidRPr="00C81672">
        <w:rPr>
          <w:rFonts w:hint="eastAsia"/>
          <w:b/>
          <w:bCs/>
          <w:szCs w:val="20"/>
        </w:rPr>
        <w:t>MQRNN</w:t>
      </w:r>
      <w:r w:rsidR="00F312C6" w:rsidRPr="00C81672">
        <w:rPr>
          <w:rFonts w:hint="eastAsia"/>
          <w:b/>
          <w:bCs/>
          <w:szCs w:val="20"/>
        </w:rPr>
        <w:t>算法</w:t>
      </w:r>
      <w:r w:rsidR="00BD5976" w:rsidRPr="00C81672">
        <w:rPr>
          <w:rFonts w:hint="eastAsia"/>
          <w:b/>
          <w:bCs/>
          <w:szCs w:val="20"/>
        </w:rPr>
        <w:t>研究</w:t>
      </w:r>
    </w:p>
    <w:p w14:paraId="45E80D23" w14:textId="77777777" w:rsidR="00C81672" w:rsidRPr="00C81672" w:rsidRDefault="00C81672" w:rsidP="00E346D7">
      <w:pPr>
        <w:pStyle w:val="a5"/>
        <w:numPr>
          <w:ilvl w:val="0"/>
          <w:numId w:val="9"/>
        </w:numPr>
        <w:spacing w:line="252" w:lineRule="auto"/>
        <w:jc w:val="both"/>
        <w:rPr>
          <w:szCs w:val="20"/>
        </w:rPr>
      </w:pPr>
      <w:r w:rsidRPr="00C81672">
        <w:rPr>
          <w:szCs w:val="20"/>
        </w:rPr>
        <w:t>统一训推、管理接口；统一业务基础镜像</w:t>
      </w:r>
      <w:r w:rsidRPr="00C81672">
        <w:rPr>
          <w:szCs w:val="20"/>
        </w:rPr>
        <w:t>;</w:t>
      </w:r>
      <w:r w:rsidRPr="00C81672">
        <w:rPr>
          <w:szCs w:val="20"/>
        </w:rPr>
        <w:t>统一算法（分类</w:t>
      </w:r>
      <w:r w:rsidRPr="00C81672">
        <w:rPr>
          <w:szCs w:val="20"/>
        </w:rPr>
        <w:t>(CNN)</w:t>
      </w:r>
      <w:r w:rsidRPr="00C81672">
        <w:rPr>
          <w:szCs w:val="20"/>
        </w:rPr>
        <w:t>、预测（</w:t>
      </w:r>
      <w:r w:rsidRPr="00C81672">
        <w:rPr>
          <w:szCs w:val="20"/>
        </w:rPr>
        <w:t>MQRNN</w:t>
      </w:r>
      <w:r w:rsidRPr="00C81672">
        <w:rPr>
          <w:szCs w:val="20"/>
        </w:rPr>
        <w:t>）、数据处理、特征工程）</w:t>
      </w:r>
    </w:p>
    <w:p w14:paraId="01329D37" w14:textId="77777777" w:rsidR="00C81672" w:rsidRPr="00C81672" w:rsidRDefault="00C81672" w:rsidP="00E346D7">
      <w:pPr>
        <w:pStyle w:val="a5"/>
        <w:numPr>
          <w:ilvl w:val="0"/>
          <w:numId w:val="9"/>
        </w:numPr>
        <w:spacing w:line="252" w:lineRule="auto"/>
        <w:jc w:val="both"/>
        <w:rPr>
          <w:szCs w:val="20"/>
        </w:rPr>
      </w:pPr>
      <w:r w:rsidRPr="00C81672">
        <w:rPr>
          <w:szCs w:val="20"/>
        </w:rPr>
        <w:t>基于</w:t>
      </w:r>
      <w:r w:rsidRPr="00C81672">
        <w:rPr>
          <w:szCs w:val="20"/>
        </w:rPr>
        <w:t xml:space="preserve">encoder-decoder </w:t>
      </w:r>
      <w:r w:rsidRPr="00C81672">
        <w:rPr>
          <w:szCs w:val="20"/>
        </w:rPr>
        <w:t>框架和特征工程，结合节假日信息，对网络未来流量进行预测。</w:t>
      </w:r>
    </w:p>
    <w:p w14:paraId="5C3FB4A0" w14:textId="77777777" w:rsidR="00C81672" w:rsidRDefault="00C81672" w:rsidP="00E346D7">
      <w:pPr>
        <w:spacing w:line="252" w:lineRule="auto"/>
        <w:jc w:val="both"/>
        <w:rPr>
          <w:b/>
          <w:szCs w:val="20"/>
        </w:rPr>
      </w:pPr>
      <w:r>
        <w:rPr>
          <w:rFonts w:hint="eastAsia"/>
          <w:b/>
          <w:szCs w:val="20"/>
        </w:rPr>
        <w:t>主要</w:t>
      </w:r>
      <w:r w:rsidR="00E92D47" w:rsidRPr="00C81672">
        <w:rPr>
          <w:rFonts w:hint="eastAsia"/>
          <w:b/>
          <w:szCs w:val="20"/>
        </w:rPr>
        <w:t>成果：</w:t>
      </w:r>
    </w:p>
    <w:p w14:paraId="48DC91A0" w14:textId="1DDCEF80" w:rsidR="00C81672" w:rsidRPr="00C81672" w:rsidRDefault="00C81672" w:rsidP="00E346D7">
      <w:pPr>
        <w:pStyle w:val="a5"/>
        <w:numPr>
          <w:ilvl w:val="0"/>
          <w:numId w:val="9"/>
        </w:numPr>
        <w:spacing w:line="252" w:lineRule="auto"/>
        <w:jc w:val="both"/>
        <w:rPr>
          <w:szCs w:val="20"/>
        </w:rPr>
      </w:pPr>
      <w:r w:rsidRPr="00C81672">
        <w:rPr>
          <w:szCs w:val="20"/>
        </w:rPr>
        <w:t>减少</w:t>
      </w:r>
      <w:r w:rsidRPr="00C81672">
        <w:rPr>
          <w:szCs w:val="20"/>
        </w:rPr>
        <w:t>60%</w:t>
      </w:r>
      <w:r w:rsidRPr="00C81672">
        <w:rPr>
          <w:szCs w:val="20"/>
        </w:rPr>
        <w:t>的资源消耗，提高</w:t>
      </w:r>
      <w:r w:rsidRPr="00C81672">
        <w:rPr>
          <w:szCs w:val="20"/>
        </w:rPr>
        <w:t>50%</w:t>
      </w:r>
      <w:r w:rsidRPr="00C81672">
        <w:rPr>
          <w:szCs w:val="20"/>
        </w:rPr>
        <w:t>的部署效率</w:t>
      </w:r>
      <w:r w:rsidRPr="00C81672">
        <w:rPr>
          <w:szCs w:val="20"/>
        </w:rPr>
        <w:t>,</w:t>
      </w:r>
      <w:r w:rsidRPr="00C81672">
        <w:rPr>
          <w:szCs w:val="20"/>
        </w:rPr>
        <w:t>应用于风险链路预测（中移集采</w:t>
      </w:r>
      <w:r w:rsidRPr="00C81672">
        <w:rPr>
          <w:szCs w:val="20"/>
        </w:rPr>
        <w:t>5</w:t>
      </w:r>
      <w:r w:rsidRPr="00C81672">
        <w:rPr>
          <w:szCs w:val="20"/>
        </w:rPr>
        <w:t>期）</w:t>
      </w:r>
      <w:r w:rsidRPr="00C81672">
        <w:rPr>
          <w:szCs w:val="20"/>
        </w:rPr>
        <w:t>,SPN</w:t>
      </w:r>
      <w:r w:rsidRPr="00C81672">
        <w:rPr>
          <w:szCs w:val="20"/>
        </w:rPr>
        <w:t>流量预测（已商用）。</w:t>
      </w:r>
    </w:p>
    <w:p w14:paraId="5F3AA1F7" w14:textId="5241FEE6" w:rsidR="008564AF" w:rsidRDefault="008564AF" w:rsidP="00E346D7">
      <w:pPr>
        <w:spacing w:line="252" w:lineRule="auto"/>
        <w:jc w:val="both"/>
        <w:rPr>
          <w:b/>
          <w:szCs w:val="20"/>
        </w:rPr>
      </w:pPr>
      <w:r w:rsidRPr="00C81672">
        <w:rPr>
          <w:rFonts w:hint="eastAsia"/>
          <w:b/>
          <w:szCs w:val="20"/>
        </w:rPr>
        <w:t>2021.07</w:t>
      </w:r>
      <w:r w:rsidRPr="00C81672">
        <w:rPr>
          <w:b/>
          <w:szCs w:val="20"/>
        </w:rPr>
        <w:t>—</w:t>
      </w:r>
      <w:r w:rsidRPr="00C81672">
        <w:rPr>
          <w:rFonts w:hint="eastAsia"/>
          <w:b/>
          <w:szCs w:val="20"/>
        </w:rPr>
        <w:t>2022.04</w:t>
      </w:r>
      <w:r w:rsidR="00D624A4" w:rsidRPr="00C81672">
        <w:rPr>
          <w:rFonts w:hint="eastAsia"/>
          <w:b/>
          <w:szCs w:val="20"/>
        </w:rPr>
        <w:t>(</w:t>
      </w:r>
      <w:r w:rsidR="00D624A4" w:rsidRPr="00C81672">
        <w:rPr>
          <w:rFonts w:hint="eastAsia"/>
          <w:b/>
          <w:szCs w:val="20"/>
        </w:rPr>
        <w:t>金风科技</w:t>
      </w:r>
      <w:r w:rsidR="00D624A4" w:rsidRPr="00C81672">
        <w:rPr>
          <w:rFonts w:hint="eastAsia"/>
          <w:b/>
          <w:szCs w:val="20"/>
        </w:rPr>
        <w:t>)</w:t>
      </w:r>
      <w:r w:rsidRPr="00C81672">
        <w:rPr>
          <w:rFonts w:hint="eastAsia"/>
          <w:b/>
          <w:szCs w:val="20"/>
        </w:rPr>
        <w:t xml:space="preserve">  -----  </w:t>
      </w:r>
      <w:r w:rsidR="00F312C6" w:rsidRPr="00C81672">
        <w:rPr>
          <w:rFonts w:hint="eastAsia"/>
          <w:b/>
          <w:szCs w:val="20"/>
        </w:rPr>
        <w:t>功率预测准确性提升</w:t>
      </w:r>
      <w:r w:rsidR="00F312C6" w:rsidRPr="00C81672">
        <w:rPr>
          <w:rFonts w:hint="eastAsia"/>
          <w:b/>
          <w:szCs w:val="20"/>
        </w:rPr>
        <w:t xml:space="preserve"> --</w:t>
      </w:r>
      <w:r w:rsidR="00F312C6" w:rsidRPr="00C81672">
        <w:rPr>
          <w:rFonts w:hint="eastAsia"/>
          <w:b/>
          <w:szCs w:val="20"/>
        </w:rPr>
        <w:t>机器学习算法研究及改进（</w:t>
      </w:r>
      <w:r w:rsidR="00F312C6" w:rsidRPr="00C81672">
        <w:rPr>
          <w:rFonts w:hint="eastAsia"/>
          <w:b/>
          <w:szCs w:val="20"/>
        </w:rPr>
        <w:t>MLP</w:t>
      </w:r>
      <w:r w:rsidR="00F312C6" w:rsidRPr="00C81672">
        <w:rPr>
          <w:rFonts w:hint="eastAsia"/>
          <w:b/>
          <w:szCs w:val="20"/>
        </w:rPr>
        <w:t>，</w:t>
      </w:r>
      <w:r w:rsidR="00F312C6" w:rsidRPr="00C81672">
        <w:rPr>
          <w:rFonts w:hint="eastAsia"/>
          <w:b/>
          <w:szCs w:val="20"/>
        </w:rPr>
        <w:t>XGBoost</w:t>
      </w:r>
      <w:r w:rsidR="00F312C6" w:rsidRPr="00C81672">
        <w:rPr>
          <w:rFonts w:hint="eastAsia"/>
          <w:b/>
          <w:szCs w:val="20"/>
        </w:rPr>
        <w:t>，</w:t>
      </w:r>
      <w:r w:rsidR="00F312C6" w:rsidRPr="00C81672">
        <w:rPr>
          <w:rFonts w:hint="eastAsia"/>
          <w:b/>
          <w:szCs w:val="20"/>
        </w:rPr>
        <w:t>ARIMA</w:t>
      </w:r>
      <w:r w:rsidR="00F312C6" w:rsidRPr="00C81672">
        <w:rPr>
          <w:rFonts w:hint="eastAsia"/>
          <w:b/>
          <w:szCs w:val="20"/>
        </w:rPr>
        <w:t>）</w:t>
      </w:r>
      <w:r w:rsidR="00D624A4" w:rsidRPr="00C81672">
        <w:rPr>
          <w:rFonts w:hint="eastAsia"/>
          <w:b/>
          <w:szCs w:val="20"/>
        </w:rPr>
        <w:t xml:space="preserve">  -----Python</w:t>
      </w:r>
    </w:p>
    <w:p w14:paraId="21F39986" w14:textId="77777777" w:rsidR="00403325" w:rsidRPr="0049591C" w:rsidRDefault="00403325" w:rsidP="00E346D7">
      <w:pPr>
        <w:spacing w:line="252" w:lineRule="auto"/>
        <w:jc w:val="both"/>
        <w:rPr>
          <w:rFonts w:hint="eastAsia"/>
          <w:bCs/>
          <w:szCs w:val="20"/>
        </w:rPr>
      </w:pPr>
    </w:p>
    <w:sectPr w:rsidR="00403325" w:rsidRPr="0049591C">
      <w:type w:val="continuous"/>
      <w:pgSz w:w="11910" w:h="16840"/>
      <w:pgMar w:top="140" w:right="640" w:bottom="280" w:left="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F8C28" w14:textId="77777777" w:rsidR="00702D00" w:rsidRDefault="00702D00" w:rsidP="00197A0F">
      <w:r>
        <w:separator/>
      </w:r>
    </w:p>
  </w:endnote>
  <w:endnote w:type="continuationSeparator" w:id="0">
    <w:p w14:paraId="5F351A12" w14:textId="77777777" w:rsidR="00702D00" w:rsidRDefault="00702D00" w:rsidP="00197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A544B" w14:textId="77777777" w:rsidR="00702D00" w:rsidRDefault="00702D00" w:rsidP="00197A0F">
      <w:r>
        <w:separator/>
      </w:r>
    </w:p>
  </w:footnote>
  <w:footnote w:type="continuationSeparator" w:id="0">
    <w:p w14:paraId="74131893" w14:textId="77777777" w:rsidR="00702D00" w:rsidRDefault="00702D00" w:rsidP="00197A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"/>
      <w:lvlJc w:val="left"/>
      <w:pPr>
        <w:ind w:left="832" w:hanging="420"/>
      </w:pPr>
      <w:rPr>
        <w:rFonts w:ascii="Wingdings" w:eastAsia="Wingdings" w:hAnsi="Wingdings" w:cs="Wingdings" w:hint="default"/>
        <w:w w:val="99"/>
        <w:sz w:val="20"/>
        <w:szCs w:val="20"/>
        <w:lang w:val="zh-CN" w:eastAsia="zh-CN" w:bidi="zh-CN"/>
      </w:rPr>
    </w:lvl>
    <w:lvl w:ilvl="1">
      <w:numFmt w:val="bullet"/>
      <w:lvlText w:val="•"/>
      <w:lvlJc w:val="left"/>
      <w:pPr>
        <w:ind w:left="1838" w:hanging="420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837" w:hanging="420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835" w:hanging="42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834" w:hanging="42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833" w:hanging="42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831" w:hanging="42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830" w:hanging="42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8828" w:hanging="420"/>
      </w:pPr>
      <w:rPr>
        <w:rFonts w:hint="default"/>
        <w:lang w:val="zh-CN" w:eastAsia="zh-CN" w:bidi="zh-CN"/>
      </w:rPr>
    </w:lvl>
  </w:abstractNum>
  <w:abstractNum w:abstractNumId="1" w15:restartNumberingAfterBreak="0">
    <w:nsid w:val="1C0E7E2B"/>
    <w:multiLevelType w:val="hybridMultilevel"/>
    <w:tmpl w:val="035ADB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285060E"/>
    <w:multiLevelType w:val="hybridMultilevel"/>
    <w:tmpl w:val="D2A0E9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32F3D31"/>
    <w:multiLevelType w:val="hybridMultilevel"/>
    <w:tmpl w:val="5E60134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5A96A55"/>
    <w:multiLevelType w:val="hybridMultilevel"/>
    <w:tmpl w:val="C9A4391A"/>
    <w:lvl w:ilvl="0" w:tplc="F1D88848">
      <w:start w:val="1"/>
      <w:numFmt w:val="decimal"/>
      <w:lvlText w:val="%1、"/>
      <w:lvlJc w:val="left"/>
      <w:pPr>
        <w:ind w:left="603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9" w:hanging="440"/>
      </w:pPr>
    </w:lvl>
    <w:lvl w:ilvl="2" w:tplc="0409001B" w:tentative="1">
      <w:start w:val="1"/>
      <w:numFmt w:val="lowerRoman"/>
      <w:lvlText w:val="%3."/>
      <w:lvlJc w:val="righ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9" w:tentative="1">
      <w:start w:val="1"/>
      <w:numFmt w:val="lowerLetter"/>
      <w:lvlText w:val="%5)"/>
      <w:lvlJc w:val="left"/>
      <w:pPr>
        <w:ind w:left="2909" w:hanging="440"/>
      </w:pPr>
    </w:lvl>
    <w:lvl w:ilvl="5" w:tplc="0409001B" w:tentative="1">
      <w:start w:val="1"/>
      <w:numFmt w:val="lowerRoman"/>
      <w:lvlText w:val="%6."/>
      <w:lvlJc w:val="righ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9" w:tentative="1">
      <w:start w:val="1"/>
      <w:numFmt w:val="lowerLetter"/>
      <w:lvlText w:val="%8)"/>
      <w:lvlJc w:val="left"/>
      <w:pPr>
        <w:ind w:left="4229" w:hanging="440"/>
      </w:pPr>
    </w:lvl>
    <w:lvl w:ilvl="8" w:tplc="0409001B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5" w15:restartNumberingAfterBreak="0">
    <w:nsid w:val="5DB075E0"/>
    <w:multiLevelType w:val="multilevel"/>
    <w:tmpl w:val="AA1C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F3D80"/>
    <w:multiLevelType w:val="hybridMultilevel"/>
    <w:tmpl w:val="2996EDA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5901441"/>
    <w:multiLevelType w:val="hybridMultilevel"/>
    <w:tmpl w:val="73AE5160"/>
    <w:lvl w:ilvl="0" w:tplc="04090003">
      <w:start w:val="1"/>
      <w:numFmt w:val="bullet"/>
      <w:lvlText w:val=""/>
      <w:lvlJc w:val="left"/>
      <w:pPr>
        <w:ind w:left="83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2" w:hanging="420"/>
      </w:pPr>
      <w:rPr>
        <w:rFonts w:ascii="Wingdings" w:hAnsi="Wingdings" w:hint="default"/>
      </w:rPr>
    </w:lvl>
  </w:abstractNum>
  <w:abstractNum w:abstractNumId="8" w15:restartNumberingAfterBreak="0">
    <w:nsid w:val="6EEC3088"/>
    <w:multiLevelType w:val="hybridMultilevel"/>
    <w:tmpl w:val="42C00BDE"/>
    <w:lvl w:ilvl="0" w:tplc="85E2A6C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CDE1DBD"/>
    <w:multiLevelType w:val="hybridMultilevel"/>
    <w:tmpl w:val="0FEAFA54"/>
    <w:lvl w:ilvl="0" w:tplc="85E2A6C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4275763">
    <w:abstractNumId w:val="0"/>
  </w:num>
  <w:num w:numId="2" w16cid:durableId="50614337">
    <w:abstractNumId w:val="7"/>
  </w:num>
  <w:num w:numId="3" w16cid:durableId="1295335461">
    <w:abstractNumId w:val="6"/>
  </w:num>
  <w:num w:numId="4" w16cid:durableId="1685980600">
    <w:abstractNumId w:val="8"/>
  </w:num>
  <w:num w:numId="5" w16cid:durableId="272638304">
    <w:abstractNumId w:val="3"/>
  </w:num>
  <w:num w:numId="6" w16cid:durableId="2136941462">
    <w:abstractNumId w:val="4"/>
  </w:num>
  <w:num w:numId="7" w16cid:durableId="662314354">
    <w:abstractNumId w:val="5"/>
  </w:num>
  <w:num w:numId="8" w16cid:durableId="565457346">
    <w:abstractNumId w:val="2"/>
  </w:num>
  <w:num w:numId="9" w16cid:durableId="1867477312">
    <w:abstractNumId w:val="9"/>
  </w:num>
  <w:num w:numId="10" w16cid:durableId="326371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A2"/>
    <w:rsid w:val="0000127E"/>
    <w:rsid w:val="00014B84"/>
    <w:rsid w:val="0002366B"/>
    <w:rsid w:val="000506C9"/>
    <w:rsid w:val="000567D4"/>
    <w:rsid w:val="00062471"/>
    <w:rsid w:val="00076E53"/>
    <w:rsid w:val="0007756B"/>
    <w:rsid w:val="000A3580"/>
    <w:rsid w:val="000D0E40"/>
    <w:rsid w:val="000D75DE"/>
    <w:rsid w:val="000F301E"/>
    <w:rsid w:val="0010235E"/>
    <w:rsid w:val="00141909"/>
    <w:rsid w:val="00147630"/>
    <w:rsid w:val="00163BF8"/>
    <w:rsid w:val="00163FD6"/>
    <w:rsid w:val="001675DC"/>
    <w:rsid w:val="001868F4"/>
    <w:rsid w:val="001976FF"/>
    <w:rsid w:val="00197A0F"/>
    <w:rsid w:val="001A507D"/>
    <w:rsid w:val="001D042A"/>
    <w:rsid w:val="001D5EDA"/>
    <w:rsid w:val="001F0647"/>
    <w:rsid w:val="002043F0"/>
    <w:rsid w:val="00240FE3"/>
    <w:rsid w:val="002465A1"/>
    <w:rsid w:val="00246806"/>
    <w:rsid w:val="0025744A"/>
    <w:rsid w:val="00260F08"/>
    <w:rsid w:val="00270A46"/>
    <w:rsid w:val="00277468"/>
    <w:rsid w:val="00295BF9"/>
    <w:rsid w:val="002A1E0F"/>
    <w:rsid w:val="002A3DF8"/>
    <w:rsid w:val="002B4D8B"/>
    <w:rsid w:val="002E32DE"/>
    <w:rsid w:val="002E7515"/>
    <w:rsid w:val="002F0360"/>
    <w:rsid w:val="00303A5E"/>
    <w:rsid w:val="00304187"/>
    <w:rsid w:val="003256BE"/>
    <w:rsid w:val="00331D89"/>
    <w:rsid w:val="003333F6"/>
    <w:rsid w:val="0034271B"/>
    <w:rsid w:val="0034343B"/>
    <w:rsid w:val="0038590B"/>
    <w:rsid w:val="003A58F6"/>
    <w:rsid w:val="003B5F1C"/>
    <w:rsid w:val="003D53BA"/>
    <w:rsid w:val="003E695D"/>
    <w:rsid w:val="00403325"/>
    <w:rsid w:val="00450F77"/>
    <w:rsid w:val="0045754F"/>
    <w:rsid w:val="0048580F"/>
    <w:rsid w:val="00486673"/>
    <w:rsid w:val="00494B01"/>
    <w:rsid w:val="0049591C"/>
    <w:rsid w:val="004B0124"/>
    <w:rsid w:val="004C4488"/>
    <w:rsid w:val="004E343A"/>
    <w:rsid w:val="00533265"/>
    <w:rsid w:val="005428E2"/>
    <w:rsid w:val="0055750F"/>
    <w:rsid w:val="0056417E"/>
    <w:rsid w:val="0058731B"/>
    <w:rsid w:val="005A0843"/>
    <w:rsid w:val="005A45E1"/>
    <w:rsid w:val="005E0F1A"/>
    <w:rsid w:val="005F2737"/>
    <w:rsid w:val="00623477"/>
    <w:rsid w:val="0065529F"/>
    <w:rsid w:val="00656E8E"/>
    <w:rsid w:val="0067344C"/>
    <w:rsid w:val="006B3A8A"/>
    <w:rsid w:val="006E503C"/>
    <w:rsid w:val="006E7E08"/>
    <w:rsid w:val="00702D00"/>
    <w:rsid w:val="007126E7"/>
    <w:rsid w:val="007158F1"/>
    <w:rsid w:val="00715DAF"/>
    <w:rsid w:val="007160AE"/>
    <w:rsid w:val="00746B2E"/>
    <w:rsid w:val="00751FF9"/>
    <w:rsid w:val="00760B4F"/>
    <w:rsid w:val="00761644"/>
    <w:rsid w:val="0076774E"/>
    <w:rsid w:val="00777E50"/>
    <w:rsid w:val="00796B2A"/>
    <w:rsid w:val="007D427E"/>
    <w:rsid w:val="007E375A"/>
    <w:rsid w:val="007F3C7C"/>
    <w:rsid w:val="00801911"/>
    <w:rsid w:val="008024EE"/>
    <w:rsid w:val="008052AA"/>
    <w:rsid w:val="00815AF3"/>
    <w:rsid w:val="00820E00"/>
    <w:rsid w:val="0083597E"/>
    <w:rsid w:val="00846FA1"/>
    <w:rsid w:val="00855791"/>
    <w:rsid w:val="008564AF"/>
    <w:rsid w:val="00862A97"/>
    <w:rsid w:val="00871331"/>
    <w:rsid w:val="00894F36"/>
    <w:rsid w:val="008C3452"/>
    <w:rsid w:val="008C7EB4"/>
    <w:rsid w:val="008E2BCA"/>
    <w:rsid w:val="008E5E74"/>
    <w:rsid w:val="008F4E7D"/>
    <w:rsid w:val="009178A2"/>
    <w:rsid w:val="00921EDB"/>
    <w:rsid w:val="009516FF"/>
    <w:rsid w:val="00957922"/>
    <w:rsid w:val="009842A2"/>
    <w:rsid w:val="009A32A5"/>
    <w:rsid w:val="009C7D96"/>
    <w:rsid w:val="009D0928"/>
    <w:rsid w:val="009D74DB"/>
    <w:rsid w:val="00A05A7F"/>
    <w:rsid w:val="00A20D89"/>
    <w:rsid w:val="00A2395B"/>
    <w:rsid w:val="00A339E3"/>
    <w:rsid w:val="00A546A8"/>
    <w:rsid w:val="00A6198F"/>
    <w:rsid w:val="00A6217D"/>
    <w:rsid w:val="00A659FE"/>
    <w:rsid w:val="00A66808"/>
    <w:rsid w:val="00AA1D52"/>
    <w:rsid w:val="00AA3D0C"/>
    <w:rsid w:val="00AB0208"/>
    <w:rsid w:val="00AD0F0E"/>
    <w:rsid w:val="00B0395B"/>
    <w:rsid w:val="00B152A6"/>
    <w:rsid w:val="00B36EBE"/>
    <w:rsid w:val="00B50E87"/>
    <w:rsid w:val="00B51CE3"/>
    <w:rsid w:val="00B70416"/>
    <w:rsid w:val="00BB2096"/>
    <w:rsid w:val="00BC791D"/>
    <w:rsid w:val="00BC7C27"/>
    <w:rsid w:val="00BD35CD"/>
    <w:rsid w:val="00BD5976"/>
    <w:rsid w:val="00BE40C7"/>
    <w:rsid w:val="00C0320B"/>
    <w:rsid w:val="00C1330C"/>
    <w:rsid w:val="00C3017E"/>
    <w:rsid w:val="00C55393"/>
    <w:rsid w:val="00C81672"/>
    <w:rsid w:val="00C86DF9"/>
    <w:rsid w:val="00C923CD"/>
    <w:rsid w:val="00C930F7"/>
    <w:rsid w:val="00CD70C1"/>
    <w:rsid w:val="00D042AA"/>
    <w:rsid w:val="00D16B9A"/>
    <w:rsid w:val="00D22600"/>
    <w:rsid w:val="00D27B34"/>
    <w:rsid w:val="00D35CE5"/>
    <w:rsid w:val="00D43024"/>
    <w:rsid w:val="00D624A4"/>
    <w:rsid w:val="00D705EC"/>
    <w:rsid w:val="00D933D6"/>
    <w:rsid w:val="00DC01E0"/>
    <w:rsid w:val="00DE3866"/>
    <w:rsid w:val="00DE7C5E"/>
    <w:rsid w:val="00E01B23"/>
    <w:rsid w:val="00E25A28"/>
    <w:rsid w:val="00E346D7"/>
    <w:rsid w:val="00E42177"/>
    <w:rsid w:val="00E44558"/>
    <w:rsid w:val="00E523D3"/>
    <w:rsid w:val="00E7760B"/>
    <w:rsid w:val="00E7791A"/>
    <w:rsid w:val="00E82B3B"/>
    <w:rsid w:val="00E83CD9"/>
    <w:rsid w:val="00E92D47"/>
    <w:rsid w:val="00E95756"/>
    <w:rsid w:val="00EB1128"/>
    <w:rsid w:val="00EB4658"/>
    <w:rsid w:val="00EC4CC7"/>
    <w:rsid w:val="00EF4582"/>
    <w:rsid w:val="00F029BB"/>
    <w:rsid w:val="00F312C6"/>
    <w:rsid w:val="00F337BB"/>
    <w:rsid w:val="00F44814"/>
    <w:rsid w:val="00F4704F"/>
    <w:rsid w:val="00F47F4B"/>
    <w:rsid w:val="00F554AC"/>
    <w:rsid w:val="00F557E9"/>
    <w:rsid w:val="00F70D8C"/>
    <w:rsid w:val="00F77FC8"/>
    <w:rsid w:val="00F8031C"/>
    <w:rsid w:val="00F8403D"/>
    <w:rsid w:val="00FA2D25"/>
    <w:rsid w:val="00FB53B6"/>
    <w:rsid w:val="00FD2FE8"/>
    <w:rsid w:val="00FE7A54"/>
    <w:rsid w:val="00FF4B9E"/>
    <w:rsid w:val="02F451A3"/>
    <w:rsid w:val="61B6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F0AE5F"/>
  <w15:docId w15:val="{42CB0A7B-69BD-491D-B12B-5E05FCA93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微软雅黑" w:hAnsi="Times New Roman" w:cs="微软雅黑"/>
        <w:color w:val="000000" w:themeColor="text1"/>
        <w:szCs w:val="2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rsid w:val="008564AF"/>
    <w:pPr>
      <w:widowControl w:val="0"/>
      <w:autoSpaceDE w:val="0"/>
      <w:autoSpaceDN w:val="0"/>
    </w:pPr>
  </w:style>
  <w:style w:type="paragraph" w:styleId="1">
    <w:name w:val="heading 1"/>
    <w:basedOn w:val="a"/>
    <w:next w:val="a"/>
    <w:link w:val="10"/>
    <w:uiPriority w:val="1"/>
    <w:qFormat/>
    <w:pPr>
      <w:ind w:left="412"/>
      <w:outlineLvl w:val="0"/>
    </w:pPr>
    <w:rPr>
      <w:b/>
      <w:bCs/>
      <w:szCs w:val="20"/>
    </w:rPr>
  </w:style>
  <w:style w:type="paragraph" w:styleId="3">
    <w:name w:val="heading 3"/>
    <w:basedOn w:val="a"/>
    <w:next w:val="a"/>
    <w:link w:val="30"/>
    <w:semiHidden/>
    <w:unhideWhenUsed/>
    <w:qFormat/>
    <w:rsid w:val="005428E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ind w:left="832"/>
    </w:pPr>
    <w:rPr>
      <w:szCs w:val="20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  <w:rsid w:val="00D43024"/>
    <w:pPr>
      <w:adjustRightInd w:val="0"/>
      <w:spacing w:line="343" w:lineRule="exact"/>
      <w:ind w:left="397" w:hanging="227"/>
    </w:pPr>
  </w:style>
  <w:style w:type="paragraph" w:customStyle="1" w:styleId="TableParagraph">
    <w:name w:val="Table Paragraph"/>
    <w:basedOn w:val="a"/>
    <w:uiPriority w:val="1"/>
    <w:qFormat/>
    <w:rsid w:val="00147630"/>
  </w:style>
  <w:style w:type="paragraph" w:styleId="a6">
    <w:name w:val="header"/>
    <w:basedOn w:val="a"/>
    <w:link w:val="a7"/>
    <w:rsid w:val="00197A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197A0F"/>
    <w:rPr>
      <w:rFonts w:ascii="微软雅黑" w:eastAsia="微软雅黑" w:hAnsi="微软雅黑" w:cs="微软雅黑"/>
      <w:sz w:val="18"/>
      <w:szCs w:val="18"/>
      <w:lang w:val="zh-CN" w:bidi="zh-CN"/>
    </w:rPr>
  </w:style>
  <w:style w:type="paragraph" w:styleId="a8">
    <w:name w:val="footer"/>
    <w:basedOn w:val="a"/>
    <w:link w:val="a9"/>
    <w:rsid w:val="00197A0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197A0F"/>
    <w:rPr>
      <w:rFonts w:ascii="微软雅黑" w:eastAsia="微软雅黑" w:hAnsi="微软雅黑" w:cs="微软雅黑"/>
      <w:sz w:val="18"/>
      <w:szCs w:val="18"/>
      <w:lang w:val="zh-CN" w:bidi="zh-CN"/>
    </w:rPr>
  </w:style>
  <w:style w:type="character" w:styleId="aa">
    <w:name w:val="Strong"/>
    <w:basedOn w:val="a0"/>
    <w:qFormat/>
    <w:rsid w:val="00E95756"/>
    <w:rPr>
      <w:b/>
      <w:bCs/>
    </w:rPr>
  </w:style>
  <w:style w:type="character" w:styleId="ab">
    <w:name w:val="Hyperlink"/>
    <w:basedOn w:val="a0"/>
    <w:uiPriority w:val="99"/>
    <w:unhideWhenUsed/>
    <w:rsid w:val="00450F77"/>
    <w:rPr>
      <w:color w:val="0000FF" w:themeColor="hyperlink"/>
      <w:u w:val="single"/>
    </w:rPr>
  </w:style>
  <w:style w:type="table" w:styleId="ac">
    <w:name w:val="Table Grid"/>
    <w:basedOn w:val="a1"/>
    <w:rsid w:val="00846F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1"/>
    <w:rsid w:val="00F8031C"/>
    <w:rPr>
      <w:rFonts w:ascii="微软雅黑" w:eastAsia="微软雅黑" w:hAnsi="微软雅黑" w:cs="微软雅黑"/>
      <w:b/>
      <w:bCs/>
      <w:lang w:val="zh-CN" w:bidi="zh-CN"/>
    </w:rPr>
  </w:style>
  <w:style w:type="character" w:customStyle="1" w:styleId="a4">
    <w:name w:val="正文文本 字符"/>
    <w:basedOn w:val="a0"/>
    <w:link w:val="a3"/>
    <w:uiPriority w:val="1"/>
    <w:rsid w:val="0025744A"/>
    <w:rPr>
      <w:szCs w:val="20"/>
    </w:rPr>
  </w:style>
  <w:style w:type="table" w:styleId="ad">
    <w:name w:val="Grid Table Light"/>
    <w:basedOn w:val="a1"/>
    <w:uiPriority w:val="40"/>
    <w:rsid w:val="00E523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Unresolved Mention"/>
    <w:basedOn w:val="a0"/>
    <w:uiPriority w:val="99"/>
    <w:semiHidden/>
    <w:unhideWhenUsed/>
    <w:rsid w:val="00EB1128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semiHidden/>
    <w:rsid w:val="005428E2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9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18862776370@163.com%20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2EC54814-7E80-4DE0-9D6A-F207246078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</dc:title>
  <dc:creator>User</dc:creator>
  <cp:lastModifiedBy>天 晴</cp:lastModifiedBy>
  <cp:revision>15</cp:revision>
  <cp:lastPrinted>2025-03-23T16:43:00Z</cp:lastPrinted>
  <dcterms:created xsi:type="dcterms:W3CDTF">2025-06-21T11:19:00Z</dcterms:created>
  <dcterms:modified xsi:type="dcterms:W3CDTF">2026-03-16T16:10:00Z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2020-09-25T00:00:00Z</vt:filetime>
  </property>
  <property fmtid="{D5CDD505-2E9C-101B-9397-08002B2CF9AE}" pid="3" name="Creator">
    <vt:lpwstr>WPS 文字</vt:lpwstr>
  </property>
  <property fmtid="{D5CDD505-2E9C-101B-9397-08002B2CF9AE}" pid="4" name="LastSaved">
    <vt:filetime>2020-10-09T00:00:00Z</vt:filetime>
  </property>
  <property fmtid="{D5CDD505-2E9C-101B-9397-08002B2CF9AE}" pid="5" name="KSOProductBuildVer">
    <vt:lpwstr>2052-11.1.0.9192</vt:lpwstr>
  </property>
</Properties>
</file>