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4039E">
      <w:pPr>
        <w:spacing w:line="360" w:lineRule="auto"/>
        <w:jc w:val="center"/>
        <w:rPr>
          <w:rFonts w:asciiTheme="minorEastAsia" w:hAnsiTheme="minorEastAsia"/>
          <w:b/>
          <w:sz w:val="72"/>
          <w:szCs w:val="72"/>
        </w:rPr>
      </w:pPr>
    </w:p>
    <w:p w14:paraId="3D789233">
      <w:pPr>
        <w:spacing w:line="360" w:lineRule="auto"/>
        <w:jc w:val="center"/>
        <w:rPr>
          <w:rFonts w:asciiTheme="minorEastAsia" w:hAnsiTheme="minorEastAsia"/>
          <w:b/>
          <w:sz w:val="72"/>
          <w:szCs w:val="72"/>
        </w:rPr>
      </w:pPr>
    </w:p>
    <w:p w14:paraId="00BA89F5">
      <w:pPr>
        <w:spacing w:line="360" w:lineRule="auto"/>
        <w:jc w:val="center"/>
        <w:rPr>
          <w:rFonts w:asciiTheme="minorEastAsia" w:hAnsiTheme="minorEastAsia"/>
          <w:b/>
          <w:sz w:val="72"/>
          <w:szCs w:val="72"/>
        </w:rPr>
      </w:pPr>
    </w:p>
    <w:p w14:paraId="5293B8A8">
      <w:pPr>
        <w:jc w:val="center"/>
        <w:rPr>
          <w:sz w:val="84"/>
          <w:szCs w:val="84"/>
        </w:rPr>
      </w:pPr>
      <w:r>
        <w:rPr>
          <w:sz w:val="84"/>
          <w:szCs w:val="84"/>
        </w:rPr>
        <w:t>T</w:t>
      </w:r>
      <w:r>
        <w:rPr>
          <w:rFonts w:hint="eastAsia"/>
          <w:sz w:val="84"/>
          <w:szCs w:val="84"/>
        </w:rPr>
        <w:t>ong</w:t>
      </w:r>
      <w:r>
        <w:rPr>
          <w:sz w:val="84"/>
          <w:szCs w:val="84"/>
        </w:rPr>
        <w:t>ETL</w:t>
      </w:r>
      <w:r>
        <w:rPr>
          <w:rFonts w:hint="eastAsia"/>
          <w:sz w:val="84"/>
          <w:szCs w:val="84"/>
        </w:rPr>
        <w:t>技术指标</w:t>
      </w:r>
    </w:p>
    <w:p w14:paraId="3D3AC39F">
      <w:pPr>
        <w:spacing w:line="360" w:lineRule="auto"/>
        <w:jc w:val="center"/>
        <w:rPr>
          <w:rFonts w:asciiTheme="minorEastAsia" w:hAnsiTheme="minorEastAsia"/>
          <w:b/>
          <w:sz w:val="72"/>
          <w:szCs w:val="72"/>
        </w:rPr>
      </w:pPr>
      <w:r>
        <w:rPr>
          <w:rFonts w:hint="eastAsia" w:asciiTheme="minorEastAsia" w:hAnsiTheme="minorEastAsia"/>
          <w:b/>
          <w:sz w:val="72"/>
          <w:szCs w:val="72"/>
        </w:rPr>
        <w:t>V2</w:t>
      </w:r>
      <w:r>
        <w:rPr>
          <w:rFonts w:hint="eastAsia" w:asciiTheme="minorEastAsia" w:hAnsiTheme="minorEastAsia"/>
          <w:b/>
          <w:sz w:val="72"/>
          <w:szCs w:val="72"/>
          <w:lang w:val="en-US" w:eastAsia="zh-CN"/>
        </w:rPr>
        <w:t>4</w:t>
      </w:r>
      <w:r>
        <w:rPr>
          <w:rFonts w:asciiTheme="minorEastAsia" w:hAnsiTheme="minorEastAsia"/>
          <w:b/>
          <w:sz w:val="72"/>
          <w:szCs w:val="72"/>
        </w:rPr>
        <w:t>.</w:t>
      </w:r>
      <w:r>
        <w:rPr>
          <w:rFonts w:hint="eastAsia" w:asciiTheme="minorEastAsia" w:hAnsiTheme="minorEastAsia"/>
          <w:b/>
          <w:sz w:val="72"/>
          <w:szCs w:val="72"/>
          <w:lang w:val="en-US" w:eastAsia="zh-CN"/>
        </w:rPr>
        <w:t>2</w:t>
      </w:r>
      <w:bookmarkStart w:id="0" w:name="_GoBack"/>
      <w:bookmarkEnd w:id="0"/>
      <w:r>
        <w:rPr>
          <w:rFonts w:asciiTheme="minorEastAsia" w:hAnsiTheme="minorEastAsia"/>
          <w:b/>
          <w:sz w:val="72"/>
          <w:szCs w:val="72"/>
        </w:rPr>
        <w:t>.6</w:t>
      </w:r>
    </w:p>
    <w:p w14:paraId="51A535A0">
      <w:pPr>
        <w:jc w:val="center"/>
        <w:rPr>
          <w:rFonts w:asciiTheme="minorEastAsia" w:hAnsiTheme="minorEastAsia"/>
          <w:b/>
          <w:sz w:val="32"/>
          <w:szCs w:val="32"/>
        </w:rPr>
      </w:pPr>
    </w:p>
    <w:p w14:paraId="09A7BE3F">
      <w:pPr>
        <w:jc w:val="center"/>
        <w:rPr>
          <w:rFonts w:asciiTheme="minorEastAsia" w:hAnsiTheme="minorEastAsia"/>
          <w:b/>
          <w:sz w:val="32"/>
          <w:szCs w:val="32"/>
        </w:rPr>
      </w:pPr>
    </w:p>
    <w:p w14:paraId="53EAAB02">
      <w:pPr>
        <w:jc w:val="center"/>
        <w:rPr>
          <w:rFonts w:asciiTheme="minorEastAsia" w:hAnsiTheme="minorEastAsia"/>
          <w:b/>
          <w:sz w:val="32"/>
          <w:szCs w:val="32"/>
        </w:rPr>
      </w:pPr>
    </w:p>
    <w:p w14:paraId="22C4B362">
      <w:pPr>
        <w:jc w:val="center"/>
        <w:rPr>
          <w:rFonts w:asciiTheme="minorEastAsia" w:hAnsiTheme="minorEastAsia"/>
          <w:b/>
          <w:sz w:val="32"/>
          <w:szCs w:val="32"/>
        </w:rPr>
      </w:pPr>
    </w:p>
    <w:p w14:paraId="596E9775">
      <w:pPr>
        <w:jc w:val="center"/>
        <w:rPr>
          <w:rFonts w:asciiTheme="minorEastAsia" w:hAnsiTheme="minorEastAsia"/>
          <w:b/>
          <w:sz w:val="32"/>
          <w:szCs w:val="32"/>
        </w:rPr>
      </w:pPr>
    </w:p>
    <w:p w14:paraId="261FD363">
      <w:pPr>
        <w:jc w:val="center"/>
        <w:rPr>
          <w:rFonts w:asciiTheme="minorEastAsia" w:hAnsiTheme="minorEastAsia"/>
          <w:b/>
          <w:sz w:val="32"/>
          <w:szCs w:val="32"/>
        </w:rPr>
      </w:pPr>
    </w:p>
    <w:p w14:paraId="4C201F37">
      <w:pPr>
        <w:jc w:val="center"/>
        <w:rPr>
          <w:rFonts w:asciiTheme="minorEastAsia" w:hAnsiTheme="minorEastAsia"/>
          <w:b/>
          <w:sz w:val="32"/>
          <w:szCs w:val="32"/>
        </w:rPr>
      </w:pPr>
    </w:p>
    <w:p w14:paraId="0EF4CDE3">
      <w:pPr>
        <w:jc w:val="center"/>
        <w:rPr>
          <w:rFonts w:asciiTheme="minorEastAsia" w:hAnsiTheme="minorEastAsia"/>
          <w:b/>
          <w:sz w:val="32"/>
          <w:szCs w:val="32"/>
        </w:rPr>
      </w:pPr>
    </w:p>
    <w:tbl>
      <w:tblPr>
        <w:tblStyle w:val="8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1981"/>
        <w:gridCol w:w="1701"/>
        <w:gridCol w:w="1843"/>
      </w:tblGrid>
      <w:tr w14:paraId="22983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 w14:paraId="4772D79A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b/>
                <w:sz w:val="32"/>
                <w:szCs w:val="32"/>
              </w:rPr>
              <w:t>编写部门</w:t>
            </w:r>
          </w:p>
        </w:tc>
        <w:tc>
          <w:tcPr>
            <w:tcW w:w="1981" w:type="dxa"/>
          </w:tcPr>
          <w:p w14:paraId="0F338CF1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技术研究部</w:t>
            </w:r>
          </w:p>
        </w:tc>
        <w:tc>
          <w:tcPr>
            <w:tcW w:w="1701" w:type="dxa"/>
          </w:tcPr>
          <w:p w14:paraId="230725E9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b/>
                <w:sz w:val="32"/>
                <w:szCs w:val="32"/>
              </w:rPr>
              <w:t>编制人员</w:t>
            </w:r>
          </w:p>
        </w:tc>
        <w:tc>
          <w:tcPr>
            <w:tcW w:w="1843" w:type="dxa"/>
          </w:tcPr>
          <w:p w14:paraId="62AE295B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14:paraId="357A4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 w14:paraId="5F5213FA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b/>
                <w:sz w:val="32"/>
                <w:szCs w:val="32"/>
              </w:rPr>
              <w:t>审核人员</w:t>
            </w:r>
          </w:p>
        </w:tc>
        <w:tc>
          <w:tcPr>
            <w:tcW w:w="1981" w:type="dxa"/>
          </w:tcPr>
          <w:p w14:paraId="698F27B6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6DFE75B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b/>
                <w:sz w:val="32"/>
                <w:szCs w:val="32"/>
              </w:rPr>
              <w:t>批准人员</w:t>
            </w:r>
          </w:p>
        </w:tc>
        <w:tc>
          <w:tcPr>
            <w:tcW w:w="1843" w:type="dxa"/>
          </w:tcPr>
          <w:p w14:paraId="4EE0AF94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14:paraId="10A34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 w14:paraId="771B2F43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b/>
                <w:sz w:val="32"/>
                <w:szCs w:val="32"/>
              </w:rPr>
              <w:t>发布日期</w:t>
            </w:r>
          </w:p>
        </w:tc>
        <w:tc>
          <w:tcPr>
            <w:tcW w:w="1981" w:type="dxa"/>
          </w:tcPr>
          <w:p w14:paraId="4E480E4D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202</w:t>
            </w:r>
            <w:r>
              <w:rPr>
                <w:rFonts w:hint="eastAsia" w:asciiTheme="minorEastAsia" w:hAnsiTheme="minor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asciiTheme="minorEastAsia" w:hAnsiTheme="minorEastAsia"/>
                <w:sz w:val="32"/>
                <w:szCs w:val="32"/>
              </w:rPr>
              <w:t>.1</w:t>
            </w:r>
          </w:p>
        </w:tc>
        <w:tc>
          <w:tcPr>
            <w:tcW w:w="1701" w:type="dxa"/>
          </w:tcPr>
          <w:p w14:paraId="110CE267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b/>
                <w:sz w:val="32"/>
                <w:szCs w:val="32"/>
              </w:rPr>
              <w:t>发布范围</w:t>
            </w:r>
          </w:p>
        </w:tc>
        <w:tc>
          <w:tcPr>
            <w:tcW w:w="1843" w:type="dxa"/>
          </w:tcPr>
          <w:p w14:paraId="413F9469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公司内部</w:t>
            </w:r>
          </w:p>
        </w:tc>
      </w:tr>
      <w:tr w14:paraId="10067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 w14:paraId="363D25A7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b/>
                <w:sz w:val="32"/>
                <w:szCs w:val="32"/>
              </w:rPr>
              <w:t>版本</w:t>
            </w:r>
          </w:p>
        </w:tc>
        <w:tc>
          <w:tcPr>
            <w:tcW w:w="1981" w:type="dxa"/>
          </w:tcPr>
          <w:p w14:paraId="2759EBA6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V</w:t>
            </w:r>
            <w:r>
              <w:rPr>
                <w:rFonts w:hint="eastAsia" w:asciiTheme="minorEastAsia" w:hAnsiTheme="minorEastAsia"/>
                <w:sz w:val="32"/>
                <w:szCs w:val="32"/>
              </w:rPr>
              <w:t>1.0</w:t>
            </w:r>
          </w:p>
        </w:tc>
        <w:tc>
          <w:tcPr>
            <w:tcW w:w="1701" w:type="dxa"/>
          </w:tcPr>
          <w:p w14:paraId="5E744922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b/>
                <w:sz w:val="32"/>
                <w:szCs w:val="32"/>
              </w:rPr>
              <w:t>文件密级</w:t>
            </w:r>
          </w:p>
        </w:tc>
        <w:tc>
          <w:tcPr>
            <w:tcW w:w="1843" w:type="dxa"/>
          </w:tcPr>
          <w:p w14:paraId="6AB0BDCF">
            <w:pPr>
              <w:ind w:firstLine="480" w:firstLineChars="15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公开</w:t>
            </w:r>
          </w:p>
        </w:tc>
      </w:tr>
    </w:tbl>
    <w:p w14:paraId="2C2B52F1">
      <w:pPr>
        <w:widowControl/>
        <w:jc w:val="left"/>
      </w:pPr>
      <w:r>
        <w:br w:type="page"/>
      </w:r>
    </w:p>
    <w:p w14:paraId="4C0157DE">
      <w:pPr>
        <w:pStyle w:val="2"/>
      </w:pPr>
      <w:r>
        <w:rPr>
          <w:rFonts w:hint="eastAsia"/>
        </w:rPr>
        <w:t>功能指标</w:t>
      </w:r>
    </w:p>
    <w:tbl>
      <w:tblPr>
        <w:tblStyle w:val="7"/>
        <w:tblpPr w:leftFromText="180" w:rightFromText="180" w:vertAnchor="page" w:horzAnchor="margin" w:tblpY="300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7453"/>
      </w:tblGrid>
      <w:tr w14:paraId="31AB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0" w:type="auto"/>
            <w:shd w:val="clear" w:color="auto" w:fill="auto"/>
            <w:noWrap/>
            <w:vAlign w:val="bottom"/>
          </w:tcPr>
          <w:p w14:paraId="304394CA"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类别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10F0F5"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技术指标</w:t>
            </w:r>
          </w:p>
        </w:tc>
      </w:tr>
      <w:tr w14:paraId="712DF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14:paraId="325A29E5"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总体要求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FDE45F">
            <w:pPr>
              <w:widowControl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根据国家有关部门相关政策、本系统建设的技术需求以及信息安全性要求，要求投标产品应具有国内自主知识产权，并提供产品软件著作权证书。</w:t>
            </w:r>
          </w:p>
        </w:tc>
      </w:tr>
      <w:tr w14:paraId="5C06C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vAlign w:val="center"/>
          </w:tcPr>
          <w:p w14:paraId="637CA1C8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609BA3">
            <w:pPr>
              <w:widowControl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产品架构成熟、功能稳定，在全国大型的多级部署的数据交换项目中具有成功应用案例，提供5个以上部省级数据交换平台项目案例。</w:t>
            </w:r>
            <w:r>
              <w:rPr>
                <w:rFonts w:cs="宋体" w:asciiTheme="minorEastAsia" w:hAnsiTheme="minorEastAsia"/>
                <w:kern w:val="0"/>
                <w:szCs w:val="21"/>
              </w:rPr>
              <w:t xml:space="preserve"> </w:t>
            </w:r>
          </w:p>
        </w:tc>
      </w:tr>
      <w:tr w14:paraId="13E68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vAlign w:val="center"/>
          </w:tcPr>
          <w:p w14:paraId="103EDBA4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BE5CFC">
            <w:pPr>
              <w:widowControl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适配国产化环境，详见附录</w:t>
            </w:r>
          </w:p>
        </w:tc>
      </w:tr>
      <w:tr w14:paraId="2830E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33875B3D">
            <w:pPr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数据交换功能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3530A7">
            <w:pPr>
              <w:widowControl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基于标准的JDBC接口，实现对各种主流数据库系统的支持。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highlight w:val="yellow"/>
              </w:rPr>
              <w:t>详见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附录</w:t>
            </w:r>
          </w:p>
        </w:tc>
      </w:tr>
      <w:tr w14:paraId="599C9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354668D8"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3BC6F4">
            <w:pPr>
              <w:widowControl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提供丰富的数据文件抽取和加载组件，支持包括普通文本、CSV、XML、Excel、Json等多种格式的文件。</w:t>
            </w:r>
          </w:p>
        </w:tc>
      </w:tr>
      <w:tr w14:paraId="6168A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58513F27"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CD1A94">
            <w:pPr>
              <w:widowControl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支持HTTP、JMS、FTP、Web Services等协议和其他应用系统进行交互。</w:t>
            </w:r>
          </w:p>
        </w:tc>
      </w:tr>
      <w:tr w14:paraId="0D3EE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112EAD5D"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252B33">
            <w:pPr>
              <w:widowControl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提供与大数据生态圈交互适配能力，如：Hive，HDFS，HBase，Kafka，MPP(Postgres-XC/XL)、Redis、MongoDB等。</w:t>
            </w:r>
          </w:p>
        </w:tc>
      </w:tr>
      <w:tr w14:paraId="4A2E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vAlign w:val="center"/>
          </w:tcPr>
          <w:p w14:paraId="2EDDA68C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47FE84">
            <w:pPr>
              <w:widowControl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提供丰富的数据处理组件，包括值替换、计算、排序、合并、拆分、内容过滤、去重、路由、行列转换、关联查询等处理组件，以及数据校验、字段选择、记录生成、字段值常量/随机数生成工具组件。</w:t>
            </w:r>
          </w:p>
        </w:tc>
      </w:tr>
      <w:tr w14:paraId="7AF19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vAlign w:val="center"/>
          </w:tcPr>
          <w:p w14:paraId="65647501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F754CF">
            <w:pPr>
              <w:widowControl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支持全量交换，增量交换，增量交换包括（触发器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时间戳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标志位），支持双向数据同步。</w:t>
            </w:r>
          </w:p>
        </w:tc>
      </w:tr>
      <w:tr w14:paraId="40245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vAlign w:val="center"/>
          </w:tcPr>
          <w:p w14:paraId="081206B9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EDC456">
            <w:pPr>
              <w:widowControl/>
              <w:rPr>
                <w:rFonts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提供基于增量数据期的重跑、补采场景的支持，支持串行、并行补采配置，提供重跑批次执行参数调整。</w:t>
            </w:r>
          </w:p>
        </w:tc>
      </w:tr>
      <w:tr w14:paraId="28A81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vAlign w:val="center"/>
          </w:tcPr>
          <w:p w14:paraId="7879BE1A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9B52CF">
            <w:pPr>
              <w:widowControl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支持基于元数据进行流程输入输出配置，元数据支持关系数据库、Mongo、HBase、HDFS、结构化、半结构化文件等</w:t>
            </w:r>
          </w:p>
        </w:tc>
      </w:tr>
      <w:tr w14:paraId="3AAD6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vAlign w:val="center"/>
          </w:tcPr>
          <w:p w14:paraId="0CA3902C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574239">
            <w:pPr>
              <w:widowControl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任务流程提供多个调度机制和异常恢复机制，在异常后，支持自动和手动恢复。异常恢复可以保证恢复的流程从异常点开始重新同步，保证数据的最终完整性和一致性。</w:t>
            </w:r>
          </w:p>
        </w:tc>
      </w:tr>
      <w:tr w14:paraId="4D7EC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vAlign w:val="center"/>
          </w:tcPr>
          <w:p w14:paraId="0F27EAF9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D798D3">
            <w:pPr>
              <w:widowControl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提供图形化的数据交换配置界面，</w:t>
            </w:r>
            <w:r>
              <w:rPr>
                <w:rFonts w:hint="eastAsia" w:asciiTheme="minorEastAsia" w:hAnsiTheme="minorEastAsia"/>
                <w:szCs w:val="21"/>
              </w:rPr>
              <w:t>使用人员无需编码，既可以灵活、方便地定制出各种数据集成流程。</w:t>
            </w:r>
          </w:p>
        </w:tc>
      </w:tr>
      <w:tr w14:paraId="40041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vAlign w:val="center"/>
          </w:tcPr>
          <w:p w14:paraId="1ED56AC7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F76445">
            <w:pPr>
              <w:widowControl/>
              <w:rPr>
                <w:rFonts w:cs="宋体" w:asciiTheme="minorEastAsia" w:hAnsiTheme="minorEastAsia"/>
                <w:color w:val="FF0000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22"/>
              </w:rPr>
              <w:t>支持集群部署，流程可在集群内自动分配，服务器伸缩后可平滑切换</w:t>
            </w:r>
          </w:p>
        </w:tc>
      </w:tr>
      <w:tr w14:paraId="1A244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vAlign w:val="center"/>
          </w:tcPr>
          <w:p w14:paraId="330A36B7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14F8F5">
            <w:pPr>
              <w:widowControl/>
              <w:rPr>
                <w:rFonts w:cs="宋体" w:asciiTheme="minorEastAsia" w:hAnsiTheme="minorEastAsia"/>
                <w:color w:val="FF0000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22"/>
              </w:rPr>
              <w:t>支持故障恢复，集群的服务器出现故障后，系统会自动尝试拉起流程</w:t>
            </w:r>
          </w:p>
        </w:tc>
      </w:tr>
      <w:tr w14:paraId="5D21B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vAlign w:val="center"/>
          </w:tcPr>
          <w:p w14:paraId="37C39DAF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74AD00">
            <w:pPr>
              <w:widowControl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支持任务流程和转换流程不依赖资源库运行</w:t>
            </w:r>
          </w:p>
        </w:tc>
      </w:tr>
      <w:tr w14:paraId="4261A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vAlign w:val="center"/>
          </w:tcPr>
          <w:p w14:paraId="2D05EF4D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D0CCF7">
            <w:pPr>
              <w:widowControl/>
              <w:rPr>
                <w:rFonts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提供批量配置，可通过模板快速的配置和部署数据交换流程，实现批量配置流程和部署流程的功能。</w:t>
            </w:r>
          </w:p>
        </w:tc>
      </w:tr>
      <w:tr w14:paraId="427B9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9" w:type="dxa"/>
            <w:vMerge w:val="restart"/>
            <w:vAlign w:val="center"/>
          </w:tcPr>
          <w:p w14:paraId="05FCBDE5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  <w:lang w:eastAsia="zh-Hans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eastAsia="zh-Hans"/>
              </w:rPr>
              <w:t>场景服务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EDA36E">
            <w:pPr>
              <w:widowControl/>
              <w:rPr>
                <w:rFonts w:cs="宋体" w:asciiTheme="minorEastAsia" w:hAnsiTheme="minorEastAsia"/>
                <w:color w:val="FF0000"/>
                <w:kern w:val="0"/>
                <w:szCs w:val="21"/>
                <w:lang w:eastAsia="zh-Hans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  <w:lang w:eastAsia="zh-Hans"/>
              </w:rPr>
              <w:t>提供典型交换场景服务能力</w:t>
            </w:r>
            <w:r>
              <w:rPr>
                <w:rFonts w:cs="宋体" w:asciiTheme="minorEastAsia" w:hAnsiTheme="minorEastAsia"/>
                <w:color w:val="FF0000"/>
                <w:kern w:val="0"/>
                <w:szCs w:val="21"/>
                <w:lang w:eastAsia="zh-Hans"/>
              </w:rPr>
              <w:t>，</w:t>
            </w: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  <w:lang w:eastAsia="zh-Hans"/>
              </w:rPr>
              <w:t>内置数据交换和接口数据采集类场景，如典型的同构库数据备份、异构库同构表的数据全量和增量同步、异构系统文件传输等</w:t>
            </w:r>
          </w:p>
        </w:tc>
      </w:tr>
      <w:tr w14:paraId="596E8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9" w:type="dxa"/>
            <w:vMerge w:val="continue"/>
            <w:vAlign w:val="center"/>
          </w:tcPr>
          <w:p w14:paraId="74600C42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  <w:lang w:eastAsia="zh-Hans"/>
              </w:rPr>
            </w:pPr>
          </w:p>
        </w:tc>
        <w:tc>
          <w:tcPr>
            <w:tcW w:w="7453" w:type="dxa"/>
            <w:shd w:val="clear" w:color="auto" w:fill="auto"/>
            <w:vAlign w:val="center"/>
          </w:tcPr>
          <w:p w14:paraId="2AADEC9D">
            <w:pPr>
              <w:widowControl/>
              <w:rPr>
                <w:rFonts w:cs="宋体" w:asciiTheme="minorEastAsia" w:hAnsiTheme="minorEastAsia"/>
                <w:color w:val="FF0000"/>
                <w:kern w:val="0"/>
                <w:szCs w:val="21"/>
                <w:lang w:eastAsia="zh-Hans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  <w:lang w:eastAsia="zh-Hans"/>
              </w:rPr>
              <w:t>提供流程模版定义能力</w:t>
            </w:r>
            <w:r>
              <w:rPr>
                <w:rFonts w:cs="宋体" w:asciiTheme="minorEastAsia" w:hAnsiTheme="minorEastAsia"/>
                <w:color w:val="FF0000"/>
                <w:kern w:val="0"/>
                <w:szCs w:val="21"/>
                <w:lang w:eastAsia="zh-Hans"/>
              </w:rPr>
              <w:t>，</w:t>
            </w: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  <w:lang w:eastAsia="zh-Hans"/>
              </w:rPr>
              <w:t>可抽象一类场景功能做为模版</w:t>
            </w:r>
            <w:r>
              <w:rPr>
                <w:rFonts w:cs="宋体" w:asciiTheme="minorEastAsia" w:hAnsiTheme="minorEastAsia"/>
                <w:color w:val="FF0000"/>
                <w:kern w:val="0"/>
                <w:szCs w:val="21"/>
                <w:lang w:eastAsia="zh-Hans"/>
              </w:rPr>
              <w:t>，</w:t>
            </w: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  <w:lang w:eastAsia="zh-Hans"/>
              </w:rPr>
              <w:t>方便批量使用</w:t>
            </w:r>
          </w:p>
        </w:tc>
      </w:tr>
      <w:tr w14:paraId="5634E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9" w:type="dxa"/>
            <w:vMerge w:val="continue"/>
            <w:vAlign w:val="center"/>
          </w:tcPr>
          <w:p w14:paraId="13F14ADD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  <w:lang w:eastAsia="zh-Han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E5F58D">
            <w:pPr>
              <w:widowControl/>
              <w:rPr>
                <w:rFonts w:cs="宋体" w:asciiTheme="minorEastAsia" w:hAnsiTheme="minorEastAsia"/>
                <w:color w:val="FF0000"/>
                <w:kern w:val="0"/>
                <w:szCs w:val="21"/>
                <w:lang w:eastAsia="zh-Hans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  <w:lang w:eastAsia="zh-Hans"/>
              </w:rPr>
              <w:t>支持同构API接口调用实现流程动态运行</w:t>
            </w:r>
          </w:p>
        </w:tc>
      </w:tr>
      <w:tr w14:paraId="2E22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9" w:type="dxa"/>
            <w:vMerge w:val="restart"/>
            <w:vAlign w:val="center"/>
          </w:tcPr>
          <w:p w14:paraId="6702E0D2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  <w:lang w:eastAsia="zh-Hans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流程服务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B643D6">
            <w:pPr>
              <w:widowControl/>
              <w:rPr>
                <w:rFonts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  <w:lang w:eastAsia="zh-Hans"/>
              </w:rPr>
              <w:t>通过服务的形式对外</w:t>
            </w: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部系统</w:t>
            </w: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  <w:lang w:eastAsia="zh-Hans"/>
              </w:rPr>
              <w:t>提供流程处理能力。用户可将转换流程部署为流程服务，通过外部API调用实现任务调度，系统自动为每一个服务调用生成一个服务实例</w:t>
            </w:r>
          </w:p>
        </w:tc>
      </w:tr>
      <w:tr w14:paraId="2303E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5F4F6546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778A93">
            <w:pPr>
              <w:widowControl/>
              <w:rPr>
                <w:rFonts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将流程中可变环节进行参数化，通过变量即可实现业务逻辑，实现用一个流程满足多个同类业务需求的场景</w:t>
            </w:r>
            <w:r>
              <w:rPr>
                <w:rFonts w:cs="宋体" w:asciiTheme="minorEastAsia" w:hAnsiTheme="minorEastAsia"/>
                <w:color w:val="FF0000"/>
                <w:kern w:val="0"/>
                <w:szCs w:val="21"/>
              </w:rPr>
              <w:t>,</w:t>
            </w: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而无需重复定义多个转换流程</w:t>
            </w:r>
          </w:p>
        </w:tc>
      </w:tr>
      <w:tr w14:paraId="3745C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468BCEC6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流程调度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286D45">
            <w:pPr>
              <w:widowControl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支持周期性调度、消息调度、分片调度、一次性等流程调度方式。</w:t>
            </w:r>
          </w:p>
        </w:tc>
      </w:tr>
      <w:tr w14:paraId="51315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7D7B492F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BA054D">
            <w:pPr>
              <w:widowControl/>
              <w:rPr>
                <w:rFonts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提供多样化的调度策略，包括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Cron定时调度、固定间隔调度、手动调度（立即运行）、阻塞策略（串行、并行）、重试策略、调度排序机制、超时策略、数据偏移配置、依赖检查调度等</w:t>
            </w:r>
          </w:p>
        </w:tc>
      </w:tr>
      <w:tr w14:paraId="5DF185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74F14984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监控管理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5B10F5">
            <w:pPr>
              <w:widowControl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提供统一监控管理工作台，便于全局掌握系统运行情况</w:t>
            </w:r>
          </w:p>
        </w:tc>
      </w:tr>
      <w:tr w14:paraId="36CC8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751AFE82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A40FCF">
            <w:pPr>
              <w:widowControl/>
              <w:rPr>
                <w:rFonts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支持对运行的集群、服务器、数据源等基础设施运行情况的监控</w:t>
            </w:r>
          </w:p>
        </w:tc>
      </w:tr>
      <w:tr w14:paraId="78D31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4B0F8EED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F8EBF0">
            <w:pPr>
              <w:widowControl/>
              <w:rPr>
                <w:rFonts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支持任务流程和转换流程的远程状态监控、启动、停止、删除和修改调度周期、日志查看、修改服务器配置【界面和API接口】</w:t>
            </w:r>
          </w:p>
        </w:tc>
      </w:tr>
      <w:tr w14:paraId="41DE0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7B3DA566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090A8D">
            <w:pPr>
              <w:widowControl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支持流程运行的错误日志单独输出至指定文件，与普通运行日志分离</w:t>
            </w:r>
          </w:p>
        </w:tc>
      </w:tr>
      <w:tr w14:paraId="6B67A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53B20344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1D603B">
            <w:pPr>
              <w:widowControl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支持将数据库连接池共享部署到服务器上，以便实时修改数据库连接池配置</w:t>
            </w:r>
          </w:p>
        </w:tc>
      </w:tr>
      <w:tr w14:paraId="3B4E5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57A1BB28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37CFCF">
            <w:pPr>
              <w:widowControl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支持全流程跟踪及展示，可按步骤或组件进行细粒度的跟踪，支持实时运行情况监控和快照统计</w:t>
            </w:r>
          </w:p>
        </w:tc>
      </w:tr>
      <w:tr w14:paraId="5DEA2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05F01615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4D5F1D">
            <w:pPr>
              <w:widowControl/>
              <w:rPr>
                <w:rFonts w:asciiTheme="minorEastAsia" w:hAnsiTheme="minorEastAsia"/>
                <w:color w:val="FF0000"/>
                <w:sz w:val="22"/>
              </w:rPr>
            </w:pPr>
            <w:r>
              <w:rPr>
                <w:rFonts w:hint="eastAsia" w:asciiTheme="minorEastAsia" w:hAnsiTheme="minorEastAsia"/>
                <w:color w:val="FF0000"/>
                <w:sz w:val="22"/>
              </w:rPr>
              <w:t>支持ETL流程排期监控，能够直观显示未来一段时间内的任务排期情况，可细化到具体每天某个时段的任务排期计划</w:t>
            </w:r>
          </w:p>
        </w:tc>
      </w:tr>
      <w:tr w14:paraId="4B4499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333A343C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29BB65">
            <w:pPr>
              <w:widowControl/>
              <w:rPr>
                <w:rFonts w:hint="default" w:asciiTheme="minorEastAsia" w:hAnsiTheme="minorEastAsia" w:eastAsiaTheme="minorEastAsia"/>
                <w:color w:val="FF0000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FF0000"/>
                <w:sz w:val="22"/>
              </w:rPr>
              <w:t>支持执行情况监控，</w:t>
            </w:r>
            <w:r>
              <w:rPr>
                <w:rFonts w:hint="eastAsia" w:asciiTheme="minorEastAsia" w:hAnsiTheme="minorEastAsia"/>
                <w:color w:val="FF0000"/>
                <w:sz w:val="22"/>
                <w:lang w:val="en-US" w:eastAsia="zh-CN"/>
              </w:rPr>
              <w:t>能够查看项目下各个流程的执行状况统计。</w:t>
            </w:r>
          </w:p>
        </w:tc>
      </w:tr>
      <w:tr w14:paraId="5FA007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37E9BFD6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8ABC40">
            <w:pPr>
              <w:widowControl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支持基于自定义对账规则的转换执行情况对账，便于从业务上判断任务执行结果是否符合预期</w:t>
            </w:r>
          </w:p>
        </w:tc>
      </w:tr>
      <w:tr w14:paraId="3C9BB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75DF1793"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B6191D">
            <w:pPr>
              <w:widowControl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提供监控管理接口，方便用户快速将监控管理功能集成到自己的平台中</w:t>
            </w:r>
          </w:p>
        </w:tc>
      </w:tr>
      <w:tr w14:paraId="796BA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40E7F931">
            <w:pPr>
              <w:widowControl/>
              <w:jc w:val="left"/>
              <w:rPr>
                <w:rFonts w:cs="宋体" w:asciiTheme="minorEastAsia" w:hAnsiTheme="minorEastAsia"/>
                <w:color w:val="FF0000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22"/>
              </w:rPr>
              <w:t>数据安全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B4E871">
            <w:pPr>
              <w:widowControl/>
              <w:rPr>
                <w:rFonts w:asciiTheme="minorEastAsia" w:hAnsiTheme="minorEastAsia"/>
                <w:color w:val="FF0000"/>
                <w:sz w:val="22"/>
              </w:rPr>
            </w:pPr>
            <w:r>
              <w:rPr>
                <w:rFonts w:hint="eastAsia" w:asciiTheme="minorEastAsia" w:hAnsiTheme="minorEastAsia"/>
                <w:color w:val="FF0000"/>
                <w:sz w:val="22"/>
              </w:rPr>
              <w:t>基于项目进行资源隔离，包括数据源的使用范围和使用权限，软件的功能权限等</w:t>
            </w:r>
          </w:p>
        </w:tc>
      </w:tr>
      <w:tr w14:paraId="0AD15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52A605AD">
            <w:pPr>
              <w:widowControl/>
              <w:jc w:val="left"/>
              <w:rPr>
                <w:rFonts w:cs="宋体" w:asciiTheme="minorEastAsia" w:hAnsiTheme="minorEastAsia"/>
                <w:color w:val="FF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7EC8F3">
            <w:pPr>
              <w:widowControl/>
              <w:rPr>
                <w:rFonts w:asciiTheme="minorEastAsia" w:hAnsiTheme="minorEastAsia"/>
                <w:color w:val="FF0000"/>
                <w:sz w:val="22"/>
              </w:rPr>
            </w:pPr>
            <w:r>
              <w:rPr>
                <w:rFonts w:hint="eastAsia" w:asciiTheme="minorEastAsia" w:hAnsiTheme="minorEastAsia"/>
                <w:color w:val="FF0000"/>
                <w:sz w:val="22"/>
              </w:rPr>
              <w:t>能够根据租户对数据源进行逻辑划分，以便控制不同业务对数据源的局部访问权限；能够细化到库、表的权限控制</w:t>
            </w:r>
          </w:p>
        </w:tc>
      </w:tr>
      <w:tr w14:paraId="2D050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7D7B116E">
            <w:pPr>
              <w:widowControl/>
              <w:jc w:val="left"/>
              <w:rPr>
                <w:rFonts w:cs="宋体" w:asciiTheme="minorEastAsia" w:hAnsiTheme="minorEastAsia"/>
                <w:color w:val="FF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A5AC98">
            <w:pPr>
              <w:widowControl/>
              <w:rPr>
                <w:rFonts w:asciiTheme="minorEastAsia" w:hAnsiTheme="minorEastAsia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提供基于角色的权限管理，支持安全员、审计员、管理员三权分立，提供功能级、数据级授权，可以按照使用平台需求，自定义管理员、业务人员、运维人员等不同角色和自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定义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用户的权限</w:t>
            </w:r>
          </w:p>
        </w:tc>
      </w:tr>
      <w:tr w14:paraId="384F9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41A612AC">
            <w:pPr>
              <w:widowControl/>
              <w:jc w:val="left"/>
              <w:rPr>
                <w:rFonts w:cs="宋体" w:asciiTheme="minorEastAsia" w:hAnsiTheme="minorEastAsia"/>
                <w:color w:val="FF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3C4C5A">
            <w:pPr>
              <w:widowControl/>
              <w:rPr>
                <w:rFonts w:asciiTheme="minorEastAsia" w:hAnsiTheme="minorEastAsia"/>
                <w:color w:val="FF0000"/>
                <w:sz w:val="22"/>
              </w:rPr>
            </w:pPr>
            <w:r>
              <w:rPr>
                <w:rFonts w:hint="eastAsia" w:asciiTheme="minorEastAsia" w:hAnsiTheme="minorEastAsia"/>
                <w:color w:val="FF0000"/>
                <w:sz w:val="22"/>
              </w:rPr>
              <w:t>多人协作与权限控制，支持流程共享、流程检入检出、版本管理和回滚等</w:t>
            </w:r>
          </w:p>
        </w:tc>
      </w:tr>
      <w:tr w14:paraId="70140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3478A6BD">
            <w:pPr>
              <w:widowControl/>
              <w:jc w:val="left"/>
              <w:rPr>
                <w:rFonts w:cs="宋体" w:asciiTheme="minorEastAsia" w:hAnsiTheme="minorEastAsia"/>
                <w:color w:val="FF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2ED71A">
            <w:pPr>
              <w:widowControl/>
              <w:rPr>
                <w:rFonts w:asciiTheme="minorEastAsia" w:hAnsiTheme="minorEastAsia"/>
                <w:color w:val="FF0000"/>
                <w:sz w:val="22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22"/>
              </w:rPr>
              <w:t>支持数据传输过程中的数据加密、脱敏等安全措施，支持至少5种脱敏规则</w:t>
            </w:r>
          </w:p>
        </w:tc>
      </w:tr>
    </w:tbl>
    <w:p w14:paraId="33318D48"/>
    <w:p w14:paraId="033D0AD1"/>
    <w:p w14:paraId="6E253BBF">
      <w:pPr>
        <w:pStyle w:val="2"/>
      </w:pPr>
      <w:r>
        <w:rPr>
          <w:rFonts w:hint="eastAsia"/>
        </w:rPr>
        <w:t>附录</w:t>
      </w:r>
    </w:p>
    <w:p w14:paraId="5221997F">
      <w:pPr>
        <w:pStyle w:val="3"/>
      </w:pPr>
      <w:r>
        <w:rPr>
          <w:rFonts w:hint="eastAsia"/>
        </w:rPr>
        <w:t>数据库适配清单</w:t>
      </w:r>
    </w:p>
    <w:tbl>
      <w:tblPr>
        <w:tblStyle w:val="8"/>
        <w:tblW w:w="0" w:type="auto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1754"/>
        <w:gridCol w:w="1657"/>
        <w:gridCol w:w="1657"/>
      </w:tblGrid>
      <w:tr w14:paraId="416BA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5C9572AF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数据库</w:t>
            </w:r>
          </w:p>
        </w:tc>
        <w:tc>
          <w:tcPr>
            <w:tcW w:w="1754" w:type="dxa"/>
          </w:tcPr>
          <w:p w14:paraId="697E5EA9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版本</w:t>
            </w:r>
          </w:p>
        </w:tc>
        <w:tc>
          <w:tcPr>
            <w:tcW w:w="1657" w:type="dxa"/>
          </w:tcPr>
          <w:p w14:paraId="481BD7E7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标签</w:t>
            </w:r>
          </w:p>
        </w:tc>
        <w:tc>
          <w:tcPr>
            <w:tcW w:w="1657" w:type="dxa"/>
          </w:tcPr>
          <w:p w14:paraId="0E156E1E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备注</w:t>
            </w:r>
          </w:p>
        </w:tc>
      </w:tr>
      <w:tr w14:paraId="2C24C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6CC03DA0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MySQL</w:t>
            </w:r>
          </w:p>
        </w:tc>
        <w:tc>
          <w:tcPr>
            <w:tcW w:w="1754" w:type="dxa"/>
          </w:tcPr>
          <w:p w14:paraId="1EFAB52F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5.1，5.7 ，8</w:t>
            </w:r>
          </w:p>
        </w:tc>
        <w:tc>
          <w:tcPr>
            <w:tcW w:w="1657" w:type="dxa"/>
          </w:tcPr>
          <w:p w14:paraId="591FE083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关系型</w:t>
            </w:r>
          </w:p>
        </w:tc>
        <w:tc>
          <w:tcPr>
            <w:tcW w:w="1657" w:type="dxa"/>
          </w:tcPr>
          <w:p w14:paraId="59E2CE70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</w:p>
        </w:tc>
      </w:tr>
      <w:tr w14:paraId="74B61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110DE683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Oracle</w:t>
            </w:r>
          </w:p>
        </w:tc>
        <w:tc>
          <w:tcPr>
            <w:tcW w:w="1754" w:type="dxa"/>
          </w:tcPr>
          <w:p w14:paraId="7C7CB86D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</w:t>
            </w:r>
            <w:r>
              <w:rPr>
                <w:sz w:val="22"/>
                <w:szCs w:val="21"/>
              </w:rPr>
              <w:t>1.3</w:t>
            </w:r>
          </w:p>
        </w:tc>
        <w:tc>
          <w:tcPr>
            <w:tcW w:w="1657" w:type="dxa"/>
          </w:tcPr>
          <w:p w14:paraId="0035D60E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关系型</w:t>
            </w:r>
          </w:p>
        </w:tc>
        <w:tc>
          <w:tcPr>
            <w:tcW w:w="1657" w:type="dxa"/>
          </w:tcPr>
          <w:p w14:paraId="0E20E40D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</w:p>
        </w:tc>
      </w:tr>
      <w:tr w14:paraId="782F3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57B6DF26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SQL Server</w:t>
            </w:r>
          </w:p>
        </w:tc>
        <w:tc>
          <w:tcPr>
            <w:tcW w:w="1754" w:type="dxa"/>
          </w:tcPr>
          <w:p w14:paraId="5445BD42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2</w:t>
            </w:r>
            <w:r>
              <w:rPr>
                <w:sz w:val="22"/>
                <w:szCs w:val="21"/>
              </w:rPr>
              <w:t>019</w:t>
            </w:r>
          </w:p>
        </w:tc>
        <w:tc>
          <w:tcPr>
            <w:tcW w:w="1657" w:type="dxa"/>
          </w:tcPr>
          <w:p w14:paraId="7EC2923F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关系型</w:t>
            </w:r>
          </w:p>
        </w:tc>
        <w:tc>
          <w:tcPr>
            <w:tcW w:w="1657" w:type="dxa"/>
          </w:tcPr>
          <w:p w14:paraId="3E3FAB60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</w:p>
        </w:tc>
      </w:tr>
      <w:tr w14:paraId="07DFA0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65952130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DB</w:t>
            </w:r>
            <w:r>
              <w:rPr>
                <w:sz w:val="22"/>
                <w:szCs w:val="21"/>
              </w:rPr>
              <w:t>2</w:t>
            </w:r>
          </w:p>
        </w:tc>
        <w:tc>
          <w:tcPr>
            <w:tcW w:w="1754" w:type="dxa"/>
          </w:tcPr>
          <w:p w14:paraId="3EB361B7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</w:t>
            </w:r>
            <w:r>
              <w:rPr>
                <w:sz w:val="22"/>
                <w:szCs w:val="21"/>
              </w:rPr>
              <w:t>1.5</w:t>
            </w:r>
          </w:p>
        </w:tc>
        <w:tc>
          <w:tcPr>
            <w:tcW w:w="1657" w:type="dxa"/>
          </w:tcPr>
          <w:p w14:paraId="59422DEC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关系型</w:t>
            </w:r>
          </w:p>
        </w:tc>
        <w:tc>
          <w:tcPr>
            <w:tcW w:w="1657" w:type="dxa"/>
          </w:tcPr>
          <w:p w14:paraId="61A20390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</w:p>
        </w:tc>
      </w:tr>
      <w:tr w14:paraId="09C15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6251A938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P</w:t>
            </w:r>
            <w:r>
              <w:rPr>
                <w:sz w:val="22"/>
                <w:szCs w:val="21"/>
              </w:rPr>
              <w:t>ostgres</w:t>
            </w:r>
            <w:r>
              <w:rPr>
                <w:rFonts w:hint="eastAsia"/>
                <w:sz w:val="22"/>
                <w:szCs w:val="21"/>
              </w:rPr>
              <w:t>SQL</w:t>
            </w:r>
          </w:p>
        </w:tc>
        <w:tc>
          <w:tcPr>
            <w:tcW w:w="1754" w:type="dxa"/>
          </w:tcPr>
          <w:p w14:paraId="27A5A1E5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</w:t>
            </w:r>
            <w:r>
              <w:rPr>
                <w:sz w:val="22"/>
                <w:szCs w:val="21"/>
              </w:rPr>
              <w:t>1</w:t>
            </w:r>
          </w:p>
        </w:tc>
        <w:tc>
          <w:tcPr>
            <w:tcW w:w="1657" w:type="dxa"/>
          </w:tcPr>
          <w:p w14:paraId="18734E39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关系型</w:t>
            </w:r>
          </w:p>
        </w:tc>
        <w:tc>
          <w:tcPr>
            <w:tcW w:w="1657" w:type="dxa"/>
          </w:tcPr>
          <w:p w14:paraId="6BFB96AC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</w:p>
        </w:tc>
      </w:tr>
      <w:tr w14:paraId="5AF56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78D472B5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Green</w:t>
            </w:r>
            <w:r>
              <w:rPr>
                <w:sz w:val="22"/>
                <w:szCs w:val="21"/>
              </w:rPr>
              <w:t>Plum</w:t>
            </w:r>
          </w:p>
        </w:tc>
        <w:tc>
          <w:tcPr>
            <w:tcW w:w="1754" w:type="dxa"/>
          </w:tcPr>
          <w:p w14:paraId="2A3913B5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</w:p>
        </w:tc>
        <w:tc>
          <w:tcPr>
            <w:tcW w:w="1657" w:type="dxa"/>
          </w:tcPr>
          <w:p w14:paraId="0ACDD0C2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关系型</w:t>
            </w:r>
          </w:p>
        </w:tc>
        <w:tc>
          <w:tcPr>
            <w:tcW w:w="1657" w:type="dxa"/>
          </w:tcPr>
          <w:p w14:paraId="2418B0FE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</w:p>
        </w:tc>
      </w:tr>
      <w:tr w14:paraId="49465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3A7A2C84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达梦数据库(DM)</w:t>
            </w:r>
          </w:p>
        </w:tc>
        <w:tc>
          <w:tcPr>
            <w:tcW w:w="1754" w:type="dxa"/>
          </w:tcPr>
          <w:p w14:paraId="2C008047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8</w:t>
            </w:r>
          </w:p>
        </w:tc>
        <w:tc>
          <w:tcPr>
            <w:tcW w:w="1657" w:type="dxa"/>
          </w:tcPr>
          <w:p w14:paraId="5089124C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关系型</w:t>
            </w:r>
          </w:p>
        </w:tc>
        <w:tc>
          <w:tcPr>
            <w:tcW w:w="1657" w:type="dxa"/>
          </w:tcPr>
          <w:p w14:paraId="5EBB35AC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国产</w:t>
            </w:r>
          </w:p>
        </w:tc>
      </w:tr>
      <w:tr w14:paraId="117EE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3E471E13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南大通用数据(GBase）</w:t>
            </w:r>
          </w:p>
        </w:tc>
        <w:tc>
          <w:tcPr>
            <w:tcW w:w="1754" w:type="dxa"/>
          </w:tcPr>
          <w:p w14:paraId="3EA5D2D8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8s</w:t>
            </w:r>
          </w:p>
        </w:tc>
        <w:tc>
          <w:tcPr>
            <w:tcW w:w="1657" w:type="dxa"/>
          </w:tcPr>
          <w:p w14:paraId="5FEBCBDD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关系型</w:t>
            </w:r>
          </w:p>
        </w:tc>
        <w:tc>
          <w:tcPr>
            <w:tcW w:w="1657" w:type="dxa"/>
          </w:tcPr>
          <w:p w14:paraId="4A18D845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国产</w:t>
            </w:r>
          </w:p>
        </w:tc>
      </w:tr>
      <w:tr w14:paraId="6355C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1DF4B891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华为高斯数据库</w:t>
            </w:r>
          </w:p>
        </w:tc>
        <w:tc>
          <w:tcPr>
            <w:tcW w:w="1754" w:type="dxa"/>
          </w:tcPr>
          <w:p w14:paraId="047D9057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6</w:t>
            </w:r>
            <w:r>
              <w:rPr>
                <w:sz w:val="22"/>
                <w:szCs w:val="21"/>
              </w:rPr>
              <w:t>.5</w:t>
            </w:r>
          </w:p>
        </w:tc>
        <w:tc>
          <w:tcPr>
            <w:tcW w:w="1657" w:type="dxa"/>
          </w:tcPr>
          <w:p w14:paraId="6F6FE0E9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关系型</w:t>
            </w:r>
          </w:p>
        </w:tc>
        <w:tc>
          <w:tcPr>
            <w:tcW w:w="1657" w:type="dxa"/>
          </w:tcPr>
          <w:p w14:paraId="620E4B3E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国产</w:t>
            </w:r>
          </w:p>
        </w:tc>
      </w:tr>
      <w:tr w14:paraId="7E184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0EFB28BE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人大金仓数据库 (Kingbase)</w:t>
            </w:r>
          </w:p>
        </w:tc>
        <w:tc>
          <w:tcPr>
            <w:tcW w:w="1754" w:type="dxa"/>
          </w:tcPr>
          <w:p w14:paraId="64DD2EFC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V</w:t>
            </w:r>
            <w:r>
              <w:rPr>
                <w:rFonts w:hint="eastAsia"/>
                <w:sz w:val="22"/>
                <w:szCs w:val="21"/>
              </w:rPr>
              <w:t>8</w:t>
            </w:r>
          </w:p>
        </w:tc>
        <w:tc>
          <w:tcPr>
            <w:tcW w:w="1657" w:type="dxa"/>
          </w:tcPr>
          <w:p w14:paraId="78D821CB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关系型</w:t>
            </w:r>
          </w:p>
        </w:tc>
        <w:tc>
          <w:tcPr>
            <w:tcW w:w="1657" w:type="dxa"/>
          </w:tcPr>
          <w:p w14:paraId="7C9AFE1A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国产</w:t>
            </w:r>
          </w:p>
        </w:tc>
      </w:tr>
      <w:tr w14:paraId="2BECC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5F9197AA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神通数据库</w:t>
            </w:r>
          </w:p>
        </w:tc>
        <w:tc>
          <w:tcPr>
            <w:tcW w:w="1754" w:type="dxa"/>
          </w:tcPr>
          <w:p w14:paraId="421A23F0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7</w:t>
            </w:r>
            <w:r>
              <w:rPr>
                <w:sz w:val="22"/>
                <w:szCs w:val="21"/>
              </w:rPr>
              <w:t>.</w:t>
            </w:r>
            <w:r>
              <w:rPr>
                <w:rFonts w:hint="eastAsia"/>
                <w:sz w:val="22"/>
                <w:szCs w:val="21"/>
              </w:rPr>
              <w:t>x</w:t>
            </w:r>
          </w:p>
        </w:tc>
        <w:tc>
          <w:tcPr>
            <w:tcW w:w="1657" w:type="dxa"/>
          </w:tcPr>
          <w:p w14:paraId="3F9BBD4B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关系型</w:t>
            </w:r>
          </w:p>
        </w:tc>
        <w:tc>
          <w:tcPr>
            <w:tcW w:w="1657" w:type="dxa"/>
          </w:tcPr>
          <w:p w14:paraId="383463D6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国产</w:t>
            </w:r>
          </w:p>
        </w:tc>
      </w:tr>
      <w:tr w14:paraId="42D75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7AC8B2FD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瀚高数据库</w:t>
            </w:r>
          </w:p>
        </w:tc>
        <w:tc>
          <w:tcPr>
            <w:tcW w:w="1754" w:type="dxa"/>
          </w:tcPr>
          <w:p w14:paraId="288D1190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V5</w:t>
            </w:r>
          </w:p>
        </w:tc>
        <w:tc>
          <w:tcPr>
            <w:tcW w:w="1657" w:type="dxa"/>
          </w:tcPr>
          <w:p w14:paraId="5235DBAC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关系型</w:t>
            </w:r>
          </w:p>
        </w:tc>
        <w:tc>
          <w:tcPr>
            <w:tcW w:w="1657" w:type="dxa"/>
          </w:tcPr>
          <w:p w14:paraId="47FEE5CA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国产</w:t>
            </w:r>
          </w:p>
        </w:tc>
      </w:tr>
      <w:tr w14:paraId="4AF81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0CF0E011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优炫</w:t>
            </w:r>
          </w:p>
        </w:tc>
        <w:tc>
          <w:tcPr>
            <w:tcW w:w="1754" w:type="dxa"/>
          </w:tcPr>
          <w:p w14:paraId="2E8F1F6D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3</w:t>
            </w:r>
            <w:r>
              <w:rPr>
                <w:sz w:val="22"/>
                <w:szCs w:val="21"/>
              </w:rPr>
              <w:t>.5</w:t>
            </w:r>
          </w:p>
        </w:tc>
        <w:tc>
          <w:tcPr>
            <w:tcW w:w="1657" w:type="dxa"/>
          </w:tcPr>
          <w:p w14:paraId="63C05C6B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关系型</w:t>
            </w:r>
          </w:p>
        </w:tc>
        <w:tc>
          <w:tcPr>
            <w:tcW w:w="1657" w:type="dxa"/>
          </w:tcPr>
          <w:p w14:paraId="78F0BD38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国产</w:t>
            </w:r>
          </w:p>
        </w:tc>
      </w:tr>
      <w:tr w14:paraId="0F046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53D66646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航天昆仑</w:t>
            </w:r>
          </w:p>
        </w:tc>
        <w:tc>
          <w:tcPr>
            <w:tcW w:w="1754" w:type="dxa"/>
          </w:tcPr>
          <w:p w14:paraId="32505278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3</w:t>
            </w:r>
            <w:r>
              <w:rPr>
                <w:sz w:val="22"/>
                <w:szCs w:val="21"/>
              </w:rPr>
              <w:t>.2</w:t>
            </w:r>
          </w:p>
        </w:tc>
        <w:tc>
          <w:tcPr>
            <w:tcW w:w="1657" w:type="dxa"/>
          </w:tcPr>
          <w:p w14:paraId="7F49B54B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关系型</w:t>
            </w:r>
          </w:p>
        </w:tc>
        <w:tc>
          <w:tcPr>
            <w:tcW w:w="1657" w:type="dxa"/>
          </w:tcPr>
          <w:p w14:paraId="6A0FAEC9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国产</w:t>
            </w:r>
          </w:p>
        </w:tc>
      </w:tr>
      <w:tr w14:paraId="6454A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27026A04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虚谷</w:t>
            </w:r>
          </w:p>
        </w:tc>
        <w:tc>
          <w:tcPr>
            <w:tcW w:w="1754" w:type="dxa"/>
          </w:tcPr>
          <w:p w14:paraId="73C3DE73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</w:t>
            </w:r>
            <w:r>
              <w:rPr>
                <w:sz w:val="22"/>
                <w:szCs w:val="21"/>
              </w:rPr>
              <w:t>1.0.0</w:t>
            </w:r>
          </w:p>
        </w:tc>
        <w:tc>
          <w:tcPr>
            <w:tcW w:w="1657" w:type="dxa"/>
          </w:tcPr>
          <w:p w14:paraId="69EB1A0D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关系型</w:t>
            </w:r>
          </w:p>
        </w:tc>
        <w:tc>
          <w:tcPr>
            <w:tcW w:w="1657" w:type="dxa"/>
          </w:tcPr>
          <w:p w14:paraId="57999924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国产</w:t>
            </w:r>
          </w:p>
        </w:tc>
      </w:tr>
      <w:tr w14:paraId="3F223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5D4B33D6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ybase</w:t>
            </w:r>
          </w:p>
        </w:tc>
        <w:tc>
          <w:tcPr>
            <w:tcW w:w="1754" w:type="dxa"/>
          </w:tcPr>
          <w:p w14:paraId="7ACC01C9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ase16.0</w:t>
            </w:r>
          </w:p>
        </w:tc>
        <w:tc>
          <w:tcPr>
            <w:tcW w:w="1657" w:type="dxa"/>
          </w:tcPr>
          <w:p w14:paraId="3922FDB2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关系型</w:t>
            </w:r>
          </w:p>
        </w:tc>
        <w:tc>
          <w:tcPr>
            <w:tcW w:w="1657" w:type="dxa"/>
          </w:tcPr>
          <w:p w14:paraId="6FF8B763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</w:p>
        </w:tc>
      </w:tr>
      <w:tr w14:paraId="41D35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3EF37A28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HBase</w:t>
            </w:r>
          </w:p>
        </w:tc>
        <w:tc>
          <w:tcPr>
            <w:tcW w:w="1754" w:type="dxa"/>
          </w:tcPr>
          <w:p w14:paraId="7F230B47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2</w:t>
            </w:r>
            <w:r>
              <w:rPr>
                <w:sz w:val="22"/>
                <w:szCs w:val="21"/>
              </w:rPr>
              <w:t>.1.10</w:t>
            </w:r>
          </w:p>
        </w:tc>
        <w:tc>
          <w:tcPr>
            <w:tcW w:w="1657" w:type="dxa"/>
          </w:tcPr>
          <w:p w14:paraId="2FC79247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列式</w:t>
            </w:r>
          </w:p>
        </w:tc>
        <w:tc>
          <w:tcPr>
            <w:tcW w:w="1657" w:type="dxa"/>
          </w:tcPr>
          <w:p w14:paraId="71031AD1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</w:p>
        </w:tc>
      </w:tr>
      <w:tr w14:paraId="21815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07138B45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Mongo</w:t>
            </w:r>
            <w:r>
              <w:rPr>
                <w:rFonts w:hint="eastAsia"/>
                <w:sz w:val="22"/>
                <w:szCs w:val="21"/>
              </w:rPr>
              <w:t>DB</w:t>
            </w:r>
          </w:p>
        </w:tc>
        <w:tc>
          <w:tcPr>
            <w:tcW w:w="1754" w:type="dxa"/>
          </w:tcPr>
          <w:p w14:paraId="6E0CF8EB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3</w:t>
            </w:r>
            <w:r>
              <w:rPr>
                <w:sz w:val="22"/>
                <w:szCs w:val="21"/>
              </w:rPr>
              <w:t>.2.2</w:t>
            </w:r>
          </w:p>
        </w:tc>
        <w:tc>
          <w:tcPr>
            <w:tcW w:w="1657" w:type="dxa"/>
          </w:tcPr>
          <w:p w14:paraId="468FCF31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文档型</w:t>
            </w:r>
          </w:p>
        </w:tc>
        <w:tc>
          <w:tcPr>
            <w:tcW w:w="1657" w:type="dxa"/>
          </w:tcPr>
          <w:p w14:paraId="37B12FE5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</w:p>
        </w:tc>
      </w:tr>
      <w:tr w14:paraId="5686E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0AB4D18C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ES</w:t>
            </w:r>
          </w:p>
        </w:tc>
        <w:tc>
          <w:tcPr>
            <w:tcW w:w="1754" w:type="dxa"/>
          </w:tcPr>
          <w:p w14:paraId="7D11C1B7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5.</w:t>
            </w:r>
            <w:r>
              <w:rPr>
                <w:rFonts w:hint="eastAsia"/>
                <w:sz w:val="22"/>
                <w:szCs w:val="21"/>
              </w:rPr>
              <w:t>x、8</w:t>
            </w:r>
            <w:r>
              <w:rPr>
                <w:sz w:val="22"/>
                <w:szCs w:val="21"/>
              </w:rPr>
              <w:t>.</w:t>
            </w:r>
            <w:r>
              <w:rPr>
                <w:rFonts w:hint="eastAsia"/>
                <w:sz w:val="22"/>
                <w:szCs w:val="21"/>
              </w:rPr>
              <w:t>x</w:t>
            </w:r>
          </w:p>
        </w:tc>
        <w:tc>
          <w:tcPr>
            <w:tcW w:w="1657" w:type="dxa"/>
          </w:tcPr>
          <w:p w14:paraId="22306DF7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文档型</w:t>
            </w:r>
          </w:p>
        </w:tc>
        <w:tc>
          <w:tcPr>
            <w:tcW w:w="1657" w:type="dxa"/>
          </w:tcPr>
          <w:p w14:paraId="1CB2AC79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</w:p>
        </w:tc>
      </w:tr>
      <w:tr w14:paraId="58C53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2CB701EF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MinIO</w:t>
            </w:r>
          </w:p>
        </w:tc>
        <w:tc>
          <w:tcPr>
            <w:tcW w:w="1754" w:type="dxa"/>
          </w:tcPr>
          <w:p w14:paraId="0F3ED406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</w:p>
        </w:tc>
        <w:tc>
          <w:tcPr>
            <w:tcW w:w="1657" w:type="dxa"/>
          </w:tcPr>
          <w:p w14:paraId="1AFAE9B0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对象存储</w:t>
            </w:r>
          </w:p>
        </w:tc>
        <w:tc>
          <w:tcPr>
            <w:tcW w:w="1657" w:type="dxa"/>
          </w:tcPr>
          <w:p w14:paraId="57220DA2">
            <w:pPr>
              <w:pStyle w:val="15"/>
              <w:numPr>
                <w:ilvl w:val="0"/>
                <w:numId w:val="0"/>
              </w:numPr>
              <w:rPr>
                <w:sz w:val="22"/>
                <w:szCs w:val="21"/>
              </w:rPr>
            </w:pPr>
          </w:p>
        </w:tc>
      </w:tr>
    </w:tbl>
    <w:p w14:paraId="33F1E66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A168B9"/>
    <w:multiLevelType w:val="multilevel"/>
    <w:tmpl w:val="19A168B9"/>
    <w:lvl w:ilvl="0" w:tentative="0">
      <w:start w:val="1"/>
      <w:numFmt w:val="bullet"/>
      <w:pStyle w:val="15"/>
      <w:lvlText w:val=""/>
      <w:lvlJc w:val="left"/>
      <w:pPr>
        <w:ind w:left="138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0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2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6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0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4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iMjZiYWJlMjNlZmE0ZTA3NWI0YzI5Njg3OGI0YzgifQ=="/>
  </w:docVars>
  <w:rsids>
    <w:rsidRoot w:val="004B7CD4"/>
    <w:rsid w:val="000048CB"/>
    <w:rsid w:val="00012BE0"/>
    <w:rsid w:val="0001301E"/>
    <w:rsid w:val="00017A53"/>
    <w:rsid w:val="000465B7"/>
    <w:rsid w:val="00046A0B"/>
    <w:rsid w:val="000704BA"/>
    <w:rsid w:val="000756BC"/>
    <w:rsid w:val="000905DF"/>
    <w:rsid w:val="00116470"/>
    <w:rsid w:val="001350A1"/>
    <w:rsid w:val="00166F9E"/>
    <w:rsid w:val="001936FF"/>
    <w:rsid w:val="001C58EB"/>
    <w:rsid w:val="00203763"/>
    <w:rsid w:val="00230311"/>
    <w:rsid w:val="00230F59"/>
    <w:rsid w:val="0025393C"/>
    <w:rsid w:val="00260A33"/>
    <w:rsid w:val="00267926"/>
    <w:rsid w:val="00296E8F"/>
    <w:rsid w:val="002E6670"/>
    <w:rsid w:val="002F605E"/>
    <w:rsid w:val="0031381F"/>
    <w:rsid w:val="00321E58"/>
    <w:rsid w:val="00343043"/>
    <w:rsid w:val="003472FD"/>
    <w:rsid w:val="003520D0"/>
    <w:rsid w:val="00352C94"/>
    <w:rsid w:val="003542C2"/>
    <w:rsid w:val="0036181A"/>
    <w:rsid w:val="003644C8"/>
    <w:rsid w:val="0036622D"/>
    <w:rsid w:val="00373416"/>
    <w:rsid w:val="003736F9"/>
    <w:rsid w:val="003865CD"/>
    <w:rsid w:val="003B0B5A"/>
    <w:rsid w:val="003F37CB"/>
    <w:rsid w:val="00431F7C"/>
    <w:rsid w:val="004330DC"/>
    <w:rsid w:val="00465D8B"/>
    <w:rsid w:val="004906CD"/>
    <w:rsid w:val="00495B9C"/>
    <w:rsid w:val="00496130"/>
    <w:rsid w:val="004B395B"/>
    <w:rsid w:val="004B7CD4"/>
    <w:rsid w:val="004C21FD"/>
    <w:rsid w:val="004D73D4"/>
    <w:rsid w:val="004F0C0F"/>
    <w:rsid w:val="00507788"/>
    <w:rsid w:val="00513BF2"/>
    <w:rsid w:val="00542BC3"/>
    <w:rsid w:val="0055329E"/>
    <w:rsid w:val="005551D9"/>
    <w:rsid w:val="00562F12"/>
    <w:rsid w:val="00586868"/>
    <w:rsid w:val="00594676"/>
    <w:rsid w:val="005B2D78"/>
    <w:rsid w:val="005B3741"/>
    <w:rsid w:val="005B3C1C"/>
    <w:rsid w:val="005B4EDE"/>
    <w:rsid w:val="005F74B9"/>
    <w:rsid w:val="006318C0"/>
    <w:rsid w:val="0063316C"/>
    <w:rsid w:val="00673E9E"/>
    <w:rsid w:val="006B5B14"/>
    <w:rsid w:val="006C37F5"/>
    <w:rsid w:val="0070659D"/>
    <w:rsid w:val="00737022"/>
    <w:rsid w:val="00753D7D"/>
    <w:rsid w:val="00761CCA"/>
    <w:rsid w:val="00782986"/>
    <w:rsid w:val="007A5CD4"/>
    <w:rsid w:val="008256B4"/>
    <w:rsid w:val="00851AB8"/>
    <w:rsid w:val="00862590"/>
    <w:rsid w:val="00896DE8"/>
    <w:rsid w:val="008D5CB5"/>
    <w:rsid w:val="009012DE"/>
    <w:rsid w:val="00963149"/>
    <w:rsid w:val="00977F9E"/>
    <w:rsid w:val="009C305A"/>
    <w:rsid w:val="009C305F"/>
    <w:rsid w:val="009E5BB8"/>
    <w:rsid w:val="009F626F"/>
    <w:rsid w:val="00A45DD2"/>
    <w:rsid w:val="00A56479"/>
    <w:rsid w:val="00A729D1"/>
    <w:rsid w:val="00AA1E78"/>
    <w:rsid w:val="00AC76FC"/>
    <w:rsid w:val="00AD3AA7"/>
    <w:rsid w:val="00AF1DF3"/>
    <w:rsid w:val="00B13650"/>
    <w:rsid w:val="00B40DE1"/>
    <w:rsid w:val="00B47EFB"/>
    <w:rsid w:val="00B57A9F"/>
    <w:rsid w:val="00B62A0E"/>
    <w:rsid w:val="00B866F1"/>
    <w:rsid w:val="00B96CC2"/>
    <w:rsid w:val="00BC336A"/>
    <w:rsid w:val="00BC693D"/>
    <w:rsid w:val="00BC7843"/>
    <w:rsid w:val="00BF00B8"/>
    <w:rsid w:val="00C35F90"/>
    <w:rsid w:val="00CA3F76"/>
    <w:rsid w:val="00CD41E6"/>
    <w:rsid w:val="00CD4522"/>
    <w:rsid w:val="00CD523A"/>
    <w:rsid w:val="00CF767F"/>
    <w:rsid w:val="00D221D4"/>
    <w:rsid w:val="00D33EB7"/>
    <w:rsid w:val="00D511DE"/>
    <w:rsid w:val="00D57630"/>
    <w:rsid w:val="00D7492B"/>
    <w:rsid w:val="00D90465"/>
    <w:rsid w:val="00D94CE5"/>
    <w:rsid w:val="00D95D45"/>
    <w:rsid w:val="00E10A9B"/>
    <w:rsid w:val="00E14424"/>
    <w:rsid w:val="00E24A50"/>
    <w:rsid w:val="00E46A6B"/>
    <w:rsid w:val="00E75E7C"/>
    <w:rsid w:val="00E87A21"/>
    <w:rsid w:val="00E973A6"/>
    <w:rsid w:val="00EA66B8"/>
    <w:rsid w:val="00EB1139"/>
    <w:rsid w:val="00EC5D7A"/>
    <w:rsid w:val="00F026BD"/>
    <w:rsid w:val="00F50C25"/>
    <w:rsid w:val="00F831AC"/>
    <w:rsid w:val="00F83865"/>
    <w:rsid w:val="00FC297C"/>
    <w:rsid w:val="00FE18D3"/>
    <w:rsid w:val="00FE1992"/>
    <w:rsid w:val="02AA3E19"/>
    <w:rsid w:val="3FEFD18F"/>
    <w:rsid w:val="65BE3A62"/>
    <w:rsid w:val="69432B6F"/>
    <w:rsid w:val="7E4A7B03"/>
    <w:rsid w:val="DFFD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12"/>
    <w:uiPriority w:val="0"/>
    <w:pPr>
      <w:suppressAutoHyphens/>
      <w:spacing w:after="120" w:line="300" w:lineRule="auto"/>
      <w:ind w:firstLine="420"/>
    </w:pPr>
    <w:rPr>
      <w:rFonts w:ascii="Times New Roman" w:hAnsi="Times New Roman" w:eastAsia="宋体" w:cs="Times New Roman"/>
      <w:kern w:val="1"/>
      <w:szCs w:val="20"/>
      <w:lang w:eastAsia="ar-SA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character" w:customStyle="1" w:styleId="12">
    <w:name w:val="正文文本缩进 字符"/>
    <w:basedOn w:val="9"/>
    <w:link w:val="4"/>
    <w:uiPriority w:val="0"/>
    <w:rPr>
      <w:rFonts w:ascii="Times New Roman" w:hAnsi="Times New Roman" w:eastAsia="宋体" w:cs="Times New Roman"/>
      <w:kern w:val="1"/>
      <w:szCs w:val="20"/>
      <w:lang w:eastAsia="ar-SA"/>
    </w:rPr>
  </w:style>
  <w:style w:type="character" w:customStyle="1" w:styleId="13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二级无序列表"/>
    <w:basedOn w:val="1"/>
    <w:qFormat/>
    <w:uiPriority w:val="0"/>
    <w:pPr>
      <w:widowControl/>
      <w:numPr>
        <w:ilvl w:val="0"/>
        <w:numId w:val="1"/>
      </w:numPr>
      <w:spacing w:line="360" w:lineRule="auto"/>
      <w:jc w:val="left"/>
    </w:pPr>
    <w:rPr>
      <w:rFonts w:ascii="Times New Roman" w:hAnsi="Times New Roman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1948</Words>
  <Characters>2184</Characters>
  <Lines>17</Lines>
  <Paragraphs>4</Paragraphs>
  <TotalTime>1208</TotalTime>
  <ScaleCrop>false</ScaleCrop>
  <LinksUpToDate>false</LinksUpToDate>
  <CharactersWithSpaces>2190</CharactersWithSpaces>
  <Application>WPS Office_12.1.0.17142_F1E327BC-269C-435d-A152-05C5408002CA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2016-05-05T20:49:00Z</dcterms:created>
  <dc:creator>Windows 用户</dc:creator>
  <cp:lastModifiedBy>xu</cp:lastModifiedBy>
  <cp:lastPrinted>2017-05-09T13:21:00Z</cp:lastPrinted>
  <dcterms:modified xsi:type="dcterms:W3CDTF">2024-07-05T07:00:49Z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2052-12.1.0.17142</vt:lpwstr>
  </property>
  <property fmtid="{D5CDD505-2E9C-101B-9397-08002B2CF9AE}" pid="3" name="ICV">
    <vt:lpwstr>BB8182CA6BEF567070E48E638F728A4D</vt:lpwstr>
  </property>
</Properties>
</file>