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9BBB" w14:textId="7A0B7FC9" w:rsidR="00966943" w:rsidRDefault="00966943" w:rsidP="00966943">
      <w:r>
        <w:t>&lt;</w:t>
      </w:r>
      <w:r w:rsidRPr="00966943">
        <w:rPr>
          <w:b/>
          <w:bCs/>
        </w:rPr>
        <w:t>Insert company letterhead</w:t>
      </w:r>
      <w:r>
        <w:t>&gt;</w:t>
      </w:r>
    </w:p>
    <w:p w14:paraId="1CA86B4C" w14:textId="4C13279B" w:rsidR="00966943" w:rsidRPr="00966943" w:rsidRDefault="00966943" w:rsidP="00966943">
      <w:pPr>
        <w:rPr>
          <w:b/>
          <w:bCs/>
        </w:rPr>
      </w:pPr>
      <w:r w:rsidRPr="00966943">
        <w:rPr>
          <w:b/>
          <w:bCs/>
        </w:rPr>
        <w:t>&lt;Insert date&gt;</w:t>
      </w:r>
    </w:p>
    <w:p w14:paraId="6E9F736C" w14:textId="77777777" w:rsidR="00966943" w:rsidRDefault="00966943" w:rsidP="00966943"/>
    <w:p w14:paraId="0EC806F1" w14:textId="7AF16633" w:rsidR="00966943" w:rsidRDefault="00966943" w:rsidP="00966943">
      <w:r>
        <w:t>To Whom It May Concern,</w:t>
      </w:r>
    </w:p>
    <w:p w14:paraId="2ABF0985" w14:textId="77777777" w:rsidR="00966943" w:rsidRDefault="00966943" w:rsidP="00966943">
      <w:r>
        <w:t>Re: Compliance with NIUM’s Restricted Business Categories</w:t>
      </w:r>
    </w:p>
    <w:p w14:paraId="7DDCEF1B" w14:textId="3A4C85F2" w:rsidR="00966943" w:rsidRDefault="00966943" w:rsidP="00966943">
      <w:r>
        <w:t>We,</w:t>
      </w:r>
      <w:r>
        <w:t xml:space="preserve"> &lt;</w:t>
      </w:r>
      <w:r w:rsidRPr="00966943">
        <w:rPr>
          <w:b/>
          <w:bCs/>
        </w:rPr>
        <w:t>Insert company name</w:t>
      </w:r>
      <w:r>
        <w:t>&gt;</w:t>
      </w:r>
      <w:r>
        <w:t xml:space="preserve">., hereby declare that we have thoroughly reviewed and </w:t>
      </w:r>
    </w:p>
    <w:p w14:paraId="37A68B33" w14:textId="063EDE43" w:rsidR="00966943" w:rsidRDefault="00966943" w:rsidP="00966943">
      <w:r>
        <w:t>understood the list of prohibited and restricted business categories as defined by NIUM, which can be accessed via the following link:</w:t>
      </w:r>
    </w:p>
    <w:p w14:paraId="0B36FBF2" w14:textId="169A1550" w:rsidR="00966943" w:rsidRDefault="00966943" w:rsidP="00966943">
      <w:hyperlink r:id="rId4" w:history="1">
        <w:r w:rsidRPr="00966943">
          <w:rPr>
            <w:rStyle w:val="Hyperlink"/>
          </w:rPr>
          <w:t>https://www.nium.com/regulatory-disclosures/prohibited-business-categories</w:t>
        </w:r>
      </w:hyperlink>
    </w:p>
    <w:p w14:paraId="6CF805C1" w14:textId="34E16CF5" w:rsidR="00966943" w:rsidRDefault="00966943" w:rsidP="00966943">
      <w:r>
        <w:t>In alignment with our submitted Wolfsberg Questionnaire and internal business practices, we confirm the following:</w:t>
      </w:r>
    </w:p>
    <w:p w14:paraId="14F9FE82" w14:textId="471DCAD2" w:rsidR="00966943" w:rsidRDefault="00966943" w:rsidP="00966943">
      <w:r>
        <w:t>1. We do not, and will not, process transactions involving any of NIUM’s prohibited or restricted business categories.</w:t>
      </w:r>
    </w:p>
    <w:p w14:paraId="47A06462" w14:textId="411CBC14" w:rsidR="00966943" w:rsidRDefault="00966943" w:rsidP="00966943">
      <w:r>
        <w:t>2. We have implemented robust internal policies and procedures to ensure ongoing</w:t>
      </w:r>
      <w:r>
        <w:t xml:space="preserve"> </w:t>
      </w:r>
      <w:r>
        <w:t>compliance with these restrictions.</w:t>
      </w:r>
    </w:p>
    <w:p w14:paraId="4F42322F" w14:textId="5CFAAFA2" w:rsidR="00966943" w:rsidRDefault="00966943" w:rsidP="00966943">
      <w:r>
        <w:t>3. We do not, and will not, engage in any form of nested transactions. Appropriate controls and monitoring measures are in place to prevent such activities.</w:t>
      </w:r>
    </w:p>
    <w:p w14:paraId="1C01AC1D" w14:textId="6533452B" w:rsidR="00966943" w:rsidRDefault="00966943" w:rsidP="00966943">
      <w:r>
        <w:t>This declaration is made in good faith and reflects the accuracy of our operations as of the date below. Should any material changes occur in our business activities or client base that may affect this declaration, we will notify NIUM without delay.</w:t>
      </w:r>
    </w:p>
    <w:p w14:paraId="63F20A6B" w14:textId="5FEFB4A4" w:rsidR="00966943" w:rsidRPr="00966943" w:rsidRDefault="00966943" w:rsidP="00966943">
      <w:r>
        <w:t>Yours Faithfully,</w:t>
      </w:r>
    </w:p>
    <w:p w14:paraId="5786842F" w14:textId="77777777" w:rsidR="00966943" w:rsidRPr="00966943" w:rsidRDefault="00966943" w:rsidP="00966943">
      <w:pPr>
        <w:spacing w:after="0" w:line="240" w:lineRule="auto"/>
        <w:rPr>
          <w:b/>
          <w:bCs/>
          <w:lang w:val="en-US"/>
        </w:rPr>
      </w:pPr>
      <w:r w:rsidRPr="00966943">
        <w:rPr>
          <w:b/>
          <w:bCs/>
          <w:lang w:val="en-US"/>
        </w:rPr>
        <w:t>Full name:</w:t>
      </w:r>
    </w:p>
    <w:p w14:paraId="5E89ECB1" w14:textId="77777777" w:rsidR="00966943" w:rsidRDefault="00966943" w:rsidP="00966943">
      <w:pPr>
        <w:spacing w:after="0" w:line="240" w:lineRule="auto"/>
        <w:rPr>
          <w:lang w:val="en-US"/>
        </w:rPr>
      </w:pPr>
    </w:p>
    <w:p w14:paraId="6C4A3889" w14:textId="77777777" w:rsidR="00966943" w:rsidRPr="00966943" w:rsidRDefault="00966943" w:rsidP="00966943">
      <w:pPr>
        <w:spacing w:after="0" w:line="240" w:lineRule="auto"/>
        <w:rPr>
          <w:b/>
          <w:bCs/>
          <w:lang w:val="en-US"/>
        </w:rPr>
      </w:pPr>
      <w:r w:rsidRPr="00966943">
        <w:rPr>
          <w:b/>
          <w:bCs/>
          <w:lang w:val="en-US"/>
        </w:rPr>
        <w:t>Job Title:</w:t>
      </w:r>
    </w:p>
    <w:p w14:paraId="7667D1BC" w14:textId="77777777" w:rsidR="00966943" w:rsidRDefault="00966943" w:rsidP="00966943">
      <w:pPr>
        <w:spacing w:after="0" w:line="240" w:lineRule="auto"/>
        <w:rPr>
          <w:lang w:val="en-US"/>
        </w:rPr>
      </w:pPr>
    </w:p>
    <w:p w14:paraId="07E5FDC8" w14:textId="77777777" w:rsidR="00966943" w:rsidRPr="00966943" w:rsidRDefault="00966943" w:rsidP="00966943">
      <w:pPr>
        <w:spacing w:after="0" w:line="240" w:lineRule="auto"/>
        <w:rPr>
          <w:b/>
          <w:bCs/>
          <w:lang w:val="en-US"/>
        </w:rPr>
      </w:pPr>
      <w:r w:rsidRPr="00966943">
        <w:rPr>
          <w:b/>
          <w:bCs/>
          <w:lang w:val="en-US"/>
        </w:rPr>
        <w:t>Signature:</w:t>
      </w:r>
    </w:p>
    <w:p w14:paraId="4258430E" w14:textId="77777777" w:rsidR="00966943" w:rsidRDefault="00966943" w:rsidP="00966943"/>
    <w:sectPr w:rsidR="009669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43"/>
    <w:rsid w:val="004B119E"/>
    <w:rsid w:val="008B1B10"/>
    <w:rsid w:val="00966943"/>
    <w:rsid w:val="00FC69E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98B18"/>
  <w15:chartTrackingRefBased/>
  <w15:docId w15:val="{195E5889-C563-4286-BA13-8E9963113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943"/>
    <w:rPr>
      <w:rFonts w:eastAsiaTheme="majorEastAsia" w:cstheme="majorBidi"/>
      <w:color w:val="272727" w:themeColor="text1" w:themeTint="D8"/>
    </w:rPr>
  </w:style>
  <w:style w:type="paragraph" w:styleId="Title">
    <w:name w:val="Title"/>
    <w:basedOn w:val="Normal"/>
    <w:next w:val="Normal"/>
    <w:link w:val="TitleChar"/>
    <w:uiPriority w:val="10"/>
    <w:qFormat/>
    <w:rsid w:val="00966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943"/>
    <w:pPr>
      <w:spacing w:before="160"/>
      <w:jc w:val="center"/>
    </w:pPr>
    <w:rPr>
      <w:i/>
      <w:iCs/>
      <w:color w:val="404040" w:themeColor="text1" w:themeTint="BF"/>
    </w:rPr>
  </w:style>
  <w:style w:type="character" w:customStyle="1" w:styleId="QuoteChar">
    <w:name w:val="Quote Char"/>
    <w:basedOn w:val="DefaultParagraphFont"/>
    <w:link w:val="Quote"/>
    <w:uiPriority w:val="29"/>
    <w:rsid w:val="00966943"/>
    <w:rPr>
      <w:i/>
      <w:iCs/>
      <w:color w:val="404040" w:themeColor="text1" w:themeTint="BF"/>
    </w:rPr>
  </w:style>
  <w:style w:type="paragraph" w:styleId="ListParagraph">
    <w:name w:val="List Paragraph"/>
    <w:basedOn w:val="Normal"/>
    <w:uiPriority w:val="34"/>
    <w:qFormat/>
    <w:rsid w:val="00966943"/>
    <w:pPr>
      <w:ind w:left="720"/>
      <w:contextualSpacing/>
    </w:pPr>
  </w:style>
  <w:style w:type="character" w:styleId="IntenseEmphasis">
    <w:name w:val="Intense Emphasis"/>
    <w:basedOn w:val="DefaultParagraphFont"/>
    <w:uiPriority w:val="21"/>
    <w:qFormat/>
    <w:rsid w:val="00966943"/>
    <w:rPr>
      <w:i/>
      <w:iCs/>
      <w:color w:val="0F4761" w:themeColor="accent1" w:themeShade="BF"/>
    </w:rPr>
  </w:style>
  <w:style w:type="paragraph" w:styleId="IntenseQuote">
    <w:name w:val="Intense Quote"/>
    <w:basedOn w:val="Normal"/>
    <w:next w:val="Normal"/>
    <w:link w:val="IntenseQuoteChar"/>
    <w:uiPriority w:val="30"/>
    <w:qFormat/>
    <w:rsid w:val="00966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943"/>
    <w:rPr>
      <w:i/>
      <w:iCs/>
      <w:color w:val="0F4761" w:themeColor="accent1" w:themeShade="BF"/>
    </w:rPr>
  </w:style>
  <w:style w:type="character" w:styleId="IntenseReference">
    <w:name w:val="Intense Reference"/>
    <w:basedOn w:val="DefaultParagraphFont"/>
    <w:uiPriority w:val="32"/>
    <w:qFormat/>
    <w:rsid w:val="00966943"/>
    <w:rPr>
      <w:b/>
      <w:bCs/>
      <w:smallCaps/>
      <w:color w:val="0F4761" w:themeColor="accent1" w:themeShade="BF"/>
      <w:spacing w:val="5"/>
    </w:rPr>
  </w:style>
  <w:style w:type="character" w:styleId="Hyperlink">
    <w:name w:val="Hyperlink"/>
    <w:basedOn w:val="DefaultParagraphFont"/>
    <w:uiPriority w:val="99"/>
    <w:unhideWhenUsed/>
    <w:rsid w:val="00966943"/>
    <w:rPr>
      <w:color w:val="467886" w:themeColor="hyperlink"/>
      <w:u w:val="single"/>
    </w:rPr>
  </w:style>
  <w:style w:type="character" w:styleId="UnresolvedMention">
    <w:name w:val="Unresolved Mention"/>
    <w:basedOn w:val="DefaultParagraphFont"/>
    <w:uiPriority w:val="99"/>
    <w:semiHidden/>
    <w:unhideWhenUsed/>
    <w:rsid w:val="009669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nium.com/regulatory-disclosures/prohibited-business-categ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196</Words>
  <Characters>1122</Characters>
  <Application>Microsoft Office Word</Application>
  <DocSecurity>0</DocSecurity>
  <Lines>9</Lines>
  <Paragraphs>2</Paragraphs>
  <ScaleCrop>false</ScaleCrop>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Yee</dc:creator>
  <cp:keywords/>
  <dc:description/>
  <cp:lastModifiedBy>Daniel Yee</cp:lastModifiedBy>
  <cp:revision>1</cp:revision>
  <dcterms:created xsi:type="dcterms:W3CDTF">2026-06-15T02:39:00Z</dcterms:created>
  <dcterms:modified xsi:type="dcterms:W3CDTF">2026-06-15T02:42:00Z</dcterms:modified>
</cp:coreProperties>
</file>