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120"/>
      </w:pPr>
      <w:r>
        <w:rPr>
          <w:rFonts w:ascii="Calibri" w:hAnsi="Calibri" w:eastAsia="Calibri" w:cs="Calibri"/>
        </w:rPr>
        <w:t xml:space="preserve">DS362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IT3031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Exam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Notes</w:t>
      </w:r>
    </w:p>
    <w:p>
      <w:pPr>
        <w:pStyle w:val="Subtitle"/>
      </w:pPr>
      <w:r>
        <w:rPr>
          <w:rFonts w:ascii="Calibri" w:hAnsi="Calibri" w:eastAsia="Calibri" w:cs="Calibri"/>
        </w:rPr>
        <w:t xml:space="preserve">Lecture-by-lecture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notes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rewritten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from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the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uploaded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slides</w:t>
      </w:r>
    </w:p>
    <w:p>
      <w:pPr>
        <w:pStyle w:val="Date"/>
      </w:pPr>
      <w:r>
        <w:rPr>
          <w:rFonts w:ascii="Calibri" w:hAnsi="Calibri" w:eastAsia="Calibri" w:cs="Calibri"/>
        </w:rPr>
        <w:t xml:space="preserve">March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2026</w:t>
      </w:r>
    </w:p>
    <w:bookmarkStart w:id="22" w:name="how-to-use-this-note-pack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How to use this note pack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These notes are written so you can study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from the notes instead of from the slides</w:t>
      </w:r>
      <w:r>
        <w:rPr>
          <w:rFonts w:ascii="Calibri" w:hAnsi="Calibri" w:eastAsia="Calibri" w:cs="Calibri"/>
        </w:rPr>
        <w:t xml:space="preserve">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Each lecture is rewritten in an easier structure: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Big idea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what the lecture is really teaching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Core concepts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the definitions and theory you need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Patterns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the repeated logic the lecturer uses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Examples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so the syntax is easier to remember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Exam focus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what you should be able to explain in an answer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eastAsia="Calibri" w:cs="Calibri"/>
          <w:b/>
          <w:bCs/>
        </w:rPr>
        <w:t xml:space="preserve">Common mistakes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what usually confuses students</w:t>
      </w:r>
    </w:p>
    <w:bookmarkStart w:id="20" w:name="quick-map-of-the-lectures"/>
    <w:p>
      <w:pPr>
        <w:pStyle w:val="Heading2"/>
      </w:pPr>
      <w:r>
        <w:rPr>
          <w:rFonts w:ascii="Calibri" w:hAnsi="Calibri" w:eastAsia="Calibri" w:cs="Calibri"/>
        </w:rPr>
        <w:t xml:space="preserve">Quick map of the lectures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1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Introduction to Object-Relational Database Systems (ORDB)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2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ORDB Collections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3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ORDB Methods and Inheritance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4A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Triggers and ER-to-ORDB Mapping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4B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XML Databases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5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Components of a DBMS, Disks, and Files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eastAsia="Calibri" w:cs="Calibri"/>
          <w:b/>
          <w:bCs/>
        </w:rPr>
        <w:t xml:space="preserve">Lecture 6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File Organization and Indexes</w:t>
      </w:r>
    </w:p>
    <w:bookmarkEnd w:id="20"/>
    <w:bookmarkStart w:id="21" w:name="X7289ccbb12659e453b3cf76b1784d808f96b847"/>
    <w:p>
      <w:pPr>
        <w:pStyle w:val="Heading2"/>
      </w:pPr>
      <w:r>
        <w:rPr>
          <w:rFonts w:ascii="Calibri" w:hAnsi="Calibri" w:eastAsia="Calibri" w:cs="Calibri"/>
        </w:rPr>
        <w:t xml:space="preserve">One pattern that connects the whole module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module has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three big layers</w:t>
      </w:r>
      <w:r>
        <w:rPr>
          <w:rFonts w:ascii="Calibri" w:hAnsi="Calibri" w:eastAsia="Calibri" w:cs="Calibri"/>
        </w:rP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eastAsia="Calibri" w:cs="Calibri"/>
          <w:b/>
          <w:bCs/>
        </w:rPr>
        <w:t xml:space="preserve">Data modeling layer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to represent more complex data than ordinary relational tables.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This is where ORDB, collections, inheritance, REFs, XML, and ER mapping appear.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eastAsia="Calibri" w:cs="Calibri"/>
          <w:b/>
          <w:bCs/>
        </w:rPr>
        <w:t xml:space="preserve">Storage layer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the DBMS physically stores and moves data.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This is where disks, pages, buffer management, and file organization appear.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eastAsia="Calibri" w:cs="Calibri"/>
          <w:b/>
          <w:bCs/>
        </w:rPr>
        <w:t xml:space="preserve">Access and performance layer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the DBMS finds data efficiently.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This is where indexes, B+ trees, hashing, and query optimization ideas appear.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you remember that pattern, the lectures become much easier to connect.</w:t>
      </w:r>
    </w:p>
    <w:bookmarkEnd w:id="21"/>
    <w:bookmarkEnd w:id="22"/>
    <w:bookmarkStart w:id="63" w:name="Xe0f6eab65d40f7663da25da7b88805a87ef188a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1 - Introduction to Object-Relational Database Systems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Introduction to ORDB lecture slides.</w:t>
      </w:r>
    </w:p>
    <w:bookmarkStart w:id="23" w:name="big-idea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relational model is excellent for ordinary business data, but it becomes awkward when the data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complex, nested, multi-valued, or hierarchical</w:t>
      </w:r>
      <w:r>
        <w:rPr>
          <w:rFonts w:ascii="Calibri" w:hAnsi="Calibri" w:eastAsia="Calibri" w:cs="Calibri"/>
        </w:rPr>
        <w:t xml:space="preserve">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An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object-relational database system (ORDBMS)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extends the relational model with selected object-oriented ideas so that we can still use SQL while handling richer data structures.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 one sentence: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ORDB = relational databases + object-oriented features, without throwing away SQL.</w:t>
      </w:r>
    </w:p>
    <w:bookmarkEnd w:id="23"/>
    <w:bookmarkStart w:id="27" w:name="why-the-relational-model-became-limited"/>
    <w:p>
      <w:pPr>
        <w:pStyle w:val="Heading2"/>
      </w:pPr>
      <w:r>
        <w:rPr>
          <w:rFonts w:ascii="Calibri" w:hAnsi="Calibri" w:eastAsia="Calibri" w:cs="Calibri"/>
        </w:rPr>
        <w:t xml:space="preserve">2. Why the relational model became limited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starts by reminding us why the relational model became popular: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eastAsia="Calibri" w:cs="Calibri"/>
        </w:rPr>
        <w:t xml:space="preserve">tables are simple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eastAsia="Calibri" w:cs="Calibri"/>
        </w:rPr>
        <w:t xml:space="preserve">keys and foreign keys give structure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eastAsia="Calibri" w:cs="Calibri"/>
        </w:rPr>
        <w:t xml:space="preserve">SQL is powerful and standard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eastAsia="Calibri" w:cs="Calibri"/>
        </w:rPr>
        <w:t xml:space="preserve">relational theory has a strong mathematical base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eastAsia="Calibri" w:cs="Calibri"/>
        </w:rPr>
        <w:t xml:space="preserve">it works very well for business and administrative data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But the lecture also shows the limitations.</w:t>
      </w:r>
    </w:p>
    <w:bookmarkStart w:id="24" w:name="problems-with-pure-relational-design"/>
    <w:p>
      <w:pPr>
        <w:pStyle w:val="Heading3"/>
      </w:pPr>
      <w:r>
        <w:rPr>
          <w:rFonts w:ascii="Calibri" w:hAnsi="Calibri" w:eastAsia="Calibri" w:cs="Calibri"/>
        </w:rPr>
        <w:t xml:space="preserve">2.1 Problems with pure relational design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pure relational model prefers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atomic attributes</w:t>
      </w:r>
      <w:r>
        <w:rPr>
          <w:rFonts w:ascii="Calibri" w:hAnsi="Calibri" w:eastAsia="Calibri" w:cs="Calibri"/>
        </w:rPr>
        <w:t xml:space="preserve">. That means each attribute should hold only one value. This creates problems when a real-world thing naturally has: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eastAsia="Calibri" w:cs="Calibri"/>
          <w:b/>
          <w:bCs/>
        </w:rPr>
        <w:t xml:space="preserve">set-valued attributes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eastAsia="Calibri" w:cs="Calibri"/>
        </w:rPr>
        <w:t xml:space="preserve">an employee may have many qualifications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eastAsia="Calibri" w:cs="Calibri"/>
        </w:rPr>
        <w:t xml:space="preserve">a person may have many phone numbers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eastAsia="Calibri" w:cs="Calibri"/>
          <w:b/>
          <w:bCs/>
        </w:rPr>
        <w:t xml:space="preserve">structured attributes</w:t>
      </w:r>
    </w:p>
    <w:p>
      <w:pPr>
        <w:pStyle w:val="Compact"/>
        <w:numPr>
          <w:ilvl w:val="1"/>
          <w:numId w:val="1007"/>
        </w:numPr>
      </w:pPr>
      <w:r>
        <w:rPr>
          <w:rFonts w:ascii="Calibri" w:hAnsi="Calibri" w:eastAsia="Calibri" w:cs="Calibri"/>
        </w:rPr>
        <w:t xml:space="preserve">an address is naturally made of house number, street, city, postcode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eastAsia="Calibri" w:cs="Calibri"/>
          <w:b/>
          <w:bCs/>
        </w:rPr>
        <w:t xml:space="preserve">hierarchies</w:t>
      </w:r>
    </w:p>
    <w:p>
      <w:pPr>
        <w:pStyle w:val="Compact"/>
        <w:numPr>
          <w:ilvl w:val="1"/>
          <w:numId w:val="1008"/>
        </w:numPr>
      </w:pPr>
      <w:r>
        <w:rPr>
          <w:rFonts w:ascii="Calibri" w:hAnsi="Calibri" w:eastAsia="Calibri" w:cs="Calibri"/>
        </w:rPr>
        <w:t xml:space="preserve">a student is a person</w:t>
      </w:r>
    </w:p>
    <w:p>
      <w:pPr>
        <w:pStyle w:val="Compact"/>
        <w:numPr>
          <w:ilvl w:val="1"/>
          <w:numId w:val="1008"/>
        </w:numPr>
      </w:pPr>
      <w:r>
        <w:rPr>
          <w:rFonts w:ascii="Calibri" w:hAnsi="Calibri" w:eastAsia="Calibri" w:cs="Calibri"/>
        </w:rPr>
        <w:t xml:space="preserve">a sales manager is an employee</w:t>
      </w:r>
    </w:p>
    <w:p>
      <w:pPr>
        <w:pStyle w:val="Compact"/>
        <w:numPr>
          <w:ilvl w:val="0"/>
          <w:numId w:val="1005"/>
        </w:numPr>
      </w:pPr>
      <w:r>
        <w:rPr>
          <w:rFonts w:ascii="Calibri" w:hAnsi="Calibri" w:eastAsia="Calibri" w:cs="Calibri"/>
          <w:b/>
          <w:bCs/>
        </w:rPr>
        <w:t xml:space="preserve">complex data</w:t>
      </w:r>
    </w:p>
    <w:p>
      <w:pPr>
        <w:pStyle w:val="Compact"/>
        <w:numPr>
          <w:ilvl w:val="1"/>
          <w:numId w:val="1009"/>
        </w:numPr>
      </w:pPr>
      <w:r>
        <w:rPr>
          <w:rFonts w:ascii="Calibri" w:hAnsi="Calibri" w:eastAsia="Calibri" w:cs="Calibri"/>
        </w:rPr>
        <w:t xml:space="preserve">multimedia, CAD data, networks, documents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result is that a simple concept from the real world often gets split across many tables, creating many joins.</w:t>
      </w:r>
    </w:p>
    <w:bookmarkEnd w:id="24"/>
    <w:bookmarkStart w:id="25" w:name="X1cdc666db23cb3e1c5fcd3d7b5e62126a62df1e"/>
    <w:p>
      <w:pPr>
        <w:pStyle w:val="Heading3"/>
      </w:pPr>
      <w:r>
        <w:rPr>
          <w:rFonts w:ascii="Calibri" w:hAnsi="Calibri" w:eastAsia="Calibri" w:cs="Calibri"/>
        </w:rPr>
        <w:t xml:space="preserve">2.2 Example: person with phone numbers and children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relational design might force us into something like:</w:t>
      </w:r>
    </w:p>
    <w:p>
      <w:pPr>
        <w:pStyle w:val="SourceCode"/>
        <w:shd w:fill="F5F5F5" w:val="clear"/>
      </w:pPr>
      <w:r>
        <w:rPr>
          <w:rStyle w:val="NormalTok"/>
          <w:rFonts w:ascii="Consolas" w:hAnsi="Consolas" w:eastAsia="Consolas" w:cs="Consolas"/>
          <w:sz w:val="19"/>
        </w:rPr>
        <w:t xml:space="preserve">Person(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, Name, PhoneN, ChildID)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bad because: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 w:eastAsia="Calibri" w:cs="Calibri"/>
        </w:rPr>
        <w:t xml:space="preserve">the key becomes something like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(ID, PhoneN, ChildID)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Calibri" w:hAnsi="Calibri" w:eastAsia="Calibri" w:cs="Calibri"/>
        </w:rPr>
        <w:t xml:space="preserve">ID -&gt; Name</w:t>
      </w:r>
      <w:r>
        <w:rPr>
          <w:rFonts w:ascii="Calibri" w:hAnsi="Calibri" w:eastAsia="Calibri" w:cs="Calibri"/>
        </w:rPr>
        <w:t xml:space="preserve">, so the relation is not in 3NF</w:t>
      </w:r>
    </w:p>
    <w:p>
      <w:pPr>
        <w:pStyle w:val="Compact"/>
        <w:numPr>
          <w:ilvl w:val="0"/>
          <w:numId w:val="1010"/>
        </w:numPr>
      </w:pPr>
      <w:r>
        <w:rPr>
          <w:rFonts w:ascii="Calibri" w:hAnsi="Calibri" w:eastAsia="Calibri" w:cs="Calibri"/>
        </w:rPr>
        <w:t xml:space="preserve">the same person name repeats again and again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To fix normal form issues, we decompose into:</w:t>
      </w:r>
    </w:p>
    <w:p>
      <w:pPr>
        <w:pStyle w:val="SourceCode"/>
        <w:shd w:fill="F5F5F5" w:val="clear"/>
      </w:pPr>
      <w:r>
        <w:rPr>
          <w:rStyle w:val="NormalTok"/>
          <w:rFonts w:ascii="Consolas" w:hAnsi="Consolas" w:eastAsia="Consolas" w:cs="Consolas"/>
          <w:sz w:val="19"/>
        </w:rPr>
        <w:t xml:space="preserve">Person(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, Name)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Phone(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, PhoneN)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ChildOf(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, ChildID)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logically cleaner, but now queries become more complicated.</w:t>
      </w:r>
    </w:p>
    <w:bookmarkEnd w:id="25"/>
    <w:bookmarkStart w:id="26" w:name="why-ordb-helps"/>
    <w:p>
      <w:pPr>
        <w:pStyle w:val="Heading3"/>
      </w:pPr>
      <w:r>
        <w:rPr>
          <w:rFonts w:ascii="Calibri" w:hAnsi="Calibri" w:eastAsia="Calibri" w:cs="Calibri"/>
        </w:rPr>
        <w:t xml:space="preserve">2.3 Why ORDB helps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ORDB thinking, it is natural to say: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Person(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ID: string,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Name: string,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PhoneN: {string},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Child: {string}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Now the structure is closer to the real world. The database is allowed to store collections and richer types, so the schema matches the problem better.</w:t>
      </w:r>
    </w:p>
    <w:bookmarkEnd w:id="26"/>
    <w:bookmarkEnd w:id="27"/>
    <w:bookmarkStart w:id="31" w:name="historical-path-rdb---oodb---ordb"/>
    <w:p>
      <w:pPr>
        <w:pStyle w:val="Heading2"/>
      </w:pPr>
      <w:r>
        <w:rPr>
          <w:rFonts w:ascii="Calibri" w:hAnsi="Calibri" w:eastAsia="Calibri" w:cs="Calibri"/>
        </w:rPr>
        <w:t xml:space="preserve">3. Historical path: RDB -&gt; OODB -&gt; ORDB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a short history.</w:t>
      </w:r>
    </w:p>
    <w:bookmarkStart w:id="28" w:name="relational-dbms"/>
    <w:p>
      <w:pPr>
        <w:pStyle w:val="Heading3"/>
      </w:pPr>
      <w:r>
        <w:rPr>
          <w:rFonts w:ascii="Calibri" w:hAnsi="Calibri" w:eastAsia="Calibri" w:cs="Calibri"/>
        </w:rPr>
        <w:t xml:space="preserve">3.1 Relational DBMS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relational model dominated because it offered: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 w:eastAsia="Calibri" w:cs="Calibri"/>
        </w:rPr>
        <w:t xml:space="preserve">simplicity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 w:eastAsia="Calibri" w:cs="Calibri"/>
        </w:rPr>
        <w:t xml:space="preserve">strong theory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 w:eastAsia="Calibri" w:cs="Calibri"/>
        </w:rPr>
        <w:t xml:space="preserve">standard query language</w:t>
      </w:r>
    </w:p>
    <w:p>
      <w:pPr>
        <w:pStyle w:val="Compact"/>
        <w:numPr>
          <w:ilvl w:val="0"/>
          <w:numId w:val="1011"/>
        </w:numPr>
      </w:pPr>
      <w:r>
        <w:rPr>
          <w:rFonts w:ascii="Calibri" w:hAnsi="Calibri" w:eastAsia="Calibri" w:cs="Calibri"/>
        </w:rPr>
        <w:t xml:space="preserve">very good support for business data</w:t>
      </w:r>
    </w:p>
    <w:bookmarkEnd w:id="28"/>
    <w:bookmarkStart w:id="29" w:name="object-oriented-dbms"/>
    <w:p>
      <w:pPr>
        <w:pStyle w:val="Heading3"/>
      </w:pPr>
      <w:r>
        <w:rPr>
          <w:rFonts w:ascii="Calibri" w:hAnsi="Calibri" w:eastAsia="Calibri" w:cs="Calibri"/>
        </w:rPr>
        <w:t xml:space="preserve">3.2 Object-oriented DBMS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Object-oriented database models were proposed to handle: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eastAsia="Calibri" w:cs="Calibri"/>
        </w:rPr>
        <w:t xml:space="preserve">complex objects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eastAsia="Calibri" w:cs="Calibri"/>
        </w:rPr>
        <w:t xml:space="preserve">nested data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eastAsia="Calibri" w:cs="Calibri"/>
        </w:rPr>
        <w:t xml:space="preserve">object identity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eastAsia="Calibri" w:cs="Calibri"/>
        </w:rPr>
        <w:t xml:space="preserve">inheritance</w:t>
      </w:r>
    </w:p>
    <w:p>
      <w:pPr>
        <w:pStyle w:val="Compact"/>
        <w:numPr>
          <w:ilvl w:val="0"/>
          <w:numId w:val="1012"/>
        </w:numPr>
      </w:pPr>
      <w:r>
        <w:rPr>
          <w:rFonts w:ascii="Calibri" w:hAnsi="Calibri" w:eastAsia="Calibri" w:cs="Calibri"/>
        </w:rPr>
        <w:t xml:space="preserve">methods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They were powerful in theory, but they never replaced relational databases in mainstream use.</w:t>
      </w:r>
    </w:p>
    <w:bookmarkEnd w:id="29"/>
    <w:bookmarkStart w:id="30" w:name="object-relational-dbms"/>
    <w:p>
      <w:pPr>
        <w:pStyle w:val="Heading3"/>
      </w:pPr>
      <w:r>
        <w:rPr>
          <w:rFonts w:ascii="Calibri" w:hAnsi="Calibri" w:eastAsia="Calibri" w:cs="Calibri"/>
        </w:rPr>
        <w:t xml:space="preserve">3.3 Object-relational DBMS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ORDBMSs became the compromise: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eastAsia="Calibri" w:cs="Calibri"/>
        </w:rPr>
        <w:t xml:space="preserve">keep the relational foundation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eastAsia="Calibri" w:cs="Calibri"/>
        </w:rPr>
        <w:t xml:space="preserve">add object features where useful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eastAsia="Calibri" w:cs="Calibri"/>
        </w:rPr>
        <w:t xml:space="preserve">extend SQL rather than replace it</w:t>
      </w:r>
    </w:p>
    <w:p>
      <w:pPr>
        <w:pStyle w:val="Compact"/>
        <w:numPr>
          <w:ilvl w:val="0"/>
          <w:numId w:val="1013"/>
        </w:numPr>
      </w:pPr>
      <w:r>
        <w:rPr>
          <w:rFonts w:ascii="Calibri" w:hAnsi="Calibri" w:eastAsia="Calibri" w:cs="Calibri"/>
        </w:rPr>
        <w:t xml:space="preserve">support richer applications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why the lecture says ORDB is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bridge between relational and object-oriented models</w:t>
      </w:r>
      <w:r>
        <w:rPr>
          <w:rFonts w:ascii="Calibri" w:hAnsi="Calibri" w:eastAsia="Calibri" w:cs="Calibri"/>
        </w:rPr>
        <w:t xml:space="preserve">.</w:t>
      </w:r>
    </w:p>
    <w:bookmarkEnd w:id="30"/>
    <w:bookmarkEnd w:id="31"/>
    <w:bookmarkStart w:id="37" w:name="main-sql-extensions-for-ordb"/>
    <w:p>
      <w:pPr>
        <w:pStyle w:val="Heading2"/>
      </w:pPr>
      <w:r>
        <w:rPr>
          <w:rFonts w:ascii="Calibri" w:hAnsi="Calibri" w:eastAsia="Calibri" w:cs="Calibri"/>
        </w:rPr>
        <w:t xml:space="preserve">4. Main SQL extensions for ORDB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highlights the main SQL/Oracle extensions.</w:t>
      </w:r>
    </w:p>
    <w:bookmarkStart w:id="32" w:name="user-defined-types-udts"/>
    <w:p>
      <w:pPr>
        <w:pStyle w:val="Heading3"/>
      </w:pPr>
      <w:r>
        <w:rPr>
          <w:rFonts w:ascii="Calibri" w:hAnsi="Calibri" w:eastAsia="Calibri" w:cs="Calibri"/>
        </w:rPr>
        <w:t xml:space="preserve">4.1 User-defined types (UDTs)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user-defined 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like a class definition. It can contain: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 w:eastAsia="Calibri" w:cs="Calibri"/>
        </w:rPr>
        <w:t xml:space="preserve">attributes</w:t>
      </w:r>
    </w:p>
    <w:p>
      <w:pPr>
        <w:pStyle w:val="Compact"/>
        <w:numPr>
          <w:ilvl w:val="0"/>
          <w:numId w:val="1014"/>
        </w:numPr>
      </w:pPr>
      <w:r>
        <w:rPr>
          <w:rFonts w:ascii="Calibri" w:hAnsi="Calibri" w:eastAsia="Calibri" w:cs="Calibri"/>
        </w:rPr>
        <w:t xml:space="preserve">methods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Oracle, the syntax is: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BarType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Important idea:</w:t>
      </w:r>
    </w:p>
    <w:p>
      <w:pPr>
        <w:pStyle w:val="Compact"/>
        <w:numPr>
          <w:ilvl w:val="0"/>
          <w:numId w:val="1015"/>
        </w:numPr>
      </w:pPr>
      <w:r>
        <w:rPr>
          <w:rFonts w:ascii="Calibri" w:hAnsi="Calibri" w:eastAsia="Calibri" w:cs="Calibri"/>
        </w:rPr>
        <w:t xml:space="preserve">creating a type does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create a table</w:t>
      </w:r>
    </w:p>
    <w:p>
      <w:pPr>
        <w:pStyle w:val="Compact"/>
        <w:numPr>
          <w:ilvl w:val="0"/>
          <w:numId w:val="1015"/>
        </w:numPr>
      </w:pPr>
      <w:r>
        <w:rPr>
          <w:rFonts w:ascii="Calibri" w:hAnsi="Calibri" w:eastAsia="Calibri" w:cs="Calibri"/>
        </w:rPr>
        <w:t xml:space="preserve">it only defines a structure</w:t>
      </w:r>
    </w:p>
    <w:bookmarkEnd w:id="32"/>
    <w:bookmarkStart w:id="33" w:name="two-uses-of-a-udt"/>
    <w:p>
      <w:pPr>
        <w:pStyle w:val="Heading3"/>
      </w:pPr>
      <w:r>
        <w:rPr>
          <w:rFonts w:ascii="Calibri" w:hAnsi="Calibri" w:eastAsia="Calibri" w:cs="Calibri"/>
        </w:rPr>
        <w:t xml:space="preserve">4.2 Two uses of a UDT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UDT can be used: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 w:eastAsia="Calibri" w:cs="Calibri"/>
          <w:b/>
          <w:bCs/>
        </w:rPr>
        <w:t xml:space="preserve">as a row 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of a table</w:t>
      </w:r>
    </w:p>
    <w:p>
      <w:pPr>
        <w:pStyle w:val="Compact"/>
        <w:numPr>
          <w:ilvl w:val="0"/>
          <w:numId w:val="1016"/>
        </w:numPr>
      </w:pPr>
      <w:r>
        <w:rPr>
          <w:rFonts w:ascii="Calibri" w:hAnsi="Calibri" w:eastAsia="Calibri" w:cs="Calibri"/>
          <w:b/>
          <w:bCs/>
        </w:rPr>
        <w:t xml:space="preserve">as the type of a column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 a relational table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That means object types can appear either at the whole-row level or inside columns.</w:t>
      </w:r>
    </w:p>
    <w:bookmarkEnd w:id="33"/>
    <w:bookmarkStart w:id="34" w:name="methods"/>
    <w:p>
      <w:pPr>
        <w:pStyle w:val="Heading3"/>
      </w:pPr>
      <w:r>
        <w:rPr>
          <w:rFonts w:ascii="Calibri" w:hAnsi="Calibri" w:eastAsia="Calibri" w:cs="Calibri"/>
        </w:rPr>
        <w:t xml:space="preserve">4.3 Methods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type can have methods. The later lecture goes deeper, but even here the important point is: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 w:eastAsia="Calibri" w:cs="Calibri"/>
        </w:rPr>
        <w:t xml:space="preserve">ORDB types are not just data containers</w:t>
      </w:r>
    </w:p>
    <w:p>
      <w:pPr>
        <w:pStyle w:val="Compact"/>
        <w:numPr>
          <w:ilvl w:val="0"/>
          <w:numId w:val="1017"/>
        </w:numPr>
      </w:pPr>
      <w:r>
        <w:rPr>
          <w:rFonts w:ascii="Calibri" w:hAnsi="Calibri" w:eastAsia="Calibri" w:cs="Calibri"/>
        </w:rPr>
        <w:t xml:space="preserve">they can also store behavior</w:t>
      </w:r>
    </w:p>
    <w:bookmarkEnd w:id="34"/>
    <w:bookmarkStart w:id="35" w:name="ref-and-deref"/>
    <w:p>
      <w:pPr>
        <w:pStyle w:val="Heading3"/>
      </w:pPr>
      <w:r>
        <w:rPr>
          <w:rFonts w:ascii="Calibri" w:hAnsi="Calibri" w:eastAsia="Calibri" w:cs="Calibri"/>
        </w:rPr>
        <w:t xml:space="preserve">4.4 REF and DEREF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ORDB introduces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references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between objects.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type, then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REF 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reference to an object of 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gives object-style links inside the database.</w:t>
      </w:r>
    </w:p>
    <w:bookmarkEnd w:id="35"/>
    <w:bookmarkStart w:id="36" w:name="inheritance"/>
    <w:p>
      <w:pPr>
        <w:pStyle w:val="Heading3"/>
      </w:pPr>
      <w:r>
        <w:rPr>
          <w:rFonts w:ascii="Calibri" w:hAnsi="Calibri" w:eastAsia="Calibri" w:cs="Calibri"/>
        </w:rPr>
        <w:t xml:space="preserve">4.5 Inheritance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Types can inherit from other types.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allows modeling hierarchies such as: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 w:eastAsia="Calibri" w:cs="Calibri"/>
        </w:rPr>
        <w:t xml:space="preserve">Person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 w:eastAsia="Calibri" w:cs="Calibri"/>
        </w:rPr>
        <w:t xml:space="preserve">Student UNDER Person</w:t>
      </w:r>
    </w:p>
    <w:p>
      <w:pPr>
        <w:pStyle w:val="Compact"/>
        <w:numPr>
          <w:ilvl w:val="0"/>
          <w:numId w:val="1018"/>
        </w:numPr>
      </w:pPr>
      <w:r>
        <w:rPr>
          <w:rFonts w:ascii="Calibri" w:hAnsi="Calibri" w:eastAsia="Calibri" w:cs="Calibri"/>
        </w:rPr>
        <w:t xml:space="preserve">Employee UNDER Person</w:t>
      </w:r>
    </w:p>
    <w:bookmarkEnd w:id="36"/>
    <w:bookmarkEnd w:id="37"/>
    <w:bookmarkStart w:id="38" w:name="object-types-in-oracle"/>
    <w:p>
      <w:pPr>
        <w:pStyle w:val="Heading2"/>
      </w:pPr>
      <w:r>
        <w:rPr>
          <w:rFonts w:ascii="Calibri" w:hAnsi="Calibri" w:eastAsia="Calibri" w:cs="Calibri"/>
        </w:rPr>
        <w:t xml:space="preserve">5. Object types in Oracle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uses Oracle syntax. The core pattern is: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TypeName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attribute1 datatype,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attribute2 datatype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slash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important in Oracle tools because it finalizes the stored type definition.</w:t>
      </w:r>
    </w:p>
    <w:bookmarkEnd w:id="38"/>
    <w:bookmarkStart w:id="39" w:name="row-objects-vs-column-objects"/>
    <w:p>
      <w:pPr>
        <w:pStyle w:val="Heading2"/>
      </w:pPr>
      <w:r>
        <w:rPr>
          <w:rFonts w:ascii="Calibri" w:hAnsi="Calibri" w:eastAsia="Calibri" w:cs="Calibri"/>
        </w:rPr>
        <w:t xml:space="preserve">6. Row objects vs column objects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exam-friendly distinctions in the lecture.</w:t>
      </w:r>
    </w:p>
    <w:bookmarkEnd w:id="39"/>
    <w:bookmarkStart w:id="41" w:name="row-objects"/>
    <w:p>
      <w:pPr>
        <w:pStyle w:val="Heading2"/>
      </w:pPr>
      <w:r>
        <w:rPr>
          <w:rFonts w:ascii="Calibri" w:hAnsi="Calibri" w:eastAsia="Calibri" w:cs="Calibri"/>
        </w:rPr>
        <w:t xml:space="preserve">6.1 Row objects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we create a table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 type, each row is an object of that type.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bars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BarType;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Calibri" w:hAnsi="Calibri" w:eastAsia="Calibri" w:cs="Calibri"/>
        </w:rPr>
        <w:t xml:space="preserve">bars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object table</w:t>
      </w:r>
    </w:p>
    <w:p>
      <w:pPr>
        <w:pStyle w:val="Compact"/>
        <w:numPr>
          <w:ilvl w:val="0"/>
          <w:numId w:val="1019"/>
        </w:numPr>
      </w:pPr>
      <w:r>
        <w:rPr>
          <w:rFonts w:ascii="Calibri" w:hAnsi="Calibri" w:eastAsia="Calibri" w:cs="Calibri"/>
        </w:rPr>
        <w:t xml:space="preserve">each row is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</w:t>
      </w:r>
    </w:p>
    <w:bookmarkStart w:id="40" w:name="why-this-matters"/>
    <w:p>
      <w:pPr>
        <w:pStyle w:val="Heading3"/>
      </w:pPr>
      <w:r>
        <w:rPr>
          <w:rFonts w:ascii="Calibri" w:hAnsi="Calibri" w:eastAsia="Calibri" w:cs="Calibri"/>
        </w:rPr>
        <w:t xml:space="preserve">Why this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whole row behaves like one object, so methods and object references fit naturally.</w:t>
      </w:r>
    </w:p>
    <w:bookmarkEnd w:id="40"/>
    <w:bookmarkEnd w:id="41"/>
    <w:bookmarkStart w:id="42" w:name="column-objects"/>
    <w:p>
      <w:pPr>
        <w:pStyle w:val="Heading2"/>
      </w:pPr>
      <w:r>
        <w:rPr>
          <w:rFonts w:ascii="Calibri" w:hAnsi="Calibri" w:eastAsia="Calibri" w:cs="Calibri"/>
        </w:rPr>
        <w:t xml:space="preserve">6.2 Column objects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We can also use object types as column types.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BeerType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manf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menu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bar   BarType,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beer  BeerType,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price </w:t>
      </w:r>
      <w:r>
        <w:rPr>
          <w:rStyle w:val="DataTypeTok"/>
          <w:rFonts w:ascii="Consolas" w:hAnsi="Consolas" w:eastAsia="Consolas" w:cs="Consolas"/>
          <w:sz w:val="19"/>
        </w:rPr>
        <w:t xml:space="preserve">REAL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rFonts w:ascii="Calibri" w:hAnsi="Calibri" w:eastAsia="Calibri" w:cs="Calibri"/>
        </w:rPr>
        <w:t xml:space="preserve">menu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still a relational table</w:t>
      </w:r>
    </w:p>
    <w:p>
      <w:pPr>
        <w:pStyle w:val="Compact"/>
        <w:numPr>
          <w:ilvl w:val="0"/>
          <w:numId w:val="1020"/>
        </w:numPr>
      </w:pPr>
      <w:r>
        <w:rPr>
          <w:rFonts w:ascii="Calibri" w:hAnsi="Calibri" w:eastAsia="Calibri" w:cs="Calibri"/>
        </w:rPr>
        <w:t xml:space="preserve">but some columns contain object values</w:t>
      </w:r>
    </w:p>
    <w:bookmarkEnd w:id="42"/>
    <w:bookmarkStart w:id="43" w:name="difference-between-the-two"/>
    <w:p>
      <w:pPr>
        <w:pStyle w:val="Heading2"/>
      </w:pPr>
      <w:r>
        <w:rPr>
          <w:rFonts w:ascii="Calibri" w:hAnsi="Calibri" w:eastAsia="Calibri" w:cs="Calibri"/>
        </w:rPr>
        <w:t xml:space="preserve">6.3 Difference between the two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Idea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Row object / object table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Column object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Where the type is used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Whole row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Individual column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Example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CREATE TABLE bars OF BarType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bar BarType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in a table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Row identity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Row itself is an object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Row is relational, only some columns are objects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Best mental model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Object table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Relational table with rich attributes</w:t>
            </w:r>
          </w:p>
        </w:tc>
      </w:tr>
    </w:tbl>
    <w:p>
      <w:pPr>
        <w:pStyle w:val="BodyText"/>
      </w:pPr>
      <w:r>
        <w:rPr>
          <w:rFonts w:ascii="Calibri" w:hAnsi="Calibri" w:eastAsia="Calibri" w:cs="Calibri"/>
          <w:b/>
          <w:bCs/>
        </w:rPr>
        <w:t xml:space="preserve">Exam wording to remember: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 w:eastAsia="Calibri" w:cs="Calibri"/>
          <w:i/>
          <w:iCs/>
        </w:rPr>
        <w:t xml:space="preserve">Object table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table of a user-defined object type</w:t>
      </w:r>
    </w:p>
    <w:p>
      <w:pPr>
        <w:pStyle w:val="Compact"/>
        <w:numPr>
          <w:ilvl w:val="0"/>
          <w:numId w:val="1021"/>
        </w:numPr>
      </w:pPr>
      <w:r>
        <w:rPr>
          <w:rFonts w:ascii="Calibri" w:hAnsi="Calibri" w:eastAsia="Calibri" w:cs="Calibri"/>
          <w:i/>
          <w:iCs/>
        </w:rPr>
        <w:t xml:space="preserve">Column object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object stored inside a column of a regular table</w:t>
      </w:r>
    </w:p>
    <w:bookmarkEnd w:id="43"/>
    <w:bookmarkStart w:id="48" w:name="inserting-and-selecting-object-values"/>
    <w:p>
      <w:pPr>
        <w:pStyle w:val="Heading2"/>
      </w:pPr>
      <w:r>
        <w:rPr>
          <w:rFonts w:ascii="Calibri" w:hAnsi="Calibri" w:eastAsia="Calibri" w:cs="Calibri"/>
        </w:rPr>
        <w:t xml:space="preserve">7. Inserting and selecting object values</w:t>
      </w:r>
    </w:p>
    <w:bookmarkStart w:id="44" w:name="insert-as-ordinary-column-values"/>
    <w:p>
      <w:pPr>
        <w:pStyle w:val="Heading3"/>
      </w:pPr>
      <w:r>
        <w:rPr>
          <w:rFonts w:ascii="Calibri" w:hAnsi="Calibri" w:eastAsia="Calibri" w:cs="Calibri"/>
        </w:rPr>
        <w:t xml:space="preserve">7.1 Insert as ordinary column values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Because the object has two attributes, Oracle lets us insert like this: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bars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StringTok"/>
          <w:rFonts w:ascii="Consolas" w:hAnsi="Consolas" w:eastAsia="Consolas" w:cs="Consolas"/>
          <w:sz w:val="19"/>
        </w:rPr>
        <w:t xml:space="preserve">'Sally</w:t>
      </w:r>
      <w:r>
        <w:rPr>
          <w:rStyle w:val="CharTok"/>
          <w:rFonts w:ascii="Consolas" w:hAnsi="Consolas" w:eastAsia="Consolas" w:cs="Consolas"/>
          <w:sz w:val="19"/>
        </w:rPr>
        <w:t xml:space="preserve">''</w:t>
      </w:r>
      <w:r>
        <w:rPr>
          <w:rStyle w:val="StringTok"/>
          <w:rFonts w:ascii="Consolas" w:hAnsi="Consolas" w:eastAsia="Consolas" w:cs="Consolas"/>
          <w:sz w:val="19"/>
        </w:rPr>
        <w:t xml:space="preserve">s'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'River Rd'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44"/>
    <w:bookmarkStart w:id="45" w:name="insert-using-the-type-constructor"/>
    <w:p>
      <w:pPr>
        <w:pStyle w:val="Heading3"/>
      </w:pPr>
      <w:r>
        <w:rPr>
          <w:rFonts w:ascii="Calibri" w:hAnsi="Calibri" w:eastAsia="Calibri" w:cs="Calibri"/>
        </w:rPr>
        <w:t xml:space="preserve">7.2 Insert using the type constructor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Every object type has a constructor with the same name as the type.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bars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BarType(</w:t>
      </w:r>
      <w:r>
        <w:rPr>
          <w:rStyle w:val="StringTok"/>
          <w:rFonts w:ascii="Consolas" w:hAnsi="Consolas" w:eastAsia="Consolas" w:cs="Consolas"/>
          <w:sz w:val="19"/>
        </w:rPr>
        <w:t xml:space="preserve">'Joe</w:t>
      </w:r>
      <w:r>
        <w:rPr>
          <w:rStyle w:val="CharTok"/>
          <w:rFonts w:ascii="Consolas" w:hAnsi="Consolas" w:eastAsia="Consolas" w:cs="Consolas"/>
          <w:sz w:val="19"/>
        </w:rPr>
        <w:t xml:space="preserve">''</w:t>
      </w:r>
      <w:r>
        <w:rPr>
          <w:rStyle w:val="StringTok"/>
          <w:rFonts w:ascii="Consolas" w:hAnsi="Consolas" w:eastAsia="Consolas" w:cs="Consolas"/>
          <w:sz w:val="19"/>
        </w:rPr>
        <w:t xml:space="preserve">s Bar'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'Maple St.'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usually the clearer object-style syntax.</w:t>
      </w:r>
    </w:p>
    <w:bookmarkEnd w:id="45"/>
    <w:bookmarkStart w:id="46" w:name="select-normally"/>
    <w:p>
      <w:pPr>
        <w:pStyle w:val="Heading3"/>
      </w:pPr>
      <w:r>
        <w:rPr>
          <w:rFonts w:ascii="Calibri" w:hAnsi="Calibri" w:eastAsia="Calibri" w:cs="Calibri"/>
        </w:rPr>
        <w:t xml:space="preserve">7.3 Select normally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bars;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 rows as if they were a normal two-column table.</w:t>
      </w:r>
    </w:p>
    <w:bookmarkEnd w:id="46"/>
    <w:bookmarkStart w:id="47" w:name="select-the-whole-object"/>
    <w:p>
      <w:pPr>
        <w:pStyle w:val="Heading3"/>
      </w:pPr>
      <w:r>
        <w:rPr>
          <w:rFonts w:ascii="Calibri" w:hAnsi="Calibri" w:eastAsia="Calibri" w:cs="Calibri"/>
        </w:rPr>
        <w:t xml:space="preserve">7.4 Select the whole object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(b)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bars b;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VALUE(b)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means: return the entire object value represented by alias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</w:t>
      </w:r>
      <w:r>
        <w:rPr>
          <w:rFonts w:ascii="Calibri" w:hAnsi="Calibri" w:eastAsia="Calibri" w:cs="Calibri"/>
        </w:rPr>
        <w:t xml:space="preserve">.</w:t>
      </w:r>
    </w:p>
    <w:bookmarkEnd w:id="47"/>
    <w:bookmarkEnd w:id="48"/>
    <w:bookmarkStart w:id="49" w:name="ref-and-deref-1"/>
    <w:p>
      <w:pPr>
        <w:pStyle w:val="Heading2"/>
      </w:pPr>
      <w:r>
        <w:rPr>
          <w:rFonts w:ascii="Calibri" w:hAnsi="Calibri" w:eastAsia="Calibri" w:cs="Calibri"/>
        </w:rPr>
        <w:t xml:space="preserve">8. REF and DEREF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important ORDB ideas.</w:t>
      </w:r>
    </w:p>
    <w:bookmarkEnd w:id="49"/>
    <w:bookmarkStart w:id="50" w:name="what-is-a-ref"/>
    <w:p>
      <w:pPr>
        <w:pStyle w:val="Heading2"/>
      </w:pPr>
      <w:r>
        <w:rPr>
          <w:rFonts w:ascii="Calibri" w:hAnsi="Calibri" w:eastAsia="Calibri" w:cs="Calibri"/>
        </w:rPr>
        <w:t xml:space="preserve">8.1 What is a REF?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like a database pointer to an object.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type: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MenuType2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bar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BarType,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beer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BeerType,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price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Here: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Calibri" w:hAnsi="Calibri" w:eastAsia="Calibri" w:cs="Calibri"/>
        </w:rPr>
        <w:t xml:space="preserve">bar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points to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Calibri" w:hAnsi="Calibri" w:eastAsia="Calibri" w:cs="Calibri"/>
        </w:rPr>
        <w:t xml:space="preserve">beer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points to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BeerType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</w:t>
      </w:r>
    </w:p>
    <w:bookmarkEnd w:id="50"/>
    <w:bookmarkStart w:id="51" w:name="how-to-obtain-a-ref"/>
    <w:p>
      <w:pPr>
        <w:pStyle w:val="Heading2"/>
      </w:pPr>
      <w:r>
        <w:rPr>
          <w:rFonts w:ascii="Calibri" w:hAnsi="Calibri" w:eastAsia="Calibri" w:cs="Calibri"/>
        </w:rPr>
        <w:t xml:space="preserve">8.2 How to obtain a REF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get a reference by selecting a row object with 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operator.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sells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(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(b)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bars b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'Jim</w:t>
      </w:r>
      <w:r>
        <w:rPr>
          <w:rStyle w:val="CharTok"/>
          <w:rFonts w:ascii="Consolas" w:hAnsi="Consolas" w:eastAsia="Consolas" w:cs="Consolas"/>
          <w:sz w:val="19"/>
        </w:rPr>
        <w:t xml:space="preserve">''</w:t>
      </w:r>
      <w:r>
        <w:rPr>
          <w:rStyle w:val="StringTok"/>
          <w:rFonts w:ascii="Consolas" w:hAnsi="Consolas" w:eastAsia="Consolas" w:cs="Consolas"/>
          <w:sz w:val="19"/>
        </w:rPr>
        <w:t xml:space="preserve">s'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(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(e)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beers e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'Swan'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FloatTok"/>
          <w:rFonts w:ascii="Consolas" w:hAnsi="Consolas" w:eastAsia="Consolas" w:cs="Consolas"/>
          <w:sz w:val="19"/>
        </w:rPr>
        <w:t xml:space="preserve">2.40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Pattern: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REF(alias) -&gt; gives a reference to that object-table row</w:t>
      </w:r>
    </w:p>
    <w:bookmarkEnd w:id="51"/>
    <w:bookmarkStart w:id="52" w:name="dereferencing"/>
    <w:p>
      <w:pPr>
        <w:pStyle w:val="Heading2"/>
      </w:pPr>
      <w:r>
        <w:rPr>
          <w:rFonts w:ascii="Calibri" w:hAnsi="Calibri" w:eastAsia="Calibri" w:cs="Calibri"/>
        </w:rPr>
        <w:t xml:space="preserve">8.3 Dereferencing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Dereferencing means following the pointer to reach the target object.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 Oracle, this is often automatic through the dot operator.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s.bar.name, s.beer.name, s.price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sells s;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Even though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are references, Oracle automatically follows them.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is often described as an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implicit join</w:t>
      </w:r>
      <w:r>
        <w:rPr>
          <w:rFonts w:ascii="Calibri" w:hAnsi="Calibri" w:eastAsia="Calibri" w:cs="Calibri"/>
        </w:rPr>
        <w:t xml:space="preserve">.</w:t>
      </w:r>
    </w:p>
    <w:bookmarkEnd w:id="52"/>
    <w:bookmarkStart w:id="53" w:name="alias-rule"/>
    <w:p>
      <w:pPr>
        <w:pStyle w:val="Heading2"/>
      </w:pPr>
      <w:r>
        <w:rPr>
          <w:rFonts w:ascii="Calibri" w:hAnsi="Calibri" w:eastAsia="Calibri" w:cs="Calibri"/>
        </w:rPr>
        <w:t xml:space="preserve">8.4 Alias rule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explicitly warns that aliases are required.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works: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s.beer.name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sells s;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These do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work correctly: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beer.name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sells;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sells.beer.name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sells;</w:t>
      </w:r>
    </w:p>
    <w:p>
      <w:pPr>
        <w:pStyle w:val="FirstParagraph"/>
      </w:pPr>
      <w:r>
        <w:rPr>
          <w:rFonts w:ascii="Calibri" w:hAnsi="Calibri" w:eastAsia="Calibri" w:cs="Calibri"/>
          <w:b/>
          <w:bCs/>
        </w:rPr>
        <w:t xml:space="preserve">Exam memory trick: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 accessing object attributes, always think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alias dot attribute</w:t>
      </w:r>
      <w:r>
        <w:rPr>
          <w:rFonts w:ascii="Calibri" w:hAnsi="Calibri" w:eastAsia="Calibri" w:cs="Calibri"/>
        </w:rPr>
        <w:t xml:space="preserve">.</w:t>
      </w:r>
    </w:p>
    <w:bookmarkEnd w:id="53"/>
    <w:bookmarkStart w:id="54" w:name="another-ref-example-person-and-manager"/>
    <w:p>
      <w:pPr>
        <w:pStyle w:val="Heading2"/>
      </w:pPr>
      <w:r>
        <w:rPr>
          <w:rFonts w:ascii="Calibri" w:hAnsi="Calibri" w:eastAsia="Calibri" w:cs="Calibri"/>
        </w:rPr>
        <w:t xml:space="preserve">9. Another REF example: person and manager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person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manager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person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person_table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person;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x.name, x.manager.name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person_table x;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a good example because it shows a self-reference:</w:t>
      </w:r>
    </w:p>
    <w:p>
      <w:pPr>
        <w:pStyle w:val="Compact"/>
        <w:numPr>
          <w:ilvl w:val="0"/>
          <w:numId w:val="1023"/>
        </w:numPr>
      </w:pPr>
      <w:r>
        <w:rPr>
          <w:rFonts w:ascii="Calibri" w:hAnsi="Calibri" w:eastAsia="Calibri" w:cs="Calibri"/>
        </w:rPr>
        <w:t xml:space="preserve">a person points to another person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rFonts w:ascii="Calibri" w:hAnsi="Calibri" w:eastAsia="Calibri" w:cs="Calibri"/>
        </w:rPr>
        <w:t xml:space="preserve">x.manager.name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follows that REF and retrieves the manager’s name</w:t>
      </w:r>
    </w:p>
    <w:bookmarkEnd w:id="54"/>
    <w:bookmarkStart w:id="55" w:name="scoped-refs"/>
    <w:p>
      <w:pPr>
        <w:pStyle w:val="Heading2"/>
      </w:pPr>
      <w:r>
        <w:rPr>
          <w:rFonts w:ascii="Calibri" w:hAnsi="Calibri" w:eastAsia="Calibri" w:cs="Calibri"/>
        </w:rPr>
        <w:t xml:space="preserve">10. Scoped REFs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also shows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scoped REFs</w:t>
      </w:r>
      <w:r>
        <w:rPr>
          <w:rFonts w:ascii="Calibri" w:hAnsi="Calibri" w:eastAsia="Calibri" w:cs="Calibri"/>
        </w:rPr>
        <w:t xml:space="preserve">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dept_t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dno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dept_table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dept_t;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dept_loc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dept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dept_t </w:t>
      </w:r>
      <w:r>
        <w:rPr>
          <w:rStyle w:val="KeywordTok"/>
          <w:rFonts w:ascii="Consolas" w:hAnsi="Consolas" w:eastAsia="Consolas" w:cs="Consolas"/>
          <w:sz w:val="19"/>
        </w:rPr>
        <w:t xml:space="preserve">REFERENCES</w:t>
      </w:r>
      <w:r>
        <w:rPr>
          <w:rStyle w:val="NormalTok"/>
          <w:rFonts w:ascii="Consolas" w:hAnsi="Consolas" w:eastAsia="Consolas" w:cs="Consolas"/>
          <w:sz w:val="19"/>
        </w:rPr>
        <w:t xml:space="preserve"> dept_table,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loc 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ascii="Calibri" w:hAnsi="Calibri" w:eastAsia="Calibri" w:cs="Calibri"/>
        </w:rPr>
        <w:t xml:space="preserve">dept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can only reference objects from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dept_table</w:t>
      </w:r>
    </w:p>
    <w:p>
      <w:pPr>
        <w:pStyle w:val="Compact"/>
        <w:numPr>
          <w:ilvl w:val="0"/>
          <w:numId w:val="1024"/>
        </w:numPr>
      </w:pPr>
      <w:r>
        <w:rPr>
          <w:rFonts w:ascii="Calibri" w:hAnsi="Calibri" w:eastAsia="Calibri" w:cs="Calibri"/>
        </w:rPr>
        <w:t xml:space="preserve">this gives more control and integrity</w:t>
      </w:r>
    </w:p>
    <w:bookmarkEnd w:id="55"/>
    <w:bookmarkStart w:id="56" w:name="co-dependent-types-and-incomplete-types"/>
    <w:p>
      <w:pPr>
        <w:pStyle w:val="Heading2"/>
      </w:pPr>
      <w:r>
        <w:rPr>
          <w:rFonts w:ascii="Calibri" w:hAnsi="Calibri" w:eastAsia="Calibri" w:cs="Calibri"/>
        </w:rPr>
        <w:t xml:space="preserve">11. Co-dependent types and incomplete types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Sometimes two types need to refer to each other.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Compact"/>
        <w:numPr>
          <w:ilvl w:val="0"/>
          <w:numId w:val="1025"/>
        </w:numPr>
      </w:pPr>
      <w:r>
        <w:rPr>
          <w:rFonts w:ascii="Calibri" w:hAnsi="Calibri" w:eastAsia="Calibri" w:cs="Calibri"/>
        </w:rPr>
        <w:t xml:space="preserve">employee has a REF to department</w:t>
      </w:r>
    </w:p>
    <w:p>
      <w:pPr>
        <w:pStyle w:val="Compact"/>
        <w:numPr>
          <w:ilvl w:val="0"/>
          <w:numId w:val="1025"/>
        </w:numPr>
      </w:pPr>
      <w:r>
        <w:rPr>
          <w:rFonts w:ascii="Calibri" w:hAnsi="Calibri" w:eastAsia="Calibri" w:cs="Calibri"/>
        </w:rPr>
        <w:t xml:space="preserve">department has a REF to employee (manager)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creates a circular dependency.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Oracle solves this by allowing an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incomplete 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first.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department;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Then another type can reference it before the full definition exists.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is important because otherwise neither type could be declared first.</w:t>
      </w:r>
    </w:p>
    <w:bookmarkEnd w:id="56"/>
    <w:bookmarkStart w:id="57" w:name="constraints-on-object-tables"/>
    <w:p>
      <w:pPr>
        <w:pStyle w:val="Heading2"/>
      </w:pPr>
      <w:r>
        <w:rPr>
          <w:rFonts w:ascii="Calibri" w:hAnsi="Calibri" w:eastAsia="Calibri" w:cs="Calibri"/>
        </w:rPr>
        <w:t xml:space="preserve">12. Constraints on object tables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Object tables can still use familiar constraints.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person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pid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25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address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50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person_table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person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pid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NULL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object-relational does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 abandoning relational discipline.</w:t>
      </w:r>
    </w:p>
    <w:bookmarkEnd w:id="57"/>
    <w:bookmarkStart w:id="58" w:name="null-objects-and-attributes"/>
    <w:p>
      <w:pPr>
        <w:pStyle w:val="Heading2"/>
      </w:pPr>
      <w:r>
        <w:rPr>
          <w:rFonts w:ascii="Calibri" w:hAnsi="Calibri" w:eastAsia="Calibri" w:cs="Calibri"/>
        </w:rPr>
        <w:t xml:space="preserve">13. NULL objects and attributes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makes an important conceptual point: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A NULL can represent an unknown value at many levels:</w:t>
      </w:r>
    </w:p>
    <w:p>
      <w:pPr>
        <w:pStyle w:val="Compact"/>
        <w:numPr>
          <w:ilvl w:val="0"/>
          <w:numId w:val="1026"/>
        </w:numPr>
      </w:pPr>
      <w:r>
        <w:rPr>
          <w:rFonts w:ascii="Calibri" w:hAnsi="Calibri" w:eastAsia="Calibri" w:cs="Calibri"/>
        </w:rPr>
        <w:t xml:space="preserve">ordinary column value</w:t>
      </w:r>
    </w:p>
    <w:p>
      <w:pPr>
        <w:pStyle w:val="Compact"/>
        <w:numPr>
          <w:ilvl w:val="0"/>
          <w:numId w:val="1026"/>
        </w:numPr>
      </w:pPr>
      <w:r>
        <w:rPr>
          <w:rFonts w:ascii="Calibri" w:hAnsi="Calibri" w:eastAsia="Calibri" w:cs="Calibri"/>
        </w:rPr>
        <w:t xml:space="preserve">whole object value</w:t>
      </w:r>
    </w:p>
    <w:p>
      <w:pPr>
        <w:pStyle w:val="Compact"/>
        <w:numPr>
          <w:ilvl w:val="0"/>
          <w:numId w:val="1026"/>
        </w:numPr>
      </w:pPr>
      <w:r>
        <w:rPr>
          <w:rFonts w:ascii="Calibri" w:hAnsi="Calibri" w:eastAsia="Calibri" w:cs="Calibri"/>
        </w:rPr>
        <w:t xml:space="preserve">attribute inside an object</w:t>
      </w:r>
    </w:p>
    <w:p>
      <w:pPr>
        <w:pStyle w:val="Compact"/>
        <w:numPr>
          <w:ilvl w:val="0"/>
          <w:numId w:val="1026"/>
        </w:numPr>
      </w:pPr>
      <w:r>
        <w:rPr>
          <w:rFonts w:ascii="Calibri" w:hAnsi="Calibri" w:eastAsia="Calibri" w:cs="Calibri"/>
        </w:rPr>
        <w:t xml:space="preserve">collection or collection element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nullability still matters in ORDB, just like in ordinary relational design.</w:t>
      </w:r>
    </w:p>
    <w:bookmarkEnd w:id="58"/>
    <w:bookmarkStart w:id="59" w:name="rdb-vs-oodb-vs-ordb---easy-comparison"/>
    <w:p>
      <w:pPr>
        <w:pStyle w:val="Heading2"/>
      </w:pPr>
      <w:r>
        <w:rPr>
          <w:rFonts w:ascii="Calibri" w:hAnsi="Calibri" w:eastAsia="Calibri" w:cs="Calibri"/>
        </w:rPr>
        <w:t xml:space="preserve">14. RDB vs OODB vs ORDB - easy comparison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Model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Main strength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Main weakness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Best way to remember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RDB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Simple tables, SQL, strong theory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Awkward for complex/nested data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Great for classic business data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OODB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Rich objects, inheritance, methods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Limited adoption, less standardization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Strong object idea, weaker mainstream adoption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ORDB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Keeps SQL and tables, adds object features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More complex than plain relational design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Middle path between the two</w:t>
            </w:r>
          </w:p>
        </w:tc>
      </w:tr>
    </w:tbl>
    <w:bookmarkEnd w:id="59"/>
    <w:bookmarkStart w:id="60" w:name="exam-focus"/>
    <w:p>
      <w:pPr>
        <w:pStyle w:val="Heading2"/>
      </w:pPr>
      <w:r>
        <w:rPr>
          <w:rFonts w:ascii="Calibri" w:hAnsi="Calibri" w:eastAsia="Calibri" w:cs="Calibri"/>
        </w:rPr>
        <w:t xml:space="preserve">15.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should be able to explain:</w:t>
      </w:r>
    </w:p>
    <w:p>
      <w:pPr>
        <w:pStyle w:val="Compact"/>
        <w:numPr>
          <w:ilvl w:val="0"/>
          <w:numId w:val="1027"/>
        </w:numPr>
      </w:pPr>
      <w:r>
        <w:rPr>
          <w:rFonts w:ascii="Calibri" w:hAnsi="Calibri" w:eastAsia="Calibri" w:cs="Calibri"/>
          <w:b/>
          <w:bCs/>
        </w:rPr>
        <w:t xml:space="preserve">Why ORDB was needed</w:t>
      </w:r>
    </w:p>
    <w:p>
      <w:pPr>
        <w:pStyle w:val="Compact"/>
        <w:numPr>
          <w:ilvl w:val="0"/>
          <w:numId w:val="1027"/>
        </w:numPr>
      </w:pPr>
      <w:r>
        <w:rPr>
          <w:rFonts w:ascii="Calibri" w:hAnsi="Calibri" w:eastAsia="Calibri" w:cs="Calibri"/>
          <w:b/>
          <w:bCs/>
        </w:rPr>
        <w:t xml:space="preserve">How user-defined types extend SQL</w:t>
      </w:r>
    </w:p>
    <w:p>
      <w:pPr>
        <w:pStyle w:val="Compact"/>
        <w:numPr>
          <w:ilvl w:val="0"/>
          <w:numId w:val="1027"/>
        </w:numPr>
      </w:pPr>
      <w:r>
        <w:rPr>
          <w:rFonts w:ascii="Calibri" w:hAnsi="Calibri" w:eastAsia="Calibri" w:cs="Calibri"/>
          <w:b/>
          <w:bCs/>
        </w:rPr>
        <w:t xml:space="preserve">Difference between row objects and column objects</w:t>
      </w:r>
    </w:p>
    <w:p>
      <w:pPr>
        <w:pStyle w:val="Compact"/>
        <w:numPr>
          <w:ilvl w:val="0"/>
          <w:numId w:val="1027"/>
        </w:numPr>
      </w:pPr>
      <w:r>
        <w:rPr>
          <w:rFonts w:ascii="Calibri" w:hAnsi="Calibri" w:eastAsia="Calibri" w:cs="Calibri"/>
          <w:b/>
          <w:bCs/>
        </w:rPr>
        <w:t xml:space="preserve">What REF/DEREF means</w:t>
      </w:r>
    </w:p>
    <w:p>
      <w:pPr>
        <w:pStyle w:val="Compact"/>
        <w:numPr>
          <w:ilvl w:val="0"/>
          <w:numId w:val="1027"/>
        </w:numPr>
      </w:pPr>
      <w:r>
        <w:rPr>
          <w:rFonts w:ascii="Calibri" w:hAnsi="Calibri" w:eastAsia="Calibri" w:cs="Calibri"/>
          <w:b/>
          <w:bCs/>
        </w:rPr>
        <w:t xml:space="preserve">How ORDB reduces schema awkwardness for complex data</w:t>
      </w:r>
    </w:p>
    <w:bookmarkEnd w:id="60"/>
    <w:bookmarkStart w:id="61" w:name="common-mistakes"/>
    <w:p>
      <w:pPr>
        <w:pStyle w:val="Heading2"/>
      </w:pPr>
      <w:r>
        <w:rPr>
          <w:rFonts w:ascii="Calibri" w:hAnsi="Calibri" w:eastAsia="Calibri" w:cs="Calibri"/>
        </w:rPr>
        <w:t xml:space="preserve">16. Common mistakes</w:t>
      </w:r>
    </w:p>
    <w:p>
      <w:pPr>
        <w:pStyle w:val="Compact"/>
        <w:numPr>
          <w:ilvl w:val="0"/>
          <w:numId w:val="1028"/>
        </w:numPr>
      </w:pPr>
      <w:r>
        <w:rPr>
          <w:rFonts w:ascii="Calibri" w:hAnsi="Calibri" w:eastAsia="Calibri" w:cs="Calibri"/>
        </w:rPr>
        <w:t xml:space="preserve">Thinking ORDB replaces relational DBs completely - it does not</w:t>
      </w:r>
    </w:p>
    <w:p>
      <w:pPr>
        <w:pStyle w:val="Compact"/>
        <w:numPr>
          <w:ilvl w:val="0"/>
          <w:numId w:val="1028"/>
        </w:numPr>
      </w:pPr>
      <w:r>
        <w:rPr>
          <w:rFonts w:ascii="Calibri" w:hAnsi="Calibri" w:eastAsia="Calibri" w:cs="Calibri"/>
        </w:rPr>
        <w:t xml:space="preserve">Thinking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CREATE 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automatically creates a table - it does not</w:t>
      </w:r>
    </w:p>
    <w:p>
      <w:pPr>
        <w:pStyle w:val="Compact"/>
        <w:numPr>
          <w:ilvl w:val="0"/>
          <w:numId w:val="1028"/>
        </w:numPr>
      </w:pPr>
      <w:r>
        <w:rPr>
          <w:rFonts w:ascii="Calibri" w:hAnsi="Calibri" w:eastAsia="Calibri" w:cs="Calibri"/>
        </w:rPr>
        <w:t xml:space="preserve">Forgetting that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acts like a pointer to an object table row</w:t>
      </w:r>
    </w:p>
    <w:p>
      <w:pPr>
        <w:pStyle w:val="Compact"/>
        <w:numPr>
          <w:ilvl w:val="0"/>
          <w:numId w:val="1028"/>
        </w:numPr>
      </w:pPr>
      <w:r>
        <w:rPr>
          <w:rFonts w:ascii="Calibri" w:hAnsi="Calibri" w:eastAsia="Calibri" w:cs="Calibri"/>
        </w:rPr>
        <w:t xml:space="preserve">Forgetting to use aliases when accessing object attributes</w:t>
      </w:r>
    </w:p>
    <w:p>
      <w:pPr>
        <w:pStyle w:val="Compact"/>
        <w:numPr>
          <w:ilvl w:val="0"/>
          <w:numId w:val="1028"/>
        </w:numPr>
      </w:pPr>
      <w:r>
        <w:rPr>
          <w:rFonts w:ascii="Calibri" w:hAnsi="Calibri" w:eastAsia="Calibri" w:cs="Calibri"/>
        </w:rPr>
        <w:t xml:space="preserve">Mixing up object tables with ordinary tables that only contain object columns</w:t>
      </w:r>
    </w:p>
    <w:bookmarkEnd w:id="61"/>
    <w:bookmarkStart w:id="62" w:name="one-final-memory-sentence"/>
    <w:p>
      <w:pPr>
        <w:pStyle w:val="Heading2"/>
      </w:pPr>
      <w:r>
        <w:rPr>
          <w:rFonts w:ascii="Calibri" w:hAnsi="Calibri" w:eastAsia="Calibri" w:cs="Calibri"/>
        </w:rPr>
        <w:t xml:space="preserve">17.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1 teaches that ORDB lets us model rich real-world data while still staying inside the SQL world.</w:t>
      </w:r>
    </w:p>
    <w:bookmarkEnd w:id="62"/>
    <w:bookmarkEnd w:id="63"/>
    <w:bookmarkStart w:id="99" w:name="lecture-2---ordb-collections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2 - ORDB Collections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ORDB Collections lecture slides.</w:t>
      </w:r>
    </w:p>
    <w:bookmarkStart w:id="64" w:name="big-idea-1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Collections allow a single row or object to contain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multiple related values</w:t>
      </w:r>
      <w:r>
        <w:rPr>
          <w:rFonts w:ascii="Calibri" w:hAnsi="Calibri" w:eastAsia="Calibri" w:cs="Calibri"/>
        </w:rPr>
        <w:t xml:space="preserve">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This is useful when a real-world entity naturally has a one-to-many relationship attached to it.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Typical examples from the lecture:</w:t>
      </w:r>
    </w:p>
    <w:p>
      <w:pPr>
        <w:pStyle w:val="Compact"/>
        <w:numPr>
          <w:ilvl w:val="0"/>
          <w:numId w:val="1029"/>
        </w:numPr>
      </w:pPr>
      <w:r>
        <w:rPr>
          <w:rFonts w:ascii="Calibri" w:hAnsi="Calibri" w:eastAsia="Calibri" w:cs="Calibri"/>
        </w:rPr>
        <w:t xml:space="preserve">an investor has many share purchases</w:t>
      </w:r>
    </w:p>
    <w:p>
      <w:pPr>
        <w:pStyle w:val="Compact"/>
        <w:numPr>
          <w:ilvl w:val="0"/>
          <w:numId w:val="1029"/>
        </w:numPr>
      </w:pPr>
      <w:r>
        <w:rPr>
          <w:rFonts w:ascii="Calibri" w:hAnsi="Calibri" w:eastAsia="Calibri" w:cs="Calibri"/>
        </w:rPr>
        <w:t xml:space="preserve">an employee has many projects</w:t>
      </w:r>
    </w:p>
    <w:p>
      <w:pPr>
        <w:pStyle w:val="Compact"/>
        <w:numPr>
          <w:ilvl w:val="0"/>
          <w:numId w:val="1029"/>
        </w:numPr>
      </w:pPr>
      <w:r>
        <w:rPr>
          <w:rFonts w:ascii="Calibri" w:hAnsi="Calibri" w:eastAsia="Calibri" w:cs="Calibri"/>
        </w:rPr>
        <w:t xml:space="preserve">a manufacturer has many beers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focuses on two Oracle collection types:</w:t>
      </w:r>
    </w:p>
    <w:p>
      <w:pPr>
        <w:pStyle w:val="Compact"/>
        <w:numPr>
          <w:ilvl w:val="0"/>
          <w:numId w:val="1030"/>
        </w:numPr>
      </w:pPr>
      <w:r>
        <w:rPr>
          <w:rFonts w:ascii="Calibri" w:hAnsi="Calibri" w:eastAsia="Calibri" w:cs="Calibri"/>
          <w:b/>
          <w:bCs/>
        </w:rPr>
        <w:t xml:space="preserve">VARRAYs</w:t>
      </w:r>
    </w:p>
    <w:p>
      <w:pPr>
        <w:pStyle w:val="Compact"/>
        <w:numPr>
          <w:ilvl w:val="0"/>
          <w:numId w:val="1030"/>
        </w:numPr>
      </w:pPr>
      <w:r>
        <w:rPr>
          <w:rFonts w:ascii="Calibri" w:hAnsi="Calibri" w:eastAsia="Calibri" w:cs="Calibri"/>
          <w:b/>
          <w:bCs/>
        </w:rPr>
        <w:t xml:space="preserve">Nested tables</w:t>
      </w:r>
    </w:p>
    <w:bookmarkEnd w:id="64"/>
    <w:bookmarkStart w:id="65" w:name="why-collections-matter"/>
    <w:p>
      <w:pPr>
        <w:pStyle w:val="Heading2"/>
      </w:pPr>
      <w:r>
        <w:rPr>
          <w:rFonts w:ascii="Calibri" w:hAnsi="Calibri" w:eastAsia="Calibri" w:cs="Calibri"/>
        </w:rPr>
        <w:t xml:space="preserve">2. Why collections matter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plain relational design, one-to-many information is usually stored in a separate table. That is still valid, but ORDB allows another option:</w:t>
      </w:r>
    </w:p>
    <w:p>
      <w:pPr>
        <w:pStyle w:val="Compact"/>
        <w:numPr>
          <w:ilvl w:val="0"/>
          <w:numId w:val="1031"/>
        </w:numPr>
      </w:pPr>
      <w:r>
        <w:rPr>
          <w:rFonts w:ascii="Calibri" w:hAnsi="Calibri" w:eastAsia="Calibri" w:cs="Calibri"/>
        </w:rPr>
        <w:t xml:space="preserve">keep the related values together as part of the object</w:t>
      </w:r>
    </w:p>
    <w:p>
      <w:pPr>
        <w:pStyle w:val="Compact"/>
        <w:numPr>
          <w:ilvl w:val="0"/>
          <w:numId w:val="1031"/>
        </w:numPr>
      </w:pPr>
      <w:r>
        <w:rPr>
          <w:rFonts w:ascii="Calibri" w:hAnsi="Calibri" w:eastAsia="Calibri" w:cs="Calibri"/>
        </w:rPr>
        <w:t xml:space="preserve">query and manipulate them as a collection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useful when the collection is logically part of the object itself.</w:t>
      </w:r>
    </w:p>
    <w:bookmarkEnd w:id="65"/>
    <w:bookmarkStart w:id="66" w:name="varrays"/>
    <w:p>
      <w:pPr>
        <w:pStyle w:val="Heading2"/>
      </w:pPr>
      <w:r>
        <w:rPr>
          <w:rFonts w:ascii="Calibri" w:hAnsi="Calibri" w:eastAsia="Calibri" w:cs="Calibri"/>
        </w:rPr>
        <w:t xml:space="preserve">3. VARRAYs</w:t>
      </w:r>
    </w:p>
    <w:bookmarkEnd w:id="66"/>
    <w:bookmarkStart w:id="67" w:name="definition"/>
    <w:p>
      <w:pPr>
        <w:pStyle w:val="Heading2"/>
      </w:pPr>
      <w:r>
        <w:rPr>
          <w:rFonts w:ascii="Calibri" w:hAnsi="Calibri" w:eastAsia="Calibri" w:cs="Calibri"/>
        </w:rPr>
        <w:t xml:space="preserve">3.1 Definition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VARRAY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variable-size array with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maximum size fixed at declaration time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price_arr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VARRAY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</w:t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32"/>
        </w:numPr>
      </w:pPr>
      <w:r>
        <w:rPr>
          <w:rFonts w:ascii="Calibri" w:hAnsi="Calibri" w:eastAsia="Calibri" w:cs="Calibri"/>
        </w:rPr>
        <w:t xml:space="preserve">the type can hold up to 10 values</w:t>
      </w:r>
    </w:p>
    <w:p>
      <w:pPr>
        <w:pStyle w:val="Compact"/>
        <w:numPr>
          <w:ilvl w:val="0"/>
          <w:numId w:val="1032"/>
        </w:numPr>
      </w:pPr>
      <w:r>
        <w:rPr>
          <w:rFonts w:ascii="Calibri" w:hAnsi="Calibri" w:eastAsia="Calibri" w:cs="Calibri"/>
        </w:rPr>
        <w:t xml:space="preserve">each value is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NUMBER(12,2)</w:t>
      </w:r>
    </w:p>
    <w:bookmarkEnd w:id="67"/>
    <w:bookmarkStart w:id="68" w:name="main-characteristics-of-varrays"/>
    <w:p>
      <w:pPr>
        <w:pStyle w:val="Heading2"/>
      </w:pPr>
      <w:r>
        <w:rPr>
          <w:rFonts w:ascii="Calibri" w:hAnsi="Calibri" w:eastAsia="Calibri" w:cs="Calibri"/>
        </w:rPr>
        <w:t xml:space="preserve">3.2 Main characteristics of VARRAYs</w:t>
      </w:r>
    </w:p>
    <w:p>
      <w:pPr>
        <w:pStyle w:val="Compact"/>
        <w:numPr>
          <w:ilvl w:val="0"/>
          <w:numId w:val="1033"/>
        </w:numPr>
      </w:pPr>
      <w:r>
        <w:rPr>
          <w:rFonts w:ascii="Calibri" w:hAnsi="Calibri" w:eastAsia="Calibri" w:cs="Calibri"/>
        </w:rPr>
        <w:t xml:space="preserve">ordered collection</w:t>
      </w:r>
    </w:p>
    <w:p>
      <w:pPr>
        <w:pStyle w:val="Compact"/>
        <w:numPr>
          <w:ilvl w:val="0"/>
          <w:numId w:val="1033"/>
        </w:numPr>
      </w:pPr>
      <w:r>
        <w:rPr>
          <w:rFonts w:ascii="Calibri" w:hAnsi="Calibri" w:eastAsia="Calibri" w:cs="Calibri"/>
        </w:rPr>
        <w:t xml:space="preserve">maximum size must be declared</w:t>
      </w:r>
    </w:p>
    <w:p>
      <w:pPr>
        <w:pStyle w:val="Compact"/>
        <w:numPr>
          <w:ilvl w:val="0"/>
          <w:numId w:val="1033"/>
        </w:numPr>
      </w:pPr>
      <w:r>
        <w:rPr>
          <w:rFonts w:ascii="Calibri" w:hAnsi="Calibri" w:eastAsia="Calibri" w:cs="Calibri"/>
        </w:rPr>
        <w:t xml:space="preserve">good for small bounded lists</w:t>
      </w:r>
    </w:p>
    <w:p>
      <w:pPr>
        <w:pStyle w:val="Compact"/>
        <w:numPr>
          <w:ilvl w:val="0"/>
          <w:numId w:val="1033"/>
        </w:numPr>
      </w:pPr>
      <w:r>
        <w:rPr>
          <w:rFonts w:ascii="Calibri" w:hAnsi="Calibri" w:eastAsia="Calibri" w:cs="Calibri"/>
        </w:rPr>
        <w:t xml:space="preserve">type declaration itself does not allocate storage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useful way to think about a VARRAY is: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a list with order, size limit, and object-like behavior</w:t>
      </w:r>
    </w:p>
    <w:bookmarkEnd w:id="68"/>
    <w:bookmarkStart w:id="69" w:name="where-a-varray-can-be-used"/>
    <w:p>
      <w:pPr>
        <w:pStyle w:val="Heading2"/>
      </w:pPr>
      <w:r>
        <w:rPr>
          <w:rFonts w:ascii="Calibri" w:hAnsi="Calibri" w:eastAsia="Calibri" w:cs="Calibri"/>
        </w:rPr>
        <w:t xml:space="preserve">3.3 Where a VARRAY can be used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VARRAY can be:</w:t>
      </w:r>
    </w:p>
    <w:p>
      <w:pPr>
        <w:pStyle w:val="Compact"/>
        <w:numPr>
          <w:ilvl w:val="0"/>
          <w:numId w:val="1034"/>
        </w:numPr>
      </w:pPr>
      <w:r>
        <w:rPr>
          <w:rFonts w:ascii="Calibri" w:hAnsi="Calibri" w:eastAsia="Calibri" w:cs="Calibri"/>
        </w:rPr>
        <w:t xml:space="preserve">the datatype of a column in a relational table</w:t>
      </w:r>
    </w:p>
    <w:p>
      <w:pPr>
        <w:pStyle w:val="Compact"/>
        <w:numPr>
          <w:ilvl w:val="0"/>
          <w:numId w:val="1034"/>
        </w:numPr>
      </w:pPr>
      <w:r>
        <w:rPr>
          <w:rFonts w:ascii="Calibri" w:hAnsi="Calibri" w:eastAsia="Calibri" w:cs="Calibri"/>
        </w:rPr>
        <w:t xml:space="preserve">the datatype of an attribute in an object type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from the lecture: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excharray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VARRAY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5</w:t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share_t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cname    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cprice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6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exchanges excharray,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dividend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4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earnings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6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Here,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exchanges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VARRAY attribute.</w:t>
      </w:r>
    </w:p>
    <w:bookmarkEnd w:id="69"/>
    <w:bookmarkStart w:id="70" w:name="inserting-a-varray"/>
    <w:p>
      <w:pPr>
        <w:pStyle w:val="Heading2"/>
      </w:pPr>
      <w:r>
        <w:rPr>
          <w:rFonts w:ascii="Calibri" w:hAnsi="Calibri" w:eastAsia="Calibri" w:cs="Calibri"/>
        </w:rPr>
        <w:t xml:space="preserve">3.4 Inserting a VARRAY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use the collection constructor.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shares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share_t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cname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shares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StringTok"/>
          <w:rFonts w:ascii="Consolas" w:hAnsi="Consolas" w:eastAsia="Consolas" w:cs="Consolas"/>
          <w:sz w:val="19"/>
        </w:rPr>
        <w:t xml:space="preserve">'BHP'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FloatTok"/>
          <w:rFonts w:ascii="Consolas" w:hAnsi="Consolas" w:eastAsia="Consolas" w:cs="Consolas"/>
          <w:sz w:val="19"/>
        </w:rPr>
        <w:t xml:space="preserve">10.50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excharray(</w:t>
      </w:r>
      <w:r>
        <w:rPr>
          <w:rStyle w:val="StringTok"/>
          <w:rFonts w:ascii="Consolas" w:hAnsi="Consolas" w:eastAsia="Consolas" w:cs="Consolas"/>
          <w:sz w:val="19"/>
        </w:rPr>
        <w:t xml:space="preserve">'Sydney'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'New York'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FloatTok"/>
          <w:rFonts w:ascii="Consolas" w:hAnsi="Consolas" w:eastAsia="Consolas" w:cs="Consolas"/>
          <w:sz w:val="19"/>
        </w:rPr>
        <w:t xml:space="preserve">1.50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FloatTok"/>
          <w:rFonts w:ascii="Consolas" w:hAnsi="Consolas" w:eastAsia="Consolas" w:cs="Consolas"/>
          <w:sz w:val="19"/>
        </w:rPr>
        <w:t xml:space="preserve">3.20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Pattern to remember: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collection_type_name(value1, value2, ...)</w:t>
      </w:r>
    </w:p>
    <w:bookmarkEnd w:id="70"/>
    <w:bookmarkStart w:id="71" w:name="another-varray-example"/>
    <w:p>
      <w:pPr>
        <w:pStyle w:val="Heading2"/>
      </w:pPr>
      <w:r>
        <w:rPr>
          <w:rFonts w:ascii="Calibri" w:hAnsi="Calibri" w:eastAsia="Calibri" w:cs="Calibri"/>
        </w:rPr>
        <w:t xml:space="preserve">3.5 Another VARRAY example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price_arr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VARRAY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</w:t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pricelist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pno   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prices price_arr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pricelist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DecValTok"/>
          <w:rFonts w:ascii="Consolas" w:hAnsi="Consolas" w:eastAsia="Consolas" w:cs="Consolas"/>
          <w:sz w:val="19"/>
        </w:rPr>
        <w:t xml:space="preserve">1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price_arr(</w:t>
      </w:r>
      <w:r>
        <w:rPr>
          <w:rStyle w:val="FloatTok"/>
          <w:rFonts w:ascii="Consolas" w:hAnsi="Consolas" w:eastAsia="Consolas" w:cs="Consolas"/>
          <w:sz w:val="19"/>
        </w:rPr>
        <w:t xml:space="preserve">2.50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FloatTok"/>
          <w:rFonts w:ascii="Consolas" w:hAnsi="Consolas" w:eastAsia="Consolas" w:cs="Consolas"/>
          <w:sz w:val="19"/>
        </w:rPr>
        <w:t xml:space="preserve">3.75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FloatTok"/>
          <w:rFonts w:ascii="Consolas" w:hAnsi="Consolas" w:eastAsia="Consolas" w:cs="Consolas"/>
          <w:sz w:val="19"/>
        </w:rPr>
        <w:t xml:space="preserve">4.25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71"/>
    <w:bookmarkStart w:id="73" w:name="retrieving-values-from-a-varray"/>
    <w:p>
      <w:pPr>
        <w:pStyle w:val="Heading2"/>
      </w:pPr>
      <w:r>
        <w:rPr>
          <w:rFonts w:ascii="Calibri" w:hAnsi="Calibri" w:eastAsia="Calibri" w:cs="Calibri"/>
        </w:rPr>
        <w:t xml:space="preserve">3.6 Retrieving values from a VARRAY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plain select shows the collection as one value.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pricelist;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Output idea: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1   PRICE_ARR(2.5, 3.75, 4.25)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you want each element separately, you convert the collection to a table-like form using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TABLE(...)</w:t>
      </w:r>
      <w:r>
        <w:rPr>
          <w:rFonts w:ascii="Calibri" w:hAnsi="Calibri" w:eastAsia="Calibri" w:cs="Calibri"/>
        </w:rPr>
        <w:t xml:space="preserve">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pno, s.</w:t>
      </w:r>
      <w:r>
        <w:rPr>
          <w:rStyle w:val="KeywordTok"/>
          <w:rFonts w:ascii="Consolas" w:hAnsi="Consolas" w:eastAsia="Consolas" w:cs="Consolas"/>
          <w:sz w:val="19"/>
        </w:rPr>
        <w:t xml:space="preserve">COLUMN_VALUE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price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pricelist p,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(p.prices) s;</w:t>
      </w:r>
    </w:p>
    <w:bookmarkStart w:id="72" w:name="important-point-column_value"/>
    <w:p>
      <w:pPr>
        <w:pStyle w:val="Heading3"/>
      </w:pPr>
      <w:r>
        <w:rPr>
          <w:rFonts w:ascii="Calibri" w:hAnsi="Calibri" w:eastAsia="Calibri" w:cs="Calibri"/>
        </w:rPr>
        <w:t xml:space="preserve">Important point: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COLUMN_VALUE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When the collection holds scalar values rather than object values, Oracle uses the pseudocolumn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COLUMN_VALUE</w:t>
      </w:r>
      <w:r>
        <w:rPr>
          <w:rFonts w:ascii="Calibri" w:hAnsi="Calibri" w:eastAsia="Calibri" w:cs="Calibri"/>
        </w:rPr>
        <w:t xml:space="preserve">.</w:t>
      </w:r>
    </w:p>
    <w:bookmarkEnd w:id="72"/>
    <w:bookmarkEnd w:id="73"/>
    <w:bookmarkStart w:id="74" w:name="nested-tables"/>
    <w:p>
      <w:pPr>
        <w:pStyle w:val="Heading2"/>
      </w:pPr>
      <w:r>
        <w:rPr>
          <w:rFonts w:ascii="Calibri" w:hAnsi="Calibri" w:eastAsia="Calibri" w:cs="Calibri"/>
        </w:rPr>
        <w:t xml:space="preserve">4. Nested tables</w:t>
      </w:r>
    </w:p>
    <w:bookmarkEnd w:id="74"/>
    <w:bookmarkStart w:id="75" w:name="definition-1"/>
    <w:p>
      <w:pPr>
        <w:pStyle w:val="Heading2"/>
      </w:pPr>
      <w:r>
        <w:rPr>
          <w:rFonts w:ascii="Calibri" w:hAnsi="Calibri" w:eastAsia="Calibri" w:cs="Calibri"/>
        </w:rPr>
        <w:t xml:space="preserve">4.1 Definition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nested table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allows an attribute to contain a relation-like set of rows.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user-defined type, then: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S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T;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a collection type whose elements are objects of 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</w:t>
      </w:r>
      <w:r>
        <w:rPr>
          <w:rFonts w:ascii="Calibri" w:hAnsi="Calibri" w:eastAsia="Calibri" w:cs="Calibri"/>
        </w:rPr>
        <w:t xml:space="preserve">.</w:t>
      </w:r>
    </w:p>
    <w:bookmarkEnd w:id="75"/>
    <w:bookmarkStart w:id="76" w:name="example-beer-manufacturers-and-beers"/>
    <w:p>
      <w:pPr>
        <w:pStyle w:val="Heading2"/>
      </w:pPr>
      <w:r>
        <w:rPr>
          <w:rFonts w:ascii="Calibri" w:hAnsi="Calibri" w:eastAsia="Calibri" w:cs="Calibri"/>
        </w:rPr>
        <w:t xml:space="preserve">4.2 Example: Beer manufacturers and beers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BeerType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kind 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colour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BeerTableType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BeerType;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Now use it in a table: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Manfs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50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beers BeerTableType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NESTED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beers </w:t>
      </w:r>
      <w:r>
        <w:rPr>
          <w:rStyle w:val="KeywordTok"/>
          <w:rFonts w:ascii="Consolas" w:hAnsi="Consolas" w:eastAsia="Consolas" w:cs="Consolas"/>
          <w:sz w:val="19"/>
        </w:rPr>
        <w:t xml:space="preserve">STORE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beer_table;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35"/>
        </w:numPr>
      </w:pPr>
      <w:r>
        <w:rPr>
          <w:rFonts w:ascii="Calibri" w:hAnsi="Calibri" w:eastAsia="Calibri" w:cs="Calibri"/>
        </w:rPr>
        <w:t xml:space="preserve">each manufacturer row has a nested table called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beers</w:t>
      </w:r>
    </w:p>
    <w:p>
      <w:pPr>
        <w:pStyle w:val="Compact"/>
        <w:numPr>
          <w:ilvl w:val="0"/>
          <w:numId w:val="1035"/>
        </w:numPr>
      </w:pPr>
      <w:r>
        <w:rPr>
          <w:rFonts w:ascii="Calibri" w:hAnsi="Calibri" w:eastAsia="Calibri" w:cs="Calibri"/>
        </w:rPr>
        <w:t xml:space="preserve">Oracle stores nested-table rows in a separate storage table called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beer_table</w:t>
      </w:r>
    </w:p>
    <w:bookmarkEnd w:id="76"/>
    <w:bookmarkStart w:id="77" w:name="key-idea-logical-vs-physical-view"/>
    <w:p>
      <w:pPr>
        <w:pStyle w:val="Heading2"/>
      </w:pPr>
      <w:r>
        <w:rPr>
          <w:rFonts w:ascii="Calibri" w:hAnsi="Calibri" w:eastAsia="Calibri" w:cs="Calibri"/>
        </w:rPr>
        <w:t xml:space="preserve">4.3 Key idea: logical vs physical view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Logically, each row seems to have its own table of beers.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Physically, Oracle stores all nested-table elements for one attribute in a single storage structure, while preserving which parent row each nested table belongs to.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So in exams you can say: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A nested table behaves like a relation-valued attribute, but Oracle stores it in an underlying storage table.</w:t>
      </w:r>
    </w:p>
    <w:bookmarkEnd w:id="77"/>
    <w:bookmarkStart w:id="78" w:name="retrieving-a-nested-table-as-one-value"/>
    <w:p>
      <w:pPr>
        <w:pStyle w:val="Heading2"/>
      </w:pPr>
      <w:r>
        <w:rPr>
          <w:rFonts w:ascii="Calibri" w:hAnsi="Calibri" w:eastAsia="Calibri" w:cs="Calibri"/>
        </w:rPr>
        <w:t xml:space="preserve">4.4 Retrieving a nested table as one value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beers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Manfs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'Anheuser-Busch'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 one value that looks like a collection constructor containing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BeerType(...)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objects.</w:t>
      </w:r>
    </w:p>
    <w:bookmarkEnd w:id="78"/>
    <w:bookmarkStart w:id="79" w:name="querying-inside-a-nested-table"/>
    <w:p>
      <w:pPr>
        <w:pStyle w:val="Heading2"/>
      </w:pPr>
      <w:r>
        <w:rPr>
          <w:rFonts w:ascii="Calibri" w:hAnsi="Calibri" w:eastAsia="Calibri" w:cs="Calibri"/>
        </w:rPr>
        <w:t xml:space="preserve">4.5 Querying inside a nested table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To query individual nested rows, use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TABLE(...)</w:t>
      </w:r>
      <w:r>
        <w:rPr>
          <w:rFonts w:ascii="Calibri" w:hAnsi="Calibri" w:eastAsia="Calibri" w:cs="Calibri"/>
        </w:rPr>
        <w:t xml:space="preserve">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b.name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beers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Manfs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'Anheuser-Busch'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 b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b.kind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'ale'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Pattern: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TABLE(subquery returning a collection)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That is how you turn a collection into a relation-like form in SQL.</w:t>
      </w:r>
    </w:p>
    <w:bookmarkEnd w:id="79"/>
    <w:bookmarkStart w:id="80" w:name="X0c02abe28af00bfb598dd18d1ea5705ae2a2b1b"/>
    <w:p>
      <w:pPr>
        <w:pStyle w:val="Heading2"/>
      </w:pPr>
      <w:r>
        <w:rPr>
          <w:rFonts w:ascii="Calibri" w:hAnsi="Calibri" w:eastAsia="Calibri" w:cs="Calibri"/>
        </w:rPr>
        <w:t xml:space="preserve">5. Nested table example with employees and projects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a clean 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proj_t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projno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15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proj_list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proj_t;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employee_t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projects proj_list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employees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employee_t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NESTED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projects </w:t>
      </w:r>
      <w:r>
        <w:rPr>
          <w:rStyle w:val="KeywordTok"/>
          <w:rFonts w:ascii="Consolas" w:hAnsi="Consolas" w:eastAsia="Consolas" w:cs="Consolas"/>
          <w:sz w:val="19"/>
        </w:rPr>
        <w:t xml:space="preserve">STORE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employees_proj_table;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Insert a row: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employees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proj_list(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proj_t(</w:t>
      </w:r>
      <w:r>
        <w:rPr>
          <w:rStyle w:val="DecValTok"/>
          <w:rFonts w:ascii="Consolas" w:hAnsi="Consolas" w:eastAsia="Consolas" w:cs="Consolas"/>
          <w:sz w:val="19"/>
        </w:rPr>
        <w:t xml:space="preserve">101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'Avionics'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proj_t(</w:t>
      </w:r>
      <w:r>
        <w:rPr>
          <w:rStyle w:val="DecValTok"/>
          <w:rFonts w:ascii="Consolas" w:hAnsi="Consolas" w:eastAsia="Consolas" w:cs="Consolas"/>
          <w:sz w:val="19"/>
        </w:rPr>
        <w:t xml:space="preserve">102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'Cruise control'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Retrieve the projects of employee 1000: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t.projects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employees 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t.eno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80"/>
    <w:bookmarkStart w:id="82" w:name="collection-unnesting"/>
    <w:p>
      <w:pPr>
        <w:pStyle w:val="Heading2"/>
      </w:pPr>
      <w:r>
        <w:rPr>
          <w:rFonts w:ascii="Calibri" w:hAnsi="Calibri" w:eastAsia="Calibri" w:cs="Calibri"/>
        </w:rPr>
        <w:t xml:space="preserve">6. Collection unnesting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very important pattern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unnesting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Unnesting means flattening the collection and joining each collection element with its parent row.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e.eno, p.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employees e,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(e.projects) p;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gives one row per project per employee.</w:t>
      </w:r>
    </w:p>
    <w:bookmarkStart w:id="81" w:name="easy-meaning"/>
    <w:p>
      <w:pPr>
        <w:pStyle w:val="Heading3"/>
      </w:pPr>
      <w:r>
        <w:rPr>
          <w:rFonts w:ascii="Calibri" w:hAnsi="Calibri" w:eastAsia="Calibri" w:cs="Calibri"/>
        </w:rPr>
        <w:t xml:space="preserve">Easy meaning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employee 1000 has 2 projects, that single employee row becomes 2 result rows after unnesting.</w:t>
      </w:r>
    </w:p>
    <w:bookmarkEnd w:id="81"/>
    <w:bookmarkEnd w:id="82"/>
    <w:bookmarkStart w:id="83" w:name="dml-on-collections"/>
    <w:p>
      <w:pPr>
        <w:pStyle w:val="Heading2"/>
      </w:pPr>
      <w:r>
        <w:rPr>
          <w:rFonts w:ascii="Calibri" w:hAnsi="Calibri" w:eastAsia="Calibri" w:cs="Calibri"/>
        </w:rPr>
        <w:t xml:space="preserve">7. DML on collections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is important because it shows that collections are not read-only. We can also modify them.</w:t>
      </w:r>
    </w:p>
    <w:bookmarkEnd w:id="83"/>
    <w:bookmarkStart w:id="84" w:name="insert-into-a-nested-collection"/>
    <w:p>
      <w:pPr>
        <w:pStyle w:val="Heading2"/>
      </w:pPr>
      <w:r>
        <w:rPr>
          <w:rFonts w:ascii="Calibri" w:hAnsi="Calibri" w:eastAsia="Calibri" w:cs="Calibri"/>
        </w:rPr>
        <w:t xml:space="preserve">7.1 Insert into a nested collection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e.projects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employees 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e.eno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DecValTok"/>
          <w:rFonts w:ascii="Consolas" w:hAnsi="Consolas" w:eastAsia="Consolas" w:cs="Consolas"/>
          <w:sz w:val="19"/>
        </w:rPr>
        <w:t xml:space="preserve">103</w:t>
      </w:r>
      <w:r>
        <w:rPr>
          <w:rStyle w:val="NormalTok"/>
          <w:rFonts w:ascii="Consolas" w:hAnsi="Consolas" w:eastAsia="Consolas" w:cs="Consolas"/>
          <w:sz w:val="19"/>
        </w:rPr>
        <w:t xml:space="preserve">, </w:t>
      </w:r>
      <w:r>
        <w:rPr>
          <w:rStyle w:val="StringTok"/>
          <w:rFonts w:ascii="Consolas" w:hAnsi="Consolas" w:eastAsia="Consolas" w:cs="Consolas"/>
          <w:sz w:val="19"/>
        </w:rPr>
        <w:t xml:space="preserve">'Project Neptune'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84"/>
    <w:bookmarkStart w:id="85" w:name="update-a-nested-collection-row"/>
    <w:p>
      <w:pPr>
        <w:pStyle w:val="Heading2"/>
      </w:pPr>
      <w:r>
        <w:rPr>
          <w:rFonts w:ascii="Calibri" w:hAnsi="Calibri" w:eastAsia="Calibri" w:cs="Calibri"/>
        </w:rPr>
        <w:t xml:space="preserve">7.2 Update a nested collection row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UPDATE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e.projects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employees 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e.eno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 p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SET</w:t>
      </w:r>
      <w:r>
        <w:rPr>
          <w:rStyle w:val="NormalTok"/>
          <w:rFonts w:ascii="Consolas" w:hAnsi="Consolas" w:eastAsia="Consolas" w:cs="Consolas"/>
          <w:sz w:val="19"/>
        </w:rPr>
        <w:t xml:space="preserve"> p.projname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'Project Pluto'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p.projno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103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bookmarkEnd w:id="85"/>
    <w:bookmarkStart w:id="86" w:name="delete-from-a-nested-collection"/>
    <w:p>
      <w:pPr>
        <w:pStyle w:val="Heading2"/>
      </w:pPr>
      <w:r>
        <w:rPr>
          <w:rFonts w:ascii="Calibri" w:hAnsi="Calibri" w:eastAsia="Calibri" w:cs="Calibri"/>
        </w:rPr>
        <w:t xml:space="preserve">7.3 Delete from a nested collection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DELETE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e.projects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employees 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e.eno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 p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p.projno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103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  <w:b/>
          <w:bCs/>
        </w:rPr>
        <w:t xml:space="preserve">Pattern to remember: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 changing nested-table elements, 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TABLE(...)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expression identifies the collection to manipulate.</w:t>
      </w:r>
    </w:p>
    <w:bookmarkEnd w:id="86"/>
    <w:bookmarkStart w:id="90" w:name="null-collection-vs-empty-collection"/>
    <w:p>
      <w:pPr>
        <w:pStyle w:val="Heading2"/>
      </w:pPr>
      <w:r>
        <w:rPr>
          <w:rFonts w:ascii="Calibri" w:hAnsi="Calibri" w:eastAsia="Calibri" w:cs="Calibri"/>
        </w:rPr>
        <w:t xml:space="preserve">8. NULL collection vs empty collection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a classic exam trap.</w:t>
      </w:r>
    </w:p>
    <w:bookmarkStart w:id="87" w:name="set-collection-to-null"/>
    <w:p>
      <w:pPr>
        <w:pStyle w:val="Heading3"/>
      </w:pPr>
      <w:r>
        <w:rPr>
          <w:rFonts w:ascii="Calibri" w:hAnsi="Calibri" w:eastAsia="Calibri" w:cs="Calibri"/>
        </w:rPr>
        <w:t xml:space="preserve">8.1 Set collection to NULL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UPDATE</w:t>
      </w:r>
      <w:r>
        <w:rPr>
          <w:rStyle w:val="NormalTok"/>
          <w:rFonts w:ascii="Consolas" w:hAnsi="Consolas" w:eastAsia="Consolas" w:cs="Consolas"/>
          <w:sz w:val="19"/>
        </w:rPr>
        <w:t xml:space="preserve"> employees 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SET</w:t>
      </w:r>
      <w:r>
        <w:rPr>
          <w:rStyle w:val="NormalTok"/>
          <w:rFonts w:ascii="Consolas" w:hAnsi="Consolas" w:eastAsia="Consolas" w:cs="Consolas"/>
          <w:sz w:val="19"/>
        </w:rPr>
        <w:t xml:space="preserve"> e.projects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NULL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e.eno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36"/>
        </w:numPr>
      </w:pPr>
      <w:r>
        <w:rPr>
          <w:rFonts w:ascii="Calibri" w:hAnsi="Calibri" w:eastAsia="Calibri" w:cs="Calibri"/>
        </w:rPr>
        <w:t xml:space="preserve">the collection value is unknown or absent</w:t>
      </w:r>
    </w:p>
    <w:p>
      <w:pPr>
        <w:pStyle w:val="Compact"/>
        <w:numPr>
          <w:ilvl w:val="0"/>
          <w:numId w:val="1036"/>
        </w:numPr>
      </w:pPr>
      <w:r>
        <w:rPr>
          <w:rFonts w:ascii="Calibri" w:hAnsi="Calibri" w:eastAsia="Calibri" w:cs="Calibri"/>
        </w:rPr>
        <w:t xml:space="preserve">not just empty</w:t>
      </w:r>
    </w:p>
    <w:bookmarkEnd w:id="87"/>
    <w:bookmarkStart w:id="88" w:name="empty-collection-constructor"/>
    <w:p>
      <w:pPr>
        <w:pStyle w:val="Heading3"/>
      </w:pPr>
      <w:r>
        <w:rPr>
          <w:rFonts w:ascii="Calibri" w:hAnsi="Calibri" w:eastAsia="Calibri" w:cs="Calibri"/>
        </w:rPr>
        <w:t xml:space="preserve">8.2 Empty collection constructor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UPDATE</w:t>
      </w:r>
      <w:r>
        <w:rPr>
          <w:rStyle w:val="NormalTok"/>
          <w:rFonts w:ascii="Consolas" w:hAnsi="Consolas" w:eastAsia="Consolas" w:cs="Consolas"/>
          <w:sz w:val="19"/>
        </w:rPr>
        <w:t xml:space="preserve"> employees e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SET</w:t>
      </w:r>
      <w:r>
        <w:rPr>
          <w:rStyle w:val="NormalTok"/>
          <w:rFonts w:ascii="Consolas" w:hAnsi="Consolas" w:eastAsia="Consolas" w:cs="Consolas"/>
          <w:sz w:val="19"/>
        </w:rPr>
        <w:t xml:space="preserve"> e.projects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proj_list()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e.eno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1000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37"/>
        </w:numPr>
      </w:pPr>
      <w:r>
        <w:rPr>
          <w:rFonts w:ascii="Calibri" w:hAnsi="Calibri" w:eastAsia="Calibri" w:cs="Calibri"/>
        </w:rPr>
        <w:t xml:space="preserve">the collection exists</w:t>
      </w:r>
    </w:p>
    <w:p>
      <w:pPr>
        <w:pStyle w:val="Compact"/>
        <w:numPr>
          <w:ilvl w:val="0"/>
          <w:numId w:val="1037"/>
        </w:numPr>
      </w:pPr>
      <w:r>
        <w:rPr>
          <w:rFonts w:ascii="Calibri" w:hAnsi="Calibri" w:eastAsia="Calibri" w:cs="Calibri"/>
        </w:rPr>
        <w:t xml:space="preserve">but it currently contains zero rows</w:t>
      </w:r>
    </w:p>
    <w:bookmarkEnd w:id="88"/>
    <w:bookmarkStart w:id="89" w:name="why-the-difference-matters"/>
    <w:p>
      <w:pPr>
        <w:pStyle w:val="Heading3"/>
      </w:pPr>
      <w:r>
        <w:rPr>
          <w:rFonts w:ascii="Calibri" w:hAnsi="Calibri" w:eastAsia="Calibri" w:cs="Calibri"/>
        </w:rPr>
        <w:t xml:space="preserve">8.3 Why the difference matters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State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NULL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 collection value / unknown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proj_list()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collection exists but is empty</w:t>
            </w:r>
          </w:p>
        </w:tc>
      </w:tr>
    </w:tbl>
    <w:p>
      <w:pPr>
        <w:pStyle w:val="BodyText"/>
      </w:pPr>
      <w:r>
        <w:rPr>
          <w:rFonts w:ascii="Calibri" w:hAnsi="Calibri" w:eastAsia="Calibri" w:cs="Calibri"/>
        </w:rPr>
        <w:t xml:space="preserve">That difference affects logic, querying, and later updates.</w:t>
      </w:r>
    </w:p>
    <w:bookmarkEnd w:id="89"/>
    <w:bookmarkEnd w:id="90"/>
    <w:bookmarkStart w:id="92" w:name="multilevel-collections"/>
    <w:p>
      <w:pPr>
        <w:pStyle w:val="Heading2"/>
      </w:pPr>
      <w:r>
        <w:rPr>
          <w:rFonts w:ascii="Calibri" w:hAnsi="Calibri" w:eastAsia="Calibri" w:cs="Calibri"/>
        </w:rPr>
        <w:t xml:space="preserve">9. Multilevel collections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ends by showing that collection elements can themselves contain collections.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Possible combinations include: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Calibri" w:cs="Calibri"/>
        </w:rPr>
        <w:t xml:space="preserve">nested table of nested table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Calibri" w:cs="Calibri"/>
        </w:rPr>
        <w:t xml:space="preserve">nested table of varray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Calibri" w:cs="Calibri"/>
        </w:rPr>
        <w:t xml:space="preserve">varray of nested table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Calibri" w:cs="Calibri"/>
        </w:rPr>
        <w:t xml:space="preserve">varray of varray</w:t>
      </w:r>
    </w:p>
    <w:p>
      <w:pPr>
        <w:pStyle w:val="Compact"/>
        <w:numPr>
          <w:ilvl w:val="0"/>
          <w:numId w:val="1038"/>
        </w:numPr>
      </w:pPr>
      <w:r>
        <w:rPr>
          <w:rFonts w:ascii="Calibri" w:hAnsi="Calibri" w:eastAsia="Calibri" w:cs="Calibri"/>
        </w:rPr>
        <w:t xml:space="preserve">user-defined types whose attributes are collections</w:t>
      </w:r>
    </w:p>
    <w:bookmarkStart w:id="91" w:name="example-idea-from-the-lecture"/>
    <w:p>
      <w:pPr>
        <w:pStyle w:val="Heading3"/>
      </w:pPr>
      <w:r>
        <w:rPr>
          <w:rFonts w:ascii="Calibri" w:hAnsi="Calibri" w:eastAsia="Calibri" w:cs="Calibri"/>
        </w:rPr>
        <w:t xml:space="preserve">Example idea from the lecture</w:t>
      </w:r>
    </w:p>
    <w:p>
      <w:pPr>
        <w:pStyle w:val="Compact"/>
        <w:numPr>
          <w:ilvl w:val="0"/>
          <w:numId w:val="1039"/>
        </w:numPr>
      </w:pPr>
      <w:r>
        <w:rPr>
          <w:rFonts w:ascii="Calibri" w:hAnsi="Calibri" w:eastAsia="Calibri" w:cs="Calibri"/>
        </w:rPr>
        <w:t xml:space="preserve">a star has many planets</w:t>
      </w:r>
    </w:p>
    <w:p>
      <w:pPr>
        <w:pStyle w:val="Compact"/>
        <w:numPr>
          <w:ilvl w:val="0"/>
          <w:numId w:val="1039"/>
        </w:numPr>
      </w:pPr>
      <w:r>
        <w:rPr>
          <w:rFonts w:ascii="Calibri" w:hAnsi="Calibri" w:eastAsia="Calibri" w:cs="Calibri"/>
        </w:rPr>
        <w:t xml:space="preserve">each planet has many satellites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we might define:</w:t>
      </w:r>
    </w:p>
    <w:p>
      <w:pPr>
        <w:pStyle w:val="SourceCode"/>
        <w:shd w:fill="F5F5F5" w:val="clear"/>
      </w:pPr>
      <w:r>
        <w:rPr>
          <w:rStyle w:val="NormalTok"/>
          <w:rFonts w:ascii="Consolas" w:hAnsi="Consolas" w:eastAsia="Consolas" w:cs="Consolas"/>
          <w:sz w:val="19"/>
        </w:rPr>
        <w:t xml:space="preserve">sat_t      </w:t>
      </w:r>
      <w:r>
        <w:rPr>
          <w:rStyle w:val="OperatorTok"/>
          <w:rFonts w:ascii="Consolas" w:hAnsi="Consolas" w:eastAsia="Consolas" w:cs="Consolas"/>
          <w:sz w:val="19"/>
        </w:rPr>
        <w:t xml:space="preserve">-&gt;</w:t>
      </w:r>
      <w:r>
        <w:rPr>
          <w:rStyle w:val="NormalTok"/>
          <w:rFonts w:ascii="Consolas" w:hAnsi="Consolas" w:eastAsia="Consolas" w:cs="Consolas"/>
          <w:sz w:val="19"/>
        </w:rPr>
        <w:t xml:space="preserve"> one satellite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sat_ntt    </w:t>
      </w:r>
      <w:r>
        <w:rPr>
          <w:rStyle w:val="OperatorTok"/>
          <w:rFonts w:ascii="Consolas" w:hAnsi="Consolas" w:eastAsia="Consolas" w:cs="Consolas"/>
          <w:sz w:val="19"/>
        </w:rPr>
        <w:t xml:space="preserve">-&gt;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nested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satellites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planet_t   </w:t>
      </w:r>
      <w:r>
        <w:rPr>
          <w:rStyle w:val="OperatorTok"/>
          <w:rFonts w:ascii="Consolas" w:hAnsi="Consolas" w:eastAsia="Consolas" w:cs="Consolas"/>
          <w:sz w:val="19"/>
        </w:rPr>
        <w:t xml:space="preserve">-&gt;</w:t>
      </w:r>
      <w:r>
        <w:rPr>
          <w:rStyle w:val="NormalTok"/>
          <w:rFonts w:ascii="Consolas" w:hAnsi="Consolas" w:eastAsia="Consolas" w:cs="Consolas"/>
          <w:sz w:val="19"/>
        </w:rPr>
        <w:t xml:space="preserve"> has a satellites </w:t>
      </w:r>
      <w:r>
        <w:rPr>
          <w:rStyle w:val="KeywordTok"/>
          <w:rFonts w:ascii="Consolas" w:hAnsi="Consolas" w:eastAsia="Consolas" w:cs="Consolas"/>
          <w:sz w:val="19"/>
        </w:rPr>
        <w:t xml:space="preserve">attribute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sat_ntt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planet_ntt </w:t>
      </w:r>
      <w:r>
        <w:rPr>
          <w:rStyle w:val="OperatorTok"/>
          <w:rFonts w:ascii="Consolas" w:hAnsi="Consolas" w:eastAsia="Consolas" w:cs="Consolas"/>
          <w:sz w:val="19"/>
        </w:rPr>
        <w:t xml:space="preserve">-&gt;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nested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planets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star_t     </w:t>
      </w:r>
      <w:r>
        <w:rPr>
          <w:rStyle w:val="OperatorTok"/>
          <w:rFonts w:ascii="Consolas" w:hAnsi="Consolas" w:eastAsia="Consolas" w:cs="Consolas"/>
          <w:sz w:val="19"/>
        </w:rPr>
        <w:t xml:space="preserve">-&gt;</w:t>
      </w:r>
      <w:r>
        <w:rPr>
          <w:rStyle w:val="NormalTok"/>
          <w:rFonts w:ascii="Consolas" w:hAnsi="Consolas" w:eastAsia="Consolas" w:cs="Consolas"/>
          <w:sz w:val="19"/>
        </w:rPr>
        <w:t xml:space="preserve"> has a planets </w:t>
      </w:r>
      <w:r>
        <w:rPr>
          <w:rStyle w:val="KeywordTok"/>
          <w:rFonts w:ascii="Consolas" w:hAnsi="Consolas" w:eastAsia="Consolas" w:cs="Consolas"/>
          <w:sz w:val="19"/>
        </w:rPr>
        <w:t xml:space="preserve">attribute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planet_ntt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And then the table declaration needs nested-table storage for both levels.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shows that Oracle collections can model deep hierarchies.</w:t>
      </w:r>
    </w:p>
    <w:bookmarkEnd w:id="91"/>
    <w:bookmarkEnd w:id="92"/>
    <w:bookmarkStart w:id="94" w:name="varray-vs-nested-table"/>
    <w:p>
      <w:pPr>
        <w:pStyle w:val="Heading2"/>
      </w:pPr>
      <w:r>
        <w:rPr>
          <w:rFonts w:ascii="Calibri" w:hAnsi="Calibri" w:eastAsia="Calibri" w:cs="Calibri"/>
        </w:rPr>
        <w:t xml:space="preserve">10. VARRAY vs nested table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comparison is extremely important.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Feature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VARRAY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Nested table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Order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Preserved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Can be treated more like a set/table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Maximum size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Fixed maximum declared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 fixed maximum in the type definition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Typical use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Small bounded list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Larger relation-like child set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Querying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Can unnest with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TABLE(...)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Can unnest with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TABLE(...)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Storage idea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More array-like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More table-like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Best example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list of exchanges, small list of values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projects of employee, beers of manufacturer</w:t>
            </w:r>
          </w:p>
        </w:tc>
      </w:tr>
    </w:tbl>
    <w:bookmarkStart w:id="93" w:name="easy-memory-trick"/>
    <w:p>
      <w:pPr>
        <w:pStyle w:val="Heading3"/>
      </w:pPr>
      <w:r>
        <w:rPr>
          <w:rFonts w:ascii="Calibri" w:hAnsi="Calibri" w:eastAsia="Calibri" w:cs="Calibri"/>
        </w:rPr>
        <w:t xml:space="preserve">Easy memory trick</w:t>
      </w:r>
    </w:p>
    <w:p>
      <w:pPr>
        <w:pStyle w:val="Compact"/>
        <w:numPr>
          <w:ilvl w:val="0"/>
          <w:numId w:val="1040"/>
        </w:numPr>
      </w:pPr>
      <w:r>
        <w:rPr>
          <w:rFonts w:ascii="Calibri" w:hAnsi="Calibri" w:eastAsia="Calibri" w:cs="Calibri"/>
          <w:b/>
          <w:bCs/>
        </w:rPr>
        <w:t xml:space="preserve">VARRAY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“</w:t>
      </w:r>
      <w:r>
        <w:rPr>
          <w:rFonts w:ascii="Calibri" w:hAnsi="Calibri" w:eastAsia="Calibri" w:cs="Calibri"/>
        </w:rPr>
        <w:t xml:space="preserve">small ordered list</w:t>
      </w:r>
      <w:r>
        <w:rPr>
          <w:rFonts w:ascii="Calibri" w:hAnsi="Calibri" w:eastAsia="Calibri" w:cs="Calibri"/>
        </w:rP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rFonts w:ascii="Calibri" w:hAnsi="Calibri" w:eastAsia="Calibri" w:cs="Calibri"/>
          <w:b/>
          <w:bCs/>
        </w:rPr>
        <w:t xml:space="preserve">Nested table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“</w:t>
      </w:r>
      <w:r>
        <w:rPr>
          <w:rFonts w:ascii="Calibri" w:hAnsi="Calibri" w:eastAsia="Calibri" w:cs="Calibri"/>
        </w:rPr>
        <w:t xml:space="preserve">child table inside a row</w:t>
      </w:r>
      <w:r>
        <w:rPr>
          <w:rFonts w:ascii="Calibri" w:hAnsi="Calibri" w:eastAsia="Calibri" w:cs="Calibri"/>
        </w:rPr>
        <w:t xml:space="preserve">”</w:t>
      </w:r>
    </w:p>
    <w:bookmarkEnd w:id="93"/>
    <w:bookmarkEnd w:id="94"/>
    <w:bookmarkStart w:id="95" w:name="when-to-choose-which"/>
    <w:p>
      <w:pPr>
        <w:pStyle w:val="Heading2"/>
      </w:pPr>
      <w:r>
        <w:rPr>
          <w:rFonts w:ascii="Calibri" w:hAnsi="Calibri" w:eastAsia="Calibri" w:cs="Calibri"/>
        </w:rPr>
        <w:t xml:space="preserve">11. When to choose which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Choose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VARRAY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when:</w:t>
      </w:r>
    </w:p>
    <w:p>
      <w:pPr>
        <w:pStyle w:val="Compact"/>
        <w:numPr>
          <w:ilvl w:val="0"/>
          <w:numId w:val="1041"/>
        </w:numPr>
      </w:pPr>
      <w:r>
        <w:rPr>
          <w:rFonts w:ascii="Calibri" w:hAnsi="Calibri" w:eastAsia="Calibri" w:cs="Calibri"/>
        </w:rPr>
        <w:t xml:space="preserve">the number of elements is naturally limited</w:t>
      </w:r>
    </w:p>
    <w:p>
      <w:pPr>
        <w:pStyle w:val="Compact"/>
        <w:numPr>
          <w:ilvl w:val="0"/>
          <w:numId w:val="1041"/>
        </w:numPr>
      </w:pPr>
      <w:r>
        <w:rPr>
          <w:rFonts w:ascii="Calibri" w:hAnsi="Calibri" w:eastAsia="Calibri" w:cs="Calibri"/>
        </w:rPr>
        <w:t xml:space="preserve">order matters</w:t>
      </w:r>
    </w:p>
    <w:p>
      <w:pPr>
        <w:pStyle w:val="Compact"/>
        <w:numPr>
          <w:ilvl w:val="0"/>
          <w:numId w:val="1041"/>
        </w:numPr>
      </w:pPr>
      <w:r>
        <w:rPr>
          <w:rFonts w:ascii="Calibri" w:hAnsi="Calibri" w:eastAsia="Calibri" w:cs="Calibri"/>
        </w:rPr>
        <w:t xml:space="preserve">the list is conceptually compact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Choose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nested table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when:</w:t>
      </w:r>
    </w:p>
    <w:p>
      <w:pPr>
        <w:pStyle w:val="Compact"/>
        <w:numPr>
          <w:ilvl w:val="0"/>
          <w:numId w:val="1042"/>
        </w:numPr>
      </w:pPr>
      <w:r>
        <w:rPr>
          <w:rFonts w:ascii="Calibri" w:hAnsi="Calibri" w:eastAsia="Calibri" w:cs="Calibri"/>
        </w:rPr>
        <w:t xml:space="preserve">the number of elements can grow</w:t>
      </w:r>
    </w:p>
    <w:p>
      <w:pPr>
        <w:pStyle w:val="Compact"/>
        <w:numPr>
          <w:ilvl w:val="0"/>
          <w:numId w:val="1042"/>
        </w:numPr>
      </w:pPr>
      <w:r>
        <w:rPr>
          <w:rFonts w:ascii="Calibri" w:hAnsi="Calibri" w:eastAsia="Calibri" w:cs="Calibri"/>
        </w:rPr>
        <w:t xml:space="preserve">you want table-like querying and manipulation</w:t>
      </w:r>
    </w:p>
    <w:p>
      <w:pPr>
        <w:pStyle w:val="Compact"/>
        <w:numPr>
          <w:ilvl w:val="0"/>
          <w:numId w:val="1042"/>
        </w:numPr>
      </w:pPr>
      <w:r>
        <w:rPr>
          <w:rFonts w:ascii="Calibri" w:hAnsi="Calibri" w:eastAsia="Calibri" w:cs="Calibri"/>
        </w:rPr>
        <w:t xml:space="preserve">the child rows feel like a small relation attached to the parent</w:t>
      </w:r>
    </w:p>
    <w:bookmarkEnd w:id="95"/>
    <w:bookmarkStart w:id="96" w:name="exam-focus-1"/>
    <w:p>
      <w:pPr>
        <w:pStyle w:val="Heading2"/>
      </w:pPr>
      <w:r>
        <w:rPr>
          <w:rFonts w:ascii="Calibri" w:hAnsi="Calibri" w:eastAsia="Calibri" w:cs="Calibri"/>
        </w:rPr>
        <w:t xml:space="preserve">12.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 able to explain: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what a collection type is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how VARRAY and nested table differ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how to declare, insert, and query collections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what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TABLE(...)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does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why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NULL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 empty collection are different</w:t>
      </w:r>
    </w:p>
    <w:p>
      <w:pPr>
        <w:pStyle w:val="Compact"/>
        <w:numPr>
          <w:ilvl w:val="0"/>
          <w:numId w:val="1043"/>
        </w:numPr>
      </w:pPr>
      <w:r>
        <w:rPr>
          <w:rFonts w:ascii="Calibri" w:hAnsi="Calibri" w:eastAsia="Calibri" w:cs="Calibri"/>
        </w:rPr>
        <w:t xml:space="preserve">how multilevel collections work conceptually</w:t>
      </w:r>
    </w:p>
    <w:bookmarkEnd w:id="96"/>
    <w:bookmarkStart w:id="97" w:name="common-mistakes-1"/>
    <w:p>
      <w:pPr>
        <w:pStyle w:val="Heading2"/>
      </w:pPr>
      <w:r>
        <w:rPr>
          <w:rFonts w:ascii="Calibri" w:hAnsi="Calibri" w:eastAsia="Calibri" w:cs="Calibri"/>
        </w:rPr>
        <w:t xml:space="preserve">13. Common mistakes</w:t>
      </w:r>
    </w:p>
    <w:p>
      <w:pPr>
        <w:pStyle w:val="Compact"/>
        <w:numPr>
          <w:ilvl w:val="0"/>
          <w:numId w:val="1044"/>
        </w:numPr>
      </w:pPr>
      <w:r>
        <w:rPr>
          <w:rFonts w:ascii="Calibri" w:hAnsi="Calibri" w:eastAsia="Calibri" w:cs="Calibri"/>
        </w:rPr>
        <w:t xml:space="preserve">Forgetting to use the constructor when inserting collection values</w:t>
      </w:r>
    </w:p>
    <w:p>
      <w:pPr>
        <w:pStyle w:val="Compact"/>
        <w:numPr>
          <w:ilvl w:val="0"/>
          <w:numId w:val="1044"/>
        </w:numPr>
      </w:pPr>
      <w:r>
        <w:rPr>
          <w:rFonts w:ascii="Calibri" w:hAnsi="Calibri" w:eastAsia="Calibri" w:cs="Calibri"/>
        </w:rPr>
        <w:t xml:space="preserve">Forgetting 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NESTED TABLE ... STORE AS ...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clause</w:t>
      </w:r>
    </w:p>
    <w:p>
      <w:pPr>
        <w:pStyle w:val="Compact"/>
        <w:numPr>
          <w:ilvl w:val="0"/>
          <w:numId w:val="1044"/>
        </w:numPr>
      </w:pPr>
      <w:r>
        <w:rPr>
          <w:rFonts w:ascii="Calibri" w:hAnsi="Calibri" w:eastAsia="Calibri" w:cs="Calibri"/>
        </w:rPr>
        <w:t xml:space="preserve">Confusing scalar VARRAY elements with object-type nested-table elements</w:t>
      </w:r>
    </w:p>
    <w:p>
      <w:pPr>
        <w:pStyle w:val="Compact"/>
        <w:numPr>
          <w:ilvl w:val="0"/>
          <w:numId w:val="1044"/>
        </w:numPr>
      </w:pPr>
      <w:r>
        <w:rPr>
          <w:rFonts w:ascii="Calibri" w:hAnsi="Calibri" w:eastAsia="Calibri" w:cs="Calibri"/>
        </w:rPr>
        <w:t xml:space="preserve">Not knowing that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TABLE(...)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used for querying or modifying collection contents</w:t>
      </w:r>
    </w:p>
    <w:p>
      <w:pPr>
        <w:pStyle w:val="Compact"/>
        <w:numPr>
          <w:ilvl w:val="0"/>
          <w:numId w:val="1044"/>
        </w:numPr>
      </w:pPr>
      <w:r>
        <w:rPr>
          <w:rFonts w:ascii="Calibri" w:hAnsi="Calibri" w:eastAsia="Calibri" w:cs="Calibri"/>
        </w:rPr>
        <w:t xml:space="preserve">Treating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NULL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 empty collection as the same thing</w:t>
      </w:r>
    </w:p>
    <w:bookmarkEnd w:id="97"/>
    <w:bookmarkStart w:id="98" w:name="one-final-memory-sentence-1"/>
    <w:p>
      <w:pPr>
        <w:pStyle w:val="Heading2"/>
      </w:pPr>
      <w:r>
        <w:rPr>
          <w:rFonts w:ascii="Calibri" w:hAnsi="Calibri" w:eastAsia="Calibri" w:cs="Calibri"/>
        </w:rPr>
        <w:t xml:space="preserve">14.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2 teaches how ORDB stores one-to-many information directly inside rows and objects using collections.</w:t>
      </w:r>
    </w:p>
    <w:bookmarkEnd w:id="98"/>
    <w:bookmarkEnd w:id="99"/>
    <w:bookmarkStart w:id="152" w:name="lecture-3---ordb-methods-and-inheritance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3 - ORDB Methods and Inheritance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ORDB Methods and Inheritance lecture slides.</w:t>
      </w:r>
    </w:p>
    <w:bookmarkStart w:id="100" w:name="big-idea-2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Lecture 1 introduced object types as structures. Lecture 3 adds the rest of the object-oriented flavor:</w:t>
      </w:r>
    </w:p>
    <w:p>
      <w:pPr>
        <w:pStyle w:val="Compact"/>
        <w:numPr>
          <w:ilvl w:val="0"/>
          <w:numId w:val="1045"/>
        </w:numPr>
      </w:pPr>
      <w:r>
        <w:rPr>
          <w:rFonts w:ascii="Calibri" w:hAnsi="Calibri" w:eastAsia="Calibri" w:cs="Calibri"/>
          <w:b/>
          <w:bCs/>
        </w:rPr>
        <w:t xml:space="preserve">methods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behavior attached to types</w:t>
      </w:r>
    </w:p>
    <w:p>
      <w:pPr>
        <w:pStyle w:val="Compact"/>
        <w:numPr>
          <w:ilvl w:val="0"/>
          <w:numId w:val="1045"/>
        </w:numPr>
      </w:pPr>
      <w:r>
        <w:rPr>
          <w:rFonts w:ascii="Calibri" w:hAnsi="Calibri" w:eastAsia="Calibri" w:cs="Calibri"/>
          <w:b/>
          <w:bCs/>
        </w:rPr>
        <w:t xml:space="preserve">comparison methods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how objects can be compared</w:t>
      </w:r>
    </w:p>
    <w:p>
      <w:pPr>
        <w:pStyle w:val="Compact"/>
        <w:numPr>
          <w:ilvl w:val="0"/>
          <w:numId w:val="1045"/>
        </w:numPr>
      </w:pPr>
      <w:r>
        <w:rPr>
          <w:rFonts w:ascii="Calibri" w:hAnsi="Calibri" w:eastAsia="Calibri" w:cs="Calibri"/>
          <w:b/>
          <w:bCs/>
        </w:rPr>
        <w:t xml:space="preserve">inheritance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type hierarchies and specialization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the core message is: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ORDB objects are not just stored structures; they can also have behavior and belong to type hierarchies.</w:t>
      </w:r>
    </w:p>
    <w:bookmarkEnd w:id="100"/>
    <w:bookmarkStart w:id="105" w:name="methods-in-object-types"/>
    <w:p>
      <w:pPr>
        <w:pStyle w:val="Heading2"/>
      </w:pPr>
      <w:r>
        <w:rPr>
          <w:rFonts w:ascii="Calibri" w:hAnsi="Calibri" w:eastAsia="Calibri" w:cs="Calibri"/>
        </w:rPr>
        <w:t xml:space="preserve">2. Methods in object types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method is a function or procedure declared in a type definition.</w:t>
      </w:r>
    </w:p>
    <w:bookmarkStart w:id="101" w:name="why-methods-matter"/>
    <w:p>
      <w:pPr>
        <w:pStyle w:val="Heading3"/>
      </w:pPr>
      <w:r>
        <w:rPr>
          <w:rFonts w:ascii="Calibri" w:hAnsi="Calibri" w:eastAsia="Calibri" w:cs="Calibri"/>
        </w:rPr>
        <w:t xml:space="preserve">2.1 Why methods matter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Methods let us keep logic close to the data it belongs to.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idea:</w:t>
      </w:r>
    </w:p>
    <w:p>
      <w:pPr>
        <w:pStyle w:val="Compact"/>
        <w:numPr>
          <w:ilvl w:val="0"/>
          <w:numId w:val="1046"/>
        </w:numPr>
      </w:pPr>
      <w:r>
        <w:rPr>
          <w:rFonts w:ascii="Calibri" w:hAnsi="Calibri" w:eastAsia="Calibri" w:cs="Calibri"/>
        </w:rPr>
        <w:t xml:space="preserve">if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MenuType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 has a price, it can also have a method that converts that price into another currency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encapsulation</w:t>
      </w:r>
      <w:r>
        <w:rPr>
          <w:rFonts w:ascii="Calibri" w:hAnsi="Calibri" w:eastAsia="Calibri" w:cs="Calibri"/>
        </w:rPr>
        <w:t xml:space="preserve">: data and operations are grouped together.</w:t>
      </w:r>
    </w:p>
    <w:bookmarkEnd w:id="101"/>
    <w:bookmarkStart w:id="102" w:name="declaration-and-definition"/>
    <w:p>
      <w:pPr>
        <w:pStyle w:val="Heading3"/>
      </w:pPr>
      <w:r>
        <w:rPr>
          <w:rFonts w:ascii="Calibri" w:hAnsi="Calibri" w:eastAsia="Calibri" w:cs="Calibri"/>
        </w:rPr>
        <w:t xml:space="preserve">2.2 Declaration and definition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Oracle, methods are:</w:t>
      </w:r>
    </w:p>
    <w:p>
      <w:pPr>
        <w:pStyle w:val="Compact"/>
        <w:numPr>
          <w:ilvl w:val="0"/>
          <w:numId w:val="1047"/>
        </w:numPr>
      </w:pPr>
      <w:r>
        <w:rPr>
          <w:rFonts w:ascii="Calibri" w:hAnsi="Calibri" w:eastAsia="Calibri" w:cs="Calibri"/>
          <w:b/>
          <w:bCs/>
        </w:rPr>
        <w:t xml:space="preserve">declared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CREATE TYPE</w:t>
      </w:r>
    </w:p>
    <w:p>
      <w:pPr>
        <w:pStyle w:val="Compact"/>
        <w:numPr>
          <w:ilvl w:val="0"/>
          <w:numId w:val="1047"/>
        </w:numPr>
      </w:pPr>
      <w:r>
        <w:rPr>
          <w:rFonts w:ascii="Calibri" w:hAnsi="Calibri" w:eastAsia="Calibri" w:cs="Calibri"/>
          <w:b/>
          <w:bCs/>
        </w:rPr>
        <w:t xml:space="preserve">defined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CREATE TYPE BODY</w:t>
      </w:r>
    </w:p>
    <w:bookmarkEnd w:id="102"/>
    <w:bookmarkStart w:id="103" w:name="example-of-member-method-declaration"/>
    <w:p>
      <w:pPr>
        <w:pStyle w:val="Heading3"/>
      </w:pPr>
      <w:r>
        <w:rPr>
          <w:rFonts w:ascii="Calibri" w:hAnsi="Calibri" w:eastAsia="Calibri" w:cs="Calibri"/>
        </w:rPr>
        <w:t xml:space="preserve">2.3 Example of member method declaration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MenuType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bar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BarType,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beer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BeerType,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price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priceInYen(rate </w:t>
      </w:r>
      <w:r>
        <w:rPr>
          <w:rStyle w:val="KeywordTok"/>
          <w:rFonts w:ascii="Consolas" w:hAnsi="Consolas" w:eastAsia="Consolas" w:cs="Consolas"/>
          <w:sz w:val="19"/>
        </w:rPr>
        <w:t xml:space="preserve">IN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End w:id="103"/>
    <w:bookmarkStart w:id="104" w:name="type-body"/>
    <w:p>
      <w:pPr>
        <w:pStyle w:val="Heading3"/>
      </w:pPr>
      <w:r>
        <w:rPr>
          <w:rFonts w:ascii="Calibri" w:hAnsi="Calibri" w:eastAsia="Calibri" w:cs="Calibri"/>
        </w:rPr>
        <w:t xml:space="preserve">2.4 Type body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BODY</w:t>
      </w:r>
      <w:r>
        <w:rPr>
          <w:rStyle w:val="NormalTok"/>
          <w:rFonts w:ascii="Consolas" w:hAnsi="Consolas" w:eastAsia="Consolas" w:cs="Consolas"/>
          <w:sz w:val="19"/>
        </w:rPr>
        <w:t xml:space="preserve"> MenuType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priceInYen(rate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BEGIN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rate 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Style w:val="NormalTok"/>
          <w:rFonts w:ascii="Consolas" w:hAnsi="Consolas" w:eastAsia="Consolas" w:cs="Consolas"/>
          <w:sz w:val="19"/>
        </w:rPr>
        <w:t xml:space="preserve"> SELF.price;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End w:id="104"/>
    <w:bookmarkEnd w:id="105"/>
    <w:bookmarkStart w:id="107" w:name="self-in-methods"/>
    <w:p>
      <w:pPr>
        <w:pStyle w:val="Heading2"/>
      </w:pPr>
      <w:r>
        <w:rPr>
          <w:rFonts w:ascii="Calibri" w:hAnsi="Calibri" w:eastAsia="Calibri" w:cs="Calibri"/>
        </w:rPr>
        <w:t xml:space="preserve">3.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 methods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the current object instance on which the method is being called.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 the example: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rFonts w:ascii="Calibri" w:hAnsi="Calibri" w:eastAsia="Calibri" w:cs="Calibri"/>
        </w:rPr>
        <w:t xml:space="preserve">SELF.price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 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attribute of the current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MenuType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Oracle often lets you omit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, so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alone may work inside the method body. But conceptually,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very important.</w:t>
      </w:r>
    </w:p>
    <w:bookmarkStart w:id="106" w:name="easy-way-to-think-about-self"/>
    <w:p>
      <w:pPr>
        <w:pStyle w:val="Heading3"/>
      </w:pPr>
      <w:r>
        <w:rPr>
          <w:rFonts w:ascii="Calibri" w:hAnsi="Calibri" w:eastAsia="Calibri" w:cs="Calibri"/>
        </w:rPr>
        <w:t xml:space="preserve">Easy way to think about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this were object-oriented programming,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like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this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 some other languages.</w:t>
      </w:r>
    </w:p>
    <w:bookmarkEnd w:id="106"/>
    <w:bookmarkEnd w:id="107"/>
    <w:bookmarkStart w:id="108" w:name="member-method-rules-to-remember"/>
    <w:p>
      <w:pPr>
        <w:pStyle w:val="Heading2"/>
      </w:pPr>
      <w:r>
        <w:rPr>
          <w:rFonts w:ascii="Calibri" w:hAnsi="Calibri" w:eastAsia="Calibri" w:cs="Calibri"/>
        </w:rPr>
        <w:t xml:space="preserve">4. Member method rules to remember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several useful reminders:</w:t>
      </w:r>
    </w:p>
    <w:p>
      <w:pPr>
        <w:pStyle w:val="Compact"/>
        <w:numPr>
          <w:ilvl w:val="0"/>
          <w:numId w:val="1049"/>
        </w:numPr>
      </w:pPr>
      <w:r>
        <w:rPr>
          <w:rFonts w:ascii="Calibri" w:hAnsi="Calibri" w:eastAsia="Calibri" w:cs="Calibri"/>
        </w:rPr>
        <w:t xml:space="preserve">some methods take parameters, some do not</w:t>
      </w:r>
    </w:p>
    <w:p>
      <w:pPr>
        <w:pStyle w:val="Compact"/>
        <w:numPr>
          <w:ilvl w:val="0"/>
          <w:numId w:val="1049"/>
        </w:numPr>
      </w:pPr>
      <w:r>
        <w:rPr>
          <w:rFonts w:ascii="Calibri" w:hAnsi="Calibri" w:eastAsia="Calibri" w:cs="Calibri"/>
        </w:rPr>
        <w:t xml:space="preserve">if a method has no arguments, method invocation still uses parentheses in SQL, e.g. </w:t>
      </w:r>
      <w:r>
        <w:rPr>
          <w:rStyle w:val="VerbatimChar"/>
          <w:rFonts w:ascii="Calibri" w:hAnsi="Calibri" w:eastAsia="Calibri" w:cs="Calibri"/>
        </w:rPr>
        <w:t xml:space="preserve">e.age()</w:t>
      </w:r>
    </w:p>
    <w:p>
      <w:pPr>
        <w:pStyle w:val="Compact"/>
        <w:numPr>
          <w:ilvl w:val="0"/>
          <w:numId w:val="1049"/>
        </w:numPr>
      </w:pPr>
      <w:r>
        <w:rPr>
          <w:rFonts w:ascii="Calibri" w:hAnsi="Calibri" w:eastAsia="Calibri" w:cs="Calibri"/>
        </w:rPr>
        <w:t xml:space="preserve">the type body must define all declared methods</w:t>
      </w:r>
    </w:p>
    <w:p>
      <w:pPr>
        <w:pStyle w:val="Compact"/>
        <w:numPr>
          <w:ilvl w:val="0"/>
          <w:numId w:val="1049"/>
        </w:numPr>
      </w:pPr>
      <w:r>
        <w:rPr>
          <w:rFonts w:ascii="Calibri" w:hAnsi="Calibri" w:eastAsia="Calibri" w:cs="Calibri"/>
        </w:rPr>
        <w:t xml:space="preserve">multiple methods can appear in one type body, separated properly</w:t>
      </w:r>
    </w:p>
    <w:bookmarkEnd w:id="108"/>
    <w:bookmarkStart w:id="110" w:name="adding-a-new-method-later"/>
    <w:p>
      <w:pPr>
        <w:pStyle w:val="Heading2"/>
      </w:pPr>
      <w:r>
        <w:rPr>
          <w:rFonts w:ascii="Calibri" w:hAnsi="Calibri" w:eastAsia="Calibri" w:cs="Calibri"/>
        </w:rPr>
        <w:t xml:space="preserve">5. Adding a new method later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ALTER TYPE</w:t>
      </w:r>
      <w:r>
        <w:rPr>
          <w:rFonts w:ascii="Calibri" w:hAnsi="Calibri" w:eastAsia="Calibri" w:cs="Calibri"/>
        </w:rPr>
        <w:t xml:space="preserve">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ALTER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MenuType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ADD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priceInUSD(rate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FLOAT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CASCADE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Then the type body must be recreated or replaced with the implementation of all current methods.</w:t>
      </w:r>
    </w:p>
    <w:bookmarkStart w:id="109" w:name="why-cascade-matters"/>
    <w:p>
      <w:pPr>
        <w:pStyle w:val="Heading3"/>
      </w:pPr>
      <w:r>
        <w:rPr>
          <w:rFonts w:ascii="Calibri" w:hAnsi="Calibri" w:eastAsia="Calibri" w:cs="Calibri"/>
        </w:rPr>
        <w:t xml:space="preserve">Why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CASCADE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When a type changes, dependent objects may also need to be updated.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CASCADE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tells Oracle to propagate the change.</w:t>
      </w:r>
    </w:p>
    <w:bookmarkEnd w:id="109"/>
    <w:bookmarkEnd w:id="110"/>
    <w:bookmarkStart w:id="111" w:name="using-methods-in-sql"/>
    <w:p>
      <w:pPr>
        <w:pStyle w:val="Heading2"/>
      </w:pPr>
      <w:r>
        <w:rPr>
          <w:rFonts w:ascii="Calibri" w:hAnsi="Calibri" w:eastAsia="Calibri" w:cs="Calibri"/>
        </w:rPr>
        <w:t xml:space="preserve">6. Using methods in SQL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Once defined, methods can be called on object instances.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s.beer.name, s.priceInYen(</w:t>
      </w:r>
      <w:r>
        <w:rPr>
          <w:rStyle w:val="FloatTok"/>
          <w:rFonts w:ascii="Consolas" w:hAnsi="Consolas" w:eastAsia="Consolas" w:cs="Consolas"/>
          <w:sz w:val="19"/>
        </w:rPr>
        <w:t xml:space="preserve">106.0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Sells 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s.bar.name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'Joe</w:t>
      </w:r>
      <w:r>
        <w:rPr>
          <w:rStyle w:val="CharTok"/>
          <w:rFonts w:ascii="Consolas" w:hAnsi="Consolas" w:eastAsia="Consolas" w:cs="Consolas"/>
          <w:sz w:val="19"/>
        </w:rPr>
        <w:t xml:space="preserve">''</w:t>
      </w:r>
      <w:r>
        <w:rPr>
          <w:rStyle w:val="StringTok"/>
          <w:rFonts w:ascii="Consolas" w:hAnsi="Consolas" w:eastAsia="Consolas" w:cs="Consolas"/>
          <w:sz w:val="19"/>
        </w:rPr>
        <w:t xml:space="preserve">s Bar'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Pattern: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alias.methodName(arguments)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methods become part of SQL expressions.</w:t>
      </w:r>
    </w:p>
    <w:bookmarkEnd w:id="111"/>
    <w:bookmarkStart w:id="112" w:name="comparison-of-objects"/>
    <w:p>
      <w:pPr>
        <w:pStyle w:val="Heading2"/>
      </w:pPr>
      <w:r>
        <w:rPr>
          <w:rFonts w:ascii="Calibri" w:hAnsi="Calibri" w:eastAsia="Calibri" w:cs="Calibri"/>
        </w:rPr>
        <w:t xml:space="preserve">7. Comparison of objects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Ordinary scalar values like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NUMBER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DATE</w:t>
      </w:r>
      <w:r>
        <w:rPr>
          <w:rFonts w:ascii="Calibri" w:hAnsi="Calibri" w:eastAsia="Calibri" w:cs="Calibri"/>
        </w:rPr>
        <w:t xml:space="preserve">, 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CHAR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already have built-in comparison rules.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Objects do not.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creates a problem:</w:t>
      </w:r>
    </w:p>
    <w:p>
      <w:pPr>
        <w:pStyle w:val="Compact"/>
        <w:numPr>
          <w:ilvl w:val="0"/>
          <w:numId w:val="1050"/>
        </w:numPr>
      </w:pPr>
      <w:r>
        <w:rPr>
          <w:rFonts w:ascii="Calibri" w:hAnsi="Calibri" w:eastAsia="Calibri" w:cs="Calibri"/>
        </w:rPr>
        <w:t xml:space="preserve">how do we sort objects?</w:t>
      </w:r>
    </w:p>
    <w:p>
      <w:pPr>
        <w:pStyle w:val="Compact"/>
        <w:numPr>
          <w:ilvl w:val="0"/>
          <w:numId w:val="1050"/>
        </w:numPr>
      </w:pPr>
      <w:r>
        <w:rPr>
          <w:rFonts w:ascii="Calibri" w:hAnsi="Calibri" w:eastAsia="Calibri" w:cs="Calibri"/>
        </w:rPr>
        <w:t xml:space="preserve">how do we use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DISTINCT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ORDER BY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on them?</w:t>
      </w:r>
    </w:p>
    <w:p>
      <w:pPr>
        <w:pStyle w:val="Compact"/>
        <w:numPr>
          <w:ilvl w:val="0"/>
          <w:numId w:val="1050"/>
        </w:numPr>
      </w:pPr>
      <w:r>
        <w:rPr>
          <w:rFonts w:ascii="Calibri" w:hAnsi="Calibri" w:eastAsia="Calibri" w:cs="Calibri"/>
        </w:rPr>
        <w:t xml:space="preserve">how do we evaluate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obj1 &gt; obj2</w:t>
      </w:r>
      <w:r>
        <w:rPr>
          <w:rFonts w:ascii="Calibri" w:hAnsi="Calibri" w:eastAsia="Calibri" w:cs="Calibri"/>
        </w:rPr>
        <w:t xml:space="preserve">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Oracle solves this with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map methods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order methods</w:t>
      </w:r>
      <w:r>
        <w:rPr>
          <w:rFonts w:ascii="Calibri" w:hAnsi="Calibri" w:eastAsia="Calibri" w:cs="Calibri"/>
        </w:rPr>
        <w:t xml:space="preserve">.</w:t>
      </w:r>
    </w:p>
    <w:bookmarkEnd w:id="112"/>
    <w:bookmarkStart w:id="113" w:name="map-methods"/>
    <w:p>
      <w:pPr>
        <w:pStyle w:val="Heading2"/>
      </w:pPr>
      <w:r>
        <w:rPr>
          <w:rFonts w:ascii="Calibri" w:hAnsi="Calibri" w:eastAsia="Calibri" w:cs="Calibri"/>
        </w:rPr>
        <w:t xml:space="preserve">8. Map methods</w:t>
      </w:r>
    </w:p>
    <w:bookmarkEnd w:id="113"/>
    <w:bookmarkStart w:id="115" w:name="idea"/>
    <w:p>
      <w:pPr>
        <w:pStyle w:val="Heading2"/>
      </w:pPr>
      <w:r>
        <w:rPr>
          <w:rFonts w:ascii="Calibri" w:hAnsi="Calibri" w:eastAsia="Calibri" w:cs="Calibri"/>
        </w:rPr>
        <w:t xml:space="preserve">8.1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map method converts an object to a scalar value, and Oracle compares the scalar values instead.</w:t>
      </w:r>
    </w:p>
    <w:bookmarkStart w:id="114" w:name="example-idea"/>
    <w:p>
      <w:pPr>
        <w:pStyle w:val="Heading3"/>
      </w:pPr>
      <w:r>
        <w:rPr>
          <w:rFonts w:ascii="Calibri" w:hAnsi="Calibri" w:eastAsia="Calibri" w:cs="Calibri"/>
        </w:rPr>
        <w:t xml:space="preserve">Example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rectangles, compare by area.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If area is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length * width</w:t>
      </w:r>
      <w:r>
        <w:rPr>
          <w:rFonts w:ascii="Calibri" w:hAnsi="Calibri" w:eastAsia="Calibri" w:cs="Calibri"/>
        </w:rPr>
        <w:t xml:space="preserve">, then object comparison becomes scalar comparison on that area.</w:t>
      </w:r>
    </w:p>
    <w:bookmarkEnd w:id="114"/>
    <w:bookmarkEnd w:id="115"/>
    <w:bookmarkStart w:id="118" w:name="properties-of-a-map-method"/>
    <w:p>
      <w:pPr>
        <w:pStyle w:val="Heading2"/>
      </w:pPr>
      <w:r>
        <w:rPr>
          <w:rFonts w:ascii="Calibri" w:hAnsi="Calibri" w:eastAsia="Calibri" w:cs="Calibri"/>
        </w:rPr>
        <w:t xml:space="preserve">8.2 Properties of a map method</w:t>
      </w:r>
    </w:p>
    <w:p>
      <w:pPr>
        <w:pStyle w:val="Compact"/>
        <w:numPr>
          <w:ilvl w:val="0"/>
          <w:numId w:val="1051"/>
        </w:numPr>
      </w:pPr>
      <w:r>
        <w:rPr>
          <w:rFonts w:ascii="Calibri" w:hAnsi="Calibri" w:eastAsia="Calibri" w:cs="Calibri"/>
        </w:rPr>
        <w:t xml:space="preserve">parameterless member function</w:t>
      </w:r>
    </w:p>
    <w:p>
      <w:pPr>
        <w:pStyle w:val="Compact"/>
        <w:numPr>
          <w:ilvl w:val="0"/>
          <w:numId w:val="1051"/>
        </w:numPr>
      </w:pPr>
      <w:r>
        <w:rPr>
          <w:rFonts w:ascii="Calibri" w:hAnsi="Calibri" w:eastAsia="Calibri" w:cs="Calibri"/>
        </w:rPr>
        <w:t xml:space="preserve">declared with the keyword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MAP</w:t>
      </w:r>
    </w:p>
    <w:p>
      <w:pPr>
        <w:pStyle w:val="Compact"/>
        <w:numPr>
          <w:ilvl w:val="0"/>
          <w:numId w:val="1051"/>
        </w:numPr>
      </w:pPr>
      <w:r>
        <w:rPr>
          <w:rFonts w:ascii="Calibri" w:hAnsi="Calibri" w:eastAsia="Calibri" w:cs="Calibri"/>
        </w:rPr>
        <w:t xml:space="preserve">returns a scalar type such as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NUMBER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DATE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VARCHAR2</w:t>
      </w:r>
    </w:p>
    <w:p>
      <w:pPr>
        <w:pStyle w:val="Compact"/>
        <w:numPr>
          <w:ilvl w:val="0"/>
          <w:numId w:val="1051"/>
        </w:numPr>
      </w:pPr>
      <w:r>
        <w:rPr>
          <w:rFonts w:ascii="Calibri" w:hAnsi="Calibri" w:eastAsia="Calibri" w:cs="Calibri"/>
        </w:rPr>
        <w:t xml:space="preserve">called automatically when comparison is needed</w:t>
      </w:r>
    </w:p>
    <w:bookmarkStart w:id="116" w:name="example"/>
    <w:p>
      <w:pPr>
        <w:pStyle w:val="Heading3"/>
      </w:pPr>
      <w:r>
        <w:rPr>
          <w:rFonts w:ascii="Calibri" w:hAnsi="Calibri" w:eastAsia="Calibri" w:cs="Calibri"/>
        </w:rPr>
        <w:t xml:space="preserve">Example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Rectangle_type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FunctionTok"/>
          <w:rFonts w:ascii="Consolas" w:hAnsi="Consolas" w:eastAsia="Consolas" w:cs="Consolas"/>
          <w:sz w:val="19"/>
        </w:rPr>
        <w:t xml:space="preserve">length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width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MAP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area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BODY</w:t>
      </w:r>
      <w:r>
        <w:rPr>
          <w:rStyle w:val="NormalTok"/>
          <w:rFonts w:ascii="Consolas" w:hAnsi="Consolas" w:eastAsia="Consolas" w:cs="Consolas"/>
          <w:sz w:val="19"/>
        </w:rPr>
        <w:t xml:space="preserve"> Rectangle_type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MAP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area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BEGIN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length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*</w:t>
      </w:r>
      <w:r>
        <w:rPr>
          <w:rStyle w:val="NormalTok"/>
          <w:rFonts w:ascii="Consolas" w:hAnsi="Consolas" w:eastAsia="Consolas" w:cs="Consolas"/>
          <w:sz w:val="19"/>
        </w:rPr>
        <w:t xml:space="preserve"> width;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 area;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Now two rectangle objects can be compared by area.</w:t>
      </w:r>
    </w:p>
    <w:bookmarkEnd w:id="116"/>
    <w:bookmarkStart w:id="117" w:name="X519c4d34e4ee27019a1074c6a1feb0ecd9e4ba5"/>
    <w:p>
      <w:pPr>
        <w:pStyle w:val="Heading3"/>
      </w:pPr>
      <w:r>
        <w:rPr>
          <w:rFonts w:ascii="Calibri" w:hAnsi="Calibri" w:eastAsia="Calibri" w:cs="Calibri"/>
        </w:rPr>
        <w:t xml:space="preserve">Why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DISTINCT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worked in the lecture example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(1,2)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(2,1)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both have area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2</w:t>
      </w:r>
      <w:r>
        <w:rPr>
          <w:rFonts w:ascii="Calibri" w:hAnsi="Calibri" w:eastAsia="Calibri" w:cs="Calibri"/>
        </w:rPr>
        <w:t xml:space="preserve">, they map to the same scalar value for comparison purposes.</w:t>
      </w:r>
    </w:p>
    <w:bookmarkEnd w:id="117"/>
    <w:bookmarkEnd w:id="118"/>
    <w:bookmarkStart w:id="119" w:name="order-methods"/>
    <w:p>
      <w:pPr>
        <w:pStyle w:val="Heading2"/>
      </w:pPr>
      <w:r>
        <w:rPr>
          <w:rFonts w:ascii="Calibri" w:hAnsi="Calibri" w:eastAsia="Calibri" w:cs="Calibri"/>
        </w:rPr>
        <w:t xml:space="preserve">9. Order methods</w:t>
      </w:r>
    </w:p>
    <w:bookmarkEnd w:id="119"/>
    <w:bookmarkStart w:id="120" w:name="idea-1"/>
    <w:p>
      <w:pPr>
        <w:pStyle w:val="Heading2"/>
      </w:pPr>
      <w:r>
        <w:rPr>
          <w:rFonts w:ascii="Calibri" w:hAnsi="Calibri" w:eastAsia="Calibri" w:cs="Calibri"/>
        </w:rPr>
        <w:t xml:space="preserve">9.1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order method directly compares one object with another object of the same type.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Instead of mapping both objects to scalars, it returns: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ascii="Calibri" w:hAnsi="Calibri" w:eastAsia="Calibri" w:cs="Calibri"/>
        </w:rPr>
        <w:t xml:space="preserve">&lt; 0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less than the other object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ascii="Calibri" w:hAnsi="Calibri" w:eastAsia="Calibri" w:cs="Calibri"/>
        </w:rPr>
        <w:t xml:space="preserve">0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if they are equal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rFonts w:ascii="Calibri" w:hAnsi="Calibri" w:eastAsia="Calibri" w:cs="Calibri"/>
        </w:rPr>
        <w:t xml:space="preserve">&gt; 0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greater</w:t>
      </w:r>
    </w:p>
    <w:bookmarkEnd w:id="120"/>
    <w:bookmarkStart w:id="121" w:name="example-1"/>
    <w:p>
      <w:pPr>
        <w:pStyle w:val="Heading2"/>
      </w:pPr>
      <w:r>
        <w:rPr>
          <w:rFonts w:ascii="Calibri" w:hAnsi="Calibri" w:eastAsia="Calibri" w:cs="Calibri"/>
        </w:rPr>
        <w:t xml:space="preserve">9.2 Example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Customer_typ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ORDER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match(c Customer_typ)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Implementation: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BODY</w:t>
      </w:r>
      <w:r>
        <w:rPr>
          <w:rStyle w:val="NormalTok"/>
          <w:rFonts w:ascii="Consolas" w:hAnsi="Consolas" w:eastAsia="Consolas" w:cs="Consolas"/>
          <w:sz w:val="19"/>
        </w:rPr>
        <w:t xml:space="preserve"> Customer_typ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ORDER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match(c Customer_typ)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BEGIN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ControlFlowTok"/>
          <w:rFonts w:ascii="Consolas" w:hAnsi="Consolas" w:eastAsia="Consolas" w:cs="Consolas"/>
          <w:sz w:val="19"/>
        </w:rPr>
        <w:t xml:space="preserve">IF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&lt;</w:t>
      </w:r>
      <w:r>
        <w:rPr>
          <w:rStyle w:val="NormalTok"/>
          <w:rFonts w:ascii="Consolas" w:hAnsi="Consolas" w:eastAsia="Consolas" w:cs="Consolas"/>
          <w:sz w:val="19"/>
        </w:rPr>
        <w:t xml:space="preserve"> c.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ontrolFlowTok"/>
          <w:rFonts w:ascii="Consolas" w:hAnsi="Consolas" w:eastAsia="Consolas" w:cs="Consolas"/>
          <w:sz w:val="19"/>
        </w:rPr>
        <w:t xml:space="preserve">THEN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-</w:t>
      </w:r>
      <w:r>
        <w:rPr>
          <w:rStyle w:val="DecValTok"/>
          <w:rFonts w:ascii="Consolas" w:hAnsi="Consolas" w:eastAsia="Consolas" w:cs="Consolas"/>
          <w:sz w:val="19"/>
        </w:rPr>
        <w:t xml:space="preserve">1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ControlFlowTok"/>
          <w:rFonts w:ascii="Consolas" w:hAnsi="Consolas" w:eastAsia="Consolas" w:cs="Consolas"/>
          <w:sz w:val="19"/>
        </w:rPr>
        <w:t xml:space="preserve">ELSIF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OperatorTok"/>
          <w:rFonts w:ascii="Consolas" w:hAnsi="Consolas" w:eastAsia="Consolas" w:cs="Consolas"/>
          <w:sz w:val="19"/>
        </w:rPr>
        <w:t xml:space="preserve">&gt;</w:t>
      </w:r>
      <w:r>
        <w:rPr>
          <w:rStyle w:val="NormalTok"/>
          <w:rFonts w:ascii="Consolas" w:hAnsi="Consolas" w:eastAsia="Consolas" w:cs="Consolas"/>
          <w:sz w:val="19"/>
        </w:rPr>
        <w:t xml:space="preserve"> c.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ontrolFlowTok"/>
          <w:rFonts w:ascii="Consolas" w:hAnsi="Consolas" w:eastAsia="Consolas" w:cs="Consolas"/>
          <w:sz w:val="19"/>
        </w:rPr>
        <w:t xml:space="preserve">THEN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ControlFlowTok"/>
          <w:rFonts w:ascii="Consolas" w:hAnsi="Consolas" w:eastAsia="Consolas" w:cs="Consolas"/>
          <w:sz w:val="19"/>
        </w:rPr>
        <w:t xml:space="preserve">ELSE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0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ontrolFlowTok"/>
          <w:rFonts w:ascii="Consolas" w:hAnsi="Consolas" w:eastAsia="Consolas" w:cs="Consolas"/>
          <w:sz w:val="19"/>
        </w:rPr>
        <w:t xml:space="preserve">IF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compares customers by customer ID.</w:t>
      </w:r>
    </w:p>
    <w:bookmarkEnd w:id="121"/>
    <w:bookmarkStart w:id="124" w:name="map-vs-order-method"/>
    <w:p>
      <w:pPr>
        <w:pStyle w:val="Heading2"/>
      </w:pPr>
      <w:r>
        <w:rPr>
          <w:rFonts w:ascii="Calibri" w:hAnsi="Calibri" w:eastAsia="Calibri" w:cs="Calibri"/>
        </w:rPr>
        <w:t xml:space="preserve">10. Map vs order method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difference is very exam-friendly.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Feature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Map method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Order method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Basic idea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Object -&gt; scalar -&gt; compare scalars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Compare one object directly with another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Parameters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 explicit parameter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One parameter of same type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Return 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Scalar 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Integer-like negative/zero/positive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Efficiency for sorting large sets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Usually better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Usually less efficient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Best when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A simple scalar representation exists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Comparison logic is more complex</w:t>
            </w:r>
          </w:p>
        </w:tc>
      </w:tr>
    </w:tbl>
    <w:bookmarkStart w:id="122" w:name="important-rule"/>
    <w:p>
      <w:pPr>
        <w:pStyle w:val="Heading3"/>
      </w:pPr>
      <w:r>
        <w:rPr>
          <w:rFonts w:ascii="Calibri" w:hAnsi="Calibri" w:eastAsia="Calibri" w:cs="Calibri"/>
        </w:rPr>
        <w:t xml:space="preserve">Important rule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type can have:</w:t>
      </w:r>
    </w:p>
    <w:p>
      <w:pPr>
        <w:pStyle w:val="Compact"/>
        <w:numPr>
          <w:ilvl w:val="0"/>
          <w:numId w:val="1053"/>
        </w:numPr>
      </w:pPr>
      <w:r>
        <w:rPr>
          <w:rFonts w:ascii="Calibri" w:hAnsi="Calibri" w:eastAsia="Calibri" w:cs="Calibri"/>
          <w:b/>
          <w:bCs/>
        </w:rPr>
        <w:t xml:space="preserve">one map method</w:t>
      </w:r>
      <w:r>
        <w:rPr>
          <w:rFonts w:ascii="Calibri" w:hAnsi="Calibri" w:eastAsia="Calibri" w:cs="Calibri"/>
        </w:rPr>
        <w:t xml:space="preserve">, or</w:t>
      </w:r>
    </w:p>
    <w:p>
      <w:pPr>
        <w:pStyle w:val="Compact"/>
        <w:numPr>
          <w:ilvl w:val="0"/>
          <w:numId w:val="1053"/>
        </w:numPr>
      </w:pPr>
      <w:r>
        <w:rPr>
          <w:rFonts w:ascii="Calibri" w:hAnsi="Calibri" w:eastAsia="Calibri" w:cs="Calibri"/>
          <w:b/>
          <w:bCs/>
        </w:rPr>
        <w:t xml:space="preserve">one order method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but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 both</w:t>
      </w:r>
      <w:r>
        <w:rPr>
          <w:rFonts w:ascii="Calibri" w:hAnsi="Calibri" w:eastAsia="Calibri" w:cs="Calibri"/>
        </w:rPr>
        <w:t xml:space="preserve">.</w:t>
      </w:r>
    </w:p>
    <w:bookmarkEnd w:id="122"/>
    <w:bookmarkStart w:id="123" w:name="if-neither-exists"/>
    <w:p>
      <w:pPr>
        <w:pStyle w:val="Heading3"/>
      </w:pPr>
      <w:r>
        <w:rPr>
          <w:rFonts w:ascii="Calibri" w:hAnsi="Calibri" w:eastAsia="Calibri" w:cs="Calibri"/>
        </w:rPr>
        <w:t xml:space="preserve">If neither exists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Oracle can still test only simple equality/inequality based on corresponding attribute values, but advanced ordering behavior is not available.</w:t>
      </w:r>
    </w:p>
    <w:bookmarkEnd w:id="123"/>
    <w:bookmarkEnd w:id="124"/>
    <w:bookmarkStart w:id="126" w:name="methods-on-nested-tables"/>
    <w:p>
      <w:pPr>
        <w:pStyle w:val="Heading2"/>
      </w:pPr>
      <w:r>
        <w:rPr>
          <w:rFonts w:ascii="Calibri" w:hAnsi="Calibri" w:eastAsia="Calibri" w:cs="Calibri"/>
        </w:rPr>
        <w:t xml:space="preserve">11. Methods on nested tables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also shows that a method can operate on a collection attribute inside the object.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type: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proj_t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projno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projname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15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proj_list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proj_t;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projects proj_list,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projcnt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Body: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REPLACE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BODY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projcnt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pcount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BEGIN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COUNT</w:t>
      </w:r>
      <w:r>
        <w:rPr>
          <w:rStyle w:val="NormalTok"/>
          <w:rFonts w:ascii="Consolas" w:hAnsi="Consolas" w:eastAsia="Consolas" w:cs="Consolas"/>
          <w:sz w:val="19"/>
        </w:rPr>
        <w:t xml:space="preserve">(p.projno)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pcount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(self.projects) p;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RETURN</w:t>
      </w:r>
      <w:r>
        <w:rPr>
          <w:rStyle w:val="NormalTok"/>
          <w:rFonts w:ascii="Consolas" w:hAnsi="Consolas" w:eastAsia="Consolas" w:cs="Consolas"/>
          <w:sz w:val="19"/>
        </w:rPr>
        <w:t xml:space="preserve"> pcount;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Start w:id="125" w:name="why-this-is-important"/>
    <w:p>
      <w:pPr>
        <w:pStyle w:val="Heading3"/>
      </w:pPr>
      <w:r>
        <w:rPr>
          <w:rFonts w:ascii="Calibri" w:hAnsi="Calibri" w:eastAsia="Calibri" w:cs="Calibri"/>
        </w:rPr>
        <w:t xml:space="preserve">Why this is important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shows how a method can hide internal details.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Instead of writing the count query every time, we just call: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e.eno, e.projcnt()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projcount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emptab e;</w:t>
      </w:r>
    </w:p>
    <w:bookmarkEnd w:id="125"/>
    <w:bookmarkEnd w:id="126"/>
    <w:bookmarkStart w:id="129" w:name="inheritance-1"/>
    <w:p>
      <w:pPr>
        <w:pStyle w:val="Heading2"/>
      </w:pPr>
      <w:r>
        <w:rPr>
          <w:rFonts w:ascii="Calibri" w:hAnsi="Calibri" w:eastAsia="Calibri" w:cs="Calibri"/>
        </w:rPr>
        <w:t xml:space="preserve">12. Inheritance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Inheritance is the second half of this lecture.</w:t>
      </w:r>
    </w:p>
    <w:bookmarkStart w:id="127" w:name="basic-idea"/>
    <w:p>
      <w:pPr>
        <w:pStyle w:val="Heading3"/>
      </w:pPr>
      <w:r>
        <w:rPr>
          <w:rFonts w:ascii="Calibri" w:hAnsi="Calibri" w:eastAsia="Calibri" w:cs="Calibri"/>
        </w:rPr>
        <w:t xml:space="preserve">12.1 Basic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subtype automatically gets the attributes and methods of its supertype.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is useful because:</w:t>
      </w:r>
    </w:p>
    <w:p>
      <w:pPr>
        <w:pStyle w:val="Compact"/>
        <w:numPr>
          <w:ilvl w:val="0"/>
          <w:numId w:val="1054"/>
        </w:numPr>
      </w:pPr>
      <w:r>
        <w:rPr>
          <w:rFonts w:ascii="Calibri" w:hAnsi="Calibri" w:eastAsia="Calibri" w:cs="Calibri"/>
        </w:rPr>
        <w:t xml:space="preserve">common structure is not repeated</w:t>
      </w:r>
    </w:p>
    <w:p>
      <w:pPr>
        <w:pStyle w:val="Compact"/>
        <w:numPr>
          <w:ilvl w:val="0"/>
          <w:numId w:val="1054"/>
        </w:numPr>
      </w:pPr>
      <w:r>
        <w:rPr>
          <w:rFonts w:ascii="Calibri" w:hAnsi="Calibri" w:eastAsia="Calibri" w:cs="Calibri"/>
        </w:rPr>
        <w:t xml:space="preserve">common behavior is shared</w:t>
      </w:r>
    </w:p>
    <w:p>
      <w:pPr>
        <w:pStyle w:val="Compact"/>
        <w:numPr>
          <w:ilvl w:val="0"/>
          <w:numId w:val="1054"/>
        </w:numPr>
      </w:pPr>
      <w:r>
        <w:rPr>
          <w:rFonts w:ascii="Calibri" w:hAnsi="Calibri" w:eastAsia="Calibri" w:cs="Calibri"/>
        </w:rPr>
        <w:t xml:space="preserve">specialization becomes easier</w:t>
      </w:r>
    </w:p>
    <w:bookmarkEnd w:id="127"/>
    <w:bookmarkStart w:id="128" w:name="example-hierarchy"/>
    <w:p>
      <w:pPr>
        <w:pStyle w:val="Heading3"/>
      </w:pPr>
      <w:r>
        <w:rPr>
          <w:rFonts w:ascii="Calibri" w:hAnsi="Calibri" w:eastAsia="Calibri" w:cs="Calibri"/>
        </w:rPr>
        <w:t xml:space="preserve">12.2 Example hierarchy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a person hierarchy with types such as: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Person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Student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Office worker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Sales person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Engineer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Secretary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Graduate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UnderGrad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Project manager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Sales manager</w:t>
      </w:r>
    </w:p>
    <w:p>
      <w:pPr>
        <w:pStyle w:val="Compact"/>
        <w:numPr>
          <w:ilvl w:val="0"/>
          <w:numId w:val="1055"/>
        </w:numPr>
      </w:pPr>
      <w:r>
        <w:rPr>
          <w:rFonts w:ascii="Calibri" w:hAnsi="Calibri" w:eastAsia="Calibri" w:cs="Calibri"/>
        </w:rPr>
        <w:t xml:space="preserve">District manager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exact tree is less important than the idea: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subtypes represent more specialized versions of the supertype</w:t>
      </w:r>
    </w:p>
    <w:bookmarkEnd w:id="128"/>
    <w:bookmarkEnd w:id="129"/>
    <w:bookmarkStart w:id="131" w:name="final-and-not-final"/>
    <w:p>
      <w:pPr>
        <w:pStyle w:val="Heading2"/>
      </w:pPr>
      <w:r>
        <w:rPr>
          <w:rFonts w:ascii="Calibri" w:hAnsi="Calibri" w:eastAsia="Calibri" w:cs="Calibri"/>
        </w:rPr>
        <w:t xml:space="preserve">13.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FINAL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By default, Oracle object types are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FINAL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means:</w:t>
      </w:r>
    </w:p>
    <w:p>
      <w:pPr>
        <w:pStyle w:val="Compact"/>
        <w:numPr>
          <w:ilvl w:val="0"/>
          <w:numId w:val="1056"/>
        </w:numPr>
      </w:pPr>
      <w:r>
        <w:rPr>
          <w:rFonts w:ascii="Calibri" w:hAnsi="Calibri" w:eastAsia="Calibri" w:cs="Calibri"/>
        </w:rPr>
        <w:t xml:space="preserve">no subtype can be created under them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To allow subtypes, the type must be declared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  <w:r>
        <w:rPr>
          <w:rFonts w:ascii="Calibri" w:hAnsi="Calibri" w:eastAsia="Calibri" w:cs="Calibri"/>
        </w:rPr>
        <w:t xml:space="preserve">.</w:t>
      </w:r>
    </w:p>
    <w:bookmarkStart w:id="130" w:name="example-2"/>
    <w:p>
      <w:pPr>
        <w:pStyle w:val="Heading3"/>
      </w:pPr>
      <w:r>
        <w:rPr>
          <w:rFonts w:ascii="Calibri" w:hAnsi="Calibri" w:eastAsia="Calibri" w:cs="Calibri"/>
        </w:rPr>
        <w:t xml:space="preserve">Example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Person_type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pid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  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address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FINAL;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Now subtypes can be defined under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Person_type</w:t>
      </w:r>
      <w:r>
        <w:rPr>
          <w:rFonts w:ascii="Calibri" w:hAnsi="Calibri" w:eastAsia="Calibri" w:cs="Calibri"/>
        </w:rPr>
        <w:t xml:space="preserve">.</w:t>
      </w:r>
    </w:p>
    <w:bookmarkEnd w:id="130"/>
    <w:bookmarkEnd w:id="131"/>
    <w:bookmarkStart w:id="133" w:name="creating-subtypes-with-under"/>
    <w:p>
      <w:pPr>
        <w:pStyle w:val="Heading2"/>
      </w:pPr>
      <w:r>
        <w:rPr>
          <w:rFonts w:ascii="Calibri" w:hAnsi="Calibri" w:eastAsia="Calibri" w:cs="Calibri"/>
        </w:rPr>
        <w:t xml:space="preserve">14. Creating subtypes with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UNDER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Student_type UNDER Person_type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deptid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major 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FINAL;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rFonts w:ascii="Calibri" w:hAnsi="Calibri" w:eastAsia="Calibri" w:cs="Calibri"/>
        </w:rPr>
        <w:t xml:space="preserve">Student_type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inherits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pid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name</w:t>
      </w:r>
      <w:r>
        <w:rPr>
          <w:rFonts w:ascii="Calibri" w:hAnsi="Calibri" w:eastAsia="Calibri" w:cs="Calibri"/>
        </w:rPr>
        <w:t xml:space="preserve">, 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address</w:t>
      </w:r>
    </w:p>
    <w:p>
      <w:pPr>
        <w:pStyle w:val="Compact"/>
        <w:numPr>
          <w:ilvl w:val="0"/>
          <w:numId w:val="1057"/>
        </w:numPr>
      </w:pPr>
      <w:r>
        <w:rPr>
          <w:rFonts w:ascii="Calibri" w:hAnsi="Calibri" w:eastAsia="Calibri" w:cs="Calibri"/>
        </w:rPr>
        <w:t xml:space="preserve">it adds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deptid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major</w:t>
      </w:r>
    </w:p>
    <w:bookmarkStart w:id="132" w:name="key-rules"/>
    <w:p>
      <w:pPr>
        <w:pStyle w:val="Heading3"/>
      </w:pPr>
      <w:r>
        <w:rPr>
          <w:rFonts w:ascii="Calibri" w:hAnsi="Calibri" w:eastAsia="Calibri" w:cs="Calibri"/>
        </w:rPr>
        <w:t xml:space="preserve">Key rules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subtype can:</w:t>
      </w:r>
    </w:p>
    <w:p>
      <w:pPr>
        <w:pStyle w:val="Compact"/>
        <w:numPr>
          <w:ilvl w:val="0"/>
          <w:numId w:val="1058"/>
        </w:numPr>
      </w:pPr>
      <w:r>
        <w:rPr>
          <w:rFonts w:ascii="Calibri" w:hAnsi="Calibri" w:eastAsia="Calibri" w:cs="Calibri"/>
        </w:rPr>
        <w:t xml:space="preserve">add new attributes</w:t>
      </w:r>
    </w:p>
    <w:p>
      <w:pPr>
        <w:pStyle w:val="Compact"/>
        <w:numPr>
          <w:ilvl w:val="0"/>
          <w:numId w:val="1058"/>
        </w:numPr>
      </w:pPr>
      <w:r>
        <w:rPr>
          <w:rFonts w:ascii="Calibri" w:hAnsi="Calibri" w:eastAsia="Calibri" w:cs="Calibri"/>
        </w:rPr>
        <w:t xml:space="preserve">add new methods</w:t>
      </w:r>
    </w:p>
    <w:p>
      <w:pPr>
        <w:pStyle w:val="Compact"/>
        <w:numPr>
          <w:ilvl w:val="0"/>
          <w:numId w:val="1058"/>
        </w:numPr>
      </w:pPr>
      <w:r>
        <w:rPr>
          <w:rFonts w:ascii="Calibri" w:hAnsi="Calibri" w:eastAsia="Calibri" w:cs="Calibri"/>
        </w:rPr>
        <w:t xml:space="preserve">override inherited methods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subtype cannot:</w:t>
      </w:r>
    </w:p>
    <w:p>
      <w:pPr>
        <w:pStyle w:val="Compact"/>
        <w:numPr>
          <w:ilvl w:val="0"/>
          <w:numId w:val="1059"/>
        </w:numPr>
      </w:pPr>
      <w:r>
        <w:rPr>
          <w:rFonts w:ascii="Calibri" w:hAnsi="Calibri" w:eastAsia="Calibri" w:cs="Calibri"/>
        </w:rPr>
        <w:t xml:space="preserve">remove inherited attributes</w:t>
      </w:r>
    </w:p>
    <w:p>
      <w:pPr>
        <w:pStyle w:val="Compact"/>
        <w:numPr>
          <w:ilvl w:val="0"/>
          <w:numId w:val="1059"/>
        </w:numPr>
      </w:pPr>
      <w:r>
        <w:rPr>
          <w:rFonts w:ascii="Calibri" w:hAnsi="Calibri" w:eastAsia="Calibri" w:cs="Calibri"/>
        </w:rPr>
        <w:t xml:space="preserve">change the datatype of inherited attributes</w:t>
      </w:r>
    </w:p>
    <w:bookmarkEnd w:id="132"/>
    <w:bookmarkEnd w:id="133"/>
    <w:bookmarkStart w:id="134" w:name="X8443919fc36ff0e54565d2967c7d982b4bc5c68"/>
    <w:p>
      <w:pPr>
        <w:pStyle w:val="Heading2"/>
      </w:pPr>
      <w:r>
        <w:rPr>
          <w:rFonts w:ascii="Calibri" w:hAnsi="Calibri" w:eastAsia="Calibri" w:cs="Calibri"/>
        </w:rPr>
        <w:t xml:space="preserve">15. Multiple child types and multi-level inheritance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that one parent can have many children.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Employee_type UNDER Person_type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empid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mgr  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30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And a subtype can itself have subtypes: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PartTimeStudent_type UNDER Student_type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numhours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Oracle supports hierarchical type trees, not just one level.</w:t>
      </w:r>
    </w:p>
    <w:bookmarkEnd w:id="134"/>
    <w:bookmarkStart w:id="135" w:name="table-of-a-supertype"/>
    <w:p>
      <w:pPr>
        <w:pStyle w:val="Heading2"/>
      </w:pPr>
      <w:r>
        <w:rPr>
          <w:rFonts w:ascii="Calibri" w:hAnsi="Calibri" w:eastAsia="Calibri" w:cs="Calibri"/>
        </w:rPr>
        <w:t xml:space="preserve">16. Table of a supertype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very important idea: a table of a supertype can store subtype instances.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person_tab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person_type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pid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Now we can insert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Student_type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 into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person_tab</w:t>
      </w:r>
      <w:r>
        <w:rPr>
          <w:rFonts w:ascii="Calibri" w:hAnsi="Calibri" w:eastAsia="Calibri" w:cs="Calibri"/>
        </w:rPr>
        <w:t xml:space="preserve">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person_tab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student_type(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DecValTok"/>
          <w:rFonts w:ascii="Consolas" w:hAnsi="Consolas" w:eastAsia="Consolas" w:cs="Consolas"/>
          <w:sz w:val="19"/>
        </w:rPr>
        <w:t xml:space="preserve">4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StringTok"/>
          <w:rFonts w:ascii="Consolas" w:hAnsi="Consolas" w:eastAsia="Consolas" w:cs="Consolas"/>
          <w:sz w:val="19"/>
        </w:rPr>
        <w:t xml:space="preserve">'Edward Learn'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StringTok"/>
          <w:rFonts w:ascii="Consolas" w:hAnsi="Consolas" w:eastAsia="Consolas" w:cs="Consolas"/>
          <w:sz w:val="19"/>
        </w:rPr>
        <w:t xml:space="preserve">'65 Marina Blvd, Ocean Surf, WA, 6725'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DecValTok"/>
          <w:rFonts w:ascii="Consolas" w:hAnsi="Consolas" w:eastAsia="Consolas" w:cs="Consolas"/>
          <w:sz w:val="19"/>
        </w:rPr>
        <w:t xml:space="preserve">40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StringTok"/>
          <w:rFonts w:ascii="Consolas" w:hAnsi="Consolas" w:eastAsia="Consolas" w:cs="Consolas"/>
          <w:sz w:val="19"/>
        </w:rPr>
        <w:t xml:space="preserve">'CS'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works because a student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is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person.</w:t>
      </w:r>
    </w:p>
    <w:bookmarkEnd w:id="135"/>
    <w:bookmarkStart w:id="136" w:name="querying-hierarchies"/>
    <w:p>
      <w:pPr>
        <w:pStyle w:val="Heading2"/>
      </w:pPr>
      <w:r>
        <w:rPr>
          <w:rFonts w:ascii="Calibri" w:hAnsi="Calibri" w:eastAsia="Calibri" w:cs="Calibri"/>
        </w:rPr>
        <w:t xml:space="preserve">17. Querying hierarchies</w:t>
      </w:r>
    </w:p>
    <w:bookmarkEnd w:id="136"/>
    <w:bookmarkStart w:id="137" w:name="select-all-instances"/>
    <w:p>
      <w:pPr>
        <w:pStyle w:val="Heading2"/>
      </w:pPr>
      <w:r>
        <w:rPr>
          <w:rFonts w:ascii="Calibri" w:hAnsi="Calibri" w:eastAsia="Calibri" w:cs="Calibri"/>
        </w:rPr>
        <w:t xml:space="preserve">17.1 Select all instances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(p)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person_tab p;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 all rows, including subtype objects stored in the supertype table.</w:t>
      </w:r>
    </w:p>
    <w:bookmarkEnd w:id="137"/>
    <w:bookmarkStart w:id="138" w:name="Xeb4043c25e64396508c02fc948a6f5eb1f721a6"/>
    <w:p>
      <w:pPr>
        <w:pStyle w:val="Heading2"/>
      </w:pPr>
      <w:r>
        <w:rPr>
          <w:rFonts w:ascii="Calibri" w:hAnsi="Calibri" w:eastAsia="Calibri" w:cs="Calibri"/>
        </w:rPr>
        <w:t xml:space="preserve">17.2 Select instances of a type and its subtypes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(s)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person_tab 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(s)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(Student_type);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returns:</w:t>
      </w:r>
    </w:p>
    <w:p>
      <w:pPr>
        <w:pStyle w:val="Compact"/>
        <w:numPr>
          <w:ilvl w:val="0"/>
          <w:numId w:val="1060"/>
        </w:numPr>
      </w:pPr>
      <w:r>
        <w:rPr>
          <w:rFonts w:ascii="Calibri" w:hAnsi="Calibri" w:eastAsia="Calibri" w:cs="Calibri"/>
        </w:rPr>
        <w:t xml:space="preserve">students</w:t>
      </w:r>
    </w:p>
    <w:p>
      <w:pPr>
        <w:pStyle w:val="Compact"/>
        <w:numPr>
          <w:ilvl w:val="0"/>
          <w:numId w:val="1060"/>
        </w:numPr>
      </w:pPr>
      <w:r>
        <w:rPr>
          <w:rFonts w:ascii="Calibri" w:hAnsi="Calibri" w:eastAsia="Calibri" w:cs="Calibri"/>
        </w:rPr>
        <w:t xml:space="preserve">and subtypes of students, such as part-time students</w:t>
      </w:r>
    </w:p>
    <w:bookmarkEnd w:id="138"/>
    <w:bookmarkStart w:id="139" w:name="X6780f47287960f8053ed064d74ad145f98dbe64"/>
    <w:p>
      <w:pPr>
        <w:pStyle w:val="Heading2"/>
      </w:pPr>
      <w:r>
        <w:rPr>
          <w:rFonts w:ascii="Calibri" w:hAnsi="Calibri" w:eastAsia="Calibri" w:cs="Calibri"/>
        </w:rPr>
        <w:t xml:space="preserve">17.3 Select only a particular type, excluding subtypes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(s)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person_tab 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(s)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KeywordTok"/>
          <w:rFonts w:ascii="Consolas" w:hAnsi="Consolas" w:eastAsia="Consolas" w:cs="Consolas"/>
          <w:sz w:val="19"/>
        </w:rPr>
        <w:t xml:space="preserve">ONLY</w:t>
      </w:r>
      <w:r>
        <w:rPr>
          <w:rStyle w:val="NormalTok"/>
          <w:rFonts w:ascii="Consolas" w:hAnsi="Consolas" w:eastAsia="Consolas" w:cs="Consolas"/>
          <w:sz w:val="19"/>
        </w:rPr>
        <w:t xml:space="preserve"> Student_type);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 only exact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Student_type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objects.</w:t>
      </w:r>
    </w:p>
    <w:bookmarkEnd w:id="139"/>
    <w:bookmarkStart w:id="140" w:name="access-subtype-attributes-with-treat"/>
    <w:p>
      <w:pPr>
        <w:pStyle w:val="Heading2"/>
      </w:pPr>
      <w:r>
        <w:rPr>
          <w:rFonts w:ascii="Calibri" w:hAnsi="Calibri" w:eastAsia="Calibri" w:cs="Calibri"/>
        </w:rPr>
        <w:t xml:space="preserve">17.4 Access subtype attributes with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TREAT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name,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 </w:t>
      </w:r>
      <w:r>
        <w:rPr>
          <w:rStyle w:val="FunctionTok"/>
          <w:rFonts w:ascii="Consolas" w:hAnsi="Consolas" w:eastAsia="Consolas" w:cs="Consolas"/>
          <w:sz w:val="19"/>
        </w:rPr>
        <w:t xml:space="preserve">TREAT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(p)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PartTimeStudent_type).numhours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hours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person_tab p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(p) </w:t>
      </w:r>
      <w:r>
        <w:rPr>
          <w:rStyle w:val="KeywordTok"/>
          <w:rFonts w:ascii="Consolas" w:hAnsi="Consolas" w:eastAsia="Consolas" w:cs="Consolas"/>
          <w:sz w:val="19"/>
        </w:rPr>
        <w:t xml:space="preserve">IS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KeywordTok"/>
          <w:rFonts w:ascii="Consolas" w:hAnsi="Consolas" w:eastAsia="Consolas" w:cs="Consolas"/>
          <w:sz w:val="19"/>
        </w:rPr>
        <w:t xml:space="preserve">ONLY</w:t>
      </w:r>
      <w:r>
        <w:rPr>
          <w:rStyle w:val="NormalTok"/>
          <w:rFonts w:ascii="Consolas" w:hAnsi="Consolas" w:eastAsia="Consolas" w:cs="Consolas"/>
          <w:sz w:val="19"/>
        </w:rPr>
        <w:t xml:space="preserve"> PartTimeStudent_type);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TREAT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needed: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Calibri" w:hAnsi="Calibri" w:eastAsia="Calibri" w:cs="Calibri"/>
        </w:rPr>
        <w:t xml:space="preserve">numhours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exists only in the subtype</w:t>
      </w:r>
    </w:p>
    <w:p>
      <w:pPr>
        <w:pStyle w:val="Compact"/>
        <w:numPr>
          <w:ilvl w:val="0"/>
          <w:numId w:val="1061"/>
        </w:numPr>
      </w:pPr>
      <w:r>
        <w:rPr>
          <w:rFonts w:ascii="Calibri" w:hAnsi="Calibri" w:eastAsia="Calibri" w:cs="Calibri"/>
        </w:rPr>
        <w:t xml:space="preserve">Oracle must be told to treat the object as that subtype</w:t>
      </w:r>
    </w:p>
    <w:bookmarkEnd w:id="140"/>
    <w:bookmarkStart w:id="141" w:name="not-instantiable-types-and-methods"/>
    <w:p>
      <w:pPr>
        <w:pStyle w:val="Heading2"/>
      </w:pPr>
      <w:r>
        <w:rPr>
          <w:rFonts w:ascii="Calibri" w:hAnsi="Calibri" w:eastAsia="Calibri" w:cs="Calibri"/>
        </w:rPr>
        <w:t xml:space="preserve">18.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INSTANTIABLE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types and methods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lecture also introduces a very OO-style idea.</w:t>
      </w:r>
    </w:p>
    <w:bookmarkEnd w:id="141"/>
    <w:bookmarkStart w:id="142" w:name="not-instantiable-type"/>
    <w:p>
      <w:pPr>
        <w:pStyle w:val="Heading2"/>
      </w:pPr>
      <w:r>
        <w:rPr>
          <w:rFonts w:ascii="Calibri" w:hAnsi="Calibri" w:eastAsia="Calibri" w:cs="Calibri"/>
        </w:rPr>
        <w:t xml:space="preserve">18.1 Not instantiable type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type can be declared: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Calibri" w:hAnsi="Calibri" w:eastAsia="Calibri" w:cs="Calibri"/>
        </w:rPr>
        <w:t xml:space="preserve">NOT INSTANTIABLE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Calibri" w:hAnsi="Calibri" w:eastAsia="Calibri" w:cs="Calibri"/>
        </w:rPr>
        <w:t xml:space="preserve">NOT FINAL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means:</w:t>
      </w:r>
    </w:p>
    <w:p>
      <w:pPr>
        <w:pStyle w:val="Compact"/>
        <w:numPr>
          <w:ilvl w:val="0"/>
          <w:numId w:val="1063"/>
        </w:numPr>
      </w:pPr>
      <w:r>
        <w:rPr>
          <w:rFonts w:ascii="Calibri" w:hAnsi="Calibri" w:eastAsia="Calibri" w:cs="Calibri"/>
        </w:rPr>
        <w:t xml:space="preserve">you cannot create objects directly of that type</w:t>
      </w:r>
    </w:p>
    <w:p>
      <w:pPr>
        <w:pStyle w:val="Compact"/>
        <w:numPr>
          <w:ilvl w:val="0"/>
          <w:numId w:val="1063"/>
        </w:numPr>
      </w:pPr>
      <w:r>
        <w:rPr>
          <w:rFonts w:ascii="Calibri" w:hAnsi="Calibri" w:eastAsia="Calibri" w:cs="Calibri"/>
        </w:rPr>
        <w:t xml:space="preserve">it is meant only as a supertype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idea: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Address_typ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OperatorTok"/>
          <w:rFonts w:ascii="Consolas" w:hAnsi="Consolas" w:eastAsia="Consolas" w:cs="Consolas"/>
          <w:sz w:val="19"/>
        </w:rPr>
        <w:t xml:space="preserve">..</w:t>
      </w:r>
      <w:r>
        <w:rPr>
          <w:rStyle w:val="NormalTok"/>
          <w:rFonts w:ascii="Consolas" w:hAnsi="Consolas" w:eastAsia="Consolas" w:cs="Consolas"/>
          <w:sz w:val="19"/>
        </w:rPr>
        <w:t xml:space="preserve">.)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INSTANTIABLE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FINAL;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That is similar to an abstract class in programming.</w:t>
      </w:r>
    </w:p>
    <w:bookmarkEnd w:id="142"/>
    <w:bookmarkStart w:id="143" w:name="not-instantiable-method"/>
    <w:p>
      <w:pPr>
        <w:pStyle w:val="Heading2"/>
      </w:pPr>
      <w:r>
        <w:rPr>
          <w:rFonts w:ascii="Calibri" w:hAnsi="Calibri" w:eastAsia="Calibri" w:cs="Calibri"/>
        </w:rPr>
        <w:t xml:space="preserve">18.2 Not instantiable method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method can be declared without implementation in the supertype, forcing subtypes to provide the implementation.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is useful when:</w:t>
      </w:r>
    </w:p>
    <w:p>
      <w:pPr>
        <w:pStyle w:val="Compact"/>
        <w:numPr>
          <w:ilvl w:val="0"/>
          <w:numId w:val="1064"/>
        </w:numPr>
      </w:pPr>
      <w:r>
        <w:rPr>
          <w:rFonts w:ascii="Calibri" w:hAnsi="Calibri" w:eastAsia="Calibri" w:cs="Calibri"/>
        </w:rPr>
        <w:t xml:space="preserve">every subtype should implement the method differently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a subtype fails to implement inherited non-instantiable methods, that subtype must also remain not instantiable.</w:t>
      </w:r>
    </w:p>
    <w:bookmarkEnd w:id="143"/>
    <w:bookmarkStart w:id="144" w:name="final-methods-overriding-and-overloading"/>
    <w:p>
      <w:pPr>
        <w:pStyle w:val="Heading2"/>
      </w:pPr>
      <w:r>
        <w:rPr>
          <w:rFonts w:ascii="Calibri" w:hAnsi="Calibri" w:eastAsia="Calibri" w:cs="Calibri"/>
        </w:rPr>
        <w:t xml:space="preserve">19.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FINAL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methods, overriding, and overloading</w:t>
      </w:r>
    </w:p>
    <w:bookmarkEnd w:id="144"/>
    <w:bookmarkStart w:id="145" w:name="final-method"/>
    <w:p>
      <w:pPr>
        <w:pStyle w:val="Heading2"/>
      </w:pPr>
      <w:r>
        <w:rPr>
          <w:rFonts w:ascii="Calibri" w:hAnsi="Calibri" w:eastAsia="Calibri" w:cs="Calibri"/>
        </w:rPr>
        <w:t xml:space="preserve">19.1 Final method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a method is declared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FINAL</w:t>
      </w:r>
      <w:r>
        <w:rPr>
          <w:rFonts w:ascii="Calibri" w:hAnsi="Calibri" w:eastAsia="Calibri" w:cs="Calibri"/>
        </w:rPr>
        <w:t xml:space="preserve">, subtypes cannot override it.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Important contrast:</w:t>
      </w:r>
    </w:p>
    <w:p>
      <w:pPr>
        <w:pStyle w:val="Compact"/>
        <w:numPr>
          <w:ilvl w:val="0"/>
          <w:numId w:val="1065"/>
        </w:numPr>
      </w:pPr>
      <w:r>
        <w:rPr>
          <w:rFonts w:ascii="Calibri" w:hAnsi="Calibri" w:eastAsia="Calibri" w:cs="Calibri"/>
        </w:rPr>
        <w:t xml:space="preserve">types are final by default</w:t>
      </w:r>
    </w:p>
    <w:p>
      <w:pPr>
        <w:pStyle w:val="Compact"/>
        <w:numPr>
          <w:ilvl w:val="0"/>
          <w:numId w:val="1065"/>
        </w:numPr>
      </w:pPr>
      <w:r>
        <w:rPr>
          <w:rFonts w:ascii="Calibri" w:hAnsi="Calibri" w:eastAsia="Calibri" w:cs="Calibri"/>
        </w:rPr>
        <w:t xml:space="preserve">methods are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final by default</w:t>
      </w:r>
    </w:p>
    <w:bookmarkEnd w:id="145"/>
    <w:bookmarkStart w:id="146" w:name="overriding"/>
    <w:p>
      <w:pPr>
        <w:pStyle w:val="Heading2"/>
      </w:pPr>
      <w:r>
        <w:rPr>
          <w:rFonts w:ascii="Calibri" w:hAnsi="Calibri" w:eastAsia="Calibri" w:cs="Calibri"/>
        </w:rPr>
        <w:t xml:space="preserve">19.2 Overriding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Overriding means a subtype provides a new implementation of an inherited method.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idea:</w:t>
      </w:r>
    </w:p>
    <w:p>
      <w:pPr>
        <w:pStyle w:val="Compact"/>
        <w:numPr>
          <w:ilvl w:val="0"/>
          <w:numId w:val="1066"/>
        </w:numPr>
      </w:pPr>
      <w:r>
        <w:rPr>
          <w:rFonts w:ascii="Calibri" w:hAnsi="Calibri" w:eastAsia="Calibri" w:cs="Calibri"/>
        </w:rPr>
        <w:t xml:space="preserve">supertype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Shape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defines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calculate_area()</w:t>
      </w:r>
    </w:p>
    <w:p>
      <w:pPr>
        <w:pStyle w:val="Compact"/>
        <w:numPr>
          <w:ilvl w:val="0"/>
          <w:numId w:val="1066"/>
        </w:numPr>
      </w:pPr>
      <w:r>
        <w:rPr>
          <w:rFonts w:ascii="Calibri" w:hAnsi="Calibri" w:eastAsia="Calibri" w:cs="Calibri"/>
        </w:rPr>
        <w:t xml:space="preserve">subtype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Rectangle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overrides it one way</w:t>
      </w:r>
    </w:p>
    <w:p>
      <w:pPr>
        <w:pStyle w:val="Compact"/>
        <w:numPr>
          <w:ilvl w:val="0"/>
          <w:numId w:val="1066"/>
        </w:numPr>
      </w:pPr>
      <w:r>
        <w:rPr>
          <w:rFonts w:ascii="Calibri" w:hAnsi="Calibri" w:eastAsia="Calibri" w:cs="Calibri"/>
        </w:rPr>
        <w:t xml:space="preserve">subtype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Circle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overrides it another way</w:t>
      </w:r>
    </w:p>
    <w:bookmarkEnd w:id="146"/>
    <w:bookmarkStart w:id="147" w:name="overloading"/>
    <w:p>
      <w:pPr>
        <w:pStyle w:val="Heading2"/>
      </w:pPr>
      <w:r>
        <w:rPr>
          <w:rFonts w:ascii="Calibri" w:hAnsi="Calibri" w:eastAsia="Calibri" w:cs="Calibri"/>
        </w:rPr>
        <w:t xml:space="preserve">19.3 Overloading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Overloading means two methods have the same name but different signatures.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from the lecture idea: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fun(x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MEMBER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FUNCTION</w:t>
      </w:r>
      <w:r>
        <w:rPr>
          <w:rStyle w:val="NormalTok"/>
          <w:rFonts w:ascii="Consolas" w:hAnsi="Consolas" w:eastAsia="Consolas" w:cs="Consolas"/>
          <w:sz w:val="19"/>
        </w:rPr>
        <w:t xml:space="preserve"> fun(x </w:t>
      </w:r>
      <w:r>
        <w:rPr>
          <w:rStyle w:val="DataTypeTok"/>
          <w:rFonts w:ascii="Consolas" w:hAnsi="Consolas" w:eastAsia="Consolas" w:cs="Consolas"/>
          <w:sz w:val="19"/>
        </w:rPr>
        <w:t xml:space="preserve">DATE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Same method name, different parameter types.</w:t>
      </w:r>
    </w:p>
    <w:bookmarkEnd w:id="147"/>
    <w:bookmarkStart w:id="148" w:name="X7763ac95cd69f9c8ca510a5fc6e244849479bf9"/>
    <w:p>
      <w:pPr>
        <w:pStyle w:val="Heading2"/>
      </w:pPr>
      <w:r>
        <w:rPr>
          <w:rFonts w:ascii="Calibri" w:hAnsi="Calibri" w:eastAsia="Calibri" w:cs="Calibri"/>
        </w:rPr>
        <w:t xml:space="preserve">20. FINAL vs NOT FINAL, overriding vs overloading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Concept pair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FINAL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cannot have subtypes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NOT FINAL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may have subtypes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overriding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subtype replaces inherited implementation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overloading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same method name, different parameter list/signature</w:t>
            </w:r>
          </w:p>
        </w:tc>
      </w:tr>
    </w:tbl>
    <w:bookmarkEnd w:id="148"/>
    <w:bookmarkStart w:id="149" w:name="exam-focus-2"/>
    <w:p>
      <w:pPr>
        <w:pStyle w:val="Heading2"/>
      </w:pPr>
      <w:r>
        <w:rPr>
          <w:rFonts w:ascii="Calibri" w:hAnsi="Calibri" w:eastAsia="Calibri" w:cs="Calibri"/>
        </w:rPr>
        <w:t xml:space="preserve">21.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 able to explain: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how methods are declared and defined in Oracle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how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works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how object comparison is supported using map/order methods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how inheritance works using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UNDER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how subtype objects are stored and queried in a supertype table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the meaning of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IS OF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ONLY</w:t>
      </w:r>
      <w:r>
        <w:rPr>
          <w:rFonts w:ascii="Calibri" w:hAnsi="Calibri" w:eastAsia="Calibri" w:cs="Calibri"/>
        </w:rPr>
        <w:t xml:space="preserve">, 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TREAT</w:t>
      </w:r>
    </w:p>
    <w:p>
      <w:pPr>
        <w:pStyle w:val="Compact"/>
        <w:numPr>
          <w:ilvl w:val="0"/>
          <w:numId w:val="1067"/>
        </w:numPr>
      </w:pPr>
      <w:r>
        <w:rPr>
          <w:rFonts w:ascii="Calibri" w:hAnsi="Calibri" w:eastAsia="Calibri" w:cs="Calibri"/>
        </w:rPr>
        <w:t xml:space="preserve">the difference between overriding and overloading</w:t>
      </w:r>
    </w:p>
    <w:bookmarkEnd w:id="149"/>
    <w:bookmarkStart w:id="150" w:name="common-mistakes-2"/>
    <w:p>
      <w:pPr>
        <w:pStyle w:val="Heading2"/>
      </w:pPr>
      <w:r>
        <w:rPr>
          <w:rFonts w:ascii="Calibri" w:hAnsi="Calibri" w:eastAsia="Calibri" w:cs="Calibri"/>
        </w:rPr>
        <w:t xml:space="preserve">22. Common mistakes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Thinking methods are defined only in the type body, forgetting they must also be declared in the type specification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Confusing map and order methods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Forgetting that only one of map/order can be defined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Forgetting that types are final by default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Mixing up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IS OF (Type)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IS OF (ONLY Type)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Using a subtype attribute without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TREAT</w:t>
      </w:r>
    </w:p>
    <w:p>
      <w:pPr>
        <w:pStyle w:val="Compact"/>
        <w:numPr>
          <w:ilvl w:val="0"/>
          <w:numId w:val="1068"/>
        </w:numPr>
      </w:pPr>
      <w:r>
        <w:rPr>
          <w:rFonts w:ascii="Calibri" w:hAnsi="Calibri" w:eastAsia="Calibri" w:cs="Calibri"/>
        </w:rPr>
        <w:t xml:space="preserve">Confusing overriding with overloading</w:t>
      </w:r>
    </w:p>
    <w:bookmarkEnd w:id="150"/>
    <w:bookmarkStart w:id="151" w:name="one-final-memory-sentence-2"/>
    <w:p>
      <w:pPr>
        <w:pStyle w:val="Heading2"/>
      </w:pPr>
      <w:r>
        <w:rPr>
          <w:rFonts w:ascii="Calibri" w:hAnsi="Calibri" w:eastAsia="Calibri" w:cs="Calibri"/>
        </w:rPr>
        <w:t xml:space="preserve">23.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3 teaches how ORDB adds behavior and type hierarchies to data definitions.</w:t>
      </w:r>
    </w:p>
    <w:bookmarkEnd w:id="151"/>
    <w:bookmarkEnd w:id="152"/>
    <w:bookmarkStart w:id="199" w:name="X08d62ae9698e8e33ca238a2147f0500a8004ffe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4A - Triggers and ER-to-ORDB Mapping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Triggers and ER-ORDB Mapping lecture slides.</w:t>
      </w:r>
    </w:p>
    <w:bookmarkStart w:id="153" w:name="big-idea-3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lecture has two connected parts:</w:t>
      </w:r>
    </w:p>
    <w:p>
      <w:pPr>
        <w:pStyle w:val="Compact"/>
        <w:numPr>
          <w:ilvl w:val="0"/>
          <w:numId w:val="1069"/>
        </w:numPr>
      </w:pPr>
      <w:r>
        <w:rPr>
          <w:rFonts w:ascii="Calibri" w:hAnsi="Calibri" w:eastAsia="Calibri" w:cs="Calibri"/>
          <w:b/>
          <w:bCs/>
        </w:rPr>
        <w:t xml:space="preserve">Triggers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automatic actions stored in the database</w:t>
      </w:r>
    </w:p>
    <w:p>
      <w:pPr>
        <w:pStyle w:val="Compact"/>
        <w:numPr>
          <w:ilvl w:val="0"/>
          <w:numId w:val="1069"/>
        </w:numPr>
      </w:pPr>
      <w:r>
        <w:rPr>
          <w:rFonts w:ascii="Calibri" w:hAnsi="Calibri" w:eastAsia="Calibri" w:cs="Calibri"/>
          <w:b/>
          <w:bCs/>
        </w:rPr>
        <w:t xml:space="preserve">Mapping ER design into ORDB structures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conceptual design becomes object-relational schema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combined lesson is: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ORDB is not only about richer types; it is also about how we design and automate database behavior.</w:t>
      </w:r>
    </w:p>
    <w:bookmarkEnd w:id="153"/>
    <w:bookmarkStart w:id="154" w:name="triggers"/>
    <w:p>
      <w:pPr>
        <w:pStyle w:val="Heading2"/>
      </w:pPr>
      <w:r>
        <w:rPr>
          <w:rFonts w:ascii="Calibri" w:hAnsi="Calibri" w:eastAsia="Calibri" w:cs="Calibri"/>
        </w:rPr>
        <w:t xml:space="preserve">2. Triggers</w:t>
      </w:r>
    </w:p>
    <w:bookmarkEnd w:id="154"/>
    <w:bookmarkStart w:id="155" w:name="what-is-a-trigger"/>
    <w:p>
      <w:pPr>
        <w:pStyle w:val="Heading2"/>
      </w:pPr>
      <w:r>
        <w:rPr>
          <w:rFonts w:ascii="Calibri" w:hAnsi="Calibri" w:eastAsia="Calibri" w:cs="Calibri"/>
        </w:rPr>
        <w:t xml:space="preserve">2.1 What is a trigger?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trigger is a stored procedure that runs automatically when a specified event happens.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mentions two broad groups:</w:t>
      </w:r>
    </w:p>
    <w:p>
      <w:pPr>
        <w:pStyle w:val="Compact"/>
        <w:numPr>
          <w:ilvl w:val="0"/>
          <w:numId w:val="1070"/>
        </w:numPr>
      </w:pPr>
      <w:r>
        <w:rPr>
          <w:rFonts w:ascii="Calibri" w:hAnsi="Calibri" w:eastAsia="Calibri" w:cs="Calibri"/>
          <w:b/>
          <w:bCs/>
        </w:rPr>
        <w:t xml:space="preserve">DML triggers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fired by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INSERT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UPDATE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DELETE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on tables or views</w:t>
      </w:r>
    </w:p>
    <w:p>
      <w:pPr>
        <w:pStyle w:val="Compact"/>
        <w:numPr>
          <w:ilvl w:val="0"/>
          <w:numId w:val="1070"/>
        </w:numPr>
      </w:pPr>
      <w:r>
        <w:rPr>
          <w:rFonts w:ascii="Calibri" w:hAnsi="Calibri" w:eastAsia="Calibri" w:cs="Calibri"/>
          <w:b/>
          <w:bCs/>
        </w:rPr>
        <w:t xml:space="preserve">System triggers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fired by system or schema/database events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focus here is on DML triggers.</w:t>
      </w:r>
    </w:p>
    <w:bookmarkEnd w:id="155"/>
    <w:bookmarkStart w:id="156" w:name="why-triggers-are-useful"/>
    <w:p>
      <w:pPr>
        <w:pStyle w:val="Heading2"/>
      </w:pPr>
      <w:r>
        <w:rPr>
          <w:rFonts w:ascii="Calibri" w:hAnsi="Calibri" w:eastAsia="Calibri" w:cs="Calibri"/>
        </w:rPr>
        <w:t xml:space="preserve">2.2 Why triggers are useful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Triggers are typically used for:</w:t>
      </w:r>
    </w:p>
    <w:p>
      <w:pPr>
        <w:pStyle w:val="Compact"/>
        <w:numPr>
          <w:ilvl w:val="0"/>
          <w:numId w:val="1071"/>
        </w:numPr>
      </w:pPr>
      <w:r>
        <w:rPr>
          <w:rFonts w:ascii="Calibri" w:hAnsi="Calibri" w:eastAsia="Calibri" w:cs="Calibri"/>
        </w:rPr>
        <w:t xml:space="preserve">auditing</w:t>
      </w:r>
    </w:p>
    <w:p>
      <w:pPr>
        <w:pStyle w:val="Compact"/>
        <w:numPr>
          <w:ilvl w:val="0"/>
          <w:numId w:val="1071"/>
        </w:numPr>
      </w:pPr>
      <w:r>
        <w:rPr>
          <w:rFonts w:ascii="Calibri" w:hAnsi="Calibri" w:eastAsia="Calibri" w:cs="Calibri"/>
        </w:rPr>
        <w:t xml:space="preserve">enforcing business rules</w:t>
      </w:r>
    </w:p>
    <w:p>
      <w:pPr>
        <w:pStyle w:val="Compact"/>
        <w:numPr>
          <w:ilvl w:val="0"/>
          <w:numId w:val="1071"/>
        </w:numPr>
      </w:pPr>
      <w:r>
        <w:rPr>
          <w:rFonts w:ascii="Calibri" w:hAnsi="Calibri" w:eastAsia="Calibri" w:cs="Calibri"/>
        </w:rPr>
        <w:t xml:space="preserve">maintaining derived data</w:t>
      </w:r>
    </w:p>
    <w:p>
      <w:pPr>
        <w:pStyle w:val="Compact"/>
        <w:numPr>
          <w:ilvl w:val="0"/>
          <w:numId w:val="1071"/>
        </w:numPr>
      </w:pPr>
      <w:r>
        <w:rPr>
          <w:rFonts w:ascii="Calibri" w:hAnsi="Calibri" w:eastAsia="Calibri" w:cs="Calibri"/>
        </w:rPr>
        <w:t xml:space="preserve">recording changes automatically</w:t>
      </w:r>
    </w:p>
    <w:p>
      <w:pPr>
        <w:pStyle w:val="Compact"/>
        <w:numPr>
          <w:ilvl w:val="0"/>
          <w:numId w:val="1071"/>
        </w:numPr>
      </w:pPr>
      <w:r>
        <w:rPr>
          <w:rFonts w:ascii="Calibri" w:hAnsi="Calibri" w:eastAsia="Calibri" w:cs="Calibri"/>
        </w:rPr>
        <w:t xml:space="preserve">blocking invalid actions before they happen</w:t>
      </w:r>
    </w:p>
    <w:bookmarkEnd w:id="156"/>
    <w:bookmarkStart w:id="157" w:name="triggers-on-object-tables"/>
    <w:p>
      <w:pPr>
        <w:pStyle w:val="Heading2"/>
      </w:pPr>
      <w:r>
        <w:rPr>
          <w:rFonts w:ascii="Calibri" w:hAnsi="Calibri" w:eastAsia="Calibri" w:cs="Calibri"/>
        </w:rPr>
        <w:t xml:space="preserve">2.3 Triggers on object tables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emphasizes that triggers can be defined 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object tables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just like ordinary tables.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setup: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location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campus  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building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room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staff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sid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  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address </w:t>
      </w:r>
      <w:r>
        <w:rPr>
          <w:rStyle w:val="DataTypeTok"/>
          <w:rFonts w:ascii="Consolas" w:hAnsi="Consolas" w:eastAsia="Consolas" w:cs="Consolas"/>
          <w:sz w:val="19"/>
        </w:rPr>
        <w:t xml:space="preserve">VARCHAR2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office  location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staff_tab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staff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sid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important because it shows that ORDB structures still support normal database mechanisms like triggers.</w:t>
      </w:r>
    </w:p>
    <w:bookmarkEnd w:id="157"/>
    <w:bookmarkStart w:id="158" w:name="trigger-example-from-the-lecture"/>
    <w:p>
      <w:pPr>
        <w:pStyle w:val="Heading2"/>
      </w:pPr>
      <w:r>
        <w:rPr>
          <w:rFonts w:ascii="Calibri" w:hAnsi="Calibri" w:eastAsia="Calibri" w:cs="Calibri"/>
        </w:rPr>
        <w:t xml:space="preserve">3. Trigger example from the lecture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then shows a tracking table and a trigger.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movement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sid   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old_office location,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new_office location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TRIGGER</w:t>
      </w:r>
      <w:r>
        <w:rPr>
          <w:rStyle w:val="NormalTok"/>
          <w:rFonts w:ascii="Consolas" w:hAnsi="Consolas" w:eastAsia="Consolas" w:cs="Consolas"/>
          <w:sz w:val="19"/>
        </w:rPr>
        <w:t xml:space="preserve"> trig1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BEFORE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UPDATE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office </w:t>
      </w:r>
      <w:r>
        <w:rPr>
          <w:rStyle w:val="KeywordTok"/>
          <w:rFonts w:ascii="Consolas" w:hAnsi="Consolas" w:eastAsia="Consolas" w:cs="Consolas"/>
          <w:sz w:val="19"/>
        </w:rPr>
        <w:t xml:space="preserve">ON</w:t>
      </w:r>
      <w:r>
        <w:rPr>
          <w:rStyle w:val="NormalTok"/>
          <w:rFonts w:ascii="Consolas" w:hAnsi="Consolas" w:eastAsia="Consolas" w:cs="Consolas"/>
          <w:sz w:val="19"/>
        </w:rPr>
        <w:t xml:space="preserve"> staff_tab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FOR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EACH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ROW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WHEN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KeywordTok"/>
          <w:rFonts w:ascii="Consolas" w:hAnsi="Consolas" w:eastAsia="Consolas" w:cs="Consolas"/>
          <w:sz w:val="19"/>
        </w:rPr>
        <w:t xml:space="preserve">new</w:t>
      </w:r>
      <w:r>
        <w:rPr>
          <w:rStyle w:val="NormalTok"/>
          <w:rFonts w:ascii="Consolas" w:hAnsi="Consolas" w:eastAsia="Consolas" w:cs="Consolas"/>
          <w:sz w:val="19"/>
        </w:rPr>
        <w:t xml:space="preserve">.office.campus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StringTok"/>
          <w:rFonts w:ascii="Consolas" w:hAnsi="Consolas" w:eastAsia="Consolas" w:cs="Consolas"/>
          <w:sz w:val="19"/>
        </w:rPr>
        <w:t xml:space="preserve">'Bentley'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BEGIN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IF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harTok"/>
          <w:rFonts w:ascii="Consolas" w:hAnsi="Consolas" w:eastAsia="Consolas" w:cs="Consolas"/>
          <w:sz w:val="19"/>
        </w:rPr>
        <w:t xml:space="preserve">:new</w:t>
      </w:r>
      <w:r>
        <w:rPr>
          <w:rStyle w:val="NormalTok"/>
          <w:rFonts w:ascii="Consolas" w:hAnsi="Consolas" w:eastAsia="Consolas" w:cs="Consolas"/>
          <w:sz w:val="19"/>
        </w:rPr>
        <w:t xml:space="preserve">.office.building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314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ontrolFlowTok"/>
          <w:rFonts w:ascii="Consolas" w:hAnsi="Consolas" w:eastAsia="Consolas" w:cs="Consolas"/>
          <w:sz w:val="19"/>
        </w:rPr>
        <w:t xml:space="preserve">THEN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movement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CharTok"/>
          <w:rFonts w:ascii="Consolas" w:hAnsi="Consolas" w:eastAsia="Consolas" w:cs="Consolas"/>
          <w:sz w:val="19"/>
        </w:rPr>
        <w:t xml:space="preserve">:old</w:t>
      </w:r>
      <w:r>
        <w:rPr>
          <w:rStyle w:val="NormalTok"/>
          <w:rFonts w:ascii="Consolas" w:hAnsi="Consolas" w:eastAsia="Consolas" w:cs="Consolas"/>
          <w:sz w:val="19"/>
        </w:rPr>
        <w:t xml:space="preserve">.sid, </w:t>
      </w:r>
      <w:r>
        <w:rPr>
          <w:rStyle w:val="CharTok"/>
          <w:rFonts w:ascii="Consolas" w:hAnsi="Consolas" w:eastAsia="Consolas" w:cs="Consolas"/>
          <w:sz w:val="19"/>
        </w:rPr>
        <w:t xml:space="preserve">:old</w:t>
      </w:r>
      <w:r>
        <w:rPr>
          <w:rStyle w:val="NormalTok"/>
          <w:rFonts w:ascii="Consolas" w:hAnsi="Consolas" w:eastAsia="Consolas" w:cs="Consolas"/>
          <w:sz w:val="19"/>
        </w:rPr>
        <w:t xml:space="preserve">.office, </w:t>
      </w:r>
      <w:r>
        <w:rPr>
          <w:rStyle w:val="CharTok"/>
          <w:rFonts w:ascii="Consolas" w:hAnsi="Consolas" w:eastAsia="Consolas" w:cs="Consolas"/>
          <w:sz w:val="19"/>
        </w:rPr>
        <w:t xml:space="preserve">:new</w:t>
      </w:r>
      <w:r>
        <w:rPr>
          <w:rStyle w:val="NormalTok"/>
          <w:rFonts w:ascii="Consolas" w:hAnsi="Consolas" w:eastAsia="Consolas" w:cs="Consolas"/>
          <w:sz w:val="19"/>
        </w:rPr>
        <w:t xml:space="preserve">.office);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ControlFlowTok"/>
          <w:rFonts w:ascii="Consolas" w:hAnsi="Consolas" w:eastAsia="Consolas" w:cs="Consolas"/>
          <w:sz w:val="19"/>
        </w:rPr>
        <w:t xml:space="preserve">IF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  <w:r>
        <w:rPr>
          <w:rFonts w:ascii="Consolas" w:hAnsi="Consolas" w:eastAsia="Consolas" w:cs="Consolas"/>
          <w:sz w:val="19"/>
        </w:rPr>
        <w:br/>
      </w:r>
      <w:r>
        <w:rPr>
          <w:rStyle w:val="ControlFlowTok"/>
          <w:rFonts w:ascii="Consolas" w:hAnsi="Consolas" w:eastAsia="Consolas" w:cs="Consolas"/>
          <w:sz w:val="19"/>
        </w:rPr>
        <w:t xml:space="preserve">END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bookmarkEnd w:id="158"/>
    <w:bookmarkStart w:id="159" w:name="what-this-trigger-means-in-plain-english"/>
    <w:p>
      <w:pPr>
        <w:pStyle w:val="Heading2"/>
      </w:pPr>
      <w:r>
        <w:rPr>
          <w:rFonts w:ascii="Calibri" w:hAnsi="Calibri" w:eastAsia="Calibri" w:cs="Calibri"/>
        </w:rPr>
        <w:t xml:space="preserve">3.1 What this trigger means in plain English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Before a staff member’s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office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updated:</w:t>
      </w:r>
    </w:p>
    <w:p>
      <w:pPr>
        <w:pStyle w:val="Compact"/>
        <w:numPr>
          <w:ilvl w:val="0"/>
          <w:numId w:val="1072"/>
        </w:numPr>
      </w:pPr>
      <w:r>
        <w:rPr>
          <w:rFonts w:ascii="Calibri" w:hAnsi="Calibri" w:eastAsia="Calibri" w:cs="Calibri"/>
        </w:rPr>
        <w:t xml:space="preserve">only consider rows where the new office campus is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Bentley</w:t>
      </w:r>
    </w:p>
    <w:p>
      <w:pPr>
        <w:pStyle w:val="Compact"/>
        <w:numPr>
          <w:ilvl w:val="0"/>
          <w:numId w:val="1072"/>
        </w:numPr>
      </w:pPr>
      <w:r>
        <w:rPr>
          <w:rFonts w:ascii="Calibri" w:hAnsi="Calibri" w:eastAsia="Calibri" w:cs="Calibri"/>
        </w:rPr>
        <w:t xml:space="preserve">if the new office building is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314</w:t>
      </w:r>
    </w:p>
    <w:p>
      <w:pPr>
        <w:pStyle w:val="Compact"/>
        <w:numPr>
          <w:ilvl w:val="0"/>
          <w:numId w:val="1072"/>
        </w:numPr>
      </w:pPr>
      <w:r>
        <w:rPr>
          <w:rFonts w:ascii="Calibri" w:hAnsi="Calibri" w:eastAsia="Calibri" w:cs="Calibri"/>
        </w:rPr>
        <w:t xml:space="preserve">insert a record into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movement</w:t>
      </w:r>
    </w:p>
    <w:p>
      <w:pPr>
        <w:pStyle w:val="Compact"/>
        <w:numPr>
          <w:ilvl w:val="0"/>
          <w:numId w:val="1072"/>
        </w:numPr>
      </w:pPr>
      <w:r>
        <w:rPr>
          <w:rFonts w:ascii="Calibri" w:hAnsi="Calibri" w:eastAsia="Calibri" w:cs="Calibri"/>
        </w:rPr>
        <w:t xml:space="preserve">record the staff ID, the old office, and the new office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the database automatically logs certain office movements.</w:t>
      </w:r>
    </w:p>
    <w:bookmarkEnd w:id="159"/>
    <w:bookmarkStart w:id="160" w:name="key-syntax-pieces"/>
    <w:p>
      <w:pPr>
        <w:pStyle w:val="Heading2"/>
      </w:pPr>
      <w:r>
        <w:rPr>
          <w:rFonts w:ascii="Calibri" w:hAnsi="Calibri" w:eastAsia="Calibri" w:cs="Calibri"/>
        </w:rPr>
        <w:t xml:space="preserve">3.2 Key syntax pieces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Part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BEFORE UPDATE OF office ON staff_tab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fire before the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office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attribute is updated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FOR EACH ROW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row-level trigger, once per affected row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WHEN (...)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extra condition to decide whether the trigger runs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:old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old row values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Style w:val="VerbatimChar"/>
                <w:rFonts w:ascii="Calibri" w:hAnsi="Calibri" w:eastAsia="Calibri" w:cs="Calibri"/>
                <w:color w:val="222222"/>
                <w:sz w:val="20"/>
              </w:rPr>
              <w:t xml:space="preserve">:new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new row values</w:t>
            </w:r>
          </w:p>
        </w:tc>
      </w:tr>
    </w:tbl>
    <w:bookmarkEnd w:id="160"/>
    <w:bookmarkStart w:id="161" w:name="why-the-trigger-is-a-good-ordb-example"/>
    <w:p>
      <w:pPr>
        <w:pStyle w:val="Heading2"/>
      </w:pPr>
      <w:r>
        <w:rPr>
          <w:rFonts w:ascii="Calibri" w:hAnsi="Calibri" w:eastAsia="Calibri" w:cs="Calibri"/>
        </w:rPr>
        <w:t xml:space="preserve">3.3 Why the trigger is a good ORDB example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Because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office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itself an object of 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location</w:t>
      </w:r>
      <w:r>
        <w:rPr>
          <w:rFonts w:ascii="Calibri" w:hAnsi="Calibri" w:eastAsia="Calibri" w:cs="Calibri"/>
        </w:rPr>
        <w:t xml:space="preserve">, the trigger accesses nested attributes like: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Calibri" w:hAnsi="Calibri" w:eastAsia="Calibri" w:cs="Calibri"/>
        </w:rPr>
        <w:t xml:space="preserve">new.office.campus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Calibri" w:hAnsi="Calibri" w:eastAsia="Calibri" w:cs="Calibri"/>
        </w:rPr>
        <w:t xml:space="preserve">new.office.building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shows that triggers can work with structured object attributes, not just flat columns.</w:t>
      </w:r>
    </w:p>
    <w:bookmarkEnd w:id="161"/>
    <w:bookmarkStart w:id="162" w:name="why-er-design-needs-extension-for-ordb"/>
    <w:p>
      <w:pPr>
        <w:pStyle w:val="Heading2"/>
      </w:pPr>
      <w:r>
        <w:rPr>
          <w:rFonts w:ascii="Calibri" w:hAnsi="Calibri" w:eastAsia="Calibri" w:cs="Calibri"/>
        </w:rPr>
        <w:t xml:space="preserve">4. Why ER design needs extension for ORDB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Traditional ER design is usually mapped into purely relational tables. But ORDB gives extra choices.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says ER models may need to represent:</w:t>
      </w:r>
    </w:p>
    <w:p>
      <w:pPr>
        <w:pStyle w:val="Compact"/>
        <w:numPr>
          <w:ilvl w:val="0"/>
          <w:numId w:val="1074"/>
        </w:numPr>
      </w:pPr>
      <w:r>
        <w:rPr>
          <w:rFonts w:ascii="Calibri" w:hAnsi="Calibri" w:eastAsia="Calibri" w:cs="Calibri"/>
          <w:b/>
          <w:bCs/>
        </w:rPr>
        <w:t xml:space="preserve">multi-valued attributes</w:t>
      </w:r>
    </w:p>
    <w:p>
      <w:pPr>
        <w:pStyle w:val="Compact"/>
        <w:numPr>
          <w:ilvl w:val="0"/>
          <w:numId w:val="1074"/>
        </w:numPr>
      </w:pPr>
      <w:r>
        <w:rPr>
          <w:rFonts w:ascii="Calibri" w:hAnsi="Calibri" w:eastAsia="Calibri" w:cs="Calibri"/>
          <w:b/>
          <w:bCs/>
        </w:rPr>
        <w:t xml:space="preserve">structured-type attributes</w:t>
      </w:r>
    </w:p>
    <w:p>
      <w:pPr>
        <w:pStyle w:val="Compact"/>
        <w:numPr>
          <w:ilvl w:val="0"/>
          <w:numId w:val="1074"/>
        </w:numPr>
      </w:pPr>
      <w:r>
        <w:rPr>
          <w:rFonts w:ascii="Calibri" w:hAnsi="Calibri" w:eastAsia="Calibri" w:cs="Calibri"/>
          <w:b/>
          <w:bCs/>
        </w:rPr>
        <w:t xml:space="preserve">collection-type attributes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Examples:</w:t>
      </w:r>
    </w:p>
    <w:p>
      <w:pPr>
        <w:pStyle w:val="Compact"/>
        <w:numPr>
          <w:ilvl w:val="0"/>
          <w:numId w:val="1075"/>
        </w:numPr>
      </w:pPr>
      <w:r>
        <w:rPr>
          <w:rFonts w:ascii="Calibri" w:hAnsi="Calibri" w:eastAsia="Calibri" w:cs="Calibri"/>
        </w:rPr>
        <w:t xml:space="preserve">store locations of a branch</w:t>
      </w:r>
    </w:p>
    <w:p>
      <w:pPr>
        <w:pStyle w:val="Compact"/>
        <w:numPr>
          <w:ilvl w:val="0"/>
          <w:numId w:val="1075"/>
        </w:numPr>
      </w:pPr>
      <w:r>
        <w:rPr>
          <w:rFonts w:ascii="Calibri" w:hAnsi="Calibri" w:eastAsia="Calibri" w:cs="Calibri"/>
        </w:rPr>
        <w:t xml:space="preserve">address with house number, street, suburb</w:t>
      </w:r>
    </w:p>
    <w:p>
      <w:pPr>
        <w:pStyle w:val="Compact"/>
        <w:numPr>
          <w:ilvl w:val="0"/>
          <w:numId w:val="1075"/>
        </w:numPr>
      </w:pPr>
      <w:r>
        <w:rPr>
          <w:rFonts w:ascii="Calibri" w:hAnsi="Calibri" w:eastAsia="Calibri" w:cs="Calibri"/>
        </w:rPr>
        <w:t xml:space="preserve">list of dates or other grouped values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That means the ER-to-schema mapping can be richer than ordinary table decomposition.</w:t>
      </w:r>
    </w:p>
    <w:bookmarkEnd w:id="162"/>
    <w:bookmarkStart w:id="165" w:name="X4b77a2853510c3944319d0b2e0f7be10d1df909"/>
    <w:p>
      <w:pPr>
        <w:pStyle w:val="Heading2"/>
      </w:pPr>
      <w:r>
        <w:rPr>
          <w:rFonts w:ascii="Calibri" w:hAnsi="Calibri" w:eastAsia="Calibri" w:cs="Calibri"/>
        </w:rPr>
        <w:t xml:space="preserve">5. Basic mapping rule: entity -&gt; object type -&gt; table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a simple pattern.</w:t>
      </w:r>
    </w:p>
    <w:bookmarkStart w:id="163" w:name="mapping-pattern"/>
    <w:p>
      <w:pPr>
        <w:pStyle w:val="Heading3"/>
      </w:pPr>
      <w:r>
        <w:rPr>
          <w:rFonts w:ascii="Calibri" w:hAnsi="Calibri" w:eastAsia="Calibri" w:cs="Calibri"/>
        </w:rPr>
        <w:t xml:space="preserve">Mapping pattern</w:t>
      </w:r>
    </w:p>
    <w:p>
      <w:pPr>
        <w:pStyle w:val="Compact"/>
        <w:numPr>
          <w:ilvl w:val="0"/>
          <w:numId w:val="1076"/>
        </w:numPr>
      </w:pPr>
      <w:r>
        <w:rPr>
          <w:rFonts w:ascii="Calibri" w:hAnsi="Calibri" w:eastAsia="Calibri" w:cs="Calibri"/>
        </w:rPr>
        <w:t xml:space="preserve">map each ER entity type to an ORDB object type</w:t>
      </w:r>
    </w:p>
    <w:p>
      <w:pPr>
        <w:pStyle w:val="Compact"/>
        <w:numPr>
          <w:ilvl w:val="0"/>
          <w:numId w:val="1076"/>
        </w:numPr>
      </w:pPr>
      <w:r>
        <w:rPr>
          <w:rFonts w:ascii="Calibri" w:hAnsi="Calibri" w:eastAsia="Calibri" w:cs="Calibri"/>
        </w:rPr>
        <w:t xml:space="preserve">include all attributes of the ER entity in the object type</w:t>
      </w:r>
    </w:p>
    <w:p>
      <w:pPr>
        <w:pStyle w:val="Compact"/>
        <w:numPr>
          <w:ilvl w:val="0"/>
          <w:numId w:val="1076"/>
        </w:numPr>
      </w:pPr>
      <w:r>
        <w:rPr>
          <w:rFonts w:ascii="Calibri" w:hAnsi="Calibri" w:eastAsia="Calibri" w:cs="Calibri"/>
        </w:rPr>
        <w:t xml:space="preserve">create a table for the type</w:t>
      </w:r>
    </w:p>
    <w:p>
      <w:pPr>
        <w:pStyle w:val="Compact"/>
        <w:numPr>
          <w:ilvl w:val="0"/>
          <w:numId w:val="1076"/>
        </w:numPr>
      </w:pPr>
      <w:r>
        <w:rPr>
          <w:rFonts w:ascii="Calibri" w:hAnsi="Calibri" w:eastAsia="Calibri" w:cs="Calibri"/>
        </w:rPr>
        <w:t xml:space="preserve">declare key attributes as primary keys</w:t>
      </w:r>
    </w:p>
    <w:p>
      <w:pPr>
        <w:pStyle w:val="Compact"/>
        <w:numPr>
          <w:ilvl w:val="0"/>
          <w:numId w:val="1076"/>
        </w:numPr>
      </w:pPr>
      <w:r>
        <w:rPr>
          <w:rFonts w:ascii="Calibri" w:hAnsi="Calibri" w:eastAsia="Calibri" w:cs="Calibri"/>
        </w:rPr>
        <w:t xml:space="preserve">map subtypes using inheritance</w:t>
      </w:r>
    </w:p>
    <w:bookmarkEnd w:id="163"/>
    <w:bookmarkStart w:id="164" w:name="example-employee-entity"/>
    <w:p>
      <w:pPr>
        <w:pStyle w:val="Heading3"/>
      </w:pPr>
      <w:r>
        <w:rPr>
          <w:rFonts w:ascii="Calibri" w:hAnsi="Calibri" w:eastAsia="Calibri" w:cs="Calibri"/>
        </w:rPr>
        <w:t xml:space="preserve">Example: Employee entity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ER idea:</w:t>
      </w:r>
    </w:p>
    <w:p>
      <w:pPr>
        <w:pStyle w:val="Compact"/>
        <w:numPr>
          <w:ilvl w:val="0"/>
          <w:numId w:val="1077"/>
        </w:numPr>
      </w:pPr>
      <w:r>
        <w:rPr>
          <w:rFonts w:ascii="Calibri" w:hAnsi="Calibri" w:eastAsia="Calibri" w:cs="Calibri"/>
        </w:rPr>
        <w:t xml:space="preserve">Employees(eno, name, lot)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Object-relational mapping: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11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lot 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employees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Emp_t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164"/>
    <w:bookmarkEnd w:id="165"/>
    <w:bookmarkStart w:id="167" w:name="mapping-isa-hierarchies"/>
    <w:p>
      <w:pPr>
        <w:pStyle w:val="Heading2"/>
      </w:pPr>
      <w:r>
        <w:rPr>
          <w:rFonts w:ascii="Calibri" w:hAnsi="Calibri" w:eastAsia="Calibri" w:cs="Calibri"/>
        </w:rPr>
        <w:t xml:space="preserve">6. Mapping ISA hierarchies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ISA hierarchies map naturally to type inheritance.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from the lecture:</w:t>
      </w:r>
    </w:p>
    <w:p>
      <w:pPr>
        <w:pStyle w:val="Compact"/>
        <w:numPr>
          <w:ilvl w:val="0"/>
          <w:numId w:val="1078"/>
        </w:numPr>
      </w:pPr>
      <w:r>
        <w:rPr>
          <w:rFonts w:ascii="Calibri" w:hAnsi="Calibri" w:eastAsia="Calibri" w:cs="Calibri"/>
        </w:rPr>
        <w:t xml:space="preserve">Employees</w:t>
      </w:r>
    </w:p>
    <w:p>
      <w:pPr>
        <w:pStyle w:val="Compact"/>
        <w:numPr>
          <w:ilvl w:val="0"/>
          <w:numId w:val="1078"/>
        </w:numPr>
      </w:pPr>
      <w:r>
        <w:rPr>
          <w:rFonts w:ascii="Calibri" w:hAnsi="Calibri" w:eastAsia="Calibri" w:cs="Calibri"/>
        </w:rPr>
        <w:t xml:space="preserve">Hourly_Emps</w:t>
      </w:r>
    </w:p>
    <w:p>
      <w:pPr>
        <w:pStyle w:val="Compact"/>
        <w:numPr>
          <w:ilvl w:val="0"/>
          <w:numId w:val="1078"/>
        </w:numPr>
      </w:pPr>
      <w:r>
        <w:rPr>
          <w:rFonts w:ascii="Calibri" w:hAnsi="Calibri" w:eastAsia="Calibri" w:cs="Calibri"/>
        </w:rPr>
        <w:t xml:space="preserve">Contract_Emps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Mapping: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Style w:val="OperatorTok"/>
          <w:rFonts w:ascii="Consolas" w:hAnsi="Consolas" w:eastAsia="Consolas" w:cs="Consolas"/>
          <w:sz w:val="19"/>
        </w:rPr>
        <w:t xml:space="preserve">..</w:t>
      </w:r>
      <w:r>
        <w:rPr>
          <w:rStyle w:val="NormalTok"/>
          <w:rFonts w:ascii="Consolas" w:hAnsi="Consolas" w:eastAsia="Consolas" w:cs="Consolas"/>
          <w:sz w:val="19"/>
        </w:rPr>
        <w:t xml:space="preserve">.)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FINAL;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hourly_emps_t UNDER emp_t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hourly_wages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6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hours_wkd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4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contract_emps_t UNDER emp_t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contractid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10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Start w:id="166" w:name="key-idea"/>
    <w:p>
      <w:pPr>
        <w:pStyle w:val="Heading3"/>
      </w:pPr>
      <w:r>
        <w:rPr>
          <w:rFonts w:ascii="Calibri" w:hAnsi="Calibri" w:eastAsia="Calibri" w:cs="Calibri"/>
        </w:rPr>
        <w:t xml:space="preserve">Key idea</w:t>
      </w:r>
    </w:p>
    <w:p>
      <w:pPr>
        <w:pStyle w:val="Compact"/>
        <w:numPr>
          <w:ilvl w:val="0"/>
          <w:numId w:val="1079"/>
        </w:numPr>
      </w:pPr>
      <w:r>
        <w:rPr>
          <w:rFonts w:ascii="Calibri" w:hAnsi="Calibri" w:eastAsia="Calibri" w:cs="Calibri"/>
        </w:rPr>
        <w:t xml:space="preserve">supertype must be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</w:p>
    <w:p>
      <w:pPr>
        <w:pStyle w:val="Compact"/>
        <w:numPr>
          <w:ilvl w:val="0"/>
          <w:numId w:val="1079"/>
        </w:numPr>
      </w:pPr>
      <w:r>
        <w:rPr>
          <w:rFonts w:ascii="Calibri" w:hAnsi="Calibri" w:eastAsia="Calibri" w:cs="Calibri"/>
        </w:rPr>
        <w:t xml:space="preserve">subtypes inherit common attributes automatically</w:t>
      </w:r>
    </w:p>
    <w:bookmarkEnd w:id="166"/>
    <w:bookmarkEnd w:id="167"/>
    <w:bookmarkStart w:id="168" w:name="mapping-relationships-using-refs"/>
    <w:p>
      <w:pPr>
        <w:pStyle w:val="Heading2"/>
      </w:pPr>
      <w:r>
        <w:rPr>
          <w:rFonts w:ascii="Calibri" w:hAnsi="Calibri" w:eastAsia="Calibri" w:cs="Calibri"/>
        </w:rPr>
        <w:t xml:space="preserve">7. Mapping relationships using REFs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explains how binary relationships are often mapped by storing references.</w:t>
      </w:r>
    </w:p>
    <w:bookmarkEnd w:id="168"/>
    <w:bookmarkStart w:id="170" w:name="Xecab37fef63939c18c4b80ed81744f3b510cc87"/>
    <w:p>
      <w:pPr>
        <w:pStyle w:val="Heading2"/>
      </w:pPr>
      <w:r>
        <w:rPr>
          <w:rFonts w:ascii="Calibri" w:hAnsi="Calibri" w:eastAsia="Calibri" w:cs="Calibri"/>
        </w:rPr>
        <w:t xml:space="preserve">7.1 Binary relationship with a key constraint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Suppose employees work in departments, and each employee works in one department.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Then the employee type can contain a reference to the department.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eno    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11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name   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lot     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workdept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dept_t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Start w:id="169" w:name="interpretation"/>
    <w:p>
      <w:pPr>
        <w:pStyle w:val="Heading3"/>
      </w:pPr>
      <w:r>
        <w:rPr>
          <w:rFonts w:ascii="Calibri" w:hAnsi="Calibri" w:eastAsia="Calibri" w:cs="Calibri"/>
        </w:rPr>
        <w:t xml:space="preserve">Interpretation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the relationship has a key constraint (for example many employees -&gt; one department), a REF attribute on the many side is a natural choice.</w:t>
      </w:r>
    </w:p>
    <w:bookmarkEnd w:id="169"/>
    <w:bookmarkEnd w:id="170"/>
    <w:bookmarkStart w:id="171" w:name="Xfccf7d921c75ffd06af8c4bb320336bd8a192b4"/>
    <w:p>
      <w:pPr>
        <w:pStyle w:val="Heading2"/>
      </w:pPr>
      <w:r>
        <w:rPr>
          <w:rFonts w:ascii="Calibri" w:hAnsi="Calibri" w:eastAsia="Calibri" w:cs="Calibri"/>
        </w:rPr>
        <w:t xml:space="preserve">7.2 Relationship with relationship attributes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Manages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relationship that also has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since</w:t>
      </w:r>
      <w:r>
        <w:rPr>
          <w:rFonts w:ascii="Calibri" w:hAnsi="Calibri" w:eastAsia="Calibri" w:cs="Calibri"/>
        </w:rPr>
        <w:t xml:space="preserve">, the department object may contain:</w:t>
      </w:r>
    </w:p>
    <w:p>
      <w:pPr>
        <w:pStyle w:val="Compact"/>
        <w:numPr>
          <w:ilvl w:val="0"/>
          <w:numId w:val="1080"/>
        </w:numPr>
      </w:pPr>
      <w:r>
        <w:rPr>
          <w:rFonts w:ascii="Calibri" w:hAnsi="Calibri" w:eastAsia="Calibri" w:cs="Calibri"/>
        </w:rPr>
        <w:t xml:space="preserve">a REF to the managing employee</w:t>
      </w:r>
    </w:p>
    <w:p>
      <w:pPr>
        <w:pStyle w:val="Compact"/>
        <w:numPr>
          <w:ilvl w:val="0"/>
          <w:numId w:val="1080"/>
        </w:numPr>
      </w:pPr>
      <w:r>
        <w:rPr>
          <w:rFonts w:ascii="Calibri" w:hAnsi="Calibri" w:eastAsia="Calibri" w:cs="Calibri"/>
        </w:rPr>
        <w:t xml:space="preserve">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since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date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pattern from the lecture: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Dept_t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did   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dname  </w:t>
      </w:r>
      <w:r>
        <w:rPr>
          <w:rStyle w:val="DataTypeTok"/>
          <w:rFonts w:ascii="Consolas" w:hAnsi="Consolas" w:eastAsia="Consolas" w:cs="Consolas"/>
          <w:sz w:val="19"/>
        </w:rPr>
        <w:t xml:space="preserve">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20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budget </w:t>
      </w:r>
      <w:r>
        <w:rPr>
          <w:rStyle w:val="DataTypeTok"/>
          <w:rFonts w:ascii="Consolas" w:hAnsi="Consolas" w:eastAsia="Consolas" w:cs="Consolas"/>
          <w:sz w:val="19"/>
        </w:rPr>
        <w:t xml:space="preserve">REAL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mgr 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emp_t,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since  </w:t>
      </w:r>
      <w:r>
        <w:rPr>
          <w:rStyle w:val="DataTypeTok"/>
          <w:rFonts w:ascii="Consolas" w:hAnsi="Consolas" w:eastAsia="Consolas" w:cs="Consolas"/>
          <w:sz w:val="19"/>
        </w:rPr>
        <w:t xml:space="preserve">DATE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how key constraints and relationship attributes can be stored together.</w:t>
      </w:r>
    </w:p>
    <w:bookmarkEnd w:id="171"/>
    <w:bookmarkStart w:id="173" w:name="participation-constraints"/>
    <w:p>
      <w:pPr>
        <w:pStyle w:val="Heading2"/>
      </w:pPr>
      <w:r>
        <w:rPr>
          <w:rFonts w:ascii="Calibri" w:hAnsi="Calibri" w:eastAsia="Calibri" w:cs="Calibri"/>
        </w:rPr>
        <w:t xml:space="preserve">8. Participation constraints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that participation constraints can be enforced using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NULL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 reference constraints.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Department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Dept_t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did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mgr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NULL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REFERENCES</w:t>
      </w:r>
      <w:r>
        <w:rPr>
          <w:rStyle w:val="NormalTok"/>
          <w:rFonts w:ascii="Consolas" w:hAnsi="Consolas" w:eastAsia="Consolas" w:cs="Consolas"/>
          <w:sz w:val="19"/>
        </w:rPr>
        <w:t xml:space="preserve"> Employees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Start w:id="172" w:name="meaning"/>
    <w:p>
      <w:pPr>
        <w:pStyle w:val="Heading3"/>
      </w:pPr>
      <w:r>
        <w:rPr>
          <w:rFonts w:ascii="Calibri" w:hAnsi="Calibri" w:eastAsia="Calibri" w:cs="Calibri"/>
        </w:rPr>
        <w:t xml:space="preserve">Meaning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the relationship says every department must have a manager, then:</w:t>
      </w:r>
    </w:p>
    <w:p>
      <w:pPr>
        <w:pStyle w:val="Compact"/>
        <w:numPr>
          <w:ilvl w:val="0"/>
          <w:numId w:val="1081"/>
        </w:numPr>
      </w:pPr>
      <w:r>
        <w:rPr>
          <w:rFonts w:ascii="Calibri" w:hAnsi="Calibri" w:eastAsia="Calibri" w:cs="Calibri"/>
        </w:rPr>
        <w:t xml:space="preserve">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mgr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reference cannot be null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a practical way to enforce total participation.</w:t>
      </w:r>
    </w:p>
    <w:bookmarkEnd w:id="172"/>
    <w:bookmarkEnd w:id="173"/>
    <w:bookmarkStart w:id="175" w:name="mapping-mn-relationships"/>
    <w:p>
      <w:pPr>
        <w:pStyle w:val="Heading2"/>
      </w:pPr>
      <w:r>
        <w:rPr>
          <w:rFonts w:ascii="Calibri" w:hAnsi="Calibri" w:eastAsia="Calibri" w:cs="Calibri"/>
        </w:rPr>
        <w:t xml:space="preserve">9. Mapping M:N relationships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many-to-many relationships, a separate type/table is usually best.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WorksIn_t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emp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emp_t,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dept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dept_t,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since </w:t>
      </w:r>
      <w:r>
        <w:rPr>
          <w:rStyle w:val="DataTypeTok"/>
          <w:rFonts w:ascii="Consolas" w:hAnsi="Consolas" w:eastAsia="Consolas" w:cs="Consolas"/>
          <w:sz w:val="19"/>
        </w:rPr>
        <w:t xml:space="preserve">DATE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worksIn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WorksIn_t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emp  </w:t>
      </w:r>
      <w:r>
        <w:rPr>
          <w:rStyle w:val="KeywordTok"/>
          <w:rFonts w:ascii="Consolas" w:hAnsi="Consolas" w:eastAsia="Consolas" w:cs="Consolas"/>
          <w:sz w:val="19"/>
        </w:rPr>
        <w:t xml:space="preserve">REFERENCES</w:t>
      </w:r>
      <w:r>
        <w:rPr>
          <w:rStyle w:val="NormalTok"/>
          <w:rFonts w:ascii="Consolas" w:hAnsi="Consolas" w:eastAsia="Consolas" w:cs="Consolas"/>
          <w:sz w:val="19"/>
        </w:rPr>
        <w:t xml:space="preserve"> Employees,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dept </w:t>
      </w:r>
      <w:r>
        <w:rPr>
          <w:rStyle w:val="KeywordTok"/>
          <w:rFonts w:ascii="Consolas" w:hAnsi="Consolas" w:eastAsia="Consolas" w:cs="Consolas"/>
          <w:sz w:val="19"/>
        </w:rPr>
        <w:t xml:space="preserve">REFERENCES</w:t>
      </w:r>
      <w:r>
        <w:rPr>
          <w:rStyle w:val="NormalTok"/>
          <w:rFonts w:ascii="Consolas" w:hAnsi="Consolas" w:eastAsia="Consolas" w:cs="Consolas"/>
          <w:sz w:val="19"/>
        </w:rPr>
        <w:t xml:space="preserve"> Departments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Start w:id="174" w:name="pattern-to-remember"/>
    <w:p>
      <w:pPr>
        <w:pStyle w:val="Heading3"/>
      </w:pPr>
      <w:r>
        <w:rPr>
          <w:rFonts w:ascii="Calibri" w:hAnsi="Calibri" w:eastAsia="Calibri" w:cs="Calibri"/>
        </w:rPr>
        <w:t xml:space="preserve">Pattern to remember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a relationship:</w:t>
      </w:r>
    </w:p>
    <w:p>
      <w:pPr>
        <w:pStyle w:val="Compact"/>
        <w:numPr>
          <w:ilvl w:val="0"/>
          <w:numId w:val="1082"/>
        </w:numPr>
      </w:pPr>
      <w:r>
        <w:rPr>
          <w:rFonts w:ascii="Calibri" w:hAnsi="Calibri" w:eastAsia="Calibri" w:cs="Calibri"/>
        </w:rPr>
        <w:t xml:space="preserve">is M:N, or</w:t>
      </w:r>
    </w:p>
    <w:p>
      <w:pPr>
        <w:pStyle w:val="Compact"/>
        <w:numPr>
          <w:ilvl w:val="0"/>
          <w:numId w:val="1082"/>
        </w:numPr>
      </w:pPr>
      <w:r>
        <w:rPr>
          <w:rFonts w:ascii="Calibri" w:hAnsi="Calibri" w:eastAsia="Calibri" w:cs="Calibri"/>
        </w:rPr>
        <w:t xml:space="preserve">has its own attributes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then make it a separate object type/table.</w:t>
      </w:r>
    </w:p>
    <w:bookmarkEnd w:id="174"/>
    <w:bookmarkEnd w:id="175"/>
    <w:bookmarkStart w:id="176" w:name="weak-entities"/>
    <w:p>
      <w:pPr>
        <w:pStyle w:val="Heading2"/>
      </w:pPr>
      <w:r>
        <w:rPr>
          <w:rFonts w:ascii="Calibri" w:hAnsi="Calibri" w:eastAsia="Calibri" w:cs="Calibri"/>
        </w:rPr>
        <w:t xml:space="preserve">10. Weak entities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several options for weak entities.</w:t>
      </w:r>
    </w:p>
    <w:bookmarkEnd w:id="176"/>
    <w:bookmarkStart w:id="177" w:name="option-1---map-like-a-regular-entity"/>
    <w:p>
      <w:pPr>
        <w:pStyle w:val="Heading2"/>
      </w:pPr>
      <w:r>
        <w:rPr>
          <w:rFonts w:ascii="Calibri" w:hAnsi="Calibri" w:eastAsia="Calibri" w:cs="Calibri"/>
        </w:rPr>
        <w:t xml:space="preserve">10.1 Option 1 - map like a regular entity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the ordinary safe option.</w:t>
      </w:r>
    </w:p>
    <w:bookmarkEnd w:id="177"/>
    <w:bookmarkStart w:id="179" w:name="Xcf9f4df469f373198176975254c0946fba9d9ad"/>
    <w:p>
      <w:pPr>
        <w:pStyle w:val="Heading2"/>
      </w:pPr>
      <w:r>
        <w:rPr>
          <w:rFonts w:ascii="Calibri" w:hAnsi="Calibri" w:eastAsia="Calibri" w:cs="Calibri"/>
        </w:rPr>
        <w:t xml:space="preserve">10.2 Option 2 - use nested collection if the weak entity depends only on its owner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works when:</w:t>
      </w:r>
    </w:p>
    <w:p>
      <w:pPr>
        <w:pStyle w:val="Compact"/>
        <w:numPr>
          <w:ilvl w:val="0"/>
          <w:numId w:val="1083"/>
        </w:numPr>
      </w:pPr>
      <w:r>
        <w:rPr>
          <w:rFonts w:ascii="Calibri" w:hAnsi="Calibri" w:eastAsia="Calibri" w:cs="Calibri"/>
        </w:rPr>
        <w:t xml:space="preserve">the weak entity only participates in its identifying relationship</w:t>
      </w:r>
    </w:p>
    <w:p>
      <w:pPr>
        <w:pStyle w:val="Compact"/>
        <w:numPr>
          <w:ilvl w:val="0"/>
          <w:numId w:val="1083"/>
        </w:numPr>
      </w:pPr>
      <w:r>
        <w:rPr>
          <w:rFonts w:ascii="Calibri" w:hAnsi="Calibri" w:eastAsia="Calibri" w:cs="Calibri"/>
        </w:rPr>
        <w:t xml:space="preserve">it is not independently referenced elsewhere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from the lecture: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depend_t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pname      </w:t>
      </w:r>
      <w:r>
        <w:rPr>
          <w:rStyle w:val="DataTypeTok"/>
          <w:rFonts w:ascii="Consolas" w:hAnsi="Consolas" w:eastAsia="Consolas" w:cs="Consolas"/>
          <w:sz w:val="19"/>
        </w:rPr>
        <w:t xml:space="preserve">VARCHAR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12</w:t>
      </w:r>
      <w:r>
        <w:rPr>
          <w:rStyle w:val="NormalTok"/>
          <w:rFonts w:ascii="Consolas" w:hAnsi="Consolas" w:eastAsia="Consolas" w:cs="Consolas"/>
          <w:sz w:val="19"/>
        </w:rPr>
        <w:t xml:space="preserve">),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age        </w:t>
      </w:r>
      <w:r>
        <w:rPr>
          <w:rStyle w:val="DataTypeTok"/>
          <w:rFonts w:ascii="Consolas" w:hAnsi="Consolas" w:eastAsia="Consolas" w:cs="Consolas"/>
          <w:sz w:val="19"/>
        </w:rPr>
        <w:t xml:space="preserve">INTEGER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policyCost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6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policy_t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OF</w:t>
      </w:r>
      <w:r>
        <w:rPr>
          <w:rStyle w:val="NormalTok"/>
          <w:rFonts w:ascii="Consolas" w:hAnsi="Consolas" w:eastAsia="Consolas" w:cs="Consolas"/>
          <w:sz w:val="19"/>
        </w:rPr>
        <w:t xml:space="preserve"> depend_t;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  <w:r>
        <w:rPr>
          <w:rFonts w:ascii="Consolas" w:hAnsi="Consolas" w:eastAsia="Consolas" w:cs="Consolas"/>
          <w:sz w:val="19"/>
        </w:rPr>
        <w:br/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emp_t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OperatorTok"/>
          <w:rFonts w:ascii="Consolas" w:hAnsi="Consolas" w:eastAsia="Consolas" w:cs="Consolas"/>
          <w:sz w:val="19"/>
        </w:rPr>
        <w:t xml:space="preserve">..</w:t>
      </w:r>
      <w:r>
        <w:rPr>
          <w:rStyle w:val="NormalTok"/>
          <w:rFonts w:ascii="Consolas" w:hAnsi="Consolas" w:eastAsia="Consolas" w:cs="Consolas"/>
          <w:sz w:val="19"/>
        </w:rPr>
        <w:t xml:space="preserve">.,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dependents policy_t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bookmarkStart w:id="178" w:name="interpretation-1"/>
    <w:p>
      <w:pPr>
        <w:pStyle w:val="Heading3"/>
      </w:pPr>
      <w:r>
        <w:rPr>
          <w:rFonts w:ascii="Calibri" w:hAnsi="Calibri" w:eastAsia="Calibri" w:cs="Calibri"/>
        </w:rPr>
        <w:t xml:space="preserve">Interpretation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dependent is stored as part of the employee object, rather than as a separate independently referenced entity.</w:t>
      </w:r>
    </w:p>
    <w:bookmarkEnd w:id="178"/>
    <w:bookmarkEnd w:id="179"/>
    <w:bookmarkStart w:id="180" w:name="X9c4defd4eaab6deb86435dac2a0e43287c2a008"/>
    <w:p>
      <w:pPr>
        <w:pStyle w:val="Heading2"/>
      </w:pPr>
      <w:r>
        <w:rPr>
          <w:rFonts w:ascii="Calibri" w:hAnsi="Calibri" w:eastAsia="Calibri" w:cs="Calibri"/>
        </w:rPr>
        <w:t xml:space="preserve">10.3 When nested collection is a good weak-entity mapping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it when the weak entity:</w:t>
      </w:r>
    </w:p>
    <w:p>
      <w:pPr>
        <w:pStyle w:val="Compact"/>
        <w:numPr>
          <w:ilvl w:val="0"/>
          <w:numId w:val="1084"/>
        </w:numPr>
      </w:pPr>
      <w:r>
        <w:rPr>
          <w:rFonts w:ascii="Calibri" w:hAnsi="Calibri" w:eastAsia="Calibri" w:cs="Calibri"/>
        </w:rPr>
        <w:t xml:space="preserve">belongs naturally inside the owner</w:t>
      </w:r>
    </w:p>
    <w:p>
      <w:pPr>
        <w:pStyle w:val="Compact"/>
        <w:numPr>
          <w:ilvl w:val="0"/>
          <w:numId w:val="1084"/>
        </w:numPr>
      </w:pPr>
      <w:r>
        <w:rPr>
          <w:rFonts w:ascii="Calibri" w:hAnsi="Calibri" w:eastAsia="Calibri" w:cs="Calibri"/>
        </w:rPr>
        <w:t xml:space="preserve">has no separate identity outside the owner</w:t>
      </w:r>
    </w:p>
    <w:p>
      <w:pPr>
        <w:pStyle w:val="Compact"/>
        <w:numPr>
          <w:ilvl w:val="0"/>
          <w:numId w:val="1084"/>
        </w:numPr>
      </w:pPr>
      <w:r>
        <w:rPr>
          <w:rFonts w:ascii="Calibri" w:hAnsi="Calibri" w:eastAsia="Calibri" w:cs="Calibri"/>
        </w:rPr>
        <w:t xml:space="preserve">will not be referenced by other object types</w:t>
      </w:r>
    </w:p>
    <w:bookmarkEnd w:id="180"/>
    <w:bookmarkStart w:id="181" w:name="mapping-n-ary-relationships"/>
    <w:p>
      <w:pPr>
        <w:pStyle w:val="Heading2"/>
      </w:pPr>
      <w:r>
        <w:rPr>
          <w:rFonts w:ascii="Calibri" w:hAnsi="Calibri" w:eastAsia="Calibri" w:cs="Calibri"/>
        </w:rPr>
        <w:t xml:space="preserve">11. Mapping N-ary relationships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relationships with more than two participating entity types, the lecture recommends a separate type with references to all participants.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pattern: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TYPE</w:t>
      </w:r>
      <w:r>
        <w:rPr>
          <w:rStyle w:val="NormalTok"/>
          <w:rFonts w:ascii="Consolas" w:hAnsi="Consolas" w:eastAsia="Consolas" w:cs="Consolas"/>
          <w:sz w:val="19"/>
        </w:rPr>
        <w:t xml:space="preserve"> Contract_t </w:t>
      </w:r>
      <w:r>
        <w:rPr>
          <w:rStyle w:val="KeywordTok"/>
          <w:rFonts w:ascii="Consolas" w:hAnsi="Consolas" w:eastAsia="Consolas" w:cs="Consolas"/>
          <w:sz w:val="19"/>
        </w:rPr>
        <w:t xml:space="preserve">AS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ataTypeTok"/>
          <w:rFonts w:ascii="Consolas" w:hAnsi="Consolas" w:eastAsia="Consolas" w:cs="Consolas"/>
          <w:sz w:val="19"/>
        </w:rPr>
        <w:t xml:space="preserve">OBJECT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part  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part_t,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supplier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supplier_t,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dept     </w:t>
      </w:r>
      <w:r>
        <w:rPr>
          <w:rStyle w:val="FunctionTok"/>
          <w:rFonts w:ascii="Consolas" w:hAnsi="Consolas" w:eastAsia="Consolas" w:cs="Consolas"/>
          <w:sz w:val="19"/>
        </w:rPr>
        <w:t xml:space="preserve">REF</w:t>
      </w:r>
      <w:r>
        <w:rPr>
          <w:rStyle w:val="NormalTok"/>
          <w:rFonts w:ascii="Consolas" w:hAnsi="Consolas" w:eastAsia="Consolas" w:cs="Consolas"/>
          <w:sz w:val="19"/>
        </w:rPr>
        <w:t xml:space="preserve"> dept_t,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qty      </w:t>
      </w:r>
      <w:r>
        <w:rPr>
          <w:rStyle w:val="DataTypeTok"/>
          <w:rFonts w:ascii="Consolas" w:hAnsi="Consolas" w:eastAsia="Consolas" w:cs="Consolas"/>
          <w:sz w:val="19"/>
        </w:rPr>
        <w:t xml:space="preserve">NUMBER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DecValTok"/>
          <w:rFonts w:ascii="Consolas" w:hAnsi="Consolas" w:eastAsia="Consolas" w:cs="Consolas"/>
          <w:sz w:val="19"/>
        </w:rPr>
        <w:t xml:space="preserve">6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Style w:val="DecValTok"/>
          <w:rFonts w:ascii="Consolas" w:hAnsi="Consolas" w:eastAsia="Consolas" w:cs="Consolas"/>
          <w:sz w:val="19"/>
        </w:rPr>
        <w:t xml:space="preserve">2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  <w:r>
        <w:rPr>
          <w:rFonts w:ascii="Consolas" w:hAnsi="Consolas" w:eastAsia="Consolas" w:cs="Consolas"/>
          <w:sz w:val="19"/>
        </w:rPr>
        <w:br/>
      </w:r>
      <w:r>
        <w:rPr>
          <w:rStyle w:val="OperatorTok"/>
          <w:rFonts w:ascii="Consolas" w:hAnsi="Consolas" w:eastAsia="Consolas" w:cs="Consolas"/>
          <w:sz w:val="19"/>
        </w:rPr>
        <w:t xml:space="preserve">/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the object-relational equivalent of a separate relationship table in relational design.</w:t>
      </w:r>
    </w:p>
    <w:bookmarkEnd w:id="181"/>
    <w:bookmarkStart w:id="182" w:name="X62731b7dc687bbee05065913018093899d27081"/>
    <w:p>
      <w:pPr>
        <w:pStyle w:val="Heading2"/>
      </w:pPr>
      <w:r>
        <w:rPr>
          <w:rFonts w:ascii="Calibri" w:hAnsi="Calibri" w:eastAsia="Calibri" w:cs="Calibri"/>
        </w:rPr>
        <w:t xml:space="preserve">12. Cyber Shop example - full mapping pattern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ends with a full example involving:</w:t>
      </w:r>
    </w:p>
    <w:p>
      <w:pPr>
        <w:pStyle w:val="Compact"/>
        <w:numPr>
          <w:ilvl w:val="0"/>
          <w:numId w:val="1085"/>
        </w:numPr>
      </w:pPr>
      <w:r>
        <w:rPr>
          <w:rFonts w:ascii="Calibri" w:hAnsi="Calibri" w:eastAsia="Calibri" w:cs="Calibri"/>
        </w:rPr>
        <w:t xml:space="preserve">Customer</w:t>
      </w:r>
    </w:p>
    <w:p>
      <w:pPr>
        <w:pStyle w:val="Compact"/>
        <w:numPr>
          <w:ilvl w:val="0"/>
          <w:numId w:val="1085"/>
        </w:numPr>
      </w:pPr>
      <w:r>
        <w:rPr>
          <w:rFonts w:ascii="Calibri" w:hAnsi="Calibri" w:eastAsia="Calibri" w:cs="Calibri"/>
        </w:rPr>
        <w:t xml:space="preserve">Purchase Order</w:t>
      </w:r>
    </w:p>
    <w:p>
      <w:pPr>
        <w:pStyle w:val="Compact"/>
        <w:numPr>
          <w:ilvl w:val="0"/>
          <w:numId w:val="1085"/>
        </w:numPr>
      </w:pPr>
      <w:r>
        <w:rPr>
          <w:rFonts w:ascii="Calibri" w:hAnsi="Calibri" w:eastAsia="Calibri" w:cs="Calibri"/>
        </w:rPr>
        <w:t xml:space="preserve">Line Item</w:t>
      </w:r>
    </w:p>
    <w:p>
      <w:pPr>
        <w:pStyle w:val="Compact"/>
        <w:numPr>
          <w:ilvl w:val="0"/>
          <w:numId w:val="1085"/>
        </w:numPr>
      </w:pPr>
      <w:r>
        <w:rPr>
          <w:rFonts w:ascii="Calibri" w:hAnsi="Calibri" w:eastAsia="Calibri" w:cs="Calibri"/>
        </w:rPr>
        <w:t xml:space="preserve">Stock Item</w:t>
      </w:r>
    </w:p>
    <w:p>
      <w:pPr>
        <w:pStyle w:val="Compact"/>
        <w:numPr>
          <w:ilvl w:val="0"/>
          <w:numId w:val="1085"/>
        </w:numPr>
      </w:pPr>
      <w:r>
        <w:rPr>
          <w:rFonts w:ascii="Calibri" w:hAnsi="Calibri" w:eastAsia="Calibri" w:cs="Calibri"/>
        </w:rPr>
        <w:t xml:space="preserve">Book and Software as subtypes of Stock Item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example is extremely useful because it combines almost every mapping idea.</w:t>
      </w:r>
    </w:p>
    <w:bookmarkEnd w:id="182"/>
    <w:bookmarkStart w:id="183" w:name="regular-entities"/>
    <w:p>
      <w:pPr>
        <w:pStyle w:val="Heading2"/>
      </w:pPr>
      <w:r>
        <w:rPr>
          <w:rFonts w:ascii="Calibri" w:hAnsi="Calibri" w:eastAsia="Calibri" w:cs="Calibri"/>
        </w:rPr>
        <w:t xml:space="preserve">12.1 Regular entities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Map to object types: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rFonts w:ascii="Calibri" w:hAnsi="Calibri" w:eastAsia="Calibri" w:cs="Calibri"/>
        </w:rPr>
        <w:t xml:space="preserve">Customer_typ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rFonts w:ascii="Calibri" w:hAnsi="Calibri" w:eastAsia="Calibri" w:cs="Calibri"/>
        </w:rPr>
        <w:t xml:space="preserve">StockItem_typ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rFonts w:ascii="Calibri" w:hAnsi="Calibri" w:eastAsia="Calibri" w:cs="Calibri"/>
        </w:rPr>
        <w:t xml:space="preserve">PurchaseOrder_typ</w:t>
      </w:r>
    </w:p>
    <w:bookmarkEnd w:id="183"/>
    <w:bookmarkStart w:id="184" w:name="inheritance-2"/>
    <w:p>
      <w:pPr>
        <w:pStyle w:val="Heading2"/>
      </w:pPr>
      <w:r>
        <w:rPr>
          <w:rFonts w:ascii="Calibri" w:hAnsi="Calibri" w:eastAsia="Calibri" w:cs="Calibri"/>
        </w:rPr>
        <w:t xml:space="preserve">12.2 Inheritance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StockItem_typ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declared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  <w:r>
        <w:rPr>
          <w:rFonts w:ascii="Calibri" w:hAnsi="Calibri" w:eastAsia="Calibri" w:cs="Calibri"/>
        </w:rPr>
        <w:t xml:space="preserve">, then specialized: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  <w:rFonts w:ascii="Calibri" w:hAnsi="Calibri" w:eastAsia="Calibri" w:cs="Calibri"/>
        </w:rPr>
        <w:t xml:space="preserve">Book_typ UNDER StockItem_typ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  <w:rFonts w:ascii="Calibri" w:hAnsi="Calibri" w:eastAsia="Calibri" w:cs="Calibri"/>
        </w:rPr>
        <w:t xml:space="preserve">Software_typ UNDER StockItem_typ</w:t>
      </w:r>
    </w:p>
    <w:bookmarkEnd w:id="184"/>
    <w:bookmarkStart w:id="185" w:name="weak-entity"/>
    <w:p>
      <w:pPr>
        <w:pStyle w:val="Heading2"/>
      </w:pPr>
      <w:r>
        <w:rPr>
          <w:rFonts w:ascii="Calibri" w:hAnsi="Calibri" w:eastAsia="Calibri" w:cs="Calibri"/>
        </w:rPr>
        <w:t xml:space="preserve">12.3 Weak entity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LineItem_typ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treated as weak and stored as a nested table inside purchase orders.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PurchaseOrder_typ(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PONo,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...,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LineItemList_ntab LineItemList_ntabtyp,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  Cust_ref REF Customer_typ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)</w:t>
      </w:r>
    </w:p>
    <w:bookmarkEnd w:id="185"/>
    <w:bookmarkStart w:id="186" w:name="Xd14992ef56f43ff51036081a648bdd23bedda97"/>
    <w:p>
      <w:pPr>
        <w:pStyle w:val="Heading2"/>
      </w:pPr>
      <w:r>
        <w:rPr>
          <w:rFonts w:ascii="Calibri" w:hAnsi="Calibri" w:eastAsia="Calibri" w:cs="Calibri"/>
        </w:rPr>
        <w:t xml:space="preserve">12.4 Binary relationships with key constraints</w:t>
      </w:r>
    </w:p>
    <w:p>
      <w:pPr>
        <w:pStyle w:val="Compact"/>
        <w:numPr>
          <w:ilvl w:val="0"/>
          <w:numId w:val="1088"/>
        </w:numPr>
      </w:pPr>
      <w:r>
        <w:rPr>
          <w:rFonts w:ascii="Calibri" w:hAnsi="Calibri" w:eastAsia="Calibri" w:cs="Calibri"/>
        </w:rPr>
        <w:t xml:space="preserve">purchase order references customer via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Cust_ref</w:t>
      </w:r>
    </w:p>
    <w:p>
      <w:pPr>
        <w:pStyle w:val="Compact"/>
        <w:numPr>
          <w:ilvl w:val="0"/>
          <w:numId w:val="1088"/>
        </w:numPr>
      </w:pPr>
      <w:r>
        <w:rPr>
          <w:rFonts w:ascii="Calibri" w:hAnsi="Calibri" w:eastAsia="Calibri" w:cs="Calibri"/>
        </w:rPr>
        <w:t xml:space="preserve">line item references stock item via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Stock_ref</w:t>
      </w:r>
    </w:p>
    <w:bookmarkEnd w:id="186"/>
    <w:bookmarkStart w:id="188" w:name="final-tables-and-constraints"/>
    <w:p>
      <w:pPr>
        <w:pStyle w:val="Heading2"/>
      </w:pPr>
      <w:r>
        <w:rPr>
          <w:rFonts w:ascii="Calibri" w:hAnsi="Calibri" w:eastAsia="Calibri" w:cs="Calibri"/>
        </w:rPr>
        <w:t xml:space="preserve">12.5 Final tables and constraints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object tables like: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Calibri" w:hAnsi="Calibri" w:eastAsia="Calibri" w:cs="Calibri"/>
        </w:rPr>
        <w:t xml:space="preserve">Customers OF Customer_typ (custNo PRIMARY KEY)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Calibri" w:hAnsi="Calibri" w:eastAsia="Calibri" w:cs="Calibri"/>
        </w:rPr>
        <w:t xml:space="preserve">Stocks OF StockItem_typ (stockNo PRIMARY KEY)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  <w:rFonts w:ascii="Calibri" w:hAnsi="Calibri" w:eastAsia="Calibri" w:cs="Calibri"/>
        </w:rPr>
        <w:t xml:space="preserve">Orders OF PurchaseOrder_typ (PONo PRIMARY KEY, Cust_ref REFERENCES Customers)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and the nested table for line items stored separately.</w:t>
      </w:r>
    </w:p>
    <w:bookmarkStart w:id="187" w:name="why-this-example-matters"/>
    <w:p>
      <w:pPr>
        <w:pStyle w:val="Heading3"/>
      </w:pPr>
      <w:r>
        <w:rPr>
          <w:rFonts w:ascii="Calibri" w:hAnsi="Calibri" w:eastAsia="Calibri" w:cs="Calibri"/>
        </w:rPr>
        <w:t xml:space="preserve">Why this example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It shows a complete ORDB design workflow: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ER model -&gt; choose object types -&gt; choose inheritance -&gt; choose REF links -&gt; choose nested collections -&gt; create tables and constraints</w:t>
      </w:r>
    </w:p>
    <w:bookmarkEnd w:id="187"/>
    <w:bookmarkEnd w:id="188"/>
    <w:bookmarkStart w:id="195" w:name="X3cdb9c9f11bc3b7038b5a614e9252c93a61d014"/>
    <w:p>
      <w:pPr>
        <w:pStyle w:val="Heading2"/>
      </w:pPr>
      <w:r>
        <w:rPr>
          <w:rFonts w:ascii="Calibri" w:hAnsi="Calibri" w:eastAsia="Calibri" w:cs="Calibri"/>
        </w:rPr>
        <w:t xml:space="preserve">13. Easy decision rules for mapping ER to ORDB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these exam-friendly rules.</w:t>
      </w:r>
    </w:p>
    <w:bookmarkStart w:id="189" w:name="rule-1-entity-type"/>
    <w:p>
      <w:pPr>
        <w:pStyle w:val="Heading3"/>
      </w:pPr>
      <w:r>
        <w:rPr>
          <w:rFonts w:ascii="Calibri" w:hAnsi="Calibri" w:eastAsia="Calibri" w:cs="Calibri"/>
        </w:rPr>
        <w:t xml:space="preserve">Rule 1: Entity type</w:t>
      </w:r>
    </w:p>
    <w:p>
      <w:pPr>
        <w:pStyle w:val="Compact"/>
        <w:numPr>
          <w:ilvl w:val="0"/>
          <w:numId w:val="1090"/>
        </w:numPr>
      </w:pPr>
      <w:r>
        <w:rPr>
          <w:rFonts w:ascii="Calibri" w:hAnsi="Calibri" w:eastAsia="Calibri" w:cs="Calibri"/>
        </w:rPr>
        <w:t xml:space="preserve">entity -&gt; object type + object table</w:t>
      </w:r>
    </w:p>
    <w:bookmarkEnd w:id="189"/>
    <w:bookmarkStart w:id="190" w:name="rule-2-isa-hierarchy"/>
    <w:p>
      <w:pPr>
        <w:pStyle w:val="Heading3"/>
      </w:pPr>
      <w:r>
        <w:rPr>
          <w:rFonts w:ascii="Calibri" w:hAnsi="Calibri" w:eastAsia="Calibri" w:cs="Calibri"/>
        </w:rPr>
        <w:t xml:space="preserve">Rule 2: ISA hierarchy</w:t>
      </w:r>
    </w:p>
    <w:p>
      <w:pPr>
        <w:pStyle w:val="Compact"/>
        <w:numPr>
          <w:ilvl w:val="0"/>
          <w:numId w:val="1091"/>
        </w:numPr>
      </w:pPr>
      <w:r>
        <w:rPr>
          <w:rFonts w:ascii="Calibri" w:hAnsi="Calibri" w:eastAsia="Calibri" w:cs="Calibri"/>
        </w:rPr>
        <w:t xml:space="preserve">supertype -&gt;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</w:p>
    <w:p>
      <w:pPr>
        <w:pStyle w:val="Compact"/>
        <w:numPr>
          <w:ilvl w:val="0"/>
          <w:numId w:val="1091"/>
        </w:numPr>
      </w:pPr>
      <w:r>
        <w:rPr>
          <w:rFonts w:ascii="Calibri" w:hAnsi="Calibri" w:eastAsia="Calibri" w:cs="Calibri"/>
        </w:rPr>
        <w:t xml:space="preserve">subtype -&gt;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UNDER</w:t>
      </w:r>
    </w:p>
    <w:bookmarkEnd w:id="190"/>
    <w:bookmarkStart w:id="191" w:name="X12739a90e3f9e2952a953f5f5fcaa9e96c1faea"/>
    <w:p>
      <w:pPr>
        <w:pStyle w:val="Heading3"/>
      </w:pPr>
      <w:r>
        <w:rPr>
          <w:rFonts w:ascii="Calibri" w:hAnsi="Calibri" w:eastAsia="Calibri" w:cs="Calibri"/>
        </w:rPr>
        <w:t xml:space="preserve">Rule 3: 1:1 or N:1 relationship with key constraint</w:t>
      </w:r>
    </w:p>
    <w:p>
      <w:pPr>
        <w:pStyle w:val="Compact"/>
        <w:numPr>
          <w:ilvl w:val="0"/>
          <w:numId w:val="1092"/>
        </w:numPr>
      </w:pPr>
      <w:r>
        <w:rPr>
          <w:rFonts w:ascii="Calibri" w:hAnsi="Calibri" w:eastAsia="Calibri" w:cs="Calibri"/>
        </w:rPr>
        <w:t xml:space="preserve">use a REF attribute in the appropriate object type</w:t>
      </w:r>
    </w:p>
    <w:bookmarkEnd w:id="191"/>
    <w:bookmarkStart w:id="192" w:name="X05e70aa800c4766703b34ec75990f2f7c60931a"/>
    <w:p>
      <w:pPr>
        <w:pStyle w:val="Heading3"/>
      </w:pPr>
      <w:r>
        <w:rPr>
          <w:rFonts w:ascii="Calibri" w:hAnsi="Calibri" w:eastAsia="Calibri" w:cs="Calibri"/>
        </w:rPr>
        <w:t xml:space="preserve">Rule 4: M:N relationship or relationship with its own attributes</w:t>
      </w:r>
    </w:p>
    <w:p>
      <w:pPr>
        <w:pStyle w:val="Compact"/>
        <w:numPr>
          <w:ilvl w:val="0"/>
          <w:numId w:val="1093"/>
        </w:numPr>
      </w:pPr>
      <w:r>
        <w:rPr>
          <w:rFonts w:ascii="Calibri" w:hAnsi="Calibri" w:eastAsia="Calibri" w:cs="Calibri"/>
        </w:rPr>
        <w:t xml:space="preserve">use a separate object type/table</w:t>
      </w:r>
    </w:p>
    <w:bookmarkEnd w:id="192"/>
    <w:bookmarkStart w:id="193" w:name="Xa815913b4983ea09394f796755a818844b70b73"/>
    <w:p>
      <w:pPr>
        <w:pStyle w:val="Heading3"/>
      </w:pPr>
      <w:r>
        <w:rPr>
          <w:rFonts w:ascii="Calibri" w:hAnsi="Calibri" w:eastAsia="Calibri" w:cs="Calibri"/>
        </w:rPr>
        <w:t xml:space="preserve">Rule 5: Weak entity with no independent references</w:t>
      </w:r>
    </w:p>
    <w:p>
      <w:pPr>
        <w:pStyle w:val="Compact"/>
        <w:numPr>
          <w:ilvl w:val="0"/>
          <w:numId w:val="1094"/>
        </w:numPr>
      </w:pPr>
      <w:r>
        <w:rPr>
          <w:rFonts w:ascii="Calibri" w:hAnsi="Calibri" w:eastAsia="Calibri" w:cs="Calibri"/>
        </w:rPr>
        <w:t xml:space="preserve">consider nested collection inside the owner</w:t>
      </w:r>
    </w:p>
    <w:bookmarkEnd w:id="193"/>
    <w:bookmarkStart w:id="194" w:name="rule-6-participation-constraint"/>
    <w:p>
      <w:pPr>
        <w:pStyle w:val="Heading3"/>
      </w:pPr>
      <w:r>
        <w:rPr>
          <w:rFonts w:ascii="Calibri" w:hAnsi="Calibri" w:eastAsia="Calibri" w:cs="Calibri"/>
        </w:rPr>
        <w:t xml:space="preserve">Rule 6: Participation constraint</w:t>
      </w:r>
    </w:p>
    <w:p>
      <w:pPr>
        <w:pStyle w:val="Compact"/>
        <w:numPr>
          <w:ilvl w:val="0"/>
          <w:numId w:val="1095"/>
        </w:numPr>
      </w:pPr>
      <w:r>
        <w:rPr>
          <w:rFonts w:ascii="Calibri" w:hAnsi="Calibri" w:eastAsia="Calibri" w:cs="Calibri"/>
        </w:rPr>
        <w:t xml:space="preserve">enforce with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NULL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or reference constraints</w:t>
      </w:r>
    </w:p>
    <w:bookmarkEnd w:id="194"/>
    <w:bookmarkEnd w:id="195"/>
    <w:bookmarkStart w:id="196" w:name="exam-focus-3"/>
    <w:p>
      <w:pPr>
        <w:pStyle w:val="Heading2"/>
      </w:pPr>
      <w:r>
        <w:rPr>
          <w:rFonts w:ascii="Calibri" w:hAnsi="Calibri" w:eastAsia="Calibri" w:cs="Calibri"/>
        </w:rPr>
        <w:t xml:space="preserve">14.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should be able to:</w:t>
      </w:r>
    </w:p>
    <w:p>
      <w:pPr>
        <w:pStyle w:val="Compact"/>
        <w:numPr>
          <w:ilvl w:val="0"/>
          <w:numId w:val="1096"/>
        </w:numPr>
      </w:pPr>
      <w:r>
        <w:rPr>
          <w:rFonts w:ascii="Calibri" w:hAnsi="Calibri" w:eastAsia="Calibri" w:cs="Calibri"/>
        </w:rPr>
        <w:t xml:space="preserve">explain what a trigger is</w:t>
      </w:r>
    </w:p>
    <w:p>
      <w:pPr>
        <w:pStyle w:val="Compact"/>
        <w:numPr>
          <w:ilvl w:val="0"/>
          <w:numId w:val="1096"/>
        </w:numPr>
      </w:pPr>
      <w:r>
        <w:rPr>
          <w:rFonts w:ascii="Calibri" w:hAnsi="Calibri" w:eastAsia="Calibri" w:cs="Calibri"/>
        </w:rPr>
        <w:t xml:space="preserve">read and explain a row-level trigger using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:old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:new</w:t>
      </w:r>
    </w:p>
    <w:p>
      <w:pPr>
        <w:pStyle w:val="Compact"/>
        <w:numPr>
          <w:ilvl w:val="0"/>
          <w:numId w:val="1096"/>
        </w:numPr>
      </w:pPr>
      <w:r>
        <w:rPr>
          <w:rFonts w:ascii="Calibri" w:hAnsi="Calibri" w:eastAsia="Calibri" w:cs="Calibri"/>
        </w:rPr>
        <w:t xml:space="preserve">map ER entities and relationships to ORDB types/tables</w:t>
      </w:r>
    </w:p>
    <w:p>
      <w:pPr>
        <w:pStyle w:val="Compact"/>
        <w:numPr>
          <w:ilvl w:val="0"/>
          <w:numId w:val="1096"/>
        </w:numPr>
      </w:pPr>
      <w:r>
        <w:rPr>
          <w:rFonts w:ascii="Calibri" w:hAnsi="Calibri" w:eastAsia="Calibri" w:cs="Calibri"/>
        </w:rPr>
        <w:t xml:space="preserve">explain when to use inheritance, REF attributes, separate relationship types, and nested collections</w:t>
      </w:r>
    </w:p>
    <w:p>
      <w:pPr>
        <w:pStyle w:val="Compact"/>
        <w:numPr>
          <w:ilvl w:val="0"/>
          <w:numId w:val="1096"/>
        </w:numPr>
      </w:pPr>
      <w:r>
        <w:rPr>
          <w:rFonts w:ascii="Calibri" w:hAnsi="Calibri" w:eastAsia="Calibri" w:cs="Calibri"/>
        </w:rPr>
        <w:t xml:space="preserve">justify why a weak entity might be modeled as a nested table</w:t>
      </w:r>
    </w:p>
    <w:bookmarkEnd w:id="196"/>
    <w:bookmarkStart w:id="197" w:name="common-mistakes-3"/>
    <w:p>
      <w:pPr>
        <w:pStyle w:val="Heading2"/>
      </w:pPr>
      <w:r>
        <w:rPr>
          <w:rFonts w:ascii="Calibri" w:hAnsi="Calibri" w:eastAsia="Calibri" w:cs="Calibri"/>
        </w:rPr>
        <w:t xml:space="preserve">15. Common mistakes</w:t>
      </w:r>
    </w:p>
    <w:p>
      <w:pPr>
        <w:pStyle w:val="Compact"/>
        <w:numPr>
          <w:ilvl w:val="0"/>
          <w:numId w:val="1097"/>
        </w:numPr>
      </w:pPr>
      <w:r>
        <w:rPr>
          <w:rFonts w:ascii="Calibri" w:hAnsi="Calibri" w:eastAsia="Calibri" w:cs="Calibri"/>
        </w:rPr>
        <w:t xml:space="preserve">Forgetting that triggers can also work on object tables</w:t>
      </w:r>
    </w:p>
    <w:p>
      <w:pPr>
        <w:pStyle w:val="Compact"/>
        <w:numPr>
          <w:ilvl w:val="0"/>
          <w:numId w:val="1097"/>
        </w:numPr>
      </w:pPr>
      <w:r>
        <w:rPr>
          <w:rFonts w:ascii="Calibri" w:hAnsi="Calibri" w:eastAsia="Calibri" w:cs="Calibri"/>
        </w:rPr>
        <w:t xml:space="preserve">Reading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:old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:new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as tables instead of row versions</w:t>
      </w:r>
    </w:p>
    <w:p>
      <w:pPr>
        <w:pStyle w:val="Compact"/>
        <w:numPr>
          <w:ilvl w:val="0"/>
          <w:numId w:val="1097"/>
        </w:numPr>
      </w:pPr>
      <w:r>
        <w:rPr>
          <w:rFonts w:ascii="Calibri" w:hAnsi="Calibri" w:eastAsia="Calibri" w:cs="Calibri"/>
        </w:rPr>
        <w:t xml:space="preserve">Using inheritance without declaring the supertype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NOT FINAL</w:t>
      </w:r>
    </w:p>
    <w:p>
      <w:pPr>
        <w:pStyle w:val="Compact"/>
        <w:numPr>
          <w:ilvl w:val="0"/>
          <w:numId w:val="1097"/>
        </w:numPr>
      </w:pPr>
      <w:r>
        <w:rPr>
          <w:rFonts w:ascii="Calibri" w:hAnsi="Calibri" w:eastAsia="Calibri" w:cs="Calibri"/>
        </w:rPr>
        <w:t xml:space="preserve">Using a REF for an M:N relationship that really needs a separate relationship type</w:t>
      </w:r>
    </w:p>
    <w:p>
      <w:pPr>
        <w:pStyle w:val="Compact"/>
        <w:numPr>
          <w:ilvl w:val="0"/>
          <w:numId w:val="1097"/>
        </w:numPr>
      </w:pPr>
      <w:r>
        <w:rPr>
          <w:rFonts w:ascii="Calibri" w:hAnsi="Calibri" w:eastAsia="Calibri" w:cs="Calibri"/>
        </w:rPr>
        <w:t xml:space="preserve">Using nested collections for weak entities that must be independently referenced elsewhere</w:t>
      </w:r>
    </w:p>
    <w:bookmarkEnd w:id="197"/>
    <w:bookmarkStart w:id="198" w:name="one-final-memory-sentence-3"/>
    <w:p>
      <w:pPr>
        <w:pStyle w:val="Heading2"/>
      </w:pPr>
      <w:r>
        <w:rPr>
          <w:rFonts w:ascii="Calibri" w:hAnsi="Calibri" w:eastAsia="Calibri" w:cs="Calibri"/>
        </w:rPr>
        <w:t xml:space="preserve">16.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4A teaches how ORDB schemas are designed from ER models and how triggers automate responses to data changes.</w:t>
      </w:r>
    </w:p>
    <w:bookmarkEnd w:id="198"/>
    <w:bookmarkEnd w:id="199"/>
    <w:bookmarkStart w:id="257" w:name="lecture-4b---xml-databases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4B - XML Databases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XML Databases lecture slides.</w:t>
      </w:r>
    </w:p>
    <w:bookmarkStart w:id="200" w:name="big-idea-4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XML is used to represent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semi-structured data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using meaningful tags.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Databases can store and query XML either in native XML form or by integrating XML support into existing DBMS technology.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lecture is really about three things:</w:t>
      </w:r>
    </w:p>
    <w:p>
      <w:pPr>
        <w:pStyle w:val="Compact"/>
        <w:numPr>
          <w:ilvl w:val="0"/>
          <w:numId w:val="1098"/>
        </w:numPr>
      </w:pPr>
      <w:r>
        <w:rPr>
          <w:rFonts w:ascii="Calibri" w:hAnsi="Calibri" w:eastAsia="Calibri" w:cs="Calibri"/>
        </w:rPr>
        <w:t xml:space="preserve">what XML is</w:t>
      </w:r>
    </w:p>
    <w:p>
      <w:pPr>
        <w:pStyle w:val="Compact"/>
        <w:numPr>
          <w:ilvl w:val="0"/>
          <w:numId w:val="1098"/>
        </w:numPr>
      </w:pPr>
      <w:r>
        <w:rPr>
          <w:rFonts w:ascii="Calibri" w:hAnsi="Calibri" w:eastAsia="Calibri" w:cs="Calibri"/>
        </w:rPr>
        <w:t xml:space="preserve">how XML is stored in databases</w:t>
      </w:r>
    </w:p>
    <w:p>
      <w:pPr>
        <w:pStyle w:val="Compact"/>
        <w:numPr>
          <w:ilvl w:val="0"/>
          <w:numId w:val="1098"/>
        </w:numPr>
      </w:pPr>
      <w:r>
        <w:rPr>
          <w:rFonts w:ascii="Calibri" w:hAnsi="Calibri" w:eastAsia="Calibri" w:cs="Calibri"/>
        </w:rPr>
        <w:t xml:space="preserve">how XML is queried using XPath and XQuery</w:t>
      </w:r>
    </w:p>
    <w:bookmarkEnd w:id="200"/>
    <w:bookmarkStart w:id="202" w:name="what-xml-is"/>
    <w:p>
      <w:pPr>
        <w:pStyle w:val="Heading2"/>
      </w:pPr>
      <w:r>
        <w:rPr>
          <w:rFonts w:ascii="Calibri" w:hAnsi="Calibri" w:eastAsia="Calibri" w:cs="Calibri"/>
        </w:rPr>
        <w:t xml:space="preserve">2. What XML is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XML stands for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eXtensible Markup Language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contrasts XML with HTML:</w:t>
      </w:r>
    </w:p>
    <w:p>
      <w:pPr>
        <w:pStyle w:val="Compact"/>
        <w:numPr>
          <w:ilvl w:val="0"/>
          <w:numId w:val="1099"/>
        </w:numPr>
      </w:pPr>
      <w:r>
        <w:rPr>
          <w:rFonts w:ascii="Calibri" w:hAnsi="Calibri" w:eastAsia="Calibri" w:cs="Calibri"/>
        </w:rPr>
        <w:t xml:space="preserve">HTML tags mainly describe formatting</w:t>
      </w:r>
    </w:p>
    <w:p>
      <w:pPr>
        <w:pStyle w:val="Compact"/>
        <w:numPr>
          <w:ilvl w:val="0"/>
          <w:numId w:val="1099"/>
        </w:numPr>
      </w:pPr>
      <w:r>
        <w:rPr>
          <w:rFonts w:ascii="Calibri" w:hAnsi="Calibri" w:eastAsia="Calibri" w:cs="Calibri"/>
        </w:rPr>
        <w:t xml:space="preserve">XML tags describe meaning or semantics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idea:</w:t>
      </w:r>
    </w:p>
    <w:p>
      <w:pPr>
        <w:pStyle w:val="Compact"/>
        <w:numPr>
          <w:ilvl w:val="0"/>
          <w:numId w:val="1100"/>
        </w:numPr>
      </w:pPr>
      <w:r>
        <w:rPr>
          <w:rFonts w:ascii="Calibri" w:hAnsi="Calibri" w:eastAsia="Calibri" w:cs="Calibri"/>
        </w:rPr>
        <w:t xml:space="preserve">HTML might say something should be italic</w:t>
      </w:r>
    </w:p>
    <w:p>
      <w:pPr>
        <w:pStyle w:val="Compact"/>
        <w:numPr>
          <w:ilvl w:val="0"/>
          <w:numId w:val="1100"/>
        </w:numPr>
      </w:pPr>
      <w:r>
        <w:rPr>
          <w:rFonts w:ascii="Calibri" w:hAnsi="Calibri" w:eastAsia="Calibri" w:cs="Calibri"/>
        </w:rPr>
        <w:t xml:space="preserve">XML might say something is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name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address</w:t>
      </w:r>
      <w:r>
        <w:rPr>
          <w:rFonts w:ascii="Calibri" w:hAnsi="Calibri" w:eastAsia="Calibri" w:cs="Calibri"/>
        </w:rPr>
        <w:t xml:space="preserve">, or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product</w:t>
      </w:r>
    </w:p>
    <w:bookmarkStart w:id="201" w:name="why-this-matters-1"/>
    <w:p>
      <w:pPr>
        <w:pStyle w:val="Heading3"/>
      </w:pPr>
      <w:r>
        <w:rPr>
          <w:rFonts w:ascii="Calibri" w:hAnsi="Calibri" w:eastAsia="Calibri" w:cs="Calibri"/>
        </w:rPr>
        <w:t xml:space="preserve">Why this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XML is designed for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data representation and exchange</w:t>
      </w:r>
      <w:r>
        <w:rPr>
          <w:rFonts w:ascii="Calibri" w:hAnsi="Calibri" w:eastAsia="Calibri" w:cs="Calibri"/>
        </w:rPr>
        <w:t xml:space="preserve">, not just display.</w:t>
      </w:r>
    </w:p>
    <w:bookmarkEnd w:id="201"/>
    <w:bookmarkEnd w:id="202"/>
    <w:bookmarkStart w:id="205" w:name="well-formed-xml"/>
    <w:p>
      <w:pPr>
        <w:pStyle w:val="Heading2"/>
      </w:pPr>
      <w:r>
        <w:rPr>
          <w:rFonts w:ascii="Calibri" w:hAnsi="Calibri" w:eastAsia="Calibri" w:cs="Calibri"/>
        </w:rPr>
        <w:t xml:space="preserve">3. Well-formed XML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XML document must at least be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well-formed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gives the main rules:</w:t>
      </w:r>
    </w:p>
    <w:p>
      <w:pPr>
        <w:pStyle w:val="Compact"/>
        <w:numPr>
          <w:ilvl w:val="0"/>
          <w:numId w:val="1101"/>
        </w:numPr>
      </w:pPr>
      <w:r>
        <w:rPr>
          <w:rFonts w:ascii="Calibri" w:hAnsi="Calibri" w:eastAsia="Calibri" w:cs="Calibri"/>
        </w:rPr>
        <w:t xml:space="preserve">start with XML declaration, usually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&lt;?xml version="1.0"?&gt;</w:t>
      </w:r>
    </w:p>
    <w:p>
      <w:pPr>
        <w:pStyle w:val="Compact"/>
        <w:numPr>
          <w:ilvl w:val="0"/>
          <w:numId w:val="1101"/>
        </w:numPr>
      </w:pPr>
      <w:r>
        <w:rPr>
          <w:rFonts w:ascii="Calibri" w:hAnsi="Calibri" w:eastAsia="Calibri" w:cs="Calibri"/>
        </w:rPr>
        <w:t xml:space="preserve">have a single root element</w:t>
      </w:r>
    </w:p>
    <w:p>
      <w:pPr>
        <w:pStyle w:val="Compact"/>
        <w:numPr>
          <w:ilvl w:val="0"/>
          <w:numId w:val="1101"/>
        </w:numPr>
      </w:pPr>
      <w:r>
        <w:rPr>
          <w:rFonts w:ascii="Calibri" w:hAnsi="Calibri" w:eastAsia="Calibri" w:cs="Calibri"/>
        </w:rPr>
        <w:t xml:space="preserve">tags must be properly matched</w:t>
      </w:r>
    </w:p>
    <w:p>
      <w:pPr>
        <w:pStyle w:val="Compact"/>
        <w:numPr>
          <w:ilvl w:val="0"/>
          <w:numId w:val="1101"/>
        </w:numPr>
      </w:pPr>
      <w:r>
        <w:rPr>
          <w:rFonts w:ascii="Calibri" w:hAnsi="Calibri" w:eastAsia="Calibri" w:cs="Calibri"/>
        </w:rPr>
        <w:t xml:space="preserve">tags must be properly nested</w:t>
      </w:r>
    </w:p>
    <w:p>
      <w:pPr>
        <w:pStyle w:val="Compact"/>
        <w:numPr>
          <w:ilvl w:val="0"/>
          <w:numId w:val="1101"/>
        </w:numPr>
      </w:pPr>
      <w:r>
        <w:rPr>
          <w:rFonts w:ascii="Calibri" w:hAnsi="Calibri" w:eastAsia="Calibri" w:cs="Calibri"/>
        </w:rPr>
        <w:t xml:space="preserve">tags are case-sensitive</w:t>
      </w:r>
    </w:p>
    <w:bookmarkStart w:id="203" w:name="example-3"/>
    <w:p>
      <w:pPr>
        <w:pStyle w:val="Heading3"/>
      </w:pPr>
      <w:r>
        <w:rPr>
          <w:rFonts w:ascii="Calibri" w:hAnsi="Calibri" w:eastAsia="Calibri" w:cs="Calibri"/>
        </w:rPr>
        <w:t xml:space="preserve">Example</w:t>
      </w:r>
    </w:p>
    <w:p>
      <w:pPr>
        <w:pStyle w:val="SourceCode"/>
        <w:shd w:fill="F5F5F5" w:val="clear"/>
      </w:pPr>
      <w:r>
        <w:rPr>
          <w:rStyle w:val="FunctionTok"/>
          <w:rFonts w:ascii="Consolas" w:hAnsi="Consolas" w:eastAsia="Consolas" w:cs="Consolas"/>
          <w:sz w:val="19"/>
        </w:rPr>
        <w:t xml:space="preserve">&lt;?xml</w:t>
      </w:r>
      <w:r>
        <w:rPr>
          <w:rStyle w:val="OtherTok"/>
          <w:rFonts w:ascii="Consolas" w:hAnsi="Consolas" w:eastAsia="Consolas" w:cs="Consolas"/>
          <w:sz w:val="19"/>
        </w:rPr>
        <w:t xml:space="preserve"> version=</w:t>
      </w:r>
      <w:r>
        <w:rPr>
          <w:rStyle w:val="StringTok"/>
          <w:rFonts w:ascii="Consolas" w:hAnsi="Consolas" w:eastAsia="Consolas" w:cs="Consolas"/>
          <w:sz w:val="19"/>
        </w:rPr>
        <w:t xml:space="preserve">"1.0"</w:t>
      </w:r>
      <w:r>
        <w:rPr>
          <w:rStyle w:val="FunctionTok"/>
          <w:rFonts w:ascii="Consolas" w:hAnsi="Consolas" w:eastAsia="Consolas" w:cs="Consolas"/>
          <w:sz w:val="19"/>
        </w:rPr>
        <w:t xml:space="preserve">?&gt;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&lt;</w:t>
      </w:r>
      <w:r>
        <w:rPr>
          <w:rStyle w:val="KeywordTok"/>
          <w:rFonts w:ascii="Consolas" w:hAnsi="Consolas" w:eastAsia="Consolas" w:cs="Consolas"/>
          <w:sz w:val="19"/>
        </w:rPr>
        <w:t xml:space="preserve">BARS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&lt;</w:t>
      </w:r>
      <w:r>
        <w:rPr>
          <w:rStyle w:val="KeywordTok"/>
          <w:rFonts w:ascii="Consolas" w:hAnsi="Consolas" w:eastAsia="Consolas" w:cs="Consolas"/>
          <w:sz w:val="19"/>
        </w:rPr>
        <w:t xml:space="preserve">BAR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&lt;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&gt;Joe's Bar&lt;/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&lt;</w:t>
      </w:r>
      <w:r>
        <w:rPr>
          <w:rStyle w:val="KeywordTok"/>
          <w:rFonts w:ascii="Consolas" w:hAnsi="Consolas" w:eastAsia="Consolas" w:cs="Consolas"/>
          <w:sz w:val="19"/>
        </w:rPr>
        <w:t xml:space="preserve">BEER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&lt;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&gt;Bud&lt;/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&lt;</w:t>
      </w:r>
      <w:r>
        <w:rPr>
          <w:rStyle w:val="KeywordTok"/>
          <w:rFonts w:ascii="Consolas" w:hAnsi="Consolas" w:eastAsia="Consolas" w:cs="Consolas"/>
          <w:sz w:val="19"/>
        </w:rPr>
        <w:t xml:space="preserve">PRICE</w:t>
      </w:r>
      <w:r>
        <w:rPr>
          <w:rStyle w:val="NormalTok"/>
          <w:rFonts w:ascii="Consolas" w:hAnsi="Consolas" w:eastAsia="Consolas" w:cs="Consolas"/>
          <w:sz w:val="19"/>
        </w:rPr>
        <w:t xml:space="preserve">&gt;2.50&lt;/</w:t>
      </w:r>
      <w:r>
        <w:rPr>
          <w:rStyle w:val="KeywordTok"/>
          <w:rFonts w:ascii="Consolas" w:hAnsi="Consolas" w:eastAsia="Consolas" w:cs="Consolas"/>
          <w:sz w:val="19"/>
        </w:rPr>
        <w:t xml:space="preserve">PRICE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&lt;/</w:t>
      </w:r>
      <w:r>
        <w:rPr>
          <w:rStyle w:val="KeywordTok"/>
          <w:rFonts w:ascii="Consolas" w:hAnsi="Consolas" w:eastAsia="Consolas" w:cs="Consolas"/>
          <w:sz w:val="19"/>
        </w:rPr>
        <w:t xml:space="preserve">BEER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&lt;</w:t>
      </w:r>
      <w:r>
        <w:rPr>
          <w:rStyle w:val="KeywordTok"/>
          <w:rFonts w:ascii="Consolas" w:hAnsi="Consolas" w:eastAsia="Consolas" w:cs="Consolas"/>
          <w:sz w:val="19"/>
        </w:rPr>
        <w:t xml:space="preserve">BEER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&lt;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&gt;Miller&lt;/</w:t>
      </w:r>
      <w:r>
        <w:rPr>
          <w:rStyle w:val="KeywordTok"/>
          <w:rFonts w:ascii="Consolas" w:hAnsi="Consolas" w:eastAsia="Consolas" w:cs="Consolas"/>
          <w:sz w:val="19"/>
        </w:rPr>
        <w:t xml:space="preserve">NAME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  &lt;</w:t>
      </w:r>
      <w:r>
        <w:rPr>
          <w:rStyle w:val="KeywordTok"/>
          <w:rFonts w:ascii="Consolas" w:hAnsi="Consolas" w:eastAsia="Consolas" w:cs="Consolas"/>
          <w:sz w:val="19"/>
        </w:rPr>
        <w:t xml:space="preserve">PRICE</w:t>
      </w:r>
      <w:r>
        <w:rPr>
          <w:rStyle w:val="NormalTok"/>
          <w:rFonts w:ascii="Consolas" w:hAnsi="Consolas" w:eastAsia="Consolas" w:cs="Consolas"/>
          <w:sz w:val="19"/>
        </w:rPr>
        <w:t xml:space="preserve">&gt;3.00&lt;/</w:t>
      </w:r>
      <w:r>
        <w:rPr>
          <w:rStyle w:val="KeywordTok"/>
          <w:rFonts w:ascii="Consolas" w:hAnsi="Consolas" w:eastAsia="Consolas" w:cs="Consolas"/>
          <w:sz w:val="19"/>
        </w:rPr>
        <w:t xml:space="preserve">PRICE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  &lt;/</w:t>
      </w:r>
      <w:r>
        <w:rPr>
          <w:rStyle w:val="KeywordTok"/>
          <w:rFonts w:ascii="Consolas" w:hAnsi="Consolas" w:eastAsia="Consolas" w:cs="Consolas"/>
          <w:sz w:val="19"/>
        </w:rPr>
        <w:t xml:space="preserve">BEER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&lt;/</w:t>
      </w:r>
      <w:r>
        <w:rPr>
          <w:rStyle w:val="KeywordTok"/>
          <w:rFonts w:ascii="Consolas" w:hAnsi="Consolas" w:eastAsia="Consolas" w:cs="Consolas"/>
          <w:sz w:val="19"/>
        </w:rPr>
        <w:t xml:space="preserve">BAR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&lt;/</w:t>
      </w:r>
      <w:r>
        <w:rPr>
          <w:rStyle w:val="KeywordTok"/>
          <w:rFonts w:ascii="Consolas" w:hAnsi="Consolas" w:eastAsia="Consolas" w:cs="Consolas"/>
          <w:sz w:val="19"/>
        </w:rPr>
        <w:t xml:space="preserve">BARS</w:t>
      </w:r>
      <w:r>
        <w:rPr>
          <w:rStyle w:val="NormalTok"/>
          <w:rFonts w:ascii="Consolas" w:hAnsi="Consolas" w:eastAsia="Consolas" w:cs="Consolas"/>
          <w:sz w:val="19"/>
        </w:rPr>
        <w:t xml:space="preserve">&gt;</w:t>
      </w:r>
    </w:p>
    <w:bookmarkEnd w:id="203"/>
    <w:bookmarkStart w:id="204" w:name="easy-distinction"/>
    <w:p>
      <w:pPr>
        <w:pStyle w:val="Heading3"/>
      </w:pPr>
      <w:r>
        <w:rPr>
          <w:rFonts w:ascii="Calibri" w:hAnsi="Calibri" w:eastAsia="Calibri" w:cs="Calibri"/>
        </w:rPr>
        <w:t xml:space="preserve">Easy distinction</w:t>
      </w:r>
    </w:p>
    <w:p>
      <w:pPr>
        <w:pStyle w:val="Compact"/>
        <w:numPr>
          <w:ilvl w:val="0"/>
          <w:numId w:val="1102"/>
        </w:numPr>
      </w:pPr>
      <w:r>
        <w:rPr>
          <w:rFonts w:ascii="Calibri" w:hAnsi="Calibri" w:eastAsia="Calibri" w:cs="Calibri"/>
          <w:b/>
          <w:bCs/>
        </w:rPr>
        <w:t xml:space="preserve">well-formed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syntactically correct XML</w:t>
      </w:r>
    </w:p>
    <w:p>
      <w:pPr>
        <w:pStyle w:val="Compact"/>
        <w:numPr>
          <w:ilvl w:val="0"/>
          <w:numId w:val="1102"/>
        </w:numPr>
      </w:pPr>
      <w:r>
        <w:rPr>
          <w:rFonts w:ascii="Calibri" w:hAnsi="Calibri" w:eastAsia="Calibri" w:cs="Calibri"/>
          <w:b/>
          <w:bCs/>
        </w:rPr>
        <w:t xml:space="preserve">valid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conforms to a schema definition</w:t>
      </w:r>
    </w:p>
    <w:bookmarkEnd w:id="204"/>
    <w:bookmarkEnd w:id="205"/>
    <w:bookmarkStart w:id="207" w:name="xml-schema-languages"/>
    <w:p>
      <w:pPr>
        <w:pStyle w:val="Heading2"/>
      </w:pPr>
      <w:r>
        <w:rPr>
          <w:rFonts w:ascii="Calibri" w:hAnsi="Calibri" w:eastAsia="Calibri" w:cs="Calibri"/>
        </w:rPr>
        <w:t xml:space="preserve">4. XML schema languages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says schemas describe:</w:t>
      </w:r>
    </w:p>
    <w:p>
      <w:pPr>
        <w:pStyle w:val="Compact"/>
        <w:numPr>
          <w:ilvl w:val="0"/>
          <w:numId w:val="1103"/>
        </w:numPr>
      </w:pPr>
      <w:r>
        <w:rPr>
          <w:rFonts w:ascii="Calibri" w:hAnsi="Calibri" w:eastAsia="Calibri" w:cs="Calibri"/>
        </w:rPr>
        <w:t xml:space="preserve">structure of the XML document</w:t>
      </w:r>
    </w:p>
    <w:p>
      <w:pPr>
        <w:pStyle w:val="Compact"/>
        <w:numPr>
          <w:ilvl w:val="0"/>
          <w:numId w:val="1103"/>
        </w:numPr>
      </w:pPr>
      <w:r>
        <w:rPr>
          <w:rFonts w:ascii="Calibri" w:hAnsi="Calibri" w:eastAsia="Calibri" w:cs="Calibri"/>
        </w:rPr>
        <w:t xml:space="preserve">allowed tags</w:t>
      </w:r>
    </w:p>
    <w:p>
      <w:pPr>
        <w:pStyle w:val="Compact"/>
        <w:numPr>
          <w:ilvl w:val="0"/>
          <w:numId w:val="1103"/>
        </w:numPr>
      </w:pPr>
      <w:r>
        <w:rPr>
          <w:rFonts w:ascii="Calibri" w:hAnsi="Calibri" w:eastAsia="Calibri" w:cs="Calibri"/>
        </w:rPr>
        <w:t xml:space="preserve">nesting order</w:t>
      </w:r>
    </w:p>
    <w:p>
      <w:pPr>
        <w:pStyle w:val="Compact"/>
        <w:numPr>
          <w:ilvl w:val="0"/>
          <w:numId w:val="1103"/>
        </w:numPr>
      </w:pPr>
      <w:r>
        <w:rPr>
          <w:rFonts w:ascii="Calibri" w:hAnsi="Calibri" w:eastAsia="Calibri" w:cs="Calibri"/>
        </w:rPr>
        <w:t xml:space="preserve">multiplicity of subelements</w:t>
      </w:r>
    </w:p>
    <w:p>
      <w:pPr>
        <w:pStyle w:val="Compact"/>
        <w:numPr>
          <w:ilvl w:val="0"/>
          <w:numId w:val="1103"/>
        </w:numPr>
      </w:pPr>
      <w:r>
        <w:rPr>
          <w:rFonts w:ascii="Calibri" w:hAnsi="Calibri" w:eastAsia="Calibri" w:cs="Calibri"/>
        </w:rPr>
        <w:t xml:space="preserve">data content constraints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Schema languages mentioned:</w:t>
      </w:r>
    </w:p>
    <w:p>
      <w:pPr>
        <w:pStyle w:val="Compact"/>
        <w:numPr>
          <w:ilvl w:val="0"/>
          <w:numId w:val="1104"/>
        </w:numPr>
      </w:pPr>
      <w:r>
        <w:rPr>
          <w:rFonts w:ascii="Calibri" w:hAnsi="Calibri" w:eastAsia="Calibri" w:cs="Calibri"/>
          <w:b/>
          <w:bCs/>
        </w:rPr>
        <w:t xml:space="preserve">DTD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(Document Type Definition)</w:t>
      </w:r>
    </w:p>
    <w:p>
      <w:pPr>
        <w:pStyle w:val="Compact"/>
        <w:numPr>
          <w:ilvl w:val="0"/>
          <w:numId w:val="1104"/>
        </w:numPr>
      </w:pPr>
      <w:r>
        <w:rPr>
          <w:rFonts w:ascii="Calibri" w:hAnsi="Calibri" w:eastAsia="Calibri" w:cs="Calibri"/>
          <w:b/>
          <w:bCs/>
        </w:rPr>
        <w:t xml:space="preserve">XML Schema</w:t>
      </w:r>
    </w:p>
    <w:p>
      <w:pPr>
        <w:pStyle w:val="Compact"/>
        <w:numPr>
          <w:ilvl w:val="0"/>
          <w:numId w:val="1104"/>
        </w:numPr>
      </w:pPr>
      <w:r>
        <w:rPr>
          <w:rFonts w:ascii="Calibri" w:hAnsi="Calibri" w:eastAsia="Calibri" w:cs="Calibri"/>
          <w:b/>
          <w:bCs/>
        </w:rPr>
        <w:t xml:space="preserve">RELAX NG</w:t>
      </w:r>
    </w:p>
    <w:bookmarkStart w:id="206" w:name="purpose-of-a-schema"/>
    <w:p>
      <w:pPr>
        <w:pStyle w:val="Heading3"/>
      </w:pPr>
      <w:r>
        <w:rPr>
          <w:rFonts w:ascii="Calibri" w:hAnsi="Calibri" w:eastAsia="Calibri" w:cs="Calibri"/>
        </w:rPr>
        <w:t xml:space="preserve">Purpose of a schema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schema is used to validate whether an XML document has the expected structure.</w:t>
      </w:r>
    </w:p>
    <w:bookmarkEnd w:id="206"/>
    <w:bookmarkEnd w:id="207"/>
    <w:bookmarkStart w:id="208" w:name="why-xml-storage-matters"/>
    <w:p>
      <w:pPr>
        <w:pStyle w:val="Heading2"/>
      </w:pPr>
      <w:r>
        <w:rPr>
          <w:rFonts w:ascii="Calibri" w:hAnsi="Calibri" w:eastAsia="Calibri" w:cs="Calibri"/>
        </w:rPr>
        <w:t xml:space="preserve">5. Why XML storage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points out that XML became a de-facto standard for data exchange, so storing and querying large XML collections became important.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created two main approaches.</w:t>
      </w:r>
    </w:p>
    <w:bookmarkEnd w:id="208"/>
    <w:bookmarkStart w:id="209" w:name="main-approaches-to-xml-storage"/>
    <w:p>
      <w:pPr>
        <w:pStyle w:val="Heading2"/>
      </w:pPr>
      <w:r>
        <w:rPr>
          <w:rFonts w:ascii="Calibri" w:hAnsi="Calibri" w:eastAsia="Calibri" w:cs="Calibri"/>
        </w:rPr>
        <w:t xml:space="preserve">6. Main approaches to XML storage</w:t>
      </w:r>
    </w:p>
    <w:bookmarkEnd w:id="209"/>
    <w:bookmarkStart w:id="210" w:name="native-xml-databases"/>
    <w:p>
      <w:pPr>
        <w:pStyle w:val="Heading2"/>
      </w:pPr>
      <w:r>
        <w:rPr>
          <w:rFonts w:ascii="Calibri" w:hAnsi="Calibri" w:eastAsia="Calibri" w:cs="Calibri"/>
        </w:rPr>
        <w:t xml:space="preserve">6.1 Native XML databases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Examples from the lecture:</w:t>
      </w:r>
    </w:p>
    <w:p>
      <w:pPr>
        <w:pStyle w:val="Compact"/>
        <w:numPr>
          <w:ilvl w:val="0"/>
          <w:numId w:val="1105"/>
        </w:numPr>
      </w:pPr>
      <w:r>
        <w:rPr>
          <w:rFonts w:ascii="Calibri" w:hAnsi="Calibri" w:eastAsia="Calibri" w:cs="Calibri"/>
        </w:rPr>
        <w:t xml:space="preserve">Timber</w:t>
      </w:r>
    </w:p>
    <w:p>
      <w:pPr>
        <w:pStyle w:val="Compact"/>
        <w:numPr>
          <w:ilvl w:val="0"/>
          <w:numId w:val="1105"/>
        </w:numPr>
      </w:pPr>
      <w:r>
        <w:rPr>
          <w:rFonts w:ascii="Calibri" w:hAnsi="Calibri" w:eastAsia="Calibri" w:cs="Calibri"/>
        </w:rPr>
        <w:t xml:space="preserve">Tamino</w:t>
      </w:r>
    </w:p>
    <w:p>
      <w:pPr>
        <w:pStyle w:val="Compact"/>
        <w:numPr>
          <w:ilvl w:val="0"/>
          <w:numId w:val="1105"/>
        </w:numPr>
      </w:pPr>
      <w:r>
        <w:rPr>
          <w:rFonts w:ascii="Calibri" w:hAnsi="Calibri" w:eastAsia="Calibri" w:cs="Calibri"/>
        </w:rPr>
        <w:t xml:space="preserve">Xindice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Characteristics:</w:t>
      </w:r>
    </w:p>
    <w:p>
      <w:pPr>
        <w:pStyle w:val="Compact"/>
        <w:numPr>
          <w:ilvl w:val="0"/>
          <w:numId w:val="1106"/>
        </w:numPr>
      </w:pPr>
      <w:r>
        <w:rPr>
          <w:rFonts w:ascii="Calibri" w:hAnsi="Calibri" w:eastAsia="Calibri" w:cs="Calibri"/>
        </w:rPr>
        <w:t xml:space="preserve">store XML in native XML form</w:t>
      </w:r>
    </w:p>
    <w:p>
      <w:pPr>
        <w:pStyle w:val="Compact"/>
        <w:numPr>
          <w:ilvl w:val="0"/>
          <w:numId w:val="1106"/>
        </w:numPr>
      </w:pPr>
      <w:r>
        <w:rPr>
          <w:rFonts w:ascii="Calibri" w:hAnsi="Calibri" w:eastAsia="Calibri" w:cs="Calibri"/>
        </w:rPr>
        <w:t xml:space="preserve">contain storage/retrieval techniques designed specifically for XML</w:t>
      </w:r>
    </w:p>
    <w:p>
      <w:pPr>
        <w:pStyle w:val="Compact"/>
        <w:numPr>
          <w:ilvl w:val="0"/>
          <w:numId w:val="1106"/>
        </w:numPr>
      </w:pPr>
      <w:r>
        <w:rPr>
          <w:rFonts w:ascii="Calibri" w:hAnsi="Calibri" w:eastAsia="Calibri" w:cs="Calibri"/>
        </w:rPr>
        <w:t xml:space="preserve">good when data is highly irregular or semi-structured</w:t>
      </w:r>
    </w:p>
    <w:bookmarkEnd w:id="210"/>
    <w:bookmarkStart w:id="211" w:name="xml-enabled-databases"/>
    <w:p>
      <w:pPr>
        <w:pStyle w:val="Heading2"/>
      </w:pPr>
      <w:r>
        <w:rPr>
          <w:rFonts w:ascii="Calibri" w:hAnsi="Calibri" w:eastAsia="Calibri" w:cs="Calibri"/>
        </w:rPr>
        <w:t xml:space="preserve">6.2 XML-enabled databases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Examples from the lecture:</w:t>
      </w:r>
    </w:p>
    <w:p>
      <w:pPr>
        <w:pStyle w:val="Compact"/>
        <w:numPr>
          <w:ilvl w:val="0"/>
          <w:numId w:val="1107"/>
        </w:numPr>
      </w:pPr>
      <w:r>
        <w:rPr>
          <w:rFonts w:ascii="Calibri" w:hAnsi="Calibri" w:eastAsia="Calibri" w:cs="Calibri"/>
        </w:rPr>
        <w:t xml:space="preserve">Oracle</w:t>
      </w:r>
    </w:p>
    <w:p>
      <w:pPr>
        <w:pStyle w:val="Compact"/>
        <w:numPr>
          <w:ilvl w:val="0"/>
          <w:numId w:val="1107"/>
        </w:numPr>
      </w:pPr>
      <w:r>
        <w:rPr>
          <w:rFonts w:ascii="Calibri" w:hAnsi="Calibri" w:eastAsia="Calibri" w:cs="Calibri"/>
        </w:rPr>
        <w:t xml:space="preserve">Microsoft SQL Server</w:t>
      </w:r>
    </w:p>
    <w:p>
      <w:pPr>
        <w:pStyle w:val="Compact"/>
        <w:numPr>
          <w:ilvl w:val="0"/>
          <w:numId w:val="1107"/>
        </w:numPr>
      </w:pPr>
      <w:r>
        <w:rPr>
          <w:rFonts w:ascii="Calibri" w:hAnsi="Calibri" w:eastAsia="Calibri" w:cs="Calibri"/>
        </w:rPr>
        <w:t xml:space="preserve">DB2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Characteristics:</w:t>
      </w:r>
    </w:p>
    <w:p>
      <w:pPr>
        <w:pStyle w:val="Compact"/>
        <w:numPr>
          <w:ilvl w:val="0"/>
          <w:numId w:val="1108"/>
        </w:numPr>
      </w:pPr>
      <w:r>
        <w:rPr>
          <w:rFonts w:ascii="Calibri" w:hAnsi="Calibri" w:eastAsia="Calibri" w:cs="Calibri"/>
        </w:rPr>
        <w:t xml:space="preserve">use existing DBMS technology to store and query XML</w:t>
      </w:r>
    </w:p>
    <w:p>
      <w:pPr>
        <w:pStyle w:val="Compact"/>
        <w:numPr>
          <w:ilvl w:val="0"/>
          <w:numId w:val="1108"/>
        </w:numPr>
      </w:pPr>
      <w:r>
        <w:rPr>
          <w:rFonts w:ascii="Calibri" w:hAnsi="Calibri" w:eastAsia="Calibri" w:cs="Calibri"/>
        </w:rPr>
        <w:t xml:space="preserve">benefit from mature database features developed over decades</w:t>
      </w:r>
    </w:p>
    <w:p>
      <w:pPr>
        <w:pStyle w:val="Compact"/>
        <w:numPr>
          <w:ilvl w:val="0"/>
          <w:numId w:val="1108"/>
        </w:numPr>
      </w:pPr>
      <w:r>
        <w:rPr>
          <w:rFonts w:ascii="Calibri" w:hAnsi="Calibri" w:eastAsia="Calibri" w:cs="Calibri"/>
        </w:rPr>
        <w:t xml:space="preserve">good when structure is fairly stable</w:t>
      </w:r>
    </w:p>
    <w:bookmarkEnd w:id="211"/>
    <w:bookmarkStart w:id="212" w:name="when-each-approach-is-advantageous"/>
    <w:p>
      <w:pPr>
        <w:pStyle w:val="Heading2"/>
      </w:pPr>
      <w:r>
        <w:rPr>
          <w:rFonts w:ascii="Calibri" w:hAnsi="Calibri" w:eastAsia="Calibri" w:cs="Calibri"/>
        </w:rPr>
        <w:t xml:space="preserve">6.3 When each approach is advantageous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a very important decision rule: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Situation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Better approach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schema is static / structured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XML-enabled DB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schema is dynamic / semi-structured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Native XML DB</w:t>
            </w:r>
          </w:p>
        </w:tc>
      </w:tr>
    </w:tbl>
    <w:p>
      <w:pPr>
        <w:pStyle w:val="BodyText"/>
      </w:pPr>
      <w:r>
        <w:rPr>
          <w:rFonts w:ascii="Calibri" w:hAnsi="Calibri" w:eastAsia="Calibri" w:cs="Calibri"/>
        </w:rPr>
        <w:t xml:space="preserve">This is an excellent exam point.</w:t>
      </w:r>
    </w:p>
    <w:bookmarkEnd w:id="212"/>
    <w:bookmarkStart w:id="215" w:name="xml-enabled-storage-options"/>
    <w:p>
      <w:pPr>
        <w:pStyle w:val="Heading2"/>
      </w:pPr>
      <w:r>
        <w:rPr>
          <w:rFonts w:ascii="Calibri" w:hAnsi="Calibri" w:eastAsia="Calibri" w:cs="Calibri"/>
        </w:rPr>
        <w:t xml:space="preserve">7. XML-enabled storage options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mentions two main styles.</w:t>
      </w:r>
    </w:p>
    <w:bookmarkStart w:id="213" w:name="map-xml-to-existing-db-structures"/>
    <w:p>
      <w:pPr>
        <w:pStyle w:val="Heading3"/>
      </w:pPr>
      <w:r>
        <w:rPr>
          <w:rFonts w:ascii="Calibri" w:hAnsi="Calibri" w:eastAsia="Calibri" w:cs="Calibri"/>
        </w:rPr>
        <w:t xml:space="preserve">7.1 Map XML to existing DB structures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means breaking XML into relational or object-relational structures.</w:t>
      </w:r>
    </w:p>
    <w:bookmarkEnd w:id="213"/>
    <w:bookmarkStart w:id="214" w:name="store-xml-as-large-objects"/>
    <w:p>
      <w:pPr>
        <w:pStyle w:val="Heading3"/>
      </w:pPr>
      <w:r>
        <w:rPr>
          <w:rFonts w:ascii="Calibri" w:hAnsi="Calibri" w:eastAsia="Calibri" w:cs="Calibri"/>
        </w:rPr>
        <w:t xml:space="preserve">7.2 Store XML as large objects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Examples: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rFonts w:ascii="Calibri" w:hAnsi="Calibri" w:eastAsia="Calibri" w:cs="Calibri"/>
        </w:rPr>
        <w:t xml:space="preserve">CLOB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  <w:rFonts w:ascii="Calibri" w:hAnsi="Calibri" w:eastAsia="Calibri" w:cs="Calibri"/>
        </w:rPr>
        <w:t xml:space="preserve">BLOB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stores the XML more like document text/binary rather than a deeply queryable tree structure.</w:t>
      </w:r>
    </w:p>
    <w:bookmarkEnd w:id="214"/>
    <w:bookmarkEnd w:id="215"/>
    <w:bookmarkStart w:id="216" w:name="native-xml-data-types-in-dbmss"/>
    <w:p>
      <w:pPr>
        <w:pStyle w:val="Heading2"/>
      </w:pPr>
      <w:r>
        <w:rPr>
          <w:rFonts w:ascii="Calibri" w:hAnsi="Calibri" w:eastAsia="Calibri" w:cs="Calibri"/>
        </w:rPr>
        <w:t xml:space="preserve">8. Native XML data types in DBMSs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Modern DBMSs often support a built-in XML datatype.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Examples in the lecture:</w:t>
      </w:r>
    </w:p>
    <w:p>
      <w:pPr>
        <w:pStyle w:val="Compact"/>
        <w:numPr>
          <w:ilvl w:val="0"/>
          <w:numId w:val="1110"/>
        </w:numPr>
      </w:pPr>
      <w:r>
        <w:rPr>
          <w:rFonts w:ascii="Calibri" w:hAnsi="Calibri" w:eastAsia="Calibri" w:cs="Calibri"/>
        </w:rPr>
        <w:t xml:space="preserve">Oracle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XMLType</w:t>
      </w:r>
    </w:p>
    <w:p>
      <w:pPr>
        <w:pStyle w:val="Compact"/>
        <w:numPr>
          <w:ilvl w:val="0"/>
          <w:numId w:val="1110"/>
        </w:numPr>
      </w:pPr>
      <w:r>
        <w:rPr>
          <w:rFonts w:ascii="Calibri" w:hAnsi="Calibri" w:eastAsia="Calibri" w:cs="Calibri"/>
        </w:rPr>
        <w:t xml:space="preserve">SQL Server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xml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notes that the internal representation preserves XML properties such as:</w:t>
      </w:r>
    </w:p>
    <w:p>
      <w:pPr>
        <w:pStyle w:val="Compact"/>
        <w:numPr>
          <w:ilvl w:val="0"/>
          <w:numId w:val="1111"/>
        </w:numPr>
      </w:pPr>
      <w:r>
        <w:rPr>
          <w:rFonts w:ascii="Calibri" w:hAnsi="Calibri" w:eastAsia="Calibri" w:cs="Calibri"/>
        </w:rPr>
        <w:t xml:space="preserve">containment hierarchy</w:t>
      </w:r>
    </w:p>
    <w:p>
      <w:pPr>
        <w:pStyle w:val="Compact"/>
        <w:numPr>
          <w:ilvl w:val="0"/>
          <w:numId w:val="1111"/>
        </w:numPr>
      </w:pPr>
      <w:r>
        <w:rPr>
          <w:rFonts w:ascii="Calibri" w:hAnsi="Calibri" w:eastAsia="Calibri" w:cs="Calibri"/>
        </w:rPr>
        <w:t xml:space="preserve">document order</w:t>
      </w:r>
    </w:p>
    <w:p>
      <w:pPr>
        <w:pStyle w:val="Compact"/>
        <w:numPr>
          <w:ilvl w:val="0"/>
          <w:numId w:val="1111"/>
        </w:numPr>
      </w:pPr>
      <w:r>
        <w:rPr>
          <w:rFonts w:ascii="Calibri" w:hAnsi="Calibri" w:eastAsia="Calibri" w:cs="Calibri"/>
        </w:rPr>
        <w:t xml:space="preserve">element values</w:t>
      </w:r>
    </w:p>
    <w:p>
      <w:pPr>
        <w:pStyle w:val="Compact"/>
        <w:numPr>
          <w:ilvl w:val="0"/>
          <w:numId w:val="1111"/>
        </w:numPr>
      </w:pPr>
      <w:r>
        <w:rPr>
          <w:rFonts w:ascii="Calibri" w:hAnsi="Calibri" w:eastAsia="Calibri" w:cs="Calibri"/>
        </w:rPr>
        <w:t xml:space="preserve">attribute values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blurs the line between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“</w:t>
      </w:r>
      <w:r>
        <w:rPr>
          <w:rFonts w:ascii="Calibri" w:hAnsi="Calibri" w:eastAsia="Calibri" w:cs="Calibri"/>
        </w:rPr>
        <w:t xml:space="preserve">native XML database</w:t>
      </w:r>
      <w:r>
        <w:rPr>
          <w:rFonts w:ascii="Calibri" w:hAnsi="Calibri" w:eastAsia="Calibri" w:cs="Calibri"/>
        </w:rPr>
        <w:t xml:space="preserve">”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“</w:t>
      </w:r>
      <w:r>
        <w:rPr>
          <w:rFonts w:ascii="Calibri" w:hAnsi="Calibri" w:eastAsia="Calibri" w:cs="Calibri"/>
        </w:rPr>
        <w:t xml:space="preserve">DBMS with XML datatype support</w:t>
      </w:r>
      <w:r>
        <w:rPr>
          <w:rFonts w:ascii="Calibri" w:hAnsi="Calibri" w:eastAsia="Calibri" w:cs="Calibri"/>
        </w:rPr>
        <w:t xml:space="preserve">”</w:t>
      </w:r>
      <w:r>
        <w:rPr>
          <w:rFonts w:ascii="Calibri" w:hAnsi="Calibri" w:eastAsia="Calibri" w:cs="Calibri"/>
        </w:rPr>
        <w:t xml:space="preserve">.</w:t>
      </w:r>
    </w:p>
    <w:bookmarkEnd w:id="216"/>
    <w:bookmarkStart w:id="217" w:name="typed-vs-untyped-xml"/>
    <w:p>
      <w:pPr>
        <w:pStyle w:val="Heading2"/>
      </w:pPr>
      <w:r>
        <w:rPr>
          <w:rFonts w:ascii="Calibri" w:hAnsi="Calibri" w:eastAsia="Calibri" w:cs="Calibri"/>
        </w:rPr>
        <w:t xml:space="preserve">9. Typed vs untyped XML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important storage ideas.</w:t>
      </w:r>
    </w:p>
    <w:bookmarkEnd w:id="217"/>
    <w:bookmarkStart w:id="218" w:name="untyped-xml"/>
    <w:p>
      <w:pPr>
        <w:pStyle w:val="Heading2"/>
      </w:pPr>
      <w:r>
        <w:rPr>
          <w:rFonts w:ascii="Calibri" w:hAnsi="Calibri" w:eastAsia="Calibri" w:cs="Calibri"/>
        </w:rPr>
        <w:t xml:space="preserve">9.1 Untyped XML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untyped XML when:</w:t>
      </w:r>
    </w:p>
    <w:p>
      <w:pPr>
        <w:pStyle w:val="Compact"/>
        <w:numPr>
          <w:ilvl w:val="0"/>
          <w:numId w:val="1112"/>
        </w:numPr>
      </w:pPr>
      <w:r>
        <w:rPr>
          <w:rFonts w:ascii="Calibri" w:hAnsi="Calibri" w:eastAsia="Calibri" w:cs="Calibri"/>
        </w:rPr>
        <w:t xml:space="preserve">you do not have a schema</w:t>
      </w:r>
    </w:p>
    <w:p>
      <w:pPr>
        <w:pStyle w:val="Compact"/>
        <w:numPr>
          <w:ilvl w:val="0"/>
          <w:numId w:val="1112"/>
        </w:numPr>
      </w:pPr>
      <w:r>
        <w:rPr>
          <w:rFonts w:ascii="Calibri" w:hAnsi="Calibri" w:eastAsia="Calibri" w:cs="Calibri"/>
        </w:rPr>
        <w:t xml:space="preserve">you have a schema but do not want the server to validate against it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 in SQL Server: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AdminDocs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  </w:t>
      </w:r>
      <w:r>
        <w:rPr>
          <w:rStyle w:val="DataTypeTok"/>
          <w:rFonts w:ascii="Consolas" w:hAnsi="Consolas" w:eastAsia="Consolas" w:cs="Consolas"/>
          <w:sz w:val="19"/>
        </w:rPr>
        <w:t xml:space="preserve">INT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xDoc XML </w:t>
      </w:r>
      <w:r>
        <w:rPr>
          <w:rStyle w:val="KeywordTok"/>
          <w:rFonts w:ascii="Consolas" w:hAnsi="Consolas" w:eastAsia="Consolas" w:cs="Consolas"/>
          <w:sz w:val="19"/>
        </w:rPr>
        <w:t xml:space="preserve">NOT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NULL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End w:id="218"/>
    <w:bookmarkStart w:id="220" w:name="typed-xml"/>
    <w:p>
      <w:pPr>
        <w:pStyle w:val="Heading2"/>
      </w:pPr>
      <w:r>
        <w:rPr>
          <w:rFonts w:ascii="Calibri" w:hAnsi="Calibri" w:eastAsia="Calibri" w:cs="Calibri"/>
        </w:rPr>
        <w:t xml:space="preserve">9.2 Typed XML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typed XML when:</w:t>
      </w:r>
    </w:p>
    <w:p>
      <w:pPr>
        <w:pStyle w:val="Compact"/>
        <w:numPr>
          <w:ilvl w:val="0"/>
          <w:numId w:val="1113"/>
        </w:numPr>
      </w:pPr>
      <w:r>
        <w:rPr>
          <w:rFonts w:ascii="Calibri" w:hAnsi="Calibri" w:eastAsia="Calibri" w:cs="Calibri"/>
        </w:rPr>
        <w:t xml:space="preserve">you have an XML schema collection</w:t>
      </w:r>
    </w:p>
    <w:p>
      <w:pPr>
        <w:pStyle w:val="Compact"/>
        <w:numPr>
          <w:ilvl w:val="0"/>
          <w:numId w:val="1113"/>
        </w:numPr>
      </w:pPr>
      <w:r>
        <w:rPr>
          <w:rFonts w:ascii="Calibri" w:hAnsi="Calibri" w:eastAsia="Calibri" w:cs="Calibri"/>
        </w:rPr>
        <w:t xml:space="preserve">you want validation against the schema</w:t>
      </w:r>
    </w:p>
    <w:p>
      <w:pPr>
        <w:pStyle w:val="Compact"/>
        <w:numPr>
          <w:ilvl w:val="0"/>
          <w:numId w:val="1113"/>
        </w:numPr>
      </w:pPr>
      <w:r>
        <w:rPr>
          <w:rFonts w:ascii="Calibri" w:hAnsi="Calibri" w:eastAsia="Calibri" w:cs="Calibri"/>
        </w:rPr>
        <w:t xml:space="preserve">you want query/storage optimizations based on type information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CREATE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TABLE</w:t>
      </w:r>
      <w:r>
        <w:rPr>
          <w:rStyle w:val="NormalTok"/>
          <w:rFonts w:ascii="Consolas" w:hAnsi="Consolas" w:eastAsia="Consolas" w:cs="Consolas"/>
          <w:sz w:val="19"/>
        </w:rPr>
        <w:t xml:space="preserve"> AdminDocs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KeywordTok"/>
          <w:rFonts w:ascii="Consolas" w:hAnsi="Consolas" w:eastAsia="Consolas" w:cs="Consolas"/>
          <w:sz w:val="19"/>
        </w:rPr>
        <w:t xml:space="preserve">id</w:t>
      </w:r>
      <w:r>
        <w:rPr>
          <w:rStyle w:val="NormalTok"/>
          <w:rFonts w:ascii="Consolas" w:hAnsi="Consolas" w:eastAsia="Consolas" w:cs="Consolas"/>
          <w:sz w:val="19"/>
        </w:rPr>
        <w:t xml:space="preserve">   </w:t>
      </w:r>
      <w:r>
        <w:rPr>
          <w:rStyle w:val="DataTypeTok"/>
          <w:rFonts w:ascii="Consolas" w:hAnsi="Consolas" w:eastAsia="Consolas" w:cs="Consolas"/>
          <w:sz w:val="19"/>
        </w:rPr>
        <w:t xml:space="preserve">INT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PRIMARY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KEY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xDoc XML(CONTENT myCollection)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bookmarkStart w:id="219" w:name="easy-difference"/>
    <w:p>
      <w:pPr>
        <w:pStyle w:val="Heading3"/>
      </w:pPr>
      <w:r>
        <w:rPr>
          <w:rFonts w:ascii="Calibri" w:hAnsi="Calibri" w:eastAsia="Calibri" w:cs="Calibri"/>
        </w:rPr>
        <w:t xml:space="preserve">Easy difference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Type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Meaning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untyped XML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database stores XML without schema-based typing/validation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typed XML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XML is associated with schema information</w:t>
            </w:r>
          </w:p>
        </w:tc>
      </w:tr>
    </w:tbl>
    <w:bookmarkEnd w:id="219"/>
    <w:bookmarkEnd w:id="220"/>
    <w:bookmarkStart w:id="221" w:name="inserting-xml-data"/>
    <w:p>
      <w:pPr>
        <w:pStyle w:val="Heading2"/>
      </w:pPr>
      <w:r>
        <w:rPr>
          <w:rFonts w:ascii="Calibri" w:hAnsi="Calibri" w:eastAsia="Calibri" w:cs="Calibri"/>
        </w:rPr>
        <w:t xml:space="preserve">10. Inserting XML data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a sample insert: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INSERT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KeywordTok"/>
          <w:rFonts w:ascii="Consolas" w:hAnsi="Consolas" w:eastAsia="Consolas" w:cs="Consolas"/>
          <w:sz w:val="19"/>
        </w:rPr>
        <w:t xml:space="preserve">INTO</w:t>
      </w:r>
      <w:r>
        <w:rPr>
          <w:rStyle w:val="NormalTok"/>
          <w:rFonts w:ascii="Consolas" w:hAnsi="Consolas" w:eastAsia="Consolas" w:cs="Consolas"/>
          <w:sz w:val="19"/>
        </w:rPr>
        <w:t xml:space="preserve"> AdminDocs </w:t>
      </w:r>
      <w:r>
        <w:rPr>
          <w:rStyle w:val="KeywordTok"/>
          <w:rFonts w:ascii="Consolas" w:hAnsi="Consolas" w:eastAsia="Consolas" w:cs="Consolas"/>
          <w:sz w:val="19"/>
        </w:rPr>
        <w:t xml:space="preserve">VALUES</w:t>
      </w:r>
      <w:r>
        <w:rPr>
          <w:rStyle w:val="NormalTok"/>
          <w:rFonts w:ascii="Consolas" w:hAnsi="Consolas" w:eastAsia="Consolas" w:cs="Consolas"/>
          <w:sz w:val="19"/>
        </w:rPr>
        <w:t xml:space="preserve"> 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DecValTok"/>
          <w:rFonts w:ascii="Consolas" w:hAnsi="Consolas" w:eastAsia="Consolas" w:cs="Consolas"/>
          <w:sz w:val="19"/>
        </w:rPr>
        <w:t xml:space="preserve">1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StringTok"/>
          <w:rFonts w:ascii="Consolas" w:hAnsi="Consolas" w:eastAsia="Consolas" w:cs="Consolas"/>
          <w:sz w:val="19"/>
        </w:rPr>
        <w:t xml:space="preserve">'&lt;book&gt;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&lt;title&gt;Writing Secure Code&lt;/title&gt;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&lt;author&gt;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  &lt;first-name&gt;Michael&lt;/first-name&gt;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  &lt;last-name&gt;Howard&lt;/last-name&gt;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&lt;/author&gt;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&lt;author&gt;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  &lt;first-name&gt;David&lt;/first-name&gt;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  &lt;last-name&gt;LeBlanc&lt;/last-name&gt;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&lt;/author&gt;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&lt;price&gt;39.99&lt;/price&gt;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&lt;/book&gt;'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useful because it shows XML stored as a single value inside a database column.</w:t>
      </w:r>
    </w:p>
    <w:bookmarkEnd w:id="221"/>
    <w:bookmarkStart w:id="223" w:name="how-xml-is-queried"/>
    <w:p>
      <w:pPr>
        <w:pStyle w:val="Heading2"/>
      </w:pPr>
      <w:r>
        <w:rPr>
          <w:rFonts w:ascii="Calibri" w:hAnsi="Calibri" w:eastAsia="Calibri" w:cs="Calibri"/>
        </w:rPr>
        <w:t xml:space="preserve">11. How XML is queried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says there are two main ways:</w:t>
      </w:r>
    </w:p>
    <w:p>
      <w:pPr>
        <w:pStyle w:val="Compact"/>
        <w:numPr>
          <w:ilvl w:val="0"/>
          <w:numId w:val="1114"/>
        </w:numPr>
      </w:pPr>
      <w:r>
        <w:rPr>
          <w:rFonts w:ascii="Calibri" w:hAnsi="Calibri" w:eastAsia="Calibri" w:cs="Calibri"/>
          <w:b/>
          <w:bCs/>
        </w:rPr>
        <w:t xml:space="preserve">Path expressions / XPath</w:t>
      </w:r>
    </w:p>
    <w:p>
      <w:pPr>
        <w:pStyle w:val="Compact"/>
        <w:numPr>
          <w:ilvl w:val="0"/>
          <w:numId w:val="1114"/>
        </w:numPr>
      </w:pPr>
      <w:r>
        <w:rPr>
          <w:rFonts w:ascii="Calibri" w:hAnsi="Calibri" w:eastAsia="Calibri" w:cs="Calibri"/>
          <w:b/>
          <w:bCs/>
        </w:rPr>
        <w:t xml:space="preserve">XQuery</w:t>
      </w:r>
    </w:p>
    <w:bookmarkStart w:id="222" w:name="rule-of-thumb"/>
    <w:p>
      <w:pPr>
        <w:pStyle w:val="Heading3"/>
      </w:pPr>
      <w:r>
        <w:rPr>
          <w:rFonts w:ascii="Calibri" w:hAnsi="Calibri" w:eastAsia="Calibri" w:cs="Calibri"/>
        </w:rPr>
        <w:t xml:space="preserve">Rule of thumb</w:t>
      </w:r>
    </w:p>
    <w:p>
      <w:pPr>
        <w:pStyle w:val="Compact"/>
        <w:numPr>
          <w:ilvl w:val="0"/>
          <w:numId w:val="1115"/>
        </w:numPr>
      </w:pPr>
      <w:r>
        <w:rPr>
          <w:rFonts w:ascii="Calibri" w:hAnsi="Calibri" w:eastAsia="Calibri" w:cs="Calibri"/>
        </w:rPr>
        <w:t xml:space="preserve">use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XPath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 you mainly want to navigate and extract pieces</w:t>
      </w:r>
    </w:p>
    <w:p>
      <w:pPr>
        <w:pStyle w:val="Compact"/>
        <w:numPr>
          <w:ilvl w:val="0"/>
          <w:numId w:val="1115"/>
        </w:numPr>
      </w:pPr>
      <w:r>
        <w:rPr>
          <w:rFonts w:ascii="Calibri" w:hAnsi="Calibri" w:eastAsia="Calibri" w:cs="Calibri"/>
        </w:rPr>
        <w:t xml:space="preserve">use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XQuery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 you need a full query language similar in power to SQL</w:t>
      </w:r>
    </w:p>
    <w:bookmarkEnd w:id="222"/>
    <w:bookmarkEnd w:id="223"/>
    <w:bookmarkStart w:id="226" w:name="xpath-basics"/>
    <w:p>
      <w:pPr>
        <w:pStyle w:val="Heading2"/>
      </w:pPr>
      <w:r>
        <w:rPr>
          <w:rFonts w:ascii="Calibri" w:hAnsi="Calibri" w:eastAsia="Calibri" w:cs="Calibri"/>
        </w:rPr>
        <w:t xml:space="preserve">12. XPath basics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XPath describes paths through the XML tree.</w:t>
      </w:r>
    </w:p>
    <w:bookmarkStart w:id="224" w:name="simple-path-descriptors"/>
    <w:p>
      <w:pPr>
        <w:pStyle w:val="Heading3"/>
      </w:pPr>
      <w:r>
        <w:rPr>
          <w:rFonts w:ascii="Calibri" w:hAnsi="Calibri" w:eastAsia="Calibri" w:cs="Calibri"/>
        </w:rPr>
        <w:t xml:space="preserve">12.1 Simple path descriptors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path is made of tags separated by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/</w:t>
      </w:r>
      <w:r>
        <w:rPr>
          <w:rFonts w:ascii="Calibri" w:hAnsi="Calibri" w:eastAsia="Calibri" w:cs="Calibri"/>
        </w:rPr>
        <w:t xml:space="preserve">.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  <w:rFonts w:ascii="Calibri" w:hAnsi="Calibri" w:eastAsia="Calibri" w:cs="Calibri"/>
        </w:rPr>
        <w:t xml:space="preserve">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at the start means start from the root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  <w:rFonts w:ascii="Calibri" w:hAnsi="Calibri" w:eastAsia="Calibri" w:cs="Calibri"/>
        </w:rPr>
        <w:t xml:space="preserve">//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 the path may start anywhere in the document</w:t>
      </w:r>
    </w:p>
    <w:bookmarkEnd w:id="224"/>
    <w:bookmarkStart w:id="225" w:name="example-4"/>
    <w:p>
      <w:pPr>
        <w:pStyle w:val="Heading3"/>
      </w:pPr>
      <w:r>
        <w:rPr>
          <w:rFonts w:ascii="Calibri" w:hAnsi="Calibri" w:eastAsia="Calibri" w:cs="Calibri"/>
        </w:rPr>
        <w:t xml:space="preserve">Example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  <w:rFonts w:ascii="Calibri" w:hAnsi="Calibri" w:eastAsia="Calibri" w:cs="Calibri"/>
        </w:rPr>
        <w:t xml:space="preserve">/BARS/BAR/PRICE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price elements directly along that root-based path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  <w:rFonts w:ascii="Calibri" w:hAnsi="Calibri" w:eastAsia="Calibri" w:cs="Calibri"/>
        </w:rPr>
        <w:t xml:space="preserve">//PRICE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all price elements anywhere in the document</w:t>
      </w:r>
    </w:p>
    <w:bookmarkEnd w:id="225"/>
    <w:bookmarkEnd w:id="226"/>
    <w:bookmarkStart w:id="227" w:name="wildcard"/>
    <w:p>
      <w:pPr>
        <w:pStyle w:val="Heading2"/>
      </w:pPr>
      <w:r>
        <w:rPr>
          <w:rFonts w:ascii="Calibri" w:hAnsi="Calibri" w:eastAsia="Calibri" w:cs="Calibri"/>
        </w:rPr>
        <w:t xml:space="preserve">12.2 Wildcard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*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*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 any tag at that position.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  <w:rFonts w:ascii="Calibri" w:hAnsi="Calibri" w:eastAsia="Calibri" w:cs="Calibri"/>
        </w:rPr>
        <w:t xml:space="preserve">/*/*/PRICE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all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elements at the third nesting level</w:t>
      </w:r>
    </w:p>
    <w:bookmarkEnd w:id="227"/>
    <w:bookmarkStart w:id="228" w:name="attributes-in-xpath"/>
    <w:p>
      <w:pPr>
        <w:pStyle w:val="Heading2"/>
      </w:pPr>
      <w:r>
        <w:rPr>
          <w:rFonts w:ascii="Calibri" w:hAnsi="Calibri" w:eastAsia="Calibri" w:cs="Calibri"/>
        </w:rPr>
        <w:t xml:space="preserve">12.3 Attributes in XPath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Attributes are written with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@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  <w:rFonts w:ascii="Calibri" w:hAnsi="Calibri" w:eastAsia="Calibri" w:cs="Calibri"/>
        </w:rPr>
        <w:t xml:space="preserve">/BARS/*/@name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returns the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name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attributes of the immediate children of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BARS</w:t>
      </w:r>
      <w:r>
        <w:rPr>
          <w:rFonts w:ascii="Calibri" w:hAnsi="Calibri" w:eastAsia="Calibri" w:cs="Calibri"/>
        </w:rPr>
        <w:t xml:space="preserve">.</w:t>
      </w:r>
    </w:p>
    <w:bookmarkEnd w:id="228"/>
    <w:bookmarkStart w:id="231" w:name="axes-in-xpath"/>
    <w:p>
      <w:pPr>
        <w:pStyle w:val="Heading2"/>
      </w:pPr>
      <w:r>
        <w:rPr>
          <w:rFonts w:ascii="Calibri" w:hAnsi="Calibri" w:eastAsia="Calibri" w:cs="Calibri"/>
        </w:rPr>
        <w:t xml:space="preserve">13. Axes in XPath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explains that each XPath step can use an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axis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An axis says which direction to move in the XML tree.</w:t>
      </w:r>
    </w:p>
    <w:bookmarkStart w:id="229" w:name="common-axes"/>
    <w:p>
      <w:pPr>
        <w:pStyle w:val="Heading3"/>
      </w:pPr>
      <w:r>
        <w:rPr>
          <w:rFonts w:ascii="Calibri" w:hAnsi="Calibri" w:eastAsia="Calibri" w:cs="Calibri"/>
        </w:rPr>
        <w:t xml:space="preserve">Common axes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  <w:rFonts w:ascii="Calibri" w:hAnsi="Calibri" w:eastAsia="Calibri" w:cs="Calibri"/>
        </w:rPr>
        <w:t xml:space="preserve">child::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children of the current node (default axis)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  <w:rFonts w:ascii="Calibri" w:hAnsi="Calibri" w:eastAsia="Calibri" w:cs="Calibri"/>
        </w:rPr>
        <w:t xml:space="preserve">attribute::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attributes of the current node (</w:t>
      </w:r>
      <w:r>
        <w:rPr>
          <w:rStyle w:val="VerbatimChar"/>
          <w:rFonts w:ascii="Calibri" w:hAnsi="Calibri" w:eastAsia="Calibri" w:cs="Calibri"/>
        </w:rPr>
        <w:t xml:space="preserve">@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shorthand)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  <w:rFonts w:ascii="Calibri" w:hAnsi="Calibri" w:eastAsia="Calibri" w:cs="Calibri"/>
        </w:rPr>
        <w:t xml:space="preserve">parent::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parent of the current node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  <w:rFonts w:ascii="Calibri" w:hAnsi="Calibri" w:eastAsia="Calibri" w:cs="Calibri"/>
        </w:rPr>
        <w:t xml:space="preserve">descendant-or-self::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current node plus descendants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  <w:rFonts w:ascii="Calibri" w:hAnsi="Calibri" w:eastAsia="Calibri" w:cs="Calibri"/>
        </w:rPr>
        <w:t xml:space="preserve">ancestor::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ancestors of the current node</w:t>
      </w:r>
    </w:p>
    <w:bookmarkEnd w:id="229"/>
    <w:bookmarkStart w:id="230" w:name="example-5"/>
    <w:p>
      <w:pPr>
        <w:pStyle w:val="Heading3"/>
      </w:pPr>
      <w:r>
        <w:rPr>
          <w:rFonts w:ascii="Calibri" w:hAnsi="Calibri" w:eastAsia="Calibri" w:cs="Calibri"/>
        </w:rPr>
        <w:t xml:space="preserve">Example</w:t>
      </w:r>
    </w:p>
    <w:p>
      <w:pPr>
        <w:pStyle w:val="FirstParagraph"/>
      </w:pPr>
      <w:r>
        <w:rPr>
          <w:rStyle w:val="VerbatimChar"/>
          <w:rFonts w:ascii="Calibri" w:hAnsi="Calibri" w:eastAsia="Calibri" w:cs="Calibri"/>
        </w:rPr>
        <w:t xml:space="preserve">/BARS/BEER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shorthand for: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/BARS/child::BEER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and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@name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is shorthand for: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attribute::name</w:t>
      </w:r>
    </w:p>
    <w:bookmarkEnd w:id="230"/>
    <w:bookmarkEnd w:id="231"/>
    <w:bookmarkStart w:id="235" w:name="predicates-in-xpath"/>
    <w:p>
      <w:pPr>
        <w:pStyle w:val="Heading2"/>
      </w:pPr>
      <w:r>
        <w:rPr>
          <w:rFonts w:ascii="Calibri" w:hAnsi="Calibri" w:eastAsia="Calibri" w:cs="Calibri"/>
        </w:rPr>
        <w:t xml:space="preserve">14. Predicates in XPath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predicate is a condition written inside square brackets.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It filters nodes selected by the path.</w:t>
      </w:r>
    </w:p>
    <w:bookmarkStart w:id="232" w:name="example-value-condition"/>
    <w:p>
      <w:pPr>
        <w:pStyle w:val="Heading3"/>
      </w:pPr>
      <w:r>
        <w:rPr>
          <w:rFonts w:ascii="Calibri" w:hAnsi="Calibri" w:eastAsia="Calibri" w:cs="Calibri"/>
        </w:rPr>
        <w:t xml:space="preserve">Example: value condition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/BARS/BAR[PRICE &lt; 2.75]/PRICE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121"/>
        </w:numPr>
      </w:pPr>
      <w:r>
        <w:rPr>
          <w:rFonts w:ascii="Calibri" w:hAnsi="Calibri" w:eastAsia="Calibri" w:cs="Calibri"/>
        </w:rPr>
        <w:t xml:space="preserve">select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elements that have a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less than 2.75</w:t>
      </w:r>
    </w:p>
    <w:p>
      <w:pPr>
        <w:pStyle w:val="Compact"/>
        <w:numPr>
          <w:ilvl w:val="0"/>
          <w:numId w:val="1121"/>
        </w:numPr>
      </w:pPr>
      <w:r>
        <w:rPr>
          <w:rFonts w:ascii="Calibri" w:hAnsi="Calibri" w:eastAsia="Calibri" w:cs="Calibri"/>
        </w:rPr>
        <w:t xml:space="preserve">then return their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PRICE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elements</w:t>
      </w:r>
    </w:p>
    <w:bookmarkEnd w:id="232"/>
    <w:bookmarkStart w:id="233" w:name="example-attribute-condition"/>
    <w:p>
      <w:pPr>
        <w:pStyle w:val="Heading3"/>
      </w:pPr>
      <w:r>
        <w:rPr>
          <w:rFonts w:ascii="Calibri" w:hAnsi="Calibri" w:eastAsia="Calibri" w:cs="Calibri"/>
        </w:rPr>
        <w:t xml:space="preserve">Example: attribute condition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/BARS/BAR/PRICE[@theBeer = "Miller"]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Meaning:</w:t>
      </w:r>
    </w:p>
    <w:p>
      <w:pPr>
        <w:pStyle w:val="Compact"/>
        <w:numPr>
          <w:ilvl w:val="0"/>
          <w:numId w:val="1122"/>
        </w:numPr>
      </w:pPr>
      <w:r>
        <w:rPr>
          <w:rFonts w:ascii="Calibri" w:hAnsi="Calibri" w:eastAsia="Calibri" w:cs="Calibri"/>
        </w:rPr>
        <w:t xml:space="preserve">return price elements whose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theBeer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attribute is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Miller</w:t>
      </w:r>
    </w:p>
    <w:bookmarkEnd w:id="233"/>
    <w:bookmarkStart w:id="234" w:name="position-predicates"/>
    <w:p>
      <w:pPr>
        <w:pStyle w:val="Heading3"/>
      </w:pPr>
      <w:r>
        <w:rPr>
          <w:rFonts w:ascii="Calibri" w:hAnsi="Calibri" w:eastAsia="Calibri" w:cs="Calibri"/>
        </w:rPr>
        <w:t xml:space="preserve">Position predicates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number in a predicate can mean child position.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Examples: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  <w:rFonts w:ascii="Calibri" w:hAnsi="Calibri" w:eastAsia="Calibri" w:cs="Calibri"/>
        </w:rPr>
        <w:t xml:space="preserve">/BARS/BAR[1]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first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BAR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  <w:rFonts w:ascii="Calibri" w:hAnsi="Calibri" w:eastAsia="Calibri" w:cs="Calibri"/>
        </w:rPr>
        <w:t xml:space="preserve">/BARS/BAR[2]/PRICE[1]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first price under second bar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also notes that multiple predicates can be combined and are evaluated left to right.</w:t>
      </w:r>
    </w:p>
    <w:bookmarkEnd w:id="234"/>
    <w:bookmarkEnd w:id="235"/>
    <w:bookmarkStart w:id="236" w:name="xquery"/>
    <w:p>
      <w:pPr>
        <w:pStyle w:val="Heading2"/>
      </w:pPr>
      <w:r>
        <w:rPr>
          <w:rFonts w:ascii="Calibri" w:hAnsi="Calibri" w:eastAsia="Calibri" w:cs="Calibri"/>
        </w:rPr>
        <w:t xml:space="preserve">15. XQuery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XPath is good for navigation. XQuery is the fuller language for querying XML.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says: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XQuery extends XPath to a query language with power similar to SQL.</w:t>
      </w:r>
    </w:p>
    <w:bookmarkEnd w:id="236"/>
    <w:bookmarkStart w:id="237" w:name="variables"/>
    <w:p>
      <w:pPr>
        <w:pStyle w:val="Heading2"/>
      </w:pPr>
      <w:r>
        <w:rPr>
          <w:rFonts w:ascii="Calibri" w:hAnsi="Calibri" w:eastAsia="Calibri" w:cs="Calibri"/>
        </w:rPr>
        <w:t xml:space="preserve">15.1 Variables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XQuery variables start with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$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$doc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$bar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$price</w:t>
      </w:r>
    </w:p>
    <w:bookmarkEnd w:id="237"/>
    <w:bookmarkStart w:id="244" w:name="flwor-expression"/>
    <w:p>
      <w:pPr>
        <w:pStyle w:val="Heading2"/>
      </w:pPr>
      <w:r>
        <w:rPr>
          <w:rFonts w:ascii="Calibri" w:hAnsi="Calibri" w:eastAsia="Calibri" w:cs="Calibri"/>
        </w:rPr>
        <w:t xml:space="preserve">15.2 FLWOR expression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most important XQuery pattern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FLWOR</w:t>
      </w:r>
      <w:r>
        <w:rPr>
          <w:rFonts w:ascii="Calibri" w:hAnsi="Calibri" w:eastAsia="Calibri" w:cs="Calibri"/>
        </w:rPr>
        <w:t xml:space="preserve">:</w:t>
      </w:r>
    </w:p>
    <w:p>
      <w:pPr>
        <w:pStyle w:val="Compact"/>
        <w:numPr>
          <w:ilvl w:val="0"/>
          <w:numId w:val="1124"/>
        </w:numPr>
      </w:pPr>
      <w:r>
        <w:rPr>
          <w:rFonts w:ascii="Calibri" w:hAnsi="Calibri" w:eastAsia="Calibri" w:cs="Calibri"/>
          <w:b/>
          <w:bCs/>
        </w:rPr>
        <w:t xml:space="preserve">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for</w:t>
      </w:r>
    </w:p>
    <w:p>
      <w:pPr>
        <w:pStyle w:val="Compact"/>
        <w:numPr>
          <w:ilvl w:val="0"/>
          <w:numId w:val="1124"/>
        </w:numPr>
      </w:pPr>
      <w:r>
        <w:rPr>
          <w:rFonts w:ascii="Calibri" w:hAnsi="Calibri" w:eastAsia="Calibri" w:cs="Calibri"/>
          <w:b/>
          <w:bCs/>
        </w:rPr>
        <w:t xml:space="preserve">L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let</w:t>
      </w:r>
    </w:p>
    <w:p>
      <w:pPr>
        <w:pStyle w:val="Compact"/>
        <w:numPr>
          <w:ilvl w:val="0"/>
          <w:numId w:val="1124"/>
        </w:numPr>
      </w:pPr>
      <w:r>
        <w:rPr>
          <w:rFonts w:ascii="Calibri" w:hAnsi="Calibri" w:eastAsia="Calibri" w:cs="Calibri"/>
          <w:b/>
          <w:bCs/>
        </w:rPr>
        <w:t xml:space="preserve">W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where</w:t>
      </w:r>
    </w:p>
    <w:p>
      <w:pPr>
        <w:pStyle w:val="Compact"/>
        <w:numPr>
          <w:ilvl w:val="0"/>
          <w:numId w:val="1124"/>
        </w:numPr>
      </w:pPr>
      <w:r>
        <w:rPr>
          <w:rFonts w:ascii="Calibri" w:hAnsi="Calibri" w:eastAsia="Calibri" w:cs="Calibri"/>
          <w:b/>
          <w:bCs/>
        </w:rPr>
        <w:t xml:space="preserve">O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order by</w:t>
      </w:r>
    </w:p>
    <w:p>
      <w:pPr>
        <w:pStyle w:val="Compact"/>
        <w:numPr>
          <w:ilvl w:val="0"/>
          <w:numId w:val="1124"/>
        </w:numPr>
      </w:pPr>
      <w:r>
        <w:rPr>
          <w:rFonts w:ascii="Calibri" w:hAnsi="Calibri" w:eastAsia="Calibri" w:cs="Calibri"/>
          <w:b/>
          <w:bCs/>
        </w:rPr>
        <w:t xml:space="preserve">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return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It is the XML equivalent of the way SQL uses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FROM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WHERE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ORDER BY</w:t>
      </w:r>
      <w:r>
        <w:rPr>
          <w:rFonts w:ascii="Calibri" w:hAnsi="Calibri" w:eastAsia="Calibri" w:cs="Calibri"/>
        </w:rPr>
        <w:t xml:space="preserve">, 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SELECT</w:t>
      </w:r>
      <w:r>
        <w:rPr>
          <w:rFonts w:ascii="Calibri" w:hAnsi="Calibri" w:eastAsia="Calibri" w:cs="Calibri"/>
        </w:rPr>
        <w:t xml:space="preserve">.</w:t>
      </w:r>
    </w:p>
    <w:bookmarkStart w:id="243" w:name="what-each-clause-does"/>
    <w:p>
      <w:pPr>
        <w:pStyle w:val="Heading3"/>
      </w:pPr>
      <w:r>
        <w:rPr>
          <w:rFonts w:ascii="Calibri" w:hAnsi="Calibri" w:eastAsia="Calibri" w:cs="Calibri"/>
        </w:rPr>
        <w:t xml:space="preserve">What each clause does</w:t>
      </w:r>
    </w:p>
    <w:bookmarkStart w:id="238" w:name="for"/>
    <w:p>
      <w:pPr>
        <w:pStyle w:val="Heading4"/>
      </w:pPr>
      <w:r>
        <w:rPr>
          <w:rStyle w:val="VerbatimChar"/>
          <w:rFonts w:ascii="Calibri" w:hAnsi="Calibri" w:eastAsia="Calibri" w:cs="Calibri"/>
        </w:rPr>
        <w:t xml:space="preserve">for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Iterates through sequences of nodes or values.</w:t>
      </w:r>
    </w:p>
    <w:bookmarkEnd w:id="238"/>
    <w:bookmarkStart w:id="239" w:name="let"/>
    <w:p>
      <w:pPr>
        <w:pStyle w:val="Heading4"/>
      </w:pPr>
      <w:r>
        <w:rPr>
          <w:rStyle w:val="VerbatimChar"/>
          <w:rFonts w:ascii="Calibri" w:hAnsi="Calibri" w:eastAsia="Calibri" w:cs="Calibri"/>
        </w:rPr>
        <w:t xml:space="preserve">let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Binds a variable to a value or expression without iterating.</w:t>
      </w:r>
    </w:p>
    <w:bookmarkEnd w:id="239"/>
    <w:bookmarkStart w:id="240" w:name="where"/>
    <w:p>
      <w:pPr>
        <w:pStyle w:val="Heading4"/>
      </w:pPr>
      <w:r>
        <w:rPr>
          <w:rStyle w:val="VerbatimChar"/>
          <w:rFonts w:ascii="Calibri" w:hAnsi="Calibri" w:eastAsia="Calibri" w:cs="Calibri"/>
        </w:rPr>
        <w:t xml:space="preserve">where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Filters the tuples/bindings.</w:t>
      </w:r>
    </w:p>
    <w:bookmarkEnd w:id="240"/>
    <w:bookmarkStart w:id="241" w:name="order-by"/>
    <w:p>
      <w:pPr>
        <w:pStyle w:val="Heading4"/>
      </w:pPr>
      <w:r>
        <w:rPr>
          <w:rStyle w:val="VerbatimChar"/>
          <w:rFonts w:ascii="Calibri" w:hAnsi="Calibri" w:eastAsia="Calibri" w:cs="Calibri"/>
        </w:rPr>
        <w:t xml:space="preserve">order by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Sorts the result.</w:t>
      </w:r>
    </w:p>
    <w:bookmarkEnd w:id="241"/>
    <w:bookmarkStart w:id="242" w:name="return"/>
    <w:p>
      <w:pPr>
        <w:pStyle w:val="Heading4"/>
      </w:pPr>
      <w:r>
        <w:rPr>
          <w:rStyle w:val="VerbatimChar"/>
          <w:rFonts w:ascii="Calibri" w:hAnsi="Calibri" w:eastAsia="Calibri" w:cs="Calibri"/>
        </w:rPr>
        <w:t xml:space="preserve">return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Constructs the final output.</w:t>
      </w:r>
    </w:p>
    <w:bookmarkEnd w:id="242"/>
    <w:bookmarkEnd w:id="243"/>
    <w:bookmarkEnd w:id="244"/>
    <w:bookmarkStart w:id="245" w:name="easy-flwor-example"/>
    <w:p>
      <w:pPr>
        <w:pStyle w:val="Heading2"/>
      </w:pPr>
      <w:r>
        <w:rPr>
          <w:rFonts w:ascii="Calibri" w:hAnsi="Calibri" w:eastAsia="Calibri" w:cs="Calibri"/>
        </w:rPr>
        <w:t xml:space="preserve">15.3 Easy FLWOR example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for $b in doc("bars.xml")/BARS/BAR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where $b/PRICE &lt; 2.75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order by $b/@name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return $b/NAME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Plain meaning:</w:t>
      </w:r>
    </w:p>
    <w:p>
      <w:pPr>
        <w:pStyle w:val="Compact"/>
        <w:numPr>
          <w:ilvl w:val="0"/>
          <w:numId w:val="1125"/>
        </w:numPr>
      </w:pPr>
      <w:r>
        <w:rPr>
          <w:rFonts w:ascii="Calibri" w:hAnsi="Calibri" w:eastAsia="Calibri" w:cs="Calibri"/>
        </w:rPr>
        <w:t xml:space="preserve">go through each bar</w:t>
      </w:r>
    </w:p>
    <w:p>
      <w:pPr>
        <w:pStyle w:val="Compact"/>
        <w:numPr>
          <w:ilvl w:val="0"/>
          <w:numId w:val="1125"/>
        </w:numPr>
      </w:pPr>
      <w:r>
        <w:rPr>
          <w:rFonts w:ascii="Calibri" w:hAnsi="Calibri" w:eastAsia="Calibri" w:cs="Calibri"/>
        </w:rPr>
        <w:t xml:space="preserve">keep only bars with a cheap price</w:t>
      </w:r>
    </w:p>
    <w:p>
      <w:pPr>
        <w:pStyle w:val="Compact"/>
        <w:numPr>
          <w:ilvl w:val="0"/>
          <w:numId w:val="1125"/>
        </w:numPr>
      </w:pPr>
      <w:r>
        <w:rPr>
          <w:rFonts w:ascii="Calibri" w:hAnsi="Calibri" w:eastAsia="Calibri" w:cs="Calibri"/>
        </w:rPr>
        <w:t xml:space="preserve">sort by bar name</w:t>
      </w:r>
    </w:p>
    <w:p>
      <w:pPr>
        <w:pStyle w:val="Compact"/>
        <w:numPr>
          <w:ilvl w:val="0"/>
          <w:numId w:val="1125"/>
        </w:numPr>
      </w:pPr>
      <w:r>
        <w:rPr>
          <w:rFonts w:ascii="Calibri" w:hAnsi="Calibri" w:eastAsia="Calibri" w:cs="Calibri"/>
        </w:rPr>
        <w:t xml:space="preserve">return the bar name</w:t>
      </w:r>
    </w:p>
    <w:bookmarkEnd w:id="245"/>
    <w:bookmarkStart w:id="246" w:name="example-that-constructs-xml-output"/>
    <w:p>
      <w:pPr>
        <w:pStyle w:val="Heading2"/>
      </w:pPr>
      <w:r>
        <w:rPr>
          <w:rFonts w:ascii="Calibri" w:hAnsi="Calibri" w:eastAsia="Calibri" w:cs="Calibri"/>
        </w:rPr>
        <w:t xml:space="preserve">15.4 Example that constructs XML output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for $a in doc("books.xml")/book/author</w:t>
      </w:r>
      <w:r>
        <w:rPr>
          <w:rFonts w:ascii="Consolas" w:hAnsi="Consolas" w:eastAsia="Consolas" w:cs="Consolas"/>
          <w:sz w:val="19"/>
        </w:rPr>
        <w:br/>
      </w:r>
      <w:r>
        <w:rPr>
          <w:rStyle w:val="VerbatimChar"/>
          <w:rFonts w:ascii="Consolas" w:hAnsi="Consolas" w:eastAsia="Consolas" w:cs="Consolas"/>
          <w:sz w:val="19"/>
        </w:rPr>
        <w:t xml:space="preserve">return &lt;authorName&gt;{ $a/first-name } { $a/last-name }&lt;/authorName&gt;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shows that XQuery can return new XML, not just plain scalar values.</w:t>
      </w:r>
    </w:p>
    <w:bookmarkEnd w:id="246"/>
    <w:bookmarkStart w:id="247" w:name="concepts-named-in-the-lecture-slides"/>
    <w:p>
      <w:pPr>
        <w:pStyle w:val="Heading2"/>
      </w:pPr>
      <w:r>
        <w:rPr>
          <w:rFonts w:ascii="Calibri" w:hAnsi="Calibri" w:eastAsia="Calibri" w:cs="Calibri"/>
        </w:rPr>
        <w:t xml:space="preserve">15.5 Concepts named in the lecture slides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later slides mention several FLWOR-related ideas. You should know the meaning of each: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range expression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expression used in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for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to define the sequence to iterate over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multiple variables in a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Style w:val="VerbatimChar"/>
          <w:rFonts w:ascii="Calibri" w:hAnsi="Calibri" w:eastAsia="Calibri" w:cs="Calibri"/>
          <w:b/>
          <w:bCs/>
        </w:rPr>
        <w:t xml:space="preserve">for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clause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allows nested iteration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positional variables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track the position of an item in the sequence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multiple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Style w:val="VerbatimChar"/>
          <w:rFonts w:ascii="Calibri" w:hAnsi="Calibri" w:eastAsia="Calibri" w:cs="Calibri"/>
          <w:b/>
          <w:bCs/>
        </w:rPr>
        <w:t xml:space="preserve">for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and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Style w:val="VerbatimChar"/>
          <w:rFonts w:ascii="Calibri" w:hAnsi="Calibri" w:eastAsia="Calibri" w:cs="Calibri"/>
          <w:b/>
          <w:bCs/>
        </w:rPr>
        <w:t xml:space="preserve">let</w:t>
      </w:r>
      <w:r>
        <w:rPr>
          <w:rFonts w:ascii="Calibri" w:hAnsi="Calibri" w:eastAsia="Calibri" w:cs="Calibri"/>
          <w:b/>
          <w:bCs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clauses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support more complex binding logic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variable binding and referencing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variables hold nodes/values and are reused later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comparisons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compare nodes, values, or sequences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conditional expressions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if ... then ... else ...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effective boolean value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XQuery interprets values in conditions</w:t>
      </w:r>
    </w:p>
    <w:p>
      <w:pPr>
        <w:pStyle w:val="Compact"/>
        <w:numPr>
          <w:ilvl w:val="0"/>
          <w:numId w:val="1126"/>
        </w:numPr>
      </w:pPr>
      <w:r>
        <w:rPr>
          <w:rFonts w:ascii="Calibri" w:hAnsi="Calibri" w:eastAsia="Calibri" w:cs="Calibri"/>
          <w:b/>
          <w:bCs/>
        </w:rPr>
        <w:t xml:space="preserve">functions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built-in functions and user-defined logic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Even if the slides only listed these as headings, they are part of the XQuery toolbox and are common exam topics.</w:t>
      </w:r>
    </w:p>
    <w:bookmarkEnd w:id="247"/>
    <w:bookmarkStart w:id="248" w:name="sql-server-methods-on-xml-datatype"/>
    <w:p>
      <w:pPr>
        <w:pStyle w:val="Heading2"/>
      </w:pPr>
      <w:r>
        <w:rPr>
          <w:rFonts w:ascii="Calibri" w:hAnsi="Calibri" w:eastAsia="Calibri" w:cs="Calibri"/>
        </w:rPr>
        <w:t xml:space="preserve">16. SQL Server methods on XML datatype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ends with practical methods available on SQL Server’s XML type.</w:t>
      </w:r>
    </w:p>
    <w:bookmarkEnd w:id="248"/>
    <w:bookmarkStart w:id="249" w:name="query"/>
    <w:p>
      <w:pPr>
        <w:pStyle w:val="Heading2"/>
      </w:pPr>
      <w:r>
        <w:rPr>
          <w:rFonts w:ascii="Calibri" w:hAnsi="Calibri" w:eastAsia="Calibri" w:cs="Calibri"/>
        </w:rPr>
        <w:t xml:space="preserve">16.1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query()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Returns XML fragments.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xDoc.</w:t>
      </w:r>
      <w:r>
        <w:rPr>
          <w:rStyle w:val="KeywordTok"/>
          <w:rFonts w:ascii="Consolas" w:hAnsi="Consolas" w:eastAsia="Consolas" w:cs="Consolas"/>
          <w:sz w:val="19"/>
        </w:rPr>
        <w:t xml:space="preserve">query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StringTok"/>
          <w:rFonts w:ascii="Consolas" w:hAnsi="Consolas" w:eastAsia="Consolas" w:cs="Consolas"/>
          <w:sz w:val="19"/>
        </w:rPr>
        <w:t xml:space="preserve">'/doc[@id = 123]//section'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AdminDocs;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when you want part of the XML back as XML.</w:t>
      </w:r>
    </w:p>
    <w:bookmarkEnd w:id="249"/>
    <w:bookmarkStart w:id="250" w:name="value"/>
    <w:p>
      <w:pPr>
        <w:pStyle w:val="Heading2"/>
      </w:pPr>
      <w:r>
        <w:rPr>
          <w:rFonts w:ascii="Calibri" w:hAnsi="Calibri" w:eastAsia="Calibri" w:cs="Calibri"/>
        </w:rPr>
        <w:t xml:space="preserve">16.2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value()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Returns a scalar value converted to an SQL type.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xDoc.</w:t>
      </w:r>
      <w:r>
        <w:rPr>
          <w:rStyle w:val="FunctionTok"/>
          <w:rFonts w:ascii="Consolas" w:hAnsi="Consolas" w:eastAsia="Consolas" w:cs="Consolas"/>
          <w:sz w:val="19"/>
        </w:rPr>
        <w:t xml:space="preserve">value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StringTok"/>
          <w:rFonts w:ascii="Consolas" w:hAnsi="Consolas" w:eastAsia="Consolas" w:cs="Consolas"/>
          <w:sz w:val="19"/>
        </w:rPr>
        <w:t xml:space="preserve">'data((/doc//section[@num = 3]/title)[1])'</w:t>
      </w:r>
      <w:r>
        <w:rPr>
          <w:rStyle w:val="NormalTok"/>
          <w:rFonts w:ascii="Consolas" w:hAnsi="Consolas" w:eastAsia="Consolas" w:cs="Consolas"/>
          <w:sz w:val="19"/>
        </w:rPr>
        <w:t xml:space="preserve">,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  </w:t>
      </w:r>
      <w:r>
        <w:rPr>
          <w:rStyle w:val="StringTok"/>
          <w:rFonts w:ascii="Consolas" w:hAnsi="Consolas" w:eastAsia="Consolas" w:cs="Consolas"/>
          <w:sz w:val="19"/>
        </w:rPr>
        <w:t xml:space="preserve">'nvarchar(max)'</w:t>
      </w:r>
      <w:r>
        <w:rPr>
          <w:rFonts w:ascii="Consolas" w:hAnsi="Consolas" w:eastAsia="Consolas" w:cs="Consolas"/>
          <w:sz w:val="19"/>
        </w:rPr>
        <w:br/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AdminDocs;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when you want a single extracted value.</w:t>
      </w:r>
    </w:p>
    <w:bookmarkEnd w:id="250"/>
    <w:bookmarkStart w:id="251" w:name="exist"/>
    <w:p>
      <w:pPr>
        <w:pStyle w:val="Heading2"/>
      </w:pPr>
      <w:r>
        <w:rPr>
          <w:rFonts w:ascii="Calibri" w:hAnsi="Calibri" w:eastAsia="Calibri" w:cs="Calibri"/>
        </w:rPr>
        <w:t xml:space="preserve">16.3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exist()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Checks whether a path expression matches anything.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SELECT</w:t>
      </w:r>
      <w:r>
        <w:rPr>
          <w:rStyle w:val="NormalTok"/>
          <w:rFonts w:ascii="Consolas" w:hAnsi="Consolas" w:eastAsia="Consolas" w:cs="Consolas"/>
          <w:sz w:val="19"/>
        </w:rPr>
        <w:t xml:space="preserve"> xDoc.</w:t>
      </w:r>
      <w:r>
        <w:rPr>
          <w:rStyle w:val="KeywordTok"/>
          <w:rFonts w:ascii="Consolas" w:hAnsi="Consolas" w:eastAsia="Consolas" w:cs="Consolas"/>
          <w:sz w:val="19"/>
        </w:rPr>
        <w:t xml:space="preserve">query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StringTok"/>
          <w:rFonts w:ascii="Consolas" w:hAnsi="Consolas" w:eastAsia="Consolas" w:cs="Consolas"/>
          <w:sz w:val="19"/>
        </w:rPr>
        <w:t xml:space="preserve">'/doc[@id = 123]//section'</w:t>
      </w:r>
      <w:r>
        <w:rPr>
          <w:rStyle w:val="NormalTok"/>
          <w:rFonts w:ascii="Consolas" w:hAnsi="Consolas" w:eastAsia="Consolas" w:cs="Consolas"/>
          <w:sz w:val="19"/>
        </w:rPr>
        <w:t xml:space="preserve">)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FROM</w:t>
      </w:r>
      <w:r>
        <w:rPr>
          <w:rStyle w:val="NormalTok"/>
          <w:rFonts w:ascii="Consolas" w:hAnsi="Consolas" w:eastAsia="Consolas" w:cs="Consolas"/>
          <w:sz w:val="19"/>
        </w:rPr>
        <w:t xml:space="preserve"> AdminDocs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WHERE</w:t>
      </w:r>
      <w:r>
        <w:rPr>
          <w:rStyle w:val="NormalTok"/>
          <w:rFonts w:ascii="Consolas" w:hAnsi="Consolas" w:eastAsia="Consolas" w:cs="Consolas"/>
          <w:sz w:val="19"/>
        </w:rPr>
        <w:t xml:space="preserve"> xDoc.exist(</w:t>
      </w:r>
      <w:r>
        <w:rPr>
          <w:rStyle w:val="StringTok"/>
          <w:rFonts w:ascii="Consolas" w:hAnsi="Consolas" w:eastAsia="Consolas" w:cs="Consolas"/>
          <w:sz w:val="19"/>
        </w:rPr>
        <w:t xml:space="preserve">'/doc[@id = 123]'</w:t>
      </w:r>
      <w:r>
        <w:rPr>
          <w:rStyle w:val="NormalTok"/>
          <w:rFonts w:ascii="Consolas" w:hAnsi="Consolas" w:eastAsia="Consolas" w:cs="Consolas"/>
          <w:sz w:val="19"/>
        </w:rPr>
        <w:t xml:space="preserve">) </w:t>
      </w:r>
      <w:r>
        <w:rPr>
          <w:rStyle w:val="OperatorTok"/>
          <w:rFonts w:ascii="Consolas" w:hAnsi="Consolas" w:eastAsia="Consolas" w:cs="Consolas"/>
          <w:sz w:val="19"/>
        </w:rPr>
        <w:t xml:space="preserve">=</w:t>
      </w:r>
      <w:r>
        <w:rPr>
          <w:rStyle w:val="NormalTok"/>
          <w:rFonts w:ascii="Consolas" w:hAnsi="Consolas" w:eastAsia="Consolas" w:cs="Consolas"/>
          <w:sz w:val="19"/>
        </w:rPr>
        <w:t xml:space="preserve"> </w:t>
      </w:r>
      <w:r>
        <w:rPr>
          <w:rStyle w:val="DecValTok"/>
          <w:rFonts w:ascii="Consolas" w:hAnsi="Consolas" w:eastAsia="Consolas" w:cs="Consolas"/>
          <w:sz w:val="19"/>
        </w:rPr>
        <w:t xml:space="preserve">1</w:t>
      </w:r>
      <w:r>
        <w:rPr>
          <w:rStyle w:val="NormalTok"/>
          <w:rFonts w:ascii="Consolas" w:hAnsi="Consolas" w:eastAsia="Consolas" w:cs="Consolas"/>
          <w:sz w:val="19"/>
        </w:rPr>
        <w:t xml:space="preserve">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Use when you want a yes/no style condition.</w:t>
      </w:r>
    </w:p>
    <w:bookmarkEnd w:id="251"/>
    <w:bookmarkStart w:id="252" w:name="modify"/>
    <w:p>
      <w:pPr>
        <w:pStyle w:val="Heading2"/>
      </w:pPr>
      <w:r>
        <w:rPr>
          <w:rFonts w:ascii="Calibri" w:hAnsi="Calibri" w:eastAsia="Calibri" w:cs="Calibri"/>
        </w:rPr>
        <w:t xml:space="preserve">16.4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modify()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Changes XML content using XML DML.</w:t>
      </w:r>
    </w:p>
    <w:p>
      <w:pPr>
        <w:pStyle w:val="SourceCode"/>
        <w:shd w:fill="F5F5F5" w:val="clear"/>
      </w:pPr>
      <w:r>
        <w:rPr>
          <w:rStyle w:val="KeywordTok"/>
          <w:rFonts w:ascii="Consolas" w:hAnsi="Consolas" w:eastAsia="Consolas" w:cs="Consolas"/>
          <w:sz w:val="19"/>
        </w:rPr>
        <w:t xml:space="preserve">UPDATE</w:t>
      </w:r>
      <w:r>
        <w:rPr>
          <w:rStyle w:val="NormalTok"/>
          <w:rFonts w:ascii="Consolas" w:hAnsi="Consolas" w:eastAsia="Consolas" w:cs="Consolas"/>
          <w:sz w:val="19"/>
        </w:rPr>
        <w:t xml:space="preserve"> AdminDocs</w:t>
      </w:r>
      <w:r>
        <w:rPr>
          <w:rFonts w:ascii="Consolas" w:hAnsi="Consolas" w:eastAsia="Consolas" w:cs="Consolas"/>
          <w:sz w:val="19"/>
        </w:rPr>
        <w:br/>
      </w:r>
      <w:r>
        <w:rPr>
          <w:rStyle w:val="KeywordTok"/>
          <w:rFonts w:ascii="Consolas" w:hAnsi="Consolas" w:eastAsia="Consolas" w:cs="Consolas"/>
          <w:sz w:val="19"/>
        </w:rPr>
        <w:t xml:space="preserve">SET</w:t>
      </w:r>
      <w:r>
        <w:rPr>
          <w:rStyle w:val="NormalTok"/>
          <w:rFonts w:ascii="Consolas" w:hAnsi="Consolas" w:eastAsia="Consolas" w:cs="Consolas"/>
          <w:sz w:val="19"/>
        </w:rPr>
        <w:t xml:space="preserve"> xDoc.</w:t>
      </w:r>
      <w:r>
        <w:rPr>
          <w:rStyle w:val="KeywordTok"/>
          <w:rFonts w:ascii="Consolas" w:hAnsi="Consolas" w:eastAsia="Consolas" w:cs="Consolas"/>
          <w:sz w:val="19"/>
        </w:rPr>
        <w:t xml:space="preserve">modify</w:t>
      </w:r>
      <w:r>
        <w:rPr>
          <w:rStyle w:val="NormalTok"/>
          <w:rFonts w:ascii="Consolas" w:hAnsi="Consolas" w:eastAsia="Consolas" w:cs="Consolas"/>
          <w:sz w:val="19"/>
        </w:rPr>
        <w:t xml:space="preserve">(</w:t>
      </w:r>
      <w:r>
        <w:rPr>
          <w:rStyle w:val="StringTok"/>
          <w:rFonts w:ascii="Consolas" w:hAnsi="Consolas" w:eastAsia="Consolas" w:cs="Consolas"/>
          <w:sz w:val="19"/>
        </w:rPr>
        <w:t xml:space="preserve">'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insert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&lt;section num="2"&gt;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  &lt;title&gt;Background&lt;/title&gt;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  &lt;/section&gt;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  after (/doc//section[@num=1])[1]</w:t>
      </w:r>
      <w:r>
        <w:rPr>
          <w:rFonts w:ascii="Consolas" w:hAnsi="Consolas" w:eastAsia="Consolas" w:cs="Consolas"/>
          <w:sz w:val="19"/>
        </w:rPr>
        <w:br/>
      </w:r>
      <w:r>
        <w:rPr>
          <w:rStyle w:val="StringTok"/>
          <w:rFonts w:ascii="Consolas" w:hAnsi="Consolas" w:eastAsia="Consolas" w:cs="Consolas"/>
          <w:sz w:val="19"/>
        </w:rPr>
        <w:t xml:space="preserve">'</w:t>
      </w:r>
      <w:r>
        <w:rPr>
          <w:rStyle w:val="NormalTok"/>
          <w:rFonts w:ascii="Consolas" w:hAnsi="Consolas" w:eastAsia="Consolas" w:cs="Consolas"/>
          <w:sz w:val="19"/>
        </w:rPr>
        <w:t xml:space="preserve">);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lecture mentions that XML DML supports operations such as:</w:t>
      </w:r>
    </w:p>
    <w:p>
      <w:pPr>
        <w:pStyle w:val="Compact"/>
        <w:numPr>
          <w:ilvl w:val="0"/>
          <w:numId w:val="1127"/>
        </w:numPr>
      </w:pPr>
      <w:r>
        <w:rPr>
          <w:rFonts w:ascii="Calibri" w:hAnsi="Calibri" w:eastAsia="Calibri" w:cs="Calibri"/>
        </w:rPr>
        <w:t xml:space="preserve">insert</w:t>
      </w:r>
    </w:p>
    <w:p>
      <w:pPr>
        <w:pStyle w:val="Compact"/>
        <w:numPr>
          <w:ilvl w:val="0"/>
          <w:numId w:val="1127"/>
        </w:numPr>
      </w:pPr>
      <w:r>
        <w:rPr>
          <w:rFonts w:ascii="Calibri" w:hAnsi="Calibri" w:eastAsia="Calibri" w:cs="Calibri"/>
        </w:rPr>
        <w:t xml:space="preserve">delete</w:t>
      </w:r>
    </w:p>
    <w:p>
      <w:pPr>
        <w:pStyle w:val="Compact"/>
        <w:numPr>
          <w:ilvl w:val="0"/>
          <w:numId w:val="1127"/>
        </w:numPr>
      </w:pPr>
      <w:r>
        <w:rPr>
          <w:rFonts w:ascii="Calibri" w:hAnsi="Calibri" w:eastAsia="Calibri" w:cs="Calibri"/>
        </w:rPr>
        <w:t xml:space="preserve">update</w:t>
      </w:r>
    </w:p>
    <w:bookmarkEnd w:id="252"/>
    <w:bookmarkStart w:id="253" w:name="xpath-vs-xquery"/>
    <w:p>
      <w:pPr>
        <w:pStyle w:val="Heading2"/>
      </w:pPr>
      <w:r>
        <w:rPr>
          <w:rFonts w:ascii="Calibri" w:hAnsi="Calibri" w:eastAsia="Calibri" w:cs="Calibri"/>
        </w:rPr>
        <w:t xml:space="preserve">17. XPath vs XQuery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Feature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XPath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XQuery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Main purpose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navigation/path selection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full query language for XML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Output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selected nodes/values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values, nodes, or constructed XML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Power level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simpler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richer and closer to SQL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Best use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locate parts of a document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complex querying and transformation</w:t>
            </w:r>
          </w:p>
        </w:tc>
      </w:tr>
    </w:tbl>
    <w:bookmarkEnd w:id="253"/>
    <w:bookmarkStart w:id="254" w:name="exam-focus-4"/>
    <w:p>
      <w:pPr>
        <w:pStyle w:val="Heading2"/>
      </w:pPr>
      <w:r>
        <w:rPr>
          <w:rFonts w:ascii="Calibri" w:hAnsi="Calibri" w:eastAsia="Calibri" w:cs="Calibri"/>
        </w:rPr>
        <w:t xml:space="preserve">18.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Be able to explain: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what XML is and why it is useful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well-formed vs valid XML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native XML DB vs XML-enabled DB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typed vs untyped XML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how XPath paths, axes, attributes, and predicates work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what FLWOR means in XQuery</w:t>
      </w:r>
    </w:p>
    <w:p>
      <w:pPr>
        <w:pStyle w:val="Compact"/>
        <w:numPr>
          <w:ilvl w:val="0"/>
          <w:numId w:val="1128"/>
        </w:numPr>
      </w:pPr>
      <w:r>
        <w:rPr>
          <w:rFonts w:ascii="Calibri" w:hAnsi="Calibri" w:eastAsia="Calibri" w:cs="Calibri"/>
        </w:rPr>
        <w:t xml:space="preserve">what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query()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value()</w:t>
      </w:r>
      <w:r>
        <w:rPr>
          <w:rFonts w:ascii="Calibri" w:hAnsi="Calibri" w:eastAsia="Calibri" w:cs="Calibri"/>
        </w:rPr>
        <w:t xml:space="preserve">,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exist()</w:t>
      </w:r>
      <w:r>
        <w:rPr>
          <w:rFonts w:ascii="Calibri" w:hAnsi="Calibri" w:eastAsia="Calibri" w:cs="Calibri"/>
        </w:rPr>
        <w:t xml:space="preserve">, 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modify()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do</w:t>
      </w:r>
    </w:p>
    <w:bookmarkEnd w:id="254"/>
    <w:bookmarkStart w:id="255" w:name="common-mistakes-4"/>
    <w:p>
      <w:pPr>
        <w:pStyle w:val="Heading2"/>
      </w:pPr>
      <w:r>
        <w:rPr>
          <w:rFonts w:ascii="Calibri" w:hAnsi="Calibri" w:eastAsia="Calibri" w:cs="Calibri"/>
        </w:rPr>
        <w:t xml:space="preserve">19. Common mistakes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Confusing XML with HTML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Thinking well-formed and valid mean the same thing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Forgetting that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 root-based path while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//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means anywhere in the document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Forgetting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@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for attributes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Mixing XPath navigation with XQuery construction logic</w:t>
      </w:r>
    </w:p>
    <w:p>
      <w:pPr>
        <w:pStyle w:val="Compact"/>
        <w:numPr>
          <w:ilvl w:val="0"/>
          <w:numId w:val="1129"/>
        </w:numPr>
      </w:pPr>
      <w:r>
        <w:rPr>
          <w:rFonts w:ascii="Calibri" w:hAnsi="Calibri" w:eastAsia="Calibri" w:cs="Calibri"/>
        </w:rPr>
        <w:t xml:space="preserve">Using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query()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when you really need a scalar from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value()</w:t>
      </w:r>
    </w:p>
    <w:bookmarkEnd w:id="255"/>
    <w:bookmarkStart w:id="256" w:name="one-final-memory-sentence-4"/>
    <w:p>
      <w:pPr>
        <w:pStyle w:val="Heading2"/>
      </w:pPr>
      <w:r>
        <w:rPr>
          <w:rFonts w:ascii="Calibri" w:hAnsi="Calibri" w:eastAsia="Calibri" w:cs="Calibri"/>
        </w:rPr>
        <w:t xml:space="preserve">20.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4B teaches how XML stores semi-structured data and how databases query that data using XPath and XQuery.</w:t>
      </w:r>
    </w:p>
    <w:bookmarkEnd w:id="256"/>
    <w:bookmarkEnd w:id="257"/>
    <w:bookmarkStart w:id="304" w:name="X32871239c9eeaa84a1deb6284128bb98de7b3d7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5 - Components of a DBMS, Disks, and Files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Components of a DBMS, Disks and Files lecture slides.</w:t>
      </w:r>
    </w:p>
    <w:bookmarkStart w:id="258" w:name="big-idea-5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lecture moves from data modeling to the physical side of database systems.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main message is: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DBMS performance is dominated by how data is stored on disk and moved into main memory.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explains:</w:t>
      </w:r>
    </w:p>
    <w:p>
      <w:pPr>
        <w:pStyle w:val="Compact"/>
        <w:numPr>
          <w:ilvl w:val="0"/>
          <w:numId w:val="1130"/>
        </w:numPr>
      </w:pPr>
      <w:r>
        <w:rPr>
          <w:rFonts w:ascii="Calibri" w:hAnsi="Calibri" w:eastAsia="Calibri" w:cs="Calibri"/>
        </w:rPr>
        <w:t xml:space="preserve">major DBMS components</w:t>
      </w:r>
    </w:p>
    <w:p>
      <w:pPr>
        <w:pStyle w:val="Compact"/>
        <w:numPr>
          <w:ilvl w:val="0"/>
          <w:numId w:val="1130"/>
        </w:numPr>
      </w:pPr>
      <w:r>
        <w:rPr>
          <w:rFonts w:ascii="Calibri" w:hAnsi="Calibri" w:eastAsia="Calibri" w:cs="Calibri"/>
        </w:rPr>
        <w:t xml:space="preserve">why disks matter so much</w:t>
      </w:r>
    </w:p>
    <w:p>
      <w:pPr>
        <w:pStyle w:val="Compact"/>
        <w:numPr>
          <w:ilvl w:val="0"/>
          <w:numId w:val="1130"/>
        </w:numPr>
      </w:pPr>
      <w:r>
        <w:rPr>
          <w:rFonts w:ascii="Calibri" w:hAnsi="Calibri" w:eastAsia="Calibri" w:cs="Calibri"/>
        </w:rPr>
        <w:t xml:space="preserve">how the DBMS manages disk space and buffers</w:t>
      </w:r>
    </w:p>
    <w:p>
      <w:pPr>
        <w:pStyle w:val="Compact"/>
        <w:numPr>
          <w:ilvl w:val="0"/>
          <w:numId w:val="1130"/>
        </w:numPr>
      </w:pPr>
      <w:r>
        <w:rPr>
          <w:rFonts w:ascii="Calibri" w:hAnsi="Calibri" w:eastAsia="Calibri" w:cs="Calibri"/>
        </w:rPr>
        <w:t xml:space="preserve">why storage organization strongly affects performance and reliability</w:t>
      </w:r>
    </w:p>
    <w:bookmarkEnd w:id="258"/>
    <w:bookmarkStart w:id="263" w:name="main-components-of-a-dbms"/>
    <w:p>
      <w:pPr>
        <w:pStyle w:val="Heading2"/>
      </w:pPr>
      <w:r>
        <w:rPr>
          <w:rFonts w:ascii="Calibri" w:hAnsi="Calibri" w:eastAsia="Calibri" w:cs="Calibri"/>
        </w:rPr>
        <w:t xml:space="preserve">2. Main components of a DBMS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a high-level DBMS structure.</w:t>
      </w:r>
    </w:p>
    <w:bookmarkStart w:id="259" w:name="query-processing-path"/>
    <w:p>
      <w:pPr>
        <w:pStyle w:val="Heading3"/>
      </w:pPr>
      <w:r>
        <w:rPr>
          <w:rFonts w:ascii="Calibri" w:hAnsi="Calibri" w:eastAsia="Calibri" w:cs="Calibri"/>
        </w:rPr>
        <w:t xml:space="preserve">2.1 Query processing path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DBMS accepts SQL queries, then:</w:t>
      </w:r>
    </w:p>
    <w:p>
      <w:pPr>
        <w:pStyle w:val="Compact"/>
        <w:numPr>
          <w:ilvl w:val="0"/>
          <w:numId w:val="1131"/>
        </w:numPr>
      </w:pPr>
      <w:r>
        <w:rPr>
          <w:rFonts w:ascii="Calibri" w:hAnsi="Calibri" w:eastAsia="Calibri" w:cs="Calibri"/>
        </w:rPr>
        <w:t xml:space="preserve">parses them</w:t>
      </w:r>
    </w:p>
    <w:p>
      <w:pPr>
        <w:pStyle w:val="Compact"/>
        <w:numPr>
          <w:ilvl w:val="0"/>
          <w:numId w:val="1131"/>
        </w:numPr>
      </w:pPr>
      <w:r>
        <w:rPr>
          <w:rFonts w:ascii="Calibri" w:hAnsi="Calibri" w:eastAsia="Calibri" w:cs="Calibri"/>
        </w:rPr>
        <w:t xml:space="preserve">sends them to the optimizer</w:t>
      </w:r>
    </w:p>
    <w:p>
      <w:pPr>
        <w:pStyle w:val="Compact"/>
        <w:numPr>
          <w:ilvl w:val="0"/>
          <w:numId w:val="1131"/>
        </w:numPr>
      </w:pPr>
      <w:r>
        <w:rPr>
          <w:rFonts w:ascii="Calibri" w:hAnsi="Calibri" w:eastAsia="Calibri" w:cs="Calibri"/>
        </w:rPr>
        <w:t xml:space="preserve">creates an execution plan</w:t>
      </w:r>
    </w:p>
    <w:p>
      <w:pPr>
        <w:pStyle w:val="Compact"/>
        <w:numPr>
          <w:ilvl w:val="0"/>
          <w:numId w:val="1131"/>
        </w:numPr>
      </w:pPr>
      <w:r>
        <w:rPr>
          <w:rFonts w:ascii="Calibri" w:hAnsi="Calibri" w:eastAsia="Calibri" w:cs="Calibri"/>
        </w:rPr>
        <w:t xml:space="preserve">executes the plan using relational operators and storage mechanisms</w:t>
      </w:r>
    </w:p>
    <w:bookmarkEnd w:id="259"/>
    <w:bookmarkStart w:id="260" w:name="storage-related-components"/>
    <w:p>
      <w:pPr>
        <w:pStyle w:val="Heading3"/>
      </w:pPr>
      <w:r>
        <w:rPr>
          <w:rFonts w:ascii="Calibri" w:hAnsi="Calibri" w:eastAsia="Calibri" w:cs="Calibri"/>
        </w:rPr>
        <w:t xml:space="preserve">2.2 Storage-related components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names these components:</w:t>
      </w:r>
    </w:p>
    <w:p>
      <w:pPr>
        <w:pStyle w:val="Compact"/>
        <w:numPr>
          <w:ilvl w:val="0"/>
          <w:numId w:val="1132"/>
        </w:numPr>
      </w:pPr>
      <w:r>
        <w:rPr>
          <w:rFonts w:ascii="Calibri" w:hAnsi="Calibri" w:eastAsia="Calibri" w:cs="Calibri"/>
          <w:b/>
          <w:bCs/>
        </w:rPr>
        <w:t xml:space="preserve">Files and access methods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interface to manipulate stored files</w:t>
      </w:r>
    </w:p>
    <w:p>
      <w:pPr>
        <w:pStyle w:val="Compact"/>
        <w:numPr>
          <w:ilvl w:val="0"/>
          <w:numId w:val="1132"/>
        </w:numPr>
      </w:pPr>
      <w:r>
        <w:rPr>
          <w:rFonts w:ascii="Calibri" w:hAnsi="Calibri" w:eastAsia="Calibri" w:cs="Calibri"/>
          <w:b/>
          <w:bCs/>
        </w:rPr>
        <w:t xml:space="preserve">Buffer manager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brings pages from disk into memory</w:t>
      </w:r>
    </w:p>
    <w:p>
      <w:pPr>
        <w:pStyle w:val="Compact"/>
        <w:numPr>
          <w:ilvl w:val="0"/>
          <w:numId w:val="1132"/>
        </w:numPr>
      </w:pPr>
      <w:r>
        <w:rPr>
          <w:rFonts w:ascii="Calibri" w:hAnsi="Calibri" w:eastAsia="Calibri" w:cs="Calibri"/>
          <w:b/>
          <w:bCs/>
        </w:rPr>
        <w:t xml:space="preserve">Disk space manager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handles space allocation/deallocation on disk</w:t>
      </w:r>
    </w:p>
    <w:bookmarkEnd w:id="260"/>
    <w:bookmarkStart w:id="261" w:name="transaction-related-components"/>
    <w:p>
      <w:pPr>
        <w:pStyle w:val="Heading3"/>
      </w:pPr>
      <w:r>
        <w:rPr>
          <w:rFonts w:ascii="Calibri" w:hAnsi="Calibri" w:eastAsia="Calibri" w:cs="Calibri"/>
        </w:rPr>
        <w:t xml:space="preserve">2.3 Transaction-related components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also mentions transaction processing modules:</w:t>
      </w:r>
    </w:p>
    <w:p>
      <w:pPr>
        <w:pStyle w:val="Compact"/>
        <w:numPr>
          <w:ilvl w:val="0"/>
          <w:numId w:val="1133"/>
        </w:numPr>
      </w:pPr>
      <w:r>
        <w:rPr>
          <w:rFonts w:ascii="Calibri" w:hAnsi="Calibri" w:eastAsia="Calibri" w:cs="Calibri"/>
          <w:b/>
          <w:bCs/>
        </w:rPr>
        <w:t xml:space="preserve">Transaction manager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ensures lock requests/releases follow protocol</w:t>
      </w:r>
    </w:p>
    <w:p>
      <w:pPr>
        <w:pStyle w:val="Compact"/>
        <w:numPr>
          <w:ilvl w:val="0"/>
          <w:numId w:val="1133"/>
        </w:numPr>
      </w:pPr>
      <w:r>
        <w:rPr>
          <w:rFonts w:ascii="Calibri" w:hAnsi="Calibri" w:eastAsia="Calibri" w:cs="Calibri"/>
          <w:b/>
          <w:bCs/>
        </w:rPr>
        <w:t xml:space="preserve">Lock manager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tracks locks on database objects</w:t>
      </w:r>
    </w:p>
    <w:p>
      <w:pPr>
        <w:pStyle w:val="Compact"/>
        <w:numPr>
          <w:ilvl w:val="0"/>
          <w:numId w:val="1133"/>
        </w:numPr>
      </w:pPr>
      <w:r>
        <w:rPr>
          <w:rFonts w:ascii="Calibri" w:hAnsi="Calibri" w:eastAsia="Calibri" w:cs="Calibri"/>
          <w:b/>
          <w:bCs/>
        </w:rPr>
        <w:t xml:space="preserve">Recovery manager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maintains logs and restores consistency after crashes</w:t>
      </w:r>
    </w:p>
    <w:bookmarkEnd w:id="261"/>
    <w:bookmarkStart w:id="262" w:name="easy-structure-to-remember"/>
    <w:p>
      <w:pPr>
        <w:pStyle w:val="Heading3"/>
      </w:pPr>
      <w:r>
        <w:rPr>
          <w:rFonts w:ascii="Calibri" w:hAnsi="Calibri" w:eastAsia="Calibri" w:cs="Calibri"/>
        </w:rPr>
        <w:t xml:space="preserve">Easy structure to remember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Area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Components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Query processing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parser, optimizer, execution plan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Storage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files/access methods, disk space manager, buffer manager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Transactions/recovery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transaction manager, lock manager, recovery manager</w:t>
            </w:r>
          </w:p>
        </w:tc>
      </w:tr>
    </w:tbl>
    <w:bookmarkEnd w:id="262"/>
    <w:bookmarkEnd w:id="263"/>
    <w:bookmarkStart w:id="267" w:name="why-not-store-everything-in-main-memory"/>
    <w:p>
      <w:pPr>
        <w:pStyle w:val="Heading2"/>
      </w:pPr>
      <w:r>
        <w:rPr>
          <w:rFonts w:ascii="Calibri" w:hAnsi="Calibri" w:eastAsia="Calibri" w:cs="Calibri"/>
        </w:rPr>
        <w:t xml:space="preserve">3. Why not store everything in main memory?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asks an excellent question: why not keep the whole database in RAM?</w:t>
      </w:r>
    </w:p>
    <w:bookmarkStart w:id="264" w:name="reasons"/>
    <w:p>
      <w:pPr>
        <w:pStyle w:val="Heading3"/>
      </w:pPr>
      <w:r>
        <w:rPr>
          <w:rFonts w:ascii="Calibri" w:hAnsi="Calibri" w:eastAsia="Calibri" w:cs="Calibri"/>
        </w:rPr>
        <w:t xml:space="preserve">Reasons</w:t>
      </w:r>
    </w:p>
    <w:p>
      <w:pPr>
        <w:pStyle w:val="Compact"/>
        <w:numPr>
          <w:ilvl w:val="0"/>
          <w:numId w:val="1134"/>
        </w:numPr>
      </w:pPr>
      <w:r>
        <w:rPr>
          <w:rFonts w:ascii="Calibri" w:hAnsi="Calibri" w:eastAsia="Calibri" w:cs="Calibri"/>
          <w:b/>
          <w:bCs/>
        </w:rPr>
        <w:t xml:space="preserve">Cost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main memory is more expensive than disk</w:t>
      </w:r>
    </w:p>
    <w:p>
      <w:pPr>
        <w:pStyle w:val="Compact"/>
        <w:numPr>
          <w:ilvl w:val="0"/>
          <w:numId w:val="1134"/>
        </w:numPr>
      </w:pPr>
      <w:r>
        <w:rPr>
          <w:rFonts w:ascii="Calibri" w:hAnsi="Calibri" w:eastAsia="Calibri" w:cs="Calibri"/>
          <w:b/>
          <w:bCs/>
        </w:rPr>
        <w:t xml:space="preserve">Volatility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RAM loses contents when power is lost</w:t>
      </w:r>
    </w:p>
    <w:p>
      <w:pPr>
        <w:pStyle w:val="Compact"/>
        <w:numPr>
          <w:ilvl w:val="0"/>
          <w:numId w:val="1134"/>
        </w:numPr>
      </w:pPr>
      <w:r>
        <w:rPr>
          <w:rFonts w:ascii="Calibri" w:hAnsi="Calibri" w:eastAsia="Calibri" w:cs="Calibri"/>
          <w:b/>
          <w:bCs/>
        </w:rPr>
        <w:t xml:space="preserve">Size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databases are usually larger than available RAM</w:t>
      </w:r>
    </w:p>
    <w:bookmarkEnd w:id="264"/>
    <w:bookmarkStart w:id="265" w:name="storage-hierarchy"/>
    <w:p>
      <w:pPr>
        <w:pStyle w:val="Heading3"/>
      </w:pPr>
      <w:r>
        <w:rPr>
          <w:rFonts w:ascii="Calibri" w:hAnsi="Calibri" w:eastAsia="Calibri" w:cs="Calibri"/>
        </w:rPr>
        <w:t xml:space="preserve">Storage hierarchy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shows the hierarchy:</w:t>
      </w:r>
    </w:p>
    <w:p>
      <w:pPr>
        <w:pStyle w:val="Compact"/>
        <w:numPr>
          <w:ilvl w:val="0"/>
          <w:numId w:val="1135"/>
        </w:numPr>
      </w:pPr>
      <w:r>
        <w:rPr>
          <w:rFonts w:ascii="Calibri" w:hAnsi="Calibri" w:eastAsia="Calibri" w:cs="Calibri"/>
          <w:b/>
          <w:bCs/>
        </w:rPr>
        <w:t xml:space="preserve">main memory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for currently used data</w:t>
      </w:r>
    </w:p>
    <w:p>
      <w:pPr>
        <w:pStyle w:val="Compact"/>
        <w:numPr>
          <w:ilvl w:val="0"/>
          <w:numId w:val="1135"/>
        </w:numPr>
      </w:pPr>
      <w:r>
        <w:rPr>
          <w:rFonts w:ascii="Calibri" w:hAnsi="Calibri" w:eastAsia="Calibri" w:cs="Calibri"/>
          <w:b/>
          <w:bCs/>
        </w:rPr>
        <w:t xml:space="preserve">disk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for the main database</w:t>
      </w:r>
    </w:p>
    <w:p>
      <w:pPr>
        <w:pStyle w:val="Compact"/>
        <w:numPr>
          <w:ilvl w:val="0"/>
          <w:numId w:val="1135"/>
        </w:numPr>
      </w:pPr>
      <w:r>
        <w:rPr>
          <w:rFonts w:ascii="Calibri" w:hAnsi="Calibri" w:eastAsia="Calibri" w:cs="Calibri"/>
          <w:b/>
          <w:bCs/>
        </w:rPr>
        <w:t xml:space="preserve">tape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for archival storage</w:t>
      </w:r>
    </w:p>
    <w:bookmarkEnd w:id="265"/>
    <w:bookmarkStart w:id="266" w:name="general-principle"/>
    <w:p>
      <w:pPr>
        <w:pStyle w:val="Heading3"/>
      </w:pPr>
      <w:r>
        <w:rPr>
          <w:rFonts w:ascii="Calibri" w:hAnsi="Calibri" w:eastAsia="Calibri" w:cs="Calibri"/>
        </w:rPr>
        <w:t xml:space="preserve">General principle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As we move downward in the hierarchy:</w:t>
      </w:r>
    </w:p>
    <w:p>
      <w:pPr>
        <w:pStyle w:val="Compact"/>
        <w:numPr>
          <w:ilvl w:val="0"/>
          <w:numId w:val="1136"/>
        </w:numPr>
      </w:pPr>
      <w:r>
        <w:rPr>
          <w:rFonts w:ascii="Calibri" w:hAnsi="Calibri" w:eastAsia="Calibri" w:cs="Calibri"/>
        </w:rPr>
        <w:t xml:space="preserve">cost per unit decreases</w:t>
      </w:r>
    </w:p>
    <w:p>
      <w:pPr>
        <w:pStyle w:val="Compact"/>
        <w:numPr>
          <w:ilvl w:val="0"/>
          <w:numId w:val="1136"/>
        </w:numPr>
      </w:pPr>
      <w:r>
        <w:rPr>
          <w:rFonts w:ascii="Calibri" w:hAnsi="Calibri" w:eastAsia="Calibri" w:cs="Calibri"/>
        </w:rPr>
        <w:t xml:space="preserve">speed decreases</w:t>
      </w:r>
    </w:p>
    <w:p>
      <w:pPr>
        <w:pStyle w:val="Compact"/>
        <w:numPr>
          <w:ilvl w:val="0"/>
          <w:numId w:val="1136"/>
        </w:numPr>
      </w:pPr>
      <w:r>
        <w:rPr>
          <w:rFonts w:ascii="Calibri" w:hAnsi="Calibri" w:eastAsia="Calibri" w:cs="Calibri"/>
        </w:rPr>
        <w:t xml:space="preserve">capacity usually increases</w:t>
      </w:r>
    </w:p>
    <w:bookmarkEnd w:id="266"/>
    <w:bookmarkEnd w:id="267"/>
    <w:bookmarkStart w:id="268" w:name="Xc06a90a6ff6208dedd630074610e37059d6d901"/>
    <w:p>
      <w:pPr>
        <w:pStyle w:val="Heading2"/>
      </w:pPr>
      <w:r>
        <w:rPr>
          <w:rFonts w:ascii="Calibri" w:hAnsi="Calibri" w:eastAsia="Calibri" w:cs="Calibri"/>
        </w:rPr>
        <w:t xml:space="preserve">4. Disks as the main secondary storage device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says disks are the storage device of choice because:</w:t>
      </w:r>
    </w:p>
    <w:p>
      <w:pPr>
        <w:pStyle w:val="Compact"/>
        <w:numPr>
          <w:ilvl w:val="0"/>
          <w:numId w:val="1137"/>
        </w:numPr>
      </w:pPr>
      <w:r>
        <w:rPr>
          <w:rFonts w:ascii="Calibri" w:hAnsi="Calibri" w:eastAsia="Calibri" w:cs="Calibri"/>
        </w:rPr>
        <w:t xml:space="preserve">they support random access</w:t>
      </w:r>
    </w:p>
    <w:p>
      <w:pPr>
        <w:pStyle w:val="Compact"/>
        <w:numPr>
          <w:ilvl w:val="0"/>
          <w:numId w:val="1137"/>
        </w:numPr>
      </w:pPr>
      <w:r>
        <w:rPr>
          <w:rFonts w:ascii="Calibri" w:hAnsi="Calibri" w:eastAsia="Calibri" w:cs="Calibri"/>
        </w:rPr>
        <w:t xml:space="preserve">unlike tapes, they do not require purely sequential access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But disks are much slower than memory, so the DBMS must minimize disk I/O.</w:t>
      </w:r>
    </w:p>
    <w:bookmarkEnd w:id="268"/>
    <w:bookmarkStart w:id="270" w:name="disk-structure"/>
    <w:p>
      <w:pPr>
        <w:pStyle w:val="Heading2"/>
      </w:pPr>
      <w:r>
        <w:rPr>
          <w:rFonts w:ascii="Calibri" w:hAnsi="Calibri" w:eastAsia="Calibri" w:cs="Calibri"/>
        </w:rPr>
        <w:t xml:space="preserve">5. Disk structure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magnetic disk contains: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platters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circular surfaces that spin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spindle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central axis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tracks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concentric circles on a platter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sectors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subdivisions of tracks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disk head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reads/writes data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arm assembly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moves the head in/out</w:t>
      </w:r>
    </w:p>
    <w:p>
      <w:pPr>
        <w:pStyle w:val="Compact"/>
        <w:numPr>
          <w:ilvl w:val="0"/>
          <w:numId w:val="1138"/>
        </w:numPr>
      </w:pPr>
      <w:r>
        <w:rPr>
          <w:rFonts w:ascii="Calibri" w:hAnsi="Calibri" w:eastAsia="Calibri" w:cs="Calibri"/>
          <w:b/>
          <w:bCs/>
        </w:rPr>
        <w:t xml:space="preserve">cylinder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set of aligned tracks across platters</w:t>
      </w:r>
    </w:p>
    <w:bookmarkStart w:id="269" w:name="why-this-matters-2"/>
    <w:p>
      <w:pPr>
        <w:pStyle w:val="Heading3"/>
      </w:pPr>
      <w:r>
        <w:rPr>
          <w:rFonts w:ascii="Calibri" w:hAnsi="Calibri" w:eastAsia="Calibri" w:cs="Calibri"/>
        </w:rPr>
        <w:t xml:space="preserve">Why this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physical location of a block affects access time.</w:t>
      </w:r>
    </w:p>
    <w:bookmarkEnd w:id="269"/>
    <w:bookmarkEnd w:id="270"/>
    <w:bookmarkStart w:id="275" w:name="disk-page-access-time"/>
    <w:p>
      <w:pPr>
        <w:pStyle w:val="Heading2"/>
      </w:pPr>
      <w:r>
        <w:rPr>
          <w:rFonts w:ascii="Calibri" w:hAnsi="Calibri" w:eastAsia="Calibri" w:cs="Calibri"/>
        </w:rPr>
        <w:t xml:space="preserve">6. Disk page access time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breaks access time into three parts: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Access time = seek time + rotational delay + transfer time</w:t>
      </w:r>
    </w:p>
    <w:bookmarkStart w:id="271" w:name="seek-time"/>
    <w:p>
      <w:pPr>
        <w:pStyle w:val="Heading3"/>
      </w:pPr>
      <w:r>
        <w:rPr>
          <w:rFonts w:ascii="Calibri" w:hAnsi="Calibri" w:eastAsia="Calibri" w:cs="Calibri"/>
        </w:rPr>
        <w:t xml:space="preserve">6.1 Seek time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Time to move the disk arm so the head reaches the correct track.</w:t>
      </w:r>
    </w:p>
    <w:bookmarkEnd w:id="271"/>
    <w:bookmarkStart w:id="272" w:name="rotational-delay"/>
    <w:p>
      <w:pPr>
        <w:pStyle w:val="Heading3"/>
      </w:pPr>
      <w:r>
        <w:rPr>
          <w:rFonts w:ascii="Calibri" w:hAnsi="Calibri" w:eastAsia="Calibri" w:cs="Calibri"/>
        </w:rPr>
        <w:t xml:space="preserve">6.2 Rotational delay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Time waiting for the desired sector/block to rotate under the head.</w:t>
      </w:r>
    </w:p>
    <w:bookmarkEnd w:id="272"/>
    <w:bookmarkStart w:id="273" w:name="transfer-time"/>
    <w:p>
      <w:pPr>
        <w:pStyle w:val="Heading3"/>
      </w:pPr>
      <w:r>
        <w:rPr>
          <w:rFonts w:ascii="Calibri" w:hAnsi="Calibri" w:eastAsia="Calibri" w:cs="Calibri"/>
        </w:rPr>
        <w:t xml:space="preserve">6.3 Transfer time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Time to actually read/write the data.</w:t>
      </w:r>
    </w:p>
    <w:bookmarkEnd w:id="273"/>
    <w:bookmarkStart w:id="274" w:name="important-observation-from-the-lecture"/>
    <w:p>
      <w:pPr>
        <w:pStyle w:val="Heading3"/>
      </w:pPr>
      <w:r>
        <w:rPr>
          <w:rFonts w:ascii="Calibri" w:hAnsi="Calibri" w:eastAsia="Calibri" w:cs="Calibri"/>
        </w:rPr>
        <w:t xml:space="preserve">Important observation from the lecture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Seek time and rotational delay dominate the cost.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means many performance ideas aim to reduce:</w:t>
      </w:r>
    </w:p>
    <w:p>
      <w:pPr>
        <w:pStyle w:val="Compact"/>
        <w:numPr>
          <w:ilvl w:val="0"/>
          <w:numId w:val="1139"/>
        </w:numPr>
      </w:pPr>
      <w:r>
        <w:rPr>
          <w:rFonts w:ascii="Calibri" w:hAnsi="Calibri" w:eastAsia="Calibri" w:cs="Calibri"/>
        </w:rPr>
        <w:t xml:space="preserve">unnecessary movement</w:t>
      </w:r>
    </w:p>
    <w:p>
      <w:pPr>
        <w:pStyle w:val="Compact"/>
        <w:numPr>
          <w:ilvl w:val="0"/>
          <w:numId w:val="1139"/>
        </w:numPr>
      </w:pPr>
      <w:r>
        <w:rPr>
          <w:rFonts w:ascii="Calibri" w:hAnsi="Calibri" w:eastAsia="Calibri" w:cs="Calibri"/>
        </w:rPr>
        <w:t xml:space="preserve">unnecessary waiting for rotation</w:t>
      </w:r>
    </w:p>
    <w:bookmarkEnd w:id="274"/>
    <w:bookmarkEnd w:id="275"/>
    <w:bookmarkStart w:id="277" w:name="why-page-placement-matters"/>
    <w:p>
      <w:pPr>
        <w:pStyle w:val="Heading2"/>
      </w:pPr>
      <w:r>
        <w:rPr>
          <w:rFonts w:ascii="Calibri" w:hAnsi="Calibri" w:eastAsia="Calibri" w:cs="Calibri"/>
        </w:rPr>
        <w:t xml:space="preserve">7. Why page placement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introduces the idea of the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“</w:t>
      </w:r>
      <w:r>
        <w:rPr>
          <w:rFonts w:ascii="Calibri" w:hAnsi="Calibri" w:eastAsia="Calibri" w:cs="Calibri"/>
        </w:rPr>
        <w:t xml:space="preserve">next</w:t>
      </w:r>
      <w:r>
        <w:rPr>
          <w:rFonts w:ascii="Calibri" w:hAnsi="Calibri" w:eastAsia="Calibri" w:cs="Calibri"/>
        </w:rPr>
        <w:t xml:space="preserve">”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block:</w:t>
      </w:r>
    </w:p>
    <w:p>
      <w:pPr>
        <w:pStyle w:val="Compact"/>
        <w:numPr>
          <w:ilvl w:val="0"/>
          <w:numId w:val="1140"/>
        </w:numPr>
      </w:pPr>
      <w:r>
        <w:rPr>
          <w:rFonts w:ascii="Calibri" w:hAnsi="Calibri" w:eastAsia="Calibri" w:cs="Calibri"/>
        </w:rPr>
        <w:t xml:space="preserve">same track first</w:t>
      </w:r>
    </w:p>
    <w:p>
      <w:pPr>
        <w:pStyle w:val="Compact"/>
        <w:numPr>
          <w:ilvl w:val="0"/>
          <w:numId w:val="1140"/>
        </w:numPr>
      </w:pPr>
      <w:r>
        <w:rPr>
          <w:rFonts w:ascii="Calibri" w:hAnsi="Calibri" w:eastAsia="Calibri" w:cs="Calibri"/>
        </w:rPr>
        <w:t xml:space="preserve">then same cylinder</w:t>
      </w:r>
    </w:p>
    <w:p>
      <w:pPr>
        <w:pStyle w:val="Compact"/>
        <w:numPr>
          <w:ilvl w:val="0"/>
          <w:numId w:val="1140"/>
        </w:numPr>
      </w:pPr>
      <w:r>
        <w:rPr>
          <w:rFonts w:ascii="Calibri" w:hAnsi="Calibri" w:eastAsia="Calibri" w:cs="Calibri"/>
        </w:rPr>
        <w:t xml:space="preserve">then adjacent cylinder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blocks of a file are laid out sequentially on disk, sequential scans become much faster.</w:t>
      </w:r>
    </w:p>
    <w:bookmarkStart w:id="276" w:name="prefetching"/>
    <w:p>
      <w:pPr>
        <w:pStyle w:val="Heading3"/>
      </w:pPr>
      <w:r>
        <w:rPr>
          <w:rFonts w:ascii="Calibri" w:hAnsi="Calibri" w:eastAsia="Calibri" w:cs="Calibri"/>
        </w:rPr>
        <w:t xml:space="preserve">Prefetching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sequential scans, it is useful to prefetch several pages at once into memory.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reduces waiting and improves throughput.</w:t>
      </w:r>
    </w:p>
    <w:bookmarkEnd w:id="276"/>
    <w:bookmarkEnd w:id="277"/>
    <w:bookmarkStart w:id="280" w:name="raid"/>
    <w:p>
      <w:pPr>
        <w:pStyle w:val="Heading2"/>
      </w:pPr>
      <w:r>
        <w:rPr>
          <w:rFonts w:ascii="Calibri" w:hAnsi="Calibri" w:eastAsia="Calibri" w:cs="Calibri"/>
        </w:rPr>
        <w:t xml:space="preserve">8. RAID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Disks are a performance bottleneck and are not perfectly reliable, so DBMS environments often use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RAID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RAID =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Redundant Array of Independent Disks</w:t>
      </w:r>
      <w:r>
        <w:rPr>
          <w:rFonts w:ascii="Calibri" w:hAnsi="Calibri" w:eastAsia="Calibri" w:cs="Calibri"/>
        </w:rPr>
        <w:t xml:space="preserve">.</w:t>
      </w:r>
    </w:p>
    <w:bookmarkStart w:id="278" w:name="raid-goals"/>
    <w:p>
      <w:pPr>
        <w:pStyle w:val="Heading3"/>
      </w:pPr>
      <w:r>
        <w:rPr>
          <w:rFonts w:ascii="Calibri" w:hAnsi="Calibri" w:eastAsia="Calibri" w:cs="Calibri"/>
        </w:rPr>
        <w:t xml:space="preserve">RAID goals</w:t>
      </w:r>
    </w:p>
    <w:p>
      <w:pPr>
        <w:pStyle w:val="Compact"/>
        <w:numPr>
          <w:ilvl w:val="0"/>
          <w:numId w:val="1141"/>
        </w:numPr>
      </w:pPr>
      <w:r>
        <w:rPr>
          <w:rFonts w:ascii="Calibri" w:hAnsi="Calibri" w:eastAsia="Calibri" w:cs="Calibri"/>
        </w:rPr>
        <w:t xml:space="preserve">increase performance</w:t>
      </w:r>
    </w:p>
    <w:p>
      <w:pPr>
        <w:pStyle w:val="Compact"/>
        <w:numPr>
          <w:ilvl w:val="0"/>
          <w:numId w:val="1141"/>
        </w:numPr>
      </w:pPr>
      <w:r>
        <w:rPr>
          <w:rFonts w:ascii="Calibri" w:hAnsi="Calibri" w:eastAsia="Calibri" w:cs="Calibri"/>
        </w:rPr>
        <w:t xml:space="preserve">increase reliability</w:t>
      </w:r>
    </w:p>
    <w:bookmarkEnd w:id="278"/>
    <w:bookmarkStart w:id="279" w:name="two-main-ideas-in-raid"/>
    <w:p>
      <w:pPr>
        <w:pStyle w:val="Heading3"/>
      </w:pPr>
      <w:r>
        <w:rPr>
          <w:rFonts w:ascii="Calibri" w:hAnsi="Calibri" w:eastAsia="Calibri" w:cs="Calibri"/>
        </w:rPr>
        <w:t xml:space="preserve">Two main ideas in RAID</w:t>
      </w:r>
    </w:p>
    <w:p>
      <w:pPr>
        <w:pStyle w:val="Compact"/>
        <w:numPr>
          <w:ilvl w:val="0"/>
          <w:numId w:val="1142"/>
        </w:numPr>
      </w:pPr>
      <w:r>
        <w:rPr>
          <w:rFonts w:ascii="Calibri" w:hAnsi="Calibri" w:eastAsia="Calibri" w:cs="Calibri"/>
          <w:b/>
          <w:bCs/>
        </w:rPr>
        <w:t xml:space="preserve">Data striping</w:t>
      </w:r>
    </w:p>
    <w:p>
      <w:pPr>
        <w:pStyle w:val="Compact"/>
        <w:numPr>
          <w:ilvl w:val="1"/>
          <w:numId w:val="1143"/>
        </w:numPr>
      </w:pPr>
      <w:r>
        <w:rPr>
          <w:rFonts w:ascii="Calibri" w:hAnsi="Calibri" w:eastAsia="Calibri" w:cs="Calibri"/>
        </w:rPr>
        <w:t xml:space="preserve">spread data across multiple disks</w:t>
      </w:r>
    </w:p>
    <w:p>
      <w:pPr>
        <w:pStyle w:val="Compact"/>
        <w:numPr>
          <w:ilvl w:val="0"/>
          <w:numId w:val="1142"/>
        </w:numPr>
      </w:pPr>
      <w:r>
        <w:rPr>
          <w:rFonts w:ascii="Calibri" w:hAnsi="Calibri" w:eastAsia="Calibri" w:cs="Calibri"/>
          <w:b/>
          <w:bCs/>
        </w:rPr>
        <w:t xml:space="preserve">Redundancy</w:t>
      </w:r>
    </w:p>
    <w:p>
      <w:pPr>
        <w:pStyle w:val="Compact"/>
        <w:numPr>
          <w:ilvl w:val="1"/>
          <w:numId w:val="1144"/>
        </w:numPr>
      </w:pPr>
      <w:r>
        <w:rPr>
          <w:rFonts w:ascii="Calibri" w:hAnsi="Calibri" w:eastAsia="Calibri" w:cs="Calibri"/>
        </w:rPr>
        <w:t xml:space="preserve">store extra information so data can be recovered if a disk fails</w:t>
      </w:r>
    </w:p>
    <w:bookmarkEnd w:id="279"/>
    <w:bookmarkEnd w:id="280"/>
    <w:bookmarkStart w:id="281" w:name="why-striping-improves-performance"/>
    <w:p>
      <w:pPr>
        <w:pStyle w:val="Heading2"/>
      </w:pPr>
      <w:r>
        <w:rPr>
          <w:rFonts w:ascii="Calibri" w:hAnsi="Calibri" w:eastAsia="Calibri" w:cs="Calibri"/>
        </w:rPr>
        <w:t xml:space="preserve">9. Why striping improves performance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data is spread over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disks, then up to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blocks can be transferred in parallel.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So the aggregate transfer rate can increase significantly.</w:t>
      </w:r>
    </w:p>
    <w:bookmarkEnd w:id="281"/>
    <w:bookmarkStart w:id="282" w:name="why-redundancy-is-needed"/>
    <w:p>
      <w:pPr>
        <w:pStyle w:val="Heading2"/>
      </w:pPr>
      <w:r>
        <w:rPr>
          <w:rFonts w:ascii="Calibri" w:hAnsi="Calibri" w:eastAsia="Calibri" w:cs="Calibri"/>
        </w:rPr>
        <w:t xml:space="preserve">10. Why redundancy is needed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More disks mean more chances that some disk will fail.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So a disk array without redundancy can actually reduce overall reliability.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is why parity or mirroring is added.</w:t>
      </w:r>
    </w:p>
    <w:bookmarkEnd w:id="282"/>
    <w:bookmarkStart w:id="284" w:name="raid-levels"/>
    <w:p>
      <w:pPr>
        <w:pStyle w:val="Heading2"/>
      </w:pPr>
      <w:r>
        <w:rPr>
          <w:rFonts w:ascii="Calibri" w:hAnsi="Calibri" w:eastAsia="Calibri" w:cs="Calibri"/>
        </w:rPr>
        <w:t xml:space="preserve">11. RAID levels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summarizes several RAID levels. You should know their basic ideas.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RAID level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Core idea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Main strength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Main weakness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striping only, no redundancy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highest write performance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 fault tolerance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mirroring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very high reliability, good reads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expensive, 50% space utilization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0+1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striping + mirroring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speed + redundancy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costly, 50% utilization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bit-level striping + Hamming code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historical error-correction design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rarely emphasized in practice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bit-interleaved parity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 for large sequential I/O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all disks involved in each request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block-interleaved parity with dedicated check disk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parallel small reads possible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parity disk can become a bottleneck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distributed block parity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balanced practical choice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writes still pay parity overhead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RAID 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like RAID 5 with extra redundancy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survives two disk failures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more overhead</w:t>
            </w:r>
          </w:p>
        </w:tc>
      </w:tr>
    </w:tbl>
    <w:bookmarkStart w:id="283" w:name="most-exam-friendly-descriptions"/>
    <w:p>
      <w:pPr>
        <w:pStyle w:val="Heading3"/>
      </w:pPr>
      <w:r>
        <w:rPr>
          <w:rFonts w:ascii="Calibri" w:hAnsi="Calibri" w:eastAsia="Calibri" w:cs="Calibri"/>
        </w:rPr>
        <w:t xml:space="preserve">Most exam-friendly descriptions</w:t>
      </w:r>
    </w:p>
    <w:p>
      <w:pPr>
        <w:pStyle w:val="Compact"/>
        <w:numPr>
          <w:ilvl w:val="0"/>
          <w:numId w:val="1145"/>
        </w:numPr>
      </w:pPr>
      <w:r>
        <w:rPr>
          <w:rFonts w:ascii="Calibri" w:hAnsi="Calibri" w:eastAsia="Calibri" w:cs="Calibri"/>
          <w:b/>
          <w:bCs/>
        </w:rPr>
        <w:t xml:space="preserve">RAID 0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fast but unsafe</w:t>
      </w:r>
    </w:p>
    <w:p>
      <w:pPr>
        <w:pStyle w:val="Compact"/>
        <w:numPr>
          <w:ilvl w:val="0"/>
          <w:numId w:val="1145"/>
        </w:numPr>
      </w:pPr>
      <w:r>
        <w:rPr>
          <w:rFonts w:ascii="Calibri" w:hAnsi="Calibri" w:eastAsia="Calibri" w:cs="Calibri"/>
          <w:b/>
          <w:bCs/>
        </w:rPr>
        <w:t xml:space="preserve">RAID 1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mirror copies, expensive but reliable</w:t>
      </w:r>
    </w:p>
    <w:p>
      <w:pPr>
        <w:pStyle w:val="Compact"/>
        <w:numPr>
          <w:ilvl w:val="0"/>
          <w:numId w:val="1145"/>
        </w:numPr>
      </w:pPr>
      <w:r>
        <w:rPr>
          <w:rFonts w:ascii="Calibri" w:hAnsi="Calibri" w:eastAsia="Calibri" w:cs="Calibri"/>
          <w:b/>
          <w:bCs/>
        </w:rPr>
        <w:t xml:space="preserve">RAID 5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distributed parity, common compromise</w:t>
      </w:r>
    </w:p>
    <w:p>
      <w:pPr>
        <w:pStyle w:val="Compact"/>
        <w:numPr>
          <w:ilvl w:val="0"/>
          <w:numId w:val="1145"/>
        </w:numPr>
      </w:pPr>
      <w:r>
        <w:rPr>
          <w:rFonts w:ascii="Calibri" w:hAnsi="Calibri" w:eastAsia="Calibri" w:cs="Calibri"/>
          <w:b/>
          <w:bCs/>
        </w:rPr>
        <w:t xml:space="preserve">RAID 6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can survive two failures</w:t>
      </w:r>
    </w:p>
    <w:bookmarkEnd w:id="283"/>
    <w:bookmarkEnd w:id="284"/>
    <w:bookmarkStart w:id="288" w:name="disk-space-management"/>
    <w:p>
      <w:pPr>
        <w:pStyle w:val="Heading2"/>
      </w:pPr>
      <w:r>
        <w:rPr>
          <w:rFonts w:ascii="Calibri" w:hAnsi="Calibri" w:eastAsia="Calibri" w:cs="Calibri"/>
        </w:rPr>
        <w:t xml:space="preserve">12. Disk space management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disk space manager is the lowest storage layer of the DBMS.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It provides operations such as:</w:t>
      </w:r>
    </w:p>
    <w:p>
      <w:pPr>
        <w:pStyle w:val="Compact"/>
        <w:numPr>
          <w:ilvl w:val="0"/>
          <w:numId w:val="1146"/>
        </w:numPr>
      </w:pPr>
      <w:r>
        <w:rPr>
          <w:rFonts w:ascii="Calibri" w:hAnsi="Calibri" w:eastAsia="Calibri" w:cs="Calibri"/>
        </w:rPr>
        <w:t xml:space="preserve">allocate a page</w:t>
      </w:r>
    </w:p>
    <w:p>
      <w:pPr>
        <w:pStyle w:val="Compact"/>
        <w:numPr>
          <w:ilvl w:val="0"/>
          <w:numId w:val="1146"/>
        </w:numPr>
      </w:pPr>
      <w:r>
        <w:rPr>
          <w:rFonts w:ascii="Calibri" w:hAnsi="Calibri" w:eastAsia="Calibri" w:cs="Calibri"/>
        </w:rPr>
        <w:t xml:space="preserve">deallocate a page</w:t>
      </w:r>
    </w:p>
    <w:p>
      <w:pPr>
        <w:pStyle w:val="Compact"/>
        <w:numPr>
          <w:ilvl w:val="0"/>
          <w:numId w:val="1146"/>
        </w:numPr>
      </w:pPr>
      <w:r>
        <w:rPr>
          <w:rFonts w:ascii="Calibri" w:hAnsi="Calibri" w:eastAsia="Calibri" w:cs="Calibri"/>
        </w:rPr>
        <w:t xml:space="preserve">read a page</w:t>
      </w:r>
    </w:p>
    <w:p>
      <w:pPr>
        <w:pStyle w:val="Compact"/>
        <w:numPr>
          <w:ilvl w:val="0"/>
          <w:numId w:val="1146"/>
        </w:numPr>
      </w:pPr>
      <w:r>
        <w:rPr>
          <w:rFonts w:ascii="Calibri" w:hAnsi="Calibri" w:eastAsia="Calibri" w:cs="Calibri"/>
        </w:rPr>
        <w:t xml:space="preserve">write a page</w:t>
      </w:r>
    </w:p>
    <w:bookmarkStart w:id="285" w:name="important-lecture-point"/>
    <w:p>
      <w:pPr>
        <w:pStyle w:val="Heading3"/>
      </w:pPr>
      <w:r>
        <w:rPr>
          <w:rFonts w:ascii="Calibri" w:hAnsi="Calibri" w:eastAsia="Calibri" w:cs="Calibri"/>
        </w:rPr>
        <w:t xml:space="preserve">Important lecture point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Higher DBMS layers do not need to know the low-level details of how free space is managed.</w:t>
      </w:r>
    </w:p>
    <w:bookmarkEnd w:id="285"/>
    <w:bookmarkStart w:id="286" w:name="ways-to-track-free-space"/>
    <w:p>
      <w:pPr>
        <w:pStyle w:val="Heading3"/>
      </w:pPr>
      <w:r>
        <w:rPr>
          <w:rFonts w:ascii="Calibri" w:hAnsi="Calibri" w:eastAsia="Calibri" w:cs="Calibri"/>
        </w:rPr>
        <w:t xml:space="preserve">Ways to track free space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two classic methods:</w:t>
      </w:r>
    </w:p>
    <w:p>
      <w:pPr>
        <w:pStyle w:val="Compact"/>
        <w:numPr>
          <w:ilvl w:val="0"/>
          <w:numId w:val="1147"/>
        </w:numPr>
      </w:pPr>
      <w:r>
        <w:rPr>
          <w:rFonts w:ascii="Calibri" w:hAnsi="Calibri" w:eastAsia="Calibri" w:cs="Calibri"/>
        </w:rPr>
        <w:t xml:space="preserve">free list of blocks</w:t>
      </w:r>
    </w:p>
    <w:p>
      <w:pPr>
        <w:pStyle w:val="Compact"/>
        <w:numPr>
          <w:ilvl w:val="0"/>
          <w:numId w:val="1147"/>
        </w:numPr>
      </w:pPr>
      <w:r>
        <w:rPr>
          <w:rFonts w:ascii="Calibri" w:hAnsi="Calibri" w:eastAsia="Calibri" w:cs="Calibri"/>
        </w:rPr>
        <w:t xml:space="preserve">bitmap of free/used blocks</w:t>
      </w:r>
    </w:p>
    <w:bookmarkEnd w:id="286"/>
    <w:bookmarkStart w:id="287" w:name="sequential-allocation"/>
    <w:p>
      <w:pPr>
        <w:pStyle w:val="Heading3"/>
      </w:pPr>
      <w:r>
        <w:rPr>
          <w:rFonts w:ascii="Calibri" w:hAnsi="Calibri" w:eastAsia="Calibri" w:cs="Calibri"/>
        </w:rPr>
        <w:t xml:space="preserve">Sequential allocation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a sequence of pages is requested, the system should try to allocate them sequentially on disk whenever possible.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helps reduce seek and rotational costs.</w:t>
      </w:r>
    </w:p>
    <w:bookmarkEnd w:id="287"/>
    <w:bookmarkEnd w:id="288"/>
    <w:bookmarkStart w:id="291" w:name="buffer-management"/>
    <w:p>
      <w:pPr>
        <w:pStyle w:val="Heading2"/>
      </w:pPr>
      <w:r>
        <w:rPr>
          <w:rFonts w:ascii="Calibri" w:hAnsi="Calibri" w:eastAsia="Calibri" w:cs="Calibri"/>
        </w:rPr>
        <w:t xml:space="preserve">13. Buffer management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DBMS cannot operate on data that remains only on disk.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Data must first be brought into RAM, into the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buffer pool</w:t>
      </w:r>
      <w:r>
        <w:rPr>
          <w:rFonts w:ascii="Calibri" w:hAnsi="Calibri" w:eastAsia="Calibri" w:cs="Calibri"/>
        </w:rPr>
        <w:t xml:space="preserve">.</w:t>
      </w:r>
    </w:p>
    <w:bookmarkStart w:id="289" w:name="buffer-pool-idea"/>
    <w:p>
      <w:pPr>
        <w:pStyle w:val="Heading3"/>
      </w:pPr>
      <w:r>
        <w:rPr>
          <w:rFonts w:ascii="Calibri" w:hAnsi="Calibri" w:eastAsia="Calibri" w:cs="Calibri"/>
        </w:rPr>
        <w:t xml:space="preserve">13.1 Buffer pool idea</w:t>
      </w:r>
    </w:p>
    <w:p>
      <w:pPr>
        <w:pStyle w:val="Compact"/>
        <w:numPr>
          <w:ilvl w:val="0"/>
          <w:numId w:val="1148"/>
        </w:numPr>
      </w:pPr>
      <w:r>
        <w:rPr>
          <w:rFonts w:ascii="Calibri" w:hAnsi="Calibri" w:eastAsia="Calibri" w:cs="Calibri"/>
        </w:rPr>
        <w:t xml:space="preserve">disk pages are copied into memory frames</w:t>
      </w:r>
    </w:p>
    <w:p>
      <w:pPr>
        <w:pStyle w:val="Compact"/>
        <w:numPr>
          <w:ilvl w:val="0"/>
          <w:numId w:val="1148"/>
        </w:numPr>
      </w:pPr>
      <w:r>
        <w:rPr>
          <w:rFonts w:ascii="Calibri" w:hAnsi="Calibri" w:eastAsia="Calibri" w:cs="Calibri"/>
        </w:rPr>
        <w:t xml:space="preserve">the DBMS tracks which page is in which frame</w:t>
      </w:r>
    </w:p>
    <w:p>
      <w:pPr>
        <w:pStyle w:val="Compact"/>
        <w:numPr>
          <w:ilvl w:val="0"/>
          <w:numId w:val="1148"/>
        </w:numPr>
      </w:pPr>
      <w:r>
        <w:rPr>
          <w:rFonts w:ascii="Calibri" w:hAnsi="Calibri" w:eastAsia="Calibri" w:cs="Calibri"/>
        </w:rPr>
        <w:t xml:space="preserve">pages are reused as needed</w:t>
      </w:r>
    </w:p>
    <w:bookmarkEnd w:id="289"/>
    <w:bookmarkStart w:id="290" w:name="important-metadata-per-frame"/>
    <w:p>
      <w:pPr>
        <w:pStyle w:val="Heading3"/>
      </w:pPr>
      <w:r>
        <w:rPr>
          <w:rFonts w:ascii="Calibri" w:hAnsi="Calibri" w:eastAsia="Calibri" w:cs="Calibri"/>
        </w:rPr>
        <w:t xml:space="preserve">13.2 Important metadata per frame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two essential values:</w:t>
      </w:r>
    </w:p>
    <w:p>
      <w:pPr>
        <w:pStyle w:val="Compact"/>
        <w:numPr>
          <w:ilvl w:val="0"/>
          <w:numId w:val="1149"/>
        </w:numPr>
      </w:pPr>
      <w:r>
        <w:rPr>
          <w:rFonts w:ascii="Calibri" w:hAnsi="Calibri" w:eastAsia="Calibri" w:cs="Calibri"/>
          <w:b/>
          <w:bCs/>
        </w:rPr>
        <w:t xml:space="preserve">pin count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how many users/operators are currently using the page</w:t>
      </w:r>
    </w:p>
    <w:p>
      <w:pPr>
        <w:pStyle w:val="Compact"/>
        <w:numPr>
          <w:ilvl w:val="0"/>
          <w:numId w:val="1149"/>
        </w:numPr>
      </w:pPr>
      <w:r>
        <w:rPr>
          <w:rFonts w:ascii="Calibri" w:hAnsi="Calibri" w:eastAsia="Calibri" w:cs="Calibri"/>
          <w:b/>
          <w:bCs/>
        </w:rPr>
        <w:t xml:space="preserve">dirty bit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whether the page has been modified since it was read from disk</w:t>
      </w:r>
    </w:p>
    <w:bookmarkEnd w:id="290"/>
    <w:bookmarkEnd w:id="291"/>
    <w:bookmarkStart w:id="294" w:name="what-happens-when-a-page-is-requested"/>
    <w:p>
      <w:pPr>
        <w:pStyle w:val="Heading2"/>
      </w:pPr>
      <w:r>
        <w:rPr>
          <w:rFonts w:ascii="Calibri" w:hAnsi="Calibri" w:eastAsia="Calibri" w:cs="Calibri"/>
        </w:rPr>
        <w:t xml:space="preserve">14. What happens when a page is requested?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the standard workflow.</w:t>
      </w:r>
    </w:p>
    <w:bookmarkStart w:id="292" w:name="case-1-page-already-in-buffer-pool"/>
    <w:p>
      <w:pPr>
        <w:pStyle w:val="Heading3"/>
      </w:pPr>
      <w:r>
        <w:rPr>
          <w:rFonts w:ascii="Calibri" w:hAnsi="Calibri" w:eastAsia="Calibri" w:cs="Calibri"/>
        </w:rPr>
        <w:t xml:space="preserve">Case 1: page already in buffer pool</w:t>
      </w:r>
    </w:p>
    <w:p>
      <w:pPr>
        <w:pStyle w:val="Compact"/>
        <w:numPr>
          <w:ilvl w:val="0"/>
          <w:numId w:val="1150"/>
        </w:numPr>
      </w:pPr>
      <w:r>
        <w:rPr>
          <w:rFonts w:ascii="Calibri" w:hAnsi="Calibri" w:eastAsia="Calibri" w:cs="Calibri"/>
        </w:rPr>
        <w:t xml:space="preserve">return it immediately</w:t>
      </w:r>
    </w:p>
    <w:bookmarkEnd w:id="292"/>
    <w:bookmarkStart w:id="293" w:name="case-2-page-not-in-buffer-pool"/>
    <w:p>
      <w:pPr>
        <w:pStyle w:val="Heading3"/>
      </w:pPr>
      <w:r>
        <w:rPr>
          <w:rFonts w:ascii="Calibri" w:hAnsi="Calibri" w:eastAsia="Calibri" w:cs="Calibri"/>
        </w:rPr>
        <w:t xml:space="preserve">Case 2: page not in buffer pool</w:t>
      </w:r>
    </w:p>
    <w:p>
      <w:pPr>
        <w:pStyle w:val="Compact"/>
        <w:numPr>
          <w:ilvl w:val="0"/>
          <w:numId w:val="1151"/>
        </w:numPr>
      </w:pPr>
      <w:r>
        <w:rPr>
          <w:rFonts w:ascii="Calibri" w:hAnsi="Calibri" w:eastAsia="Calibri" w:cs="Calibri"/>
        </w:rPr>
        <w:t xml:space="preserve">choose a frame for replacement</w:t>
      </w:r>
    </w:p>
    <w:p>
      <w:pPr>
        <w:pStyle w:val="Compact"/>
        <w:numPr>
          <w:ilvl w:val="0"/>
          <w:numId w:val="1151"/>
        </w:numPr>
      </w:pPr>
      <w:r>
        <w:rPr>
          <w:rFonts w:ascii="Calibri" w:hAnsi="Calibri" w:eastAsia="Calibri" w:cs="Calibri"/>
        </w:rPr>
        <w:t xml:space="preserve">if the chosen frame is dirty, write it back to disk</w:t>
      </w:r>
    </w:p>
    <w:p>
      <w:pPr>
        <w:pStyle w:val="Compact"/>
        <w:numPr>
          <w:ilvl w:val="0"/>
          <w:numId w:val="1151"/>
        </w:numPr>
      </w:pPr>
      <w:r>
        <w:rPr>
          <w:rFonts w:ascii="Calibri" w:hAnsi="Calibri" w:eastAsia="Calibri" w:cs="Calibri"/>
        </w:rPr>
        <w:t xml:space="preserve">read the requested page into the frame</w:t>
      </w:r>
    </w:p>
    <w:p>
      <w:pPr>
        <w:pStyle w:val="Compact"/>
        <w:numPr>
          <w:ilvl w:val="0"/>
          <w:numId w:val="1151"/>
        </w:numPr>
      </w:pPr>
      <w:r>
        <w:rPr>
          <w:rFonts w:ascii="Calibri" w:hAnsi="Calibri" w:eastAsia="Calibri" w:cs="Calibri"/>
        </w:rPr>
        <w:t xml:space="preserve">pin the page</w:t>
      </w:r>
    </w:p>
    <w:p>
      <w:pPr>
        <w:pStyle w:val="Compact"/>
        <w:numPr>
          <w:ilvl w:val="0"/>
          <w:numId w:val="1151"/>
        </w:numPr>
      </w:pPr>
      <w:r>
        <w:rPr>
          <w:rFonts w:ascii="Calibri" w:hAnsi="Calibri" w:eastAsia="Calibri" w:cs="Calibri"/>
        </w:rPr>
        <w:t xml:space="preserve">return its address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important operational patterns in DBMS internals.</w:t>
      </w:r>
    </w:p>
    <w:bookmarkEnd w:id="293"/>
    <w:bookmarkEnd w:id="294"/>
    <w:bookmarkStart w:id="295" w:name="unpinning-and-replacement-eligibility"/>
    <w:p>
      <w:pPr>
        <w:pStyle w:val="Heading2"/>
      </w:pPr>
      <w:r>
        <w:rPr>
          <w:rFonts w:ascii="Calibri" w:hAnsi="Calibri" w:eastAsia="Calibri" w:cs="Calibri"/>
        </w:rPr>
        <w:t xml:space="preserve">15. Unpinning and replacement eligibility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When an operation finishes with a page, it must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unpin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A page can be replaced only when: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pin count = 0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a very important rule.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Why?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Because replacing a page that is still being used would break the operation using it.</w:t>
      </w:r>
    </w:p>
    <w:bookmarkEnd w:id="295"/>
    <w:bookmarkStart w:id="297" w:name="buffer-replacement-policies"/>
    <w:p>
      <w:pPr>
        <w:pStyle w:val="Heading2"/>
      </w:pPr>
      <w:r>
        <w:rPr>
          <w:rFonts w:ascii="Calibri" w:hAnsi="Calibri" w:eastAsia="Calibri" w:cs="Calibri"/>
        </w:rPr>
        <w:t xml:space="preserve">16. Buffer replacement policies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When the buffer is full, the DBMS chooses a page/frame to replace.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Policies mentioned in the lecture:</w:t>
      </w:r>
    </w:p>
    <w:p>
      <w:pPr>
        <w:pStyle w:val="Compact"/>
        <w:numPr>
          <w:ilvl w:val="0"/>
          <w:numId w:val="1152"/>
        </w:numPr>
      </w:pPr>
      <w:r>
        <w:rPr>
          <w:rFonts w:ascii="Calibri" w:hAnsi="Calibri" w:eastAsia="Calibri" w:cs="Calibri"/>
        </w:rPr>
        <w:t xml:space="preserve">LRU (Least Recently Used)</w:t>
      </w:r>
    </w:p>
    <w:p>
      <w:pPr>
        <w:pStyle w:val="Compact"/>
        <w:numPr>
          <w:ilvl w:val="0"/>
          <w:numId w:val="1152"/>
        </w:numPr>
      </w:pPr>
      <w:r>
        <w:rPr>
          <w:rFonts w:ascii="Calibri" w:hAnsi="Calibri" w:eastAsia="Calibri" w:cs="Calibri"/>
        </w:rPr>
        <w:t xml:space="preserve">Clock</w:t>
      </w:r>
    </w:p>
    <w:p>
      <w:pPr>
        <w:pStyle w:val="Compact"/>
        <w:numPr>
          <w:ilvl w:val="0"/>
          <w:numId w:val="1152"/>
        </w:numPr>
      </w:pPr>
      <w:r>
        <w:rPr>
          <w:rFonts w:ascii="Calibri" w:hAnsi="Calibri" w:eastAsia="Calibri" w:cs="Calibri"/>
        </w:rPr>
        <w:t xml:space="preserve">MRU (Most Recently Used)</w:t>
      </w:r>
    </w:p>
    <w:p>
      <w:pPr>
        <w:pStyle w:val="Compact"/>
        <w:numPr>
          <w:ilvl w:val="0"/>
          <w:numId w:val="1152"/>
        </w:numPr>
      </w:pPr>
      <w:r>
        <w:rPr>
          <w:rFonts w:ascii="Calibri" w:hAnsi="Calibri" w:eastAsia="Calibri" w:cs="Calibri"/>
        </w:rPr>
        <w:t xml:space="preserve">Random</w:t>
      </w:r>
    </w:p>
    <w:bookmarkStart w:id="296" w:name="key-point"/>
    <w:p>
      <w:pPr>
        <w:pStyle w:val="Heading3"/>
      </w:pPr>
      <w:r>
        <w:rPr>
          <w:rFonts w:ascii="Calibri" w:hAnsi="Calibri" w:eastAsia="Calibri" w:cs="Calibri"/>
        </w:rPr>
        <w:t xml:space="preserve">Key point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best policy depends on the workload.</w:t>
      </w:r>
    </w:p>
    <w:bookmarkEnd w:id="296"/>
    <w:bookmarkEnd w:id="297"/>
    <w:bookmarkStart w:id="298" w:name="sequential-flooding"/>
    <w:p>
      <w:pPr>
        <w:pStyle w:val="Heading2"/>
      </w:pPr>
      <w:r>
        <w:rPr>
          <w:rFonts w:ascii="Calibri" w:hAnsi="Calibri" w:eastAsia="Calibri" w:cs="Calibri"/>
        </w:rPr>
        <w:t xml:space="preserve">17. Sequential flooding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highlights a classic problem: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sequential flooding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happens when:</w:t>
      </w:r>
    </w:p>
    <w:p>
      <w:pPr>
        <w:pStyle w:val="Compact"/>
        <w:numPr>
          <w:ilvl w:val="0"/>
          <w:numId w:val="1153"/>
        </w:numPr>
      </w:pPr>
      <w:r>
        <w:rPr>
          <w:rFonts w:ascii="Calibri" w:hAnsi="Calibri" w:eastAsia="Calibri" w:cs="Calibri"/>
        </w:rPr>
        <w:t xml:space="preserve">a file is repeatedly scanned sequentially</w:t>
      </w:r>
    </w:p>
    <w:p>
      <w:pPr>
        <w:pStyle w:val="Compact"/>
        <w:numPr>
          <w:ilvl w:val="0"/>
          <w:numId w:val="1153"/>
        </w:numPr>
      </w:pPr>
      <w:r>
        <w:rPr>
          <w:rFonts w:ascii="Calibri" w:hAnsi="Calibri" w:eastAsia="Calibri" w:cs="Calibri"/>
        </w:rPr>
        <w:t xml:space="preserve">the file has more pages than the available buffer frames</w:t>
      </w:r>
    </w:p>
    <w:p>
      <w:pPr>
        <w:pStyle w:val="Compact"/>
        <w:numPr>
          <w:ilvl w:val="0"/>
          <w:numId w:val="1153"/>
        </w:numPr>
      </w:pPr>
      <w:r>
        <w:rPr>
          <w:rFonts w:ascii="Calibri" w:hAnsi="Calibri" w:eastAsia="Calibri" w:cs="Calibri"/>
        </w:rPr>
        <w:t xml:space="preserve">LRU keeps evicting pages in an unhelpful way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such a case, every page request may cause an I/O.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notes that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MRU may be better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for this specific pattern.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is a famous example showing that no single replacement policy is always best.</w:t>
      </w:r>
    </w:p>
    <w:bookmarkEnd w:id="298"/>
    <w:bookmarkStart w:id="300" w:name="dbms-vs-os-file-system"/>
    <w:p>
      <w:pPr>
        <w:pStyle w:val="Heading2"/>
      </w:pPr>
      <w:r>
        <w:rPr>
          <w:rFonts w:ascii="Calibri" w:hAnsi="Calibri" w:eastAsia="Calibri" w:cs="Calibri"/>
        </w:rPr>
        <w:t xml:space="preserve">18. DBMS vs OS file system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natural question is: why not let the operating system do all file and buffer management?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gives several reasons.</w:t>
      </w:r>
    </w:p>
    <w:bookmarkStart w:id="299" w:name="dbms-needs-extra-control"/>
    <w:p>
      <w:pPr>
        <w:pStyle w:val="Heading3"/>
      </w:pPr>
      <w:r>
        <w:rPr>
          <w:rFonts w:ascii="Calibri" w:hAnsi="Calibri" w:eastAsia="Calibri" w:cs="Calibri"/>
        </w:rPr>
        <w:t xml:space="preserve">DBMS needs extra control</w:t>
      </w:r>
    </w:p>
    <w:p>
      <w:pPr>
        <w:pStyle w:val="Compact"/>
        <w:numPr>
          <w:ilvl w:val="0"/>
          <w:numId w:val="1154"/>
        </w:numPr>
      </w:pPr>
      <w:r>
        <w:rPr>
          <w:rFonts w:ascii="Calibri" w:hAnsi="Calibri" w:eastAsia="Calibri" w:cs="Calibri"/>
        </w:rPr>
        <w:t xml:space="preserve">pin pages in memory</w:t>
      </w:r>
    </w:p>
    <w:p>
      <w:pPr>
        <w:pStyle w:val="Compact"/>
        <w:numPr>
          <w:ilvl w:val="0"/>
          <w:numId w:val="1154"/>
        </w:numPr>
      </w:pPr>
      <w:r>
        <w:rPr>
          <w:rFonts w:ascii="Calibri" w:hAnsi="Calibri" w:eastAsia="Calibri" w:cs="Calibri"/>
        </w:rPr>
        <w:t xml:space="preserve">force pages to disk when required</w:t>
      </w:r>
    </w:p>
    <w:p>
      <w:pPr>
        <w:pStyle w:val="Compact"/>
        <w:numPr>
          <w:ilvl w:val="0"/>
          <w:numId w:val="1154"/>
        </w:numPr>
      </w:pPr>
      <w:r>
        <w:rPr>
          <w:rFonts w:ascii="Calibri" w:hAnsi="Calibri" w:eastAsia="Calibri" w:cs="Calibri"/>
        </w:rPr>
        <w:t xml:space="preserve">adjust replacement policy based on DB workload</w:t>
      </w:r>
    </w:p>
    <w:p>
      <w:pPr>
        <w:pStyle w:val="Compact"/>
        <w:numPr>
          <w:ilvl w:val="0"/>
          <w:numId w:val="1154"/>
        </w:numPr>
      </w:pPr>
      <w:r>
        <w:rPr>
          <w:rFonts w:ascii="Calibri" w:hAnsi="Calibri" w:eastAsia="Calibri" w:cs="Calibri"/>
        </w:rPr>
        <w:t xml:space="preserve">prefetch pages intelligently</w:t>
      </w:r>
    </w:p>
    <w:p>
      <w:pPr>
        <w:pStyle w:val="Compact"/>
        <w:numPr>
          <w:ilvl w:val="0"/>
          <w:numId w:val="1154"/>
        </w:numPr>
      </w:pPr>
      <w:r>
        <w:rPr>
          <w:rFonts w:ascii="Calibri" w:hAnsi="Calibri" w:eastAsia="Calibri" w:cs="Calibri"/>
        </w:rPr>
        <w:t xml:space="preserve">integrate storage behavior with concurrency control and recovery rules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the DBMS cannot completely rely on a generic OS file system policy.</w:t>
      </w:r>
    </w:p>
    <w:bookmarkEnd w:id="299"/>
    <w:bookmarkEnd w:id="300"/>
    <w:bookmarkStart w:id="301" w:name="exam-focus-5"/>
    <w:p>
      <w:pPr>
        <w:pStyle w:val="Heading2"/>
      </w:pPr>
      <w:r>
        <w:rPr>
          <w:rFonts w:ascii="Calibri" w:hAnsi="Calibri" w:eastAsia="Calibri" w:cs="Calibri"/>
        </w:rPr>
        <w:t xml:space="preserve">19.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should be able to explain: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the main components of a DBMS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why disk I/O dominates cost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the parts of disk access time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the purpose of RAID and differences among key RAID levels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what disk space management does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how the buffer manager works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what pin count and dirty bit mean</w:t>
      </w:r>
    </w:p>
    <w:p>
      <w:pPr>
        <w:pStyle w:val="Compact"/>
        <w:numPr>
          <w:ilvl w:val="0"/>
          <w:numId w:val="1155"/>
        </w:numPr>
      </w:pPr>
      <w:r>
        <w:rPr>
          <w:rFonts w:ascii="Calibri" w:hAnsi="Calibri" w:eastAsia="Calibri" w:cs="Calibri"/>
        </w:rPr>
        <w:t xml:space="preserve">why DBMS needs control beyond the OS file system</w:t>
      </w:r>
    </w:p>
    <w:bookmarkEnd w:id="301"/>
    <w:bookmarkStart w:id="302" w:name="common-mistakes-5"/>
    <w:p>
      <w:pPr>
        <w:pStyle w:val="Heading2"/>
      </w:pPr>
      <w:r>
        <w:rPr>
          <w:rFonts w:ascii="Calibri" w:hAnsi="Calibri" w:eastAsia="Calibri" w:cs="Calibri"/>
        </w:rPr>
        <w:t xml:space="preserve">20. Common mistakes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Saying transfer time is the main cost on traditional disks; the lecture emphasizes seek and rotational delay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Forgetting that pages must be in RAM before the DBMS can process them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Forgetting that dirty pages must be written back before replacement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Mixing up pin count and dirty bit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Assuming LRU is always best</w:t>
      </w:r>
    </w:p>
    <w:p>
      <w:pPr>
        <w:pStyle w:val="Compact"/>
        <w:numPr>
          <w:ilvl w:val="0"/>
          <w:numId w:val="1156"/>
        </w:numPr>
      </w:pPr>
      <w:r>
        <w:rPr>
          <w:rFonts w:ascii="Calibri" w:hAnsi="Calibri" w:eastAsia="Calibri" w:cs="Calibri"/>
        </w:rPr>
        <w:t xml:space="preserve">Confusing RAID performance goals with reliability goals</w:t>
      </w:r>
    </w:p>
    <w:bookmarkEnd w:id="302"/>
    <w:bookmarkStart w:id="303" w:name="one-final-memory-sentence-5"/>
    <w:p>
      <w:pPr>
        <w:pStyle w:val="Heading2"/>
      </w:pPr>
      <w:r>
        <w:rPr>
          <w:rFonts w:ascii="Calibri" w:hAnsi="Calibri" w:eastAsia="Calibri" w:cs="Calibri"/>
        </w:rPr>
        <w:t xml:space="preserve">21.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5 teaches the physical foundation of DBMS performance: pages, disks, buffers, and reliability mechanisms.</w:t>
      </w:r>
    </w:p>
    <w:bookmarkEnd w:id="303"/>
    <w:bookmarkEnd w:id="304"/>
    <w:bookmarkStart w:id="378" w:name="Xe2d21a06327b78645012106238b8ab476839c26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Lecture 6 - File Organization and Indexes</w:t>
      </w:r>
    </w:p>
    <w:p>
      <w:pPr>
        <w:pStyle w:val="FirstParagraph"/>
      </w:pPr>
      <w:r>
        <w:rPr>
          <w:rFonts w:ascii="Calibri" w:hAnsi="Calibri" w:eastAsia="Calibri" w:cs="Calibri"/>
          <w:i/>
          <w:iCs/>
        </w:rPr>
        <w:t xml:space="preserve">Based on: File Organization and Indexes lecture slides.</w:t>
      </w:r>
    </w:p>
    <w:bookmarkStart w:id="305" w:name="big-idea-6"/>
    <w:p>
      <w:pPr>
        <w:pStyle w:val="Heading2"/>
      </w:pPr>
      <w:r>
        <w:rPr>
          <w:rFonts w:ascii="Calibri" w:hAnsi="Calibri" w:eastAsia="Calibri" w:cs="Calibri"/>
        </w:rPr>
        <w:t xml:space="preserve">1. Big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lecture explains how records are physically organized on disk and how indexes make searching efficient.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central lesson is: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How data is organized physically determines how expensive search, insert, delete, and range queries become.</w:t>
      </w:r>
    </w:p>
    <w:bookmarkEnd w:id="305"/>
    <w:bookmarkStart w:id="306" w:name="files-of-records"/>
    <w:p>
      <w:pPr>
        <w:pStyle w:val="Heading2"/>
      </w:pPr>
      <w:r>
        <w:rPr>
          <w:rFonts w:ascii="Calibri" w:hAnsi="Calibri" w:eastAsia="Calibri" w:cs="Calibri"/>
        </w:rPr>
        <w:t xml:space="preserve">2. Files of records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DBMS reads and writes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pages</w:t>
      </w:r>
      <w:r>
        <w:rPr>
          <w:rFonts w:ascii="Calibri" w:hAnsi="Calibri" w:eastAsia="Calibri" w:cs="Calibri"/>
        </w:rPr>
        <w:t xml:space="preserve">, but higher layers usually think in terms of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records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So a file is:</w:t>
      </w:r>
    </w:p>
    <w:p>
      <w:pPr>
        <w:pStyle w:val="Compact"/>
        <w:numPr>
          <w:ilvl w:val="0"/>
          <w:numId w:val="1157"/>
        </w:numPr>
      </w:pPr>
      <w:r>
        <w:rPr>
          <w:rFonts w:ascii="Calibri" w:hAnsi="Calibri" w:eastAsia="Calibri" w:cs="Calibri"/>
        </w:rPr>
        <w:t xml:space="preserve">a collection of pages</w:t>
      </w:r>
    </w:p>
    <w:p>
      <w:pPr>
        <w:pStyle w:val="Compact"/>
        <w:numPr>
          <w:ilvl w:val="0"/>
          <w:numId w:val="1157"/>
        </w:numPr>
      </w:pPr>
      <w:r>
        <w:rPr>
          <w:rFonts w:ascii="Calibri" w:hAnsi="Calibri" w:eastAsia="Calibri" w:cs="Calibri"/>
        </w:rPr>
        <w:t xml:space="preserve">each page contains records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file structure must support:</w:t>
      </w:r>
    </w:p>
    <w:p>
      <w:pPr>
        <w:pStyle w:val="Compact"/>
        <w:numPr>
          <w:ilvl w:val="0"/>
          <w:numId w:val="1158"/>
        </w:numPr>
      </w:pPr>
      <w:r>
        <w:rPr>
          <w:rFonts w:ascii="Calibri" w:hAnsi="Calibri" w:eastAsia="Calibri" w:cs="Calibri"/>
        </w:rPr>
        <w:t xml:space="preserve">insert record</w:t>
      </w:r>
    </w:p>
    <w:p>
      <w:pPr>
        <w:pStyle w:val="Compact"/>
        <w:numPr>
          <w:ilvl w:val="0"/>
          <w:numId w:val="1158"/>
        </w:numPr>
      </w:pPr>
      <w:r>
        <w:rPr>
          <w:rFonts w:ascii="Calibri" w:hAnsi="Calibri" w:eastAsia="Calibri" w:cs="Calibri"/>
        </w:rPr>
        <w:t xml:space="preserve">delete record</w:t>
      </w:r>
    </w:p>
    <w:p>
      <w:pPr>
        <w:pStyle w:val="Compact"/>
        <w:numPr>
          <w:ilvl w:val="0"/>
          <w:numId w:val="1158"/>
        </w:numPr>
      </w:pPr>
      <w:r>
        <w:rPr>
          <w:rFonts w:ascii="Calibri" w:hAnsi="Calibri" w:eastAsia="Calibri" w:cs="Calibri"/>
        </w:rPr>
        <w:t xml:space="preserve">modify record</w:t>
      </w:r>
    </w:p>
    <w:p>
      <w:pPr>
        <w:pStyle w:val="Compact"/>
        <w:numPr>
          <w:ilvl w:val="0"/>
          <w:numId w:val="1158"/>
        </w:numPr>
      </w:pPr>
      <w:r>
        <w:rPr>
          <w:rFonts w:ascii="Calibri" w:hAnsi="Calibri" w:eastAsia="Calibri" w:cs="Calibri"/>
        </w:rPr>
        <w:t xml:space="preserve">retrieve a particular record by record id</w:t>
      </w:r>
    </w:p>
    <w:p>
      <w:pPr>
        <w:pStyle w:val="Compact"/>
        <w:numPr>
          <w:ilvl w:val="0"/>
          <w:numId w:val="1158"/>
        </w:numPr>
      </w:pPr>
      <w:r>
        <w:rPr>
          <w:rFonts w:ascii="Calibri" w:hAnsi="Calibri" w:eastAsia="Calibri" w:cs="Calibri"/>
        </w:rPr>
        <w:t xml:space="preserve">scan all records, optionally with conditions</w:t>
      </w:r>
    </w:p>
    <w:bookmarkEnd w:id="306"/>
    <w:bookmarkStart w:id="307" w:name="main-file-organization-types"/>
    <w:p>
      <w:pPr>
        <w:pStyle w:val="Heading2"/>
      </w:pPr>
      <w:r>
        <w:rPr>
          <w:rFonts w:ascii="Calibri" w:hAnsi="Calibri" w:eastAsia="Calibri" w:cs="Calibri"/>
        </w:rPr>
        <w:t xml:space="preserve">3. Main file organization types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discusses three major file organizations:</w:t>
      </w:r>
    </w:p>
    <w:p>
      <w:pPr>
        <w:pStyle w:val="Compact"/>
        <w:numPr>
          <w:ilvl w:val="0"/>
          <w:numId w:val="1159"/>
        </w:numPr>
      </w:pPr>
      <w:r>
        <w:rPr>
          <w:rFonts w:ascii="Calibri" w:hAnsi="Calibri" w:eastAsia="Calibri" w:cs="Calibri"/>
        </w:rPr>
        <w:t xml:space="preserve">heap (unordered) files</w:t>
      </w:r>
    </w:p>
    <w:p>
      <w:pPr>
        <w:pStyle w:val="Compact"/>
        <w:numPr>
          <w:ilvl w:val="0"/>
          <w:numId w:val="1159"/>
        </w:numPr>
      </w:pPr>
      <w:r>
        <w:rPr>
          <w:rFonts w:ascii="Calibri" w:hAnsi="Calibri" w:eastAsia="Calibri" w:cs="Calibri"/>
        </w:rPr>
        <w:t xml:space="preserve">sequential/sorted files</w:t>
      </w:r>
    </w:p>
    <w:p>
      <w:pPr>
        <w:pStyle w:val="Compact"/>
        <w:numPr>
          <w:ilvl w:val="0"/>
          <w:numId w:val="1159"/>
        </w:numPr>
      </w:pPr>
      <w:r>
        <w:rPr>
          <w:rFonts w:ascii="Calibri" w:hAnsi="Calibri" w:eastAsia="Calibri" w:cs="Calibri"/>
        </w:rPr>
        <w:t xml:space="preserve">hashed files</w:t>
      </w:r>
    </w:p>
    <w:bookmarkEnd w:id="307"/>
    <w:bookmarkStart w:id="311" w:name="heap-files"/>
    <w:p>
      <w:pPr>
        <w:pStyle w:val="Heading2"/>
      </w:pPr>
      <w:r>
        <w:rPr>
          <w:rFonts w:ascii="Calibri" w:hAnsi="Calibri" w:eastAsia="Calibri" w:cs="Calibri"/>
        </w:rPr>
        <w:t xml:space="preserve">4. Heap files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heap file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stores records in no particular order.</w:t>
      </w:r>
    </w:p>
    <w:bookmarkStart w:id="308" w:name="strengths"/>
    <w:p>
      <w:pPr>
        <w:pStyle w:val="Heading3"/>
      </w:pPr>
      <w:r>
        <w:rPr>
          <w:rFonts w:ascii="Calibri" w:hAnsi="Calibri" w:eastAsia="Calibri" w:cs="Calibri"/>
        </w:rPr>
        <w:t xml:space="preserve">Strengths</w:t>
      </w:r>
    </w:p>
    <w:p>
      <w:pPr>
        <w:pStyle w:val="Compact"/>
        <w:numPr>
          <w:ilvl w:val="0"/>
          <w:numId w:val="1160"/>
        </w:numPr>
      </w:pPr>
      <w:r>
        <w:rPr>
          <w:rFonts w:ascii="Calibri" w:hAnsi="Calibri" w:eastAsia="Calibri" w:cs="Calibri"/>
        </w:rPr>
        <w:t xml:space="preserve">simplest design</w:t>
      </w:r>
    </w:p>
    <w:p>
      <w:pPr>
        <w:pStyle w:val="Compact"/>
        <w:numPr>
          <w:ilvl w:val="0"/>
          <w:numId w:val="1160"/>
        </w:numPr>
      </w:pPr>
      <w:r>
        <w:rPr>
          <w:rFonts w:ascii="Calibri" w:hAnsi="Calibri" w:eastAsia="Calibri" w:cs="Calibri"/>
        </w:rPr>
        <w:t xml:space="preserve">very good when typical access is a full file scan</w:t>
      </w:r>
    </w:p>
    <w:p>
      <w:pPr>
        <w:pStyle w:val="Compact"/>
        <w:numPr>
          <w:ilvl w:val="0"/>
          <w:numId w:val="1160"/>
        </w:numPr>
      </w:pPr>
      <w:r>
        <w:rPr>
          <w:rFonts w:ascii="Calibri" w:hAnsi="Calibri" w:eastAsia="Calibri" w:cs="Calibri"/>
        </w:rPr>
        <w:t xml:space="preserve">inserts are easy, often at the end or in free space</w:t>
      </w:r>
    </w:p>
    <w:bookmarkEnd w:id="308"/>
    <w:bookmarkStart w:id="309" w:name="weaknesses"/>
    <w:p>
      <w:pPr>
        <w:pStyle w:val="Heading3"/>
      </w:pPr>
      <w:r>
        <w:rPr>
          <w:rFonts w:ascii="Calibri" w:hAnsi="Calibri" w:eastAsia="Calibri" w:cs="Calibri"/>
        </w:rPr>
        <w:t xml:space="preserve">Weaknesses</w:t>
      </w:r>
    </w:p>
    <w:p>
      <w:pPr>
        <w:pStyle w:val="Compact"/>
        <w:numPr>
          <w:ilvl w:val="0"/>
          <w:numId w:val="1161"/>
        </w:numPr>
      </w:pPr>
      <w:r>
        <w:rPr>
          <w:rFonts w:ascii="Calibri" w:hAnsi="Calibri" w:eastAsia="Calibri" w:cs="Calibri"/>
        </w:rPr>
        <w:t xml:space="preserve">equality search requires scanning unless an index exists</w:t>
      </w:r>
    </w:p>
    <w:p>
      <w:pPr>
        <w:pStyle w:val="Compact"/>
        <w:numPr>
          <w:ilvl w:val="0"/>
          <w:numId w:val="1161"/>
        </w:numPr>
      </w:pPr>
      <w:r>
        <w:rPr>
          <w:rFonts w:ascii="Calibri" w:hAnsi="Calibri" w:eastAsia="Calibri" w:cs="Calibri"/>
        </w:rPr>
        <w:t xml:space="preserve">range search requires scanning</w:t>
      </w:r>
    </w:p>
    <w:p>
      <w:pPr>
        <w:pStyle w:val="Compact"/>
        <w:numPr>
          <w:ilvl w:val="0"/>
          <w:numId w:val="1161"/>
        </w:numPr>
      </w:pPr>
      <w:r>
        <w:rPr>
          <w:rFonts w:ascii="Calibri" w:hAnsi="Calibri" w:eastAsia="Calibri" w:cs="Calibri"/>
        </w:rPr>
        <w:t xml:space="preserve">delete may require search first</w:t>
      </w:r>
    </w:p>
    <w:bookmarkEnd w:id="309"/>
    <w:bookmarkStart w:id="310" w:name="easy-memory-sentence"/>
    <w:p>
      <w:pPr>
        <w:pStyle w:val="Heading3"/>
      </w:pPr>
      <w:r>
        <w:rPr>
          <w:rFonts w:ascii="Calibri" w:hAnsi="Calibri" w:eastAsia="Calibri" w:cs="Calibri"/>
        </w:rPr>
        <w:t xml:space="preserve">Easy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Heap = easiest to maintain, weakest for direct searching.</w:t>
      </w:r>
    </w:p>
    <w:bookmarkEnd w:id="310"/>
    <w:bookmarkEnd w:id="311"/>
    <w:bookmarkStart w:id="315" w:name="sorted-sequential-files"/>
    <w:p>
      <w:pPr>
        <w:pStyle w:val="Heading2"/>
      </w:pPr>
      <w:r>
        <w:rPr>
          <w:rFonts w:ascii="Calibri" w:hAnsi="Calibri" w:eastAsia="Calibri" w:cs="Calibri"/>
        </w:rPr>
        <w:t xml:space="preserve">5. Sorted (sequential) files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sorted file stores records in order of a chosen search key.</w:t>
      </w:r>
    </w:p>
    <w:bookmarkStart w:id="312" w:name="strengths-1"/>
    <w:p>
      <w:pPr>
        <w:pStyle w:val="Heading3"/>
      </w:pPr>
      <w:r>
        <w:rPr>
          <w:rFonts w:ascii="Calibri" w:hAnsi="Calibri" w:eastAsia="Calibri" w:cs="Calibri"/>
        </w:rPr>
        <w:t xml:space="preserve">Strengths</w:t>
      </w:r>
    </w:p>
    <w:p>
      <w:pPr>
        <w:pStyle w:val="Compact"/>
        <w:numPr>
          <w:ilvl w:val="0"/>
          <w:numId w:val="1162"/>
        </w:numPr>
      </w:pPr>
      <w:r>
        <w:rPr>
          <w:rFonts w:ascii="Calibri" w:hAnsi="Calibri" w:eastAsia="Calibri" w:cs="Calibri"/>
        </w:rPr>
        <w:t xml:space="preserve">efficient equality search</w:t>
      </w:r>
    </w:p>
    <w:p>
      <w:pPr>
        <w:pStyle w:val="Compact"/>
        <w:numPr>
          <w:ilvl w:val="0"/>
          <w:numId w:val="1162"/>
        </w:numPr>
      </w:pPr>
      <w:r>
        <w:rPr>
          <w:rFonts w:ascii="Calibri" w:hAnsi="Calibri" w:eastAsia="Calibri" w:cs="Calibri"/>
        </w:rPr>
        <w:t xml:space="preserve">efficient range search</w:t>
      </w:r>
    </w:p>
    <w:p>
      <w:pPr>
        <w:pStyle w:val="Compact"/>
        <w:numPr>
          <w:ilvl w:val="0"/>
          <w:numId w:val="1162"/>
        </w:numPr>
      </w:pPr>
      <w:r>
        <w:rPr>
          <w:rFonts w:ascii="Calibri" w:hAnsi="Calibri" w:eastAsia="Calibri" w:cs="Calibri"/>
        </w:rPr>
        <w:t xml:space="preserve">good when output must be in order</w:t>
      </w:r>
    </w:p>
    <w:bookmarkEnd w:id="312"/>
    <w:bookmarkStart w:id="313" w:name="weaknesses-1"/>
    <w:p>
      <w:pPr>
        <w:pStyle w:val="Heading3"/>
      </w:pPr>
      <w:r>
        <w:rPr>
          <w:rFonts w:ascii="Calibri" w:hAnsi="Calibri" w:eastAsia="Calibri" w:cs="Calibri"/>
        </w:rPr>
        <w:t xml:space="preserve">Weaknesses</w:t>
      </w:r>
    </w:p>
    <w:p>
      <w:pPr>
        <w:pStyle w:val="Compact"/>
        <w:numPr>
          <w:ilvl w:val="0"/>
          <w:numId w:val="1163"/>
        </w:numPr>
      </w:pPr>
      <w:r>
        <w:rPr>
          <w:rFonts w:ascii="Calibri" w:hAnsi="Calibri" w:eastAsia="Calibri" w:cs="Calibri"/>
        </w:rPr>
        <w:t xml:space="preserve">insert is expensive because correct position must be found and records/pages may need to move</w:t>
      </w:r>
    </w:p>
    <w:p>
      <w:pPr>
        <w:pStyle w:val="Compact"/>
        <w:numPr>
          <w:ilvl w:val="0"/>
          <w:numId w:val="1163"/>
        </w:numPr>
      </w:pPr>
      <w:r>
        <w:rPr>
          <w:rFonts w:ascii="Calibri" w:hAnsi="Calibri" w:eastAsia="Calibri" w:cs="Calibri"/>
        </w:rPr>
        <w:t xml:space="preserve">delete may also require movement to preserve order</w:t>
      </w:r>
    </w:p>
    <w:bookmarkEnd w:id="313"/>
    <w:bookmarkStart w:id="314" w:name="easy-memory-sentence-1"/>
    <w:p>
      <w:pPr>
        <w:pStyle w:val="Heading3"/>
      </w:pPr>
      <w:r>
        <w:rPr>
          <w:rFonts w:ascii="Calibri" w:hAnsi="Calibri" w:eastAsia="Calibri" w:cs="Calibri"/>
        </w:rPr>
        <w:t xml:space="preserve">Easy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Sorted file = great for search and range, costly for maintenance.</w:t>
      </w:r>
    </w:p>
    <w:bookmarkEnd w:id="314"/>
    <w:bookmarkEnd w:id="315"/>
    <w:bookmarkStart w:id="320" w:name="hashed-files"/>
    <w:p>
      <w:pPr>
        <w:pStyle w:val="Heading2"/>
      </w:pPr>
      <w:r>
        <w:rPr>
          <w:rFonts w:ascii="Calibri" w:hAnsi="Calibri" w:eastAsia="Calibri" w:cs="Calibri"/>
        </w:rPr>
        <w:t xml:space="preserve">6. Hashed files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hashed file uses a hash function to place records into buckets.</w:t>
      </w:r>
    </w:p>
    <w:bookmarkStart w:id="316" w:name="basic-idea-1"/>
    <w:p>
      <w:pPr>
        <w:pStyle w:val="Heading3"/>
      </w:pPr>
      <w:r>
        <w:rPr>
          <w:rFonts w:ascii="Calibri" w:hAnsi="Calibri" w:eastAsia="Calibri" w:cs="Calibri"/>
        </w:rPr>
        <w:t xml:space="preserve">Basic idea</w:t>
      </w:r>
    </w:p>
    <w:p>
      <w:pPr>
        <w:pStyle w:val="Compact"/>
        <w:numPr>
          <w:ilvl w:val="0"/>
          <w:numId w:val="1164"/>
        </w:numPr>
      </w:pPr>
      <w:r>
        <w:rPr>
          <w:rFonts w:ascii="Calibri" w:hAnsi="Calibri" w:eastAsia="Calibri" w:cs="Calibri"/>
        </w:rPr>
        <w:t xml:space="preserve">file is divided into buckets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  <w:rFonts w:ascii="Calibri" w:hAnsi="Calibri" w:eastAsia="Calibri" w:cs="Calibri"/>
        </w:rPr>
        <w:t xml:space="preserve">h(r)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decides which bucket record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belongs to</w:t>
      </w:r>
    </w:p>
    <w:p>
      <w:pPr>
        <w:pStyle w:val="Compact"/>
        <w:numPr>
          <w:ilvl w:val="0"/>
          <w:numId w:val="1164"/>
        </w:numPr>
      </w:pPr>
      <w:r>
        <w:rPr>
          <w:rFonts w:ascii="Calibri" w:hAnsi="Calibri" w:eastAsia="Calibri" w:cs="Calibri"/>
        </w:rPr>
        <w:t xml:space="preserve">each bucket may have a primary page and overflow pages</w:t>
      </w:r>
    </w:p>
    <w:bookmarkEnd w:id="316"/>
    <w:bookmarkStart w:id="317" w:name="strengths-2"/>
    <w:p>
      <w:pPr>
        <w:pStyle w:val="Heading3"/>
      </w:pPr>
      <w:r>
        <w:rPr>
          <w:rFonts w:ascii="Calibri" w:hAnsi="Calibri" w:eastAsia="Calibri" w:cs="Calibri"/>
        </w:rPr>
        <w:t xml:space="preserve">Strengths</w:t>
      </w:r>
    </w:p>
    <w:p>
      <w:pPr>
        <w:pStyle w:val="Compact"/>
        <w:numPr>
          <w:ilvl w:val="0"/>
          <w:numId w:val="1165"/>
        </w:numPr>
      </w:pPr>
      <w:r>
        <w:rPr>
          <w:rFonts w:ascii="Calibri" w:hAnsi="Calibri" w:eastAsia="Calibri" w:cs="Calibri"/>
        </w:rPr>
        <w:t xml:space="preserve">very good for equality search on the hash key</w:t>
      </w:r>
    </w:p>
    <w:bookmarkEnd w:id="317"/>
    <w:bookmarkStart w:id="318" w:name="weaknesses-2"/>
    <w:p>
      <w:pPr>
        <w:pStyle w:val="Heading3"/>
      </w:pPr>
      <w:r>
        <w:rPr>
          <w:rFonts w:ascii="Calibri" w:hAnsi="Calibri" w:eastAsia="Calibri" w:cs="Calibri"/>
        </w:rPr>
        <w:t xml:space="preserve">Weaknesses</w:t>
      </w:r>
    </w:p>
    <w:p>
      <w:pPr>
        <w:pStyle w:val="Compact"/>
        <w:numPr>
          <w:ilvl w:val="0"/>
          <w:numId w:val="1166"/>
        </w:numPr>
      </w:pPr>
      <w:r>
        <w:rPr>
          <w:rFonts w:ascii="Calibri" w:hAnsi="Calibri" w:eastAsia="Calibri" w:cs="Calibri"/>
        </w:rPr>
        <w:t xml:space="preserve">poor for range search</w:t>
      </w:r>
    </w:p>
    <w:p>
      <w:pPr>
        <w:pStyle w:val="Compact"/>
        <w:numPr>
          <w:ilvl w:val="0"/>
          <w:numId w:val="1166"/>
        </w:numPr>
      </w:pPr>
      <w:r>
        <w:rPr>
          <w:rFonts w:ascii="Calibri" w:hAnsi="Calibri" w:eastAsia="Calibri" w:cs="Calibri"/>
        </w:rPr>
        <w:t xml:space="preserve">performance can degrade when overflow chains become long</w:t>
      </w:r>
    </w:p>
    <w:bookmarkEnd w:id="318"/>
    <w:bookmarkStart w:id="319" w:name="easy-memory-sentence-2"/>
    <w:p>
      <w:pPr>
        <w:pStyle w:val="Heading3"/>
      </w:pPr>
      <w:r>
        <w:rPr>
          <w:rFonts w:ascii="Calibri" w:hAnsi="Calibri" w:eastAsia="Calibri" w:cs="Calibri"/>
        </w:rPr>
        <w:t xml:space="preserve">Easy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Hashed file = best for exact-match search, poor for ranges.</w:t>
      </w:r>
    </w:p>
    <w:bookmarkEnd w:id="319"/>
    <w:bookmarkEnd w:id="320"/>
    <w:bookmarkStart w:id="321" w:name="Xb84908c4aab1cd960d45ce17dfa5590510cf86c"/>
    <w:p>
      <w:pPr>
        <w:pStyle w:val="Heading2"/>
      </w:pPr>
      <w:r>
        <w:rPr>
          <w:rFonts w:ascii="Calibri" w:hAnsi="Calibri" w:eastAsia="Calibri" w:cs="Calibri"/>
        </w:rPr>
        <w:t xml:space="preserve">7. Qualitative comparison of file organizations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Operation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Heap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Sorted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Hashed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Full scan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Equality search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poor unless indexed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very good on hash key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Range search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poor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very 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poor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Insert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easy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expensive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usually good until overflow grows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Delete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moderate, often requires search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moderate to expensive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good if bucket known</w:t>
            </w:r>
          </w:p>
        </w:tc>
      </w:tr>
    </w:tbl>
    <w:bookmarkEnd w:id="321"/>
    <w:bookmarkStart w:id="322" w:name="heap-implementation-details"/>
    <w:p>
      <w:pPr>
        <w:pStyle w:val="Heading2"/>
      </w:pPr>
      <w:r>
        <w:rPr>
          <w:rFonts w:ascii="Calibri" w:hAnsi="Calibri" w:eastAsia="Calibri" w:cs="Calibri"/>
        </w:rPr>
        <w:t xml:space="preserve">8. Heap implementation details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describes two common ways to organize heap files.</w:t>
      </w:r>
    </w:p>
    <w:bookmarkEnd w:id="322"/>
    <w:bookmarkStart w:id="323" w:name="heap-file-as-a-linked-list-of-pages"/>
    <w:p>
      <w:pPr>
        <w:pStyle w:val="Heading2"/>
      </w:pPr>
      <w:r>
        <w:rPr>
          <w:rFonts w:ascii="Calibri" w:hAnsi="Calibri" w:eastAsia="Calibri" w:cs="Calibri"/>
        </w:rPr>
        <w:t xml:space="preserve">8.1 Heap file as a linked list of pages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There may be:</w:t>
      </w:r>
    </w:p>
    <w:p>
      <w:pPr>
        <w:pStyle w:val="Compact"/>
        <w:numPr>
          <w:ilvl w:val="0"/>
          <w:numId w:val="1167"/>
        </w:numPr>
      </w:pPr>
      <w:r>
        <w:rPr>
          <w:rFonts w:ascii="Calibri" w:hAnsi="Calibri" w:eastAsia="Calibri" w:cs="Calibri"/>
        </w:rPr>
        <w:t xml:space="preserve">header page</w:t>
      </w:r>
    </w:p>
    <w:p>
      <w:pPr>
        <w:pStyle w:val="Compact"/>
        <w:numPr>
          <w:ilvl w:val="0"/>
          <w:numId w:val="1167"/>
        </w:numPr>
      </w:pPr>
      <w:r>
        <w:rPr>
          <w:rFonts w:ascii="Calibri" w:hAnsi="Calibri" w:eastAsia="Calibri" w:cs="Calibri"/>
        </w:rPr>
        <w:t xml:space="preserve">pages with free space</w:t>
      </w:r>
    </w:p>
    <w:p>
      <w:pPr>
        <w:pStyle w:val="Compact"/>
        <w:numPr>
          <w:ilvl w:val="0"/>
          <w:numId w:val="1167"/>
        </w:numPr>
      </w:pPr>
      <w:r>
        <w:rPr>
          <w:rFonts w:ascii="Calibri" w:hAnsi="Calibri" w:eastAsia="Calibri" w:cs="Calibri"/>
        </w:rPr>
        <w:t xml:space="preserve">full pages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Problem:</w:t>
      </w:r>
    </w:p>
    <w:p>
      <w:pPr>
        <w:pStyle w:val="Compact"/>
        <w:numPr>
          <w:ilvl w:val="0"/>
          <w:numId w:val="1168"/>
        </w:numPr>
      </w:pPr>
      <w:r>
        <w:rPr>
          <w:rFonts w:ascii="Calibri" w:hAnsi="Calibri" w:eastAsia="Calibri" w:cs="Calibri"/>
        </w:rPr>
        <w:t xml:space="preserve">finding a page with enough free space may require scanning many pages</w:t>
      </w:r>
    </w:p>
    <w:bookmarkEnd w:id="323"/>
    <w:bookmarkStart w:id="325" w:name="page-directory"/>
    <w:p>
      <w:pPr>
        <w:pStyle w:val="Heading2"/>
      </w:pPr>
      <w:r>
        <w:rPr>
          <w:rFonts w:ascii="Calibri" w:hAnsi="Calibri" w:eastAsia="Calibri" w:cs="Calibri"/>
        </w:rPr>
        <w:t xml:space="preserve">8.2 Page directory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better approach is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page directory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Directory entries store information about pages, such as available free bytes.</w:t>
      </w:r>
    </w:p>
    <w:bookmarkStart w:id="324" w:name="advantage"/>
    <w:p>
      <w:pPr>
        <w:pStyle w:val="Heading3"/>
      </w:pPr>
      <w:r>
        <w:rPr>
          <w:rFonts w:ascii="Calibri" w:hAnsi="Calibri" w:eastAsia="Calibri" w:cs="Calibri"/>
        </w:rPr>
        <w:t xml:space="preserve">Advantage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page directory is much smaller than the full set of data pages, so finding suitable space becomes more efficient.</w:t>
      </w:r>
    </w:p>
    <w:bookmarkEnd w:id="324"/>
    <w:bookmarkEnd w:id="325"/>
    <w:bookmarkStart w:id="326" w:name="what-is-an-index"/>
    <w:p>
      <w:pPr>
        <w:pStyle w:val="Heading2"/>
      </w:pPr>
      <w:r>
        <w:rPr>
          <w:rFonts w:ascii="Calibri" w:hAnsi="Calibri" w:eastAsia="Calibri" w:cs="Calibri"/>
        </w:rPr>
        <w:t xml:space="preserve">9. What is an index?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index speeds up selection on chosen search-key fields.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Important lecture point:</w:t>
      </w:r>
    </w:p>
    <w:p>
      <w:pPr>
        <w:pStyle w:val="Compact"/>
        <w:numPr>
          <w:ilvl w:val="0"/>
          <w:numId w:val="1169"/>
        </w:numPr>
      </w:pPr>
      <w:r>
        <w:rPr>
          <w:rFonts w:ascii="Calibri" w:hAnsi="Calibri" w:eastAsia="Calibri" w:cs="Calibri"/>
          <w:b/>
          <w:bCs/>
        </w:rPr>
        <w:t xml:space="preserve">search key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not the same as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primary key</w:t>
      </w:r>
    </w:p>
    <w:p>
      <w:pPr>
        <w:pStyle w:val="Compact"/>
        <w:numPr>
          <w:ilvl w:val="0"/>
          <w:numId w:val="1169"/>
        </w:numPr>
      </w:pPr>
      <w:r>
        <w:rPr>
          <w:rFonts w:ascii="Calibri" w:hAnsi="Calibri" w:eastAsia="Calibri" w:cs="Calibri"/>
        </w:rPr>
        <w:t xml:space="preserve">any subset of fields can be used as an index search key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index is a separate data structure that helps locate records faster.</w:t>
      </w:r>
    </w:p>
    <w:bookmarkEnd w:id="326"/>
    <w:bookmarkStart w:id="329" w:name="costs-and-benefits-of-indexes"/>
    <w:p>
      <w:pPr>
        <w:pStyle w:val="Heading2"/>
      </w:pPr>
      <w:r>
        <w:rPr>
          <w:rFonts w:ascii="Calibri" w:hAnsi="Calibri" w:eastAsia="Calibri" w:cs="Calibri"/>
        </w:rPr>
        <w:t xml:space="preserve">10. Costs and benefits of indexes</w:t>
      </w:r>
    </w:p>
    <w:bookmarkStart w:id="327" w:name="benefits"/>
    <w:p>
      <w:pPr>
        <w:pStyle w:val="Heading3"/>
      </w:pPr>
      <w:r>
        <w:rPr>
          <w:rFonts w:ascii="Calibri" w:hAnsi="Calibri" w:eastAsia="Calibri" w:cs="Calibri"/>
        </w:rPr>
        <w:t xml:space="preserve">Benefits</w:t>
      </w:r>
    </w:p>
    <w:p>
      <w:pPr>
        <w:pStyle w:val="Compact"/>
        <w:numPr>
          <w:ilvl w:val="0"/>
          <w:numId w:val="1170"/>
        </w:numPr>
      </w:pPr>
      <w:r>
        <w:rPr>
          <w:rFonts w:ascii="Calibri" w:hAnsi="Calibri" w:eastAsia="Calibri" w:cs="Calibri"/>
        </w:rPr>
        <w:t xml:space="preserve">faster access to qualifying records</w:t>
      </w:r>
    </w:p>
    <w:bookmarkEnd w:id="327"/>
    <w:bookmarkStart w:id="328" w:name="costs"/>
    <w:p>
      <w:pPr>
        <w:pStyle w:val="Heading3"/>
      </w:pPr>
      <w:r>
        <w:rPr>
          <w:rFonts w:ascii="Calibri" w:hAnsi="Calibri" w:eastAsia="Calibri" w:cs="Calibri"/>
        </w:rPr>
        <w:t xml:space="preserve">Costs</w:t>
      </w:r>
    </w:p>
    <w:p>
      <w:pPr>
        <w:pStyle w:val="Compact"/>
        <w:numPr>
          <w:ilvl w:val="0"/>
          <w:numId w:val="1171"/>
        </w:numPr>
      </w:pPr>
      <w:r>
        <w:rPr>
          <w:rFonts w:ascii="Calibri" w:hAnsi="Calibri" w:eastAsia="Calibri" w:cs="Calibri"/>
        </w:rPr>
        <w:t xml:space="preserve">takes extra space</w:t>
      </w:r>
    </w:p>
    <w:p>
      <w:pPr>
        <w:pStyle w:val="Compact"/>
        <w:numPr>
          <w:ilvl w:val="0"/>
          <w:numId w:val="1171"/>
        </w:numPr>
      </w:pPr>
      <w:r>
        <w:rPr>
          <w:rFonts w:ascii="Calibri" w:hAnsi="Calibri" w:eastAsia="Calibri" w:cs="Calibri"/>
        </w:rPr>
        <w:t xml:space="preserve">inserts, updates, and deletes may become slower because index entries must also be maintained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trade-off is a standard exam point.</w:t>
      </w:r>
    </w:p>
    <w:bookmarkEnd w:id="328"/>
    <w:bookmarkEnd w:id="329"/>
    <w:bookmarkStart w:id="334" w:name="alternatives-for-index-data-entries"/>
    <w:p>
      <w:pPr>
        <w:pStyle w:val="Heading2"/>
      </w:pPr>
      <w:r>
        <w:rPr>
          <w:rFonts w:ascii="Calibri" w:hAnsi="Calibri" w:eastAsia="Calibri" w:cs="Calibri"/>
        </w:rPr>
        <w:t xml:space="preserve">11. Alternatives for index data entries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three alternatives for a data entry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k*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in an index.</w:t>
      </w:r>
    </w:p>
    <w:bookmarkStart w:id="330" w:name="alternative-1"/>
    <w:p>
      <w:pPr>
        <w:pStyle w:val="Heading3"/>
      </w:pPr>
      <w:r>
        <w:rPr>
          <w:rFonts w:ascii="Calibri" w:hAnsi="Calibri" w:eastAsia="Calibri" w:cs="Calibri"/>
        </w:rPr>
        <w:t xml:space="preserve">Alternative 1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Store the actual data record with key value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k</w:t>
      </w:r>
      <w:r>
        <w:rPr>
          <w:rFonts w:ascii="Calibri" w:hAnsi="Calibri" w:eastAsia="Calibri" w:cs="Calibri"/>
        </w:rPr>
        <w:t xml:space="preserve">.</w:t>
      </w:r>
    </w:p>
    <w:bookmarkEnd w:id="330"/>
    <w:bookmarkStart w:id="331" w:name="alternative-2"/>
    <w:p>
      <w:pPr>
        <w:pStyle w:val="Heading3"/>
      </w:pPr>
      <w:r>
        <w:rPr>
          <w:rFonts w:ascii="Calibri" w:hAnsi="Calibri" w:eastAsia="Calibri" w:cs="Calibri"/>
        </w:rPr>
        <w:t xml:space="preserve">Alternative 2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Store: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&lt;k, rid of record&gt;</w:t>
      </w:r>
    </w:p>
    <w:bookmarkEnd w:id="331"/>
    <w:bookmarkStart w:id="332" w:name="alternative-3"/>
    <w:p>
      <w:pPr>
        <w:pStyle w:val="Heading3"/>
      </w:pPr>
      <w:r>
        <w:rPr>
          <w:rFonts w:ascii="Calibri" w:hAnsi="Calibri" w:eastAsia="Calibri" w:cs="Calibri"/>
        </w:rPr>
        <w:t xml:space="preserve">Alternative 3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Store: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&lt;k, list of rids&gt;</w:t>
      </w:r>
    </w:p>
    <w:bookmarkEnd w:id="332"/>
    <w:bookmarkStart w:id="333" w:name="why-this-matters-3"/>
    <w:p>
      <w:pPr>
        <w:pStyle w:val="Heading3"/>
      </w:pPr>
      <w:r>
        <w:rPr>
          <w:rFonts w:ascii="Calibri" w:hAnsi="Calibri" w:eastAsia="Calibri" w:cs="Calibri"/>
        </w:rPr>
        <w:t xml:space="preserve">Why this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Different access methods and storage designs choose different entry styles, affecting space use and lookup behavior.</w:t>
      </w:r>
    </w:p>
    <w:bookmarkEnd w:id="333"/>
    <w:bookmarkEnd w:id="334"/>
    <w:bookmarkStart w:id="335" w:name="clustered-vs-unclustered-indexes"/>
    <w:p>
      <w:pPr>
        <w:pStyle w:val="Heading2"/>
      </w:pPr>
      <w:r>
        <w:rPr>
          <w:rFonts w:ascii="Calibri" w:hAnsi="Calibri" w:eastAsia="Calibri" w:cs="Calibri"/>
        </w:rPr>
        <w:t xml:space="preserve">12. Clustered vs unclustered indexes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important theory distinctions.</w:t>
      </w:r>
    </w:p>
    <w:bookmarkEnd w:id="335"/>
    <w:bookmarkStart w:id="337" w:name="clustered-index"/>
    <w:p>
      <w:pPr>
        <w:pStyle w:val="Heading2"/>
      </w:pPr>
      <w:r>
        <w:rPr>
          <w:rFonts w:ascii="Calibri" w:hAnsi="Calibri" w:eastAsia="Calibri" w:cs="Calibri"/>
        </w:rPr>
        <w:t xml:space="preserve">12.1 Clustered index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data records are stored in the same order as the index key order, or very close to it.</w:t>
      </w:r>
    </w:p>
    <w:bookmarkStart w:id="336" w:name="effect"/>
    <w:p>
      <w:pPr>
        <w:pStyle w:val="Heading3"/>
      </w:pPr>
      <w:r>
        <w:rPr>
          <w:rFonts w:ascii="Calibri" w:hAnsi="Calibri" w:eastAsia="Calibri" w:cs="Calibri"/>
        </w:rPr>
        <w:t xml:space="preserve">Effect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nearby index entries refer to nearby data pages, many records can be fetched with fewer I/Os.</w:t>
      </w:r>
    </w:p>
    <w:bookmarkEnd w:id="336"/>
    <w:bookmarkEnd w:id="337"/>
    <w:bookmarkStart w:id="340" w:name="unclustered-index"/>
    <w:p>
      <w:pPr>
        <w:pStyle w:val="Heading2"/>
      </w:pPr>
      <w:r>
        <w:rPr>
          <w:rFonts w:ascii="Calibri" w:hAnsi="Calibri" w:eastAsia="Calibri" w:cs="Calibri"/>
        </w:rPr>
        <w:t xml:space="preserve">12.2 Unclustered index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data records are not stored in the same order as the index.</w:t>
      </w:r>
    </w:p>
    <w:bookmarkStart w:id="338" w:name="effect-1"/>
    <w:p>
      <w:pPr>
        <w:pStyle w:val="Heading3"/>
      </w:pPr>
      <w:r>
        <w:rPr>
          <w:rFonts w:ascii="Calibri" w:hAnsi="Calibri" w:eastAsia="Calibri" w:cs="Calibri"/>
        </w:rPr>
        <w:t xml:space="preserve">Effect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Following index entries may jump to many scattered pages, making retrieval more expensive.</w:t>
      </w:r>
    </w:p>
    <w:bookmarkEnd w:id="338"/>
    <w:bookmarkStart w:id="339" w:name="important-lecture-rule"/>
    <w:p>
      <w:pPr>
        <w:pStyle w:val="Heading3"/>
      </w:pPr>
      <w:r>
        <w:rPr>
          <w:rFonts w:ascii="Calibri" w:hAnsi="Calibri" w:eastAsia="Calibri" w:cs="Calibri"/>
        </w:rPr>
        <w:t xml:space="preserve">Important lecture rule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table can have at most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one clustered index</w:t>
      </w:r>
      <w:r>
        <w:rPr>
          <w:rFonts w:ascii="Calibri" w:hAnsi="Calibri" w:eastAsia="Calibri" w:cs="Calibri"/>
        </w:rPr>
        <w:t xml:space="preserve">, because the data can only be physically ordered one main way.</w:t>
      </w:r>
    </w:p>
    <w:bookmarkEnd w:id="339"/>
    <w:bookmarkEnd w:id="340"/>
    <w:bookmarkStart w:id="341" w:name="dense-vs-sparse-indexes"/>
    <w:p>
      <w:pPr>
        <w:pStyle w:val="Heading2"/>
      </w:pPr>
      <w:r>
        <w:rPr>
          <w:rFonts w:ascii="Calibri" w:hAnsi="Calibri" w:eastAsia="Calibri" w:cs="Calibri"/>
        </w:rPr>
        <w:t xml:space="preserve">13. Dense vs sparse indexes</w:t>
      </w:r>
    </w:p>
    <w:bookmarkEnd w:id="341"/>
    <w:bookmarkStart w:id="342" w:name="dense-index"/>
    <w:p>
      <w:pPr>
        <w:pStyle w:val="Heading2"/>
      </w:pPr>
      <w:r>
        <w:rPr>
          <w:rFonts w:ascii="Calibri" w:hAnsi="Calibri" w:eastAsia="Calibri" w:cs="Calibri"/>
        </w:rPr>
        <w:t xml:space="preserve">13.1 Dense index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At least one index entry exists for every search-key value in the data.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Alternative 1 always gives a dense index.</w:t>
      </w:r>
    </w:p>
    <w:bookmarkEnd w:id="342"/>
    <w:bookmarkStart w:id="345" w:name="sparse-index"/>
    <w:p>
      <w:pPr>
        <w:pStyle w:val="Heading2"/>
      </w:pPr>
      <w:r>
        <w:rPr>
          <w:rFonts w:ascii="Calibri" w:hAnsi="Calibri" w:eastAsia="Calibri" w:cs="Calibri"/>
        </w:rPr>
        <w:t xml:space="preserve">13.2 Sparse index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Index entries exist only for some search-key values.</w:t>
      </w:r>
    </w:p>
    <w:bookmarkStart w:id="343" w:name="important-lecture-rule-1"/>
    <w:p>
      <w:pPr>
        <w:pStyle w:val="Heading3"/>
      </w:pPr>
      <w:r>
        <w:rPr>
          <w:rFonts w:ascii="Calibri" w:hAnsi="Calibri" w:eastAsia="Calibri" w:cs="Calibri"/>
        </w:rPr>
        <w:t xml:space="preserve">Important lecture rule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Every sparse index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clustered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Why?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Because sparse indexing depends on data order to allow navigation from a few representative entries.</w:t>
      </w:r>
    </w:p>
    <w:bookmarkEnd w:id="343"/>
    <w:bookmarkStart w:id="344" w:name="trade-off"/>
    <w:p>
      <w:pPr>
        <w:pStyle w:val="Heading3"/>
      </w:pPr>
      <w:r>
        <w:rPr>
          <w:rFonts w:ascii="Calibri" w:hAnsi="Calibri" w:eastAsia="Calibri" w:cs="Calibri"/>
        </w:rPr>
        <w:t xml:space="preserve">Trade-off</w:t>
      </w:r>
    </w:p>
    <w:p>
      <w:pPr>
        <w:pStyle w:val="Compact"/>
        <w:numPr>
          <w:ilvl w:val="0"/>
          <w:numId w:val="1172"/>
        </w:numPr>
      </w:pPr>
      <w:r>
        <w:rPr>
          <w:rFonts w:ascii="Calibri" w:hAnsi="Calibri" w:eastAsia="Calibri" w:cs="Calibri"/>
        </w:rPr>
        <w:t xml:space="preserve">sparse index is smaller</w:t>
      </w:r>
    </w:p>
    <w:p>
      <w:pPr>
        <w:pStyle w:val="Compact"/>
        <w:numPr>
          <w:ilvl w:val="0"/>
          <w:numId w:val="1172"/>
        </w:numPr>
      </w:pPr>
      <w:r>
        <w:rPr>
          <w:rFonts w:ascii="Calibri" w:hAnsi="Calibri" w:eastAsia="Calibri" w:cs="Calibri"/>
        </w:rPr>
        <w:t xml:space="preserve">dense index may support more direct access patterns</w:t>
      </w:r>
    </w:p>
    <w:bookmarkEnd w:id="344"/>
    <w:bookmarkEnd w:id="345"/>
    <w:bookmarkStart w:id="346" w:name="primary-secondary-and-unique-indexes"/>
    <w:p>
      <w:pPr>
        <w:pStyle w:val="Heading2"/>
      </w:pPr>
      <w:r>
        <w:rPr>
          <w:rFonts w:ascii="Calibri" w:hAnsi="Calibri" w:eastAsia="Calibri" w:cs="Calibri"/>
        </w:rPr>
        <w:t xml:space="preserve">14. Primary, secondary, and unique indexes</w:t>
      </w:r>
    </w:p>
    <w:p>
      <w:pPr>
        <w:pStyle w:val="Compact"/>
        <w:numPr>
          <w:ilvl w:val="0"/>
          <w:numId w:val="1173"/>
        </w:numPr>
      </w:pPr>
      <w:r>
        <w:rPr>
          <w:rFonts w:ascii="Calibri" w:hAnsi="Calibri" w:eastAsia="Calibri" w:cs="Calibri"/>
          <w:b/>
          <w:bCs/>
        </w:rPr>
        <w:t xml:space="preserve">Primary index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search key contains the primary key</w:t>
      </w:r>
    </w:p>
    <w:p>
      <w:pPr>
        <w:pStyle w:val="Compact"/>
        <w:numPr>
          <w:ilvl w:val="0"/>
          <w:numId w:val="1173"/>
        </w:numPr>
      </w:pPr>
      <w:r>
        <w:rPr>
          <w:rFonts w:ascii="Calibri" w:hAnsi="Calibri" w:eastAsia="Calibri" w:cs="Calibri"/>
          <w:b/>
          <w:bCs/>
        </w:rPr>
        <w:t xml:space="preserve">Secondary index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any other index</w:t>
      </w:r>
    </w:p>
    <w:p>
      <w:pPr>
        <w:pStyle w:val="Compact"/>
        <w:numPr>
          <w:ilvl w:val="0"/>
          <w:numId w:val="1173"/>
        </w:numPr>
      </w:pPr>
      <w:r>
        <w:rPr>
          <w:rFonts w:ascii="Calibri" w:hAnsi="Calibri" w:eastAsia="Calibri" w:cs="Calibri"/>
          <w:b/>
          <w:bCs/>
        </w:rPr>
        <w:t xml:space="preserve">Unique index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search key contains a candidate key so each key value identifies at most one record</w:t>
      </w:r>
    </w:p>
    <w:bookmarkEnd w:id="346"/>
    <w:bookmarkStart w:id="350" w:name="composite-search-keys"/>
    <w:p>
      <w:pPr>
        <w:pStyle w:val="Heading2"/>
      </w:pPr>
      <w:r>
        <w:rPr>
          <w:rFonts w:ascii="Calibri" w:hAnsi="Calibri" w:eastAsia="Calibri" w:cs="Calibri"/>
        </w:rPr>
        <w:t xml:space="preserve">15. Composite search keys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index can be built on multiple fields together.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Example search key: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&lt;sal, age&gt;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order is lexicographic.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means:</w:t>
      </w:r>
    </w:p>
    <w:p>
      <w:pPr>
        <w:pStyle w:val="Compact"/>
        <w:numPr>
          <w:ilvl w:val="0"/>
          <w:numId w:val="1174"/>
        </w:numPr>
      </w:pPr>
      <w:r>
        <w:rPr>
          <w:rFonts w:ascii="Calibri" w:hAnsi="Calibri" w:eastAsia="Calibri" w:cs="Calibri"/>
        </w:rPr>
        <w:t xml:space="preserve">first compare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sal</w:t>
      </w:r>
    </w:p>
    <w:p>
      <w:pPr>
        <w:pStyle w:val="Compact"/>
        <w:numPr>
          <w:ilvl w:val="0"/>
          <w:numId w:val="1174"/>
        </w:numPr>
      </w:pPr>
      <w:r>
        <w:rPr>
          <w:rFonts w:ascii="Calibri" w:hAnsi="Calibri" w:eastAsia="Calibri" w:cs="Calibri"/>
        </w:rPr>
        <w:t xml:space="preserve">if equal, compare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age</w:t>
      </w:r>
    </w:p>
    <w:bookmarkStart w:id="347" w:name="why-order-matters"/>
    <w:p>
      <w:pPr>
        <w:pStyle w:val="Heading3"/>
      </w:pPr>
      <w:r>
        <w:rPr>
          <w:rFonts w:ascii="Calibri" w:hAnsi="Calibri" w:eastAsia="Calibri" w:cs="Calibri"/>
        </w:rPr>
        <w:t xml:space="preserve">Why order matters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An index on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&lt;sal, age&gt;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is not the same as an index on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&lt;age, sal&gt;</w:t>
      </w:r>
      <w:r>
        <w:rPr>
          <w:rFonts w:ascii="Calibri" w:hAnsi="Calibri" w:eastAsia="Calibri" w:cs="Calibri"/>
        </w:rPr>
        <w:t xml:space="preserve">.</w:t>
      </w:r>
    </w:p>
    <w:bookmarkEnd w:id="347"/>
    <w:bookmarkStart w:id="348" w:name="equality-query-example"/>
    <w:p>
      <w:pPr>
        <w:pStyle w:val="Heading3"/>
      </w:pPr>
      <w:r>
        <w:rPr>
          <w:rFonts w:ascii="Calibri" w:hAnsi="Calibri" w:eastAsia="Calibri" w:cs="Calibri"/>
        </w:rPr>
        <w:t xml:space="preserve">Equality query example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age = 20 AND sal = 75</w:t>
      </w:r>
    </w:p>
    <w:bookmarkEnd w:id="348"/>
    <w:bookmarkStart w:id="349" w:name="range-query-example"/>
    <w:p>
      <w:pPr>
        <w:pStyle w:val="Heading3"/>
      </w:pPr>
      <w:r>
        <w:rPr>
          <w:rFonts w:ascii="Calibri" w:hAnsi="Calibri" w:eastAsia="Calibri" w:cs="Calibri"/>
        </w:rPr>
        <w:t xml:space="preserve">Range query example</w:t>
      </w:r>
    </w:p>
    <w:p>
      <w:pPr>
        <w:pStyle w:val="SourceCode"/>
        <w:shd w:fill="F5F5F5" w:val="clear"/>
      </w:pPr>
      <w:r>
        <w:rPr>
          <w:rStyle w:val="VerbatimChar"/>
          <w:rFonts w:ascii="Consolas" w:hAnsi="Consolas" w:eastAsia="Consolas" w:cs="Consolas"/>
          <w:sz w:val="19"/>
        </w:rPr>
        <w:t xml:space="preserve">age = 20 AND sal &gt; 10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For composite keys, the usefulness of an index depends heavily on the order of fields and the type of condition.</w:t>
      </w:r>
    </w:p>
    <w:bookmarkEnd w:id="349"/>
    <w:bookmarkEnd w:id="350"/>
    <w:bookmarkStart w:id="351" w:name="index-support-in-sql"/>
    <w:p>
      <w:pPr>
        <w:pStyle w:val="Heading2"/>
      </w:pPr>
      <w:r>
        <w:rPr>
          <w:rFonts w:ascii="Calibri" w:hAnsi="Calibri" w:eastAsia="Calibri" w:cs="Calibri"/>
        </w:rPr>
        <w:t xml:space="preserve">16. Index support in SQL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notes that indexes are not part of original SQL-92, but practical DBMSs provide statements such as: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  <w:rFonts w:ascii="Calibri" w:hAnsi="Calibri" w:eastAsia="Calibri" w:cs="Calibri"/>
        </w:rPr>
        <w:t xml:space="preserve">CREATE INDEX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  <w:rFonts w:ascii="Calibri" w:hAnsi="Calibri" w:eastAsia="Calibri" w:cs="Calibri"/>
        </w:rPr>
        <w:t xml:space="preserve">DROP INDEX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So indexes are a real implementation feature, even if relational theory often discusses them separately.</w:t>
      </w:r>
    </w:p>
    <w:bookmarkEnd w:id="351"/>
    <w:bookmarkStart w:id="352" w:name="range-search-idea"/>
    <w:p>
      <w:pPr>
        <w:pStyle w:val="Heading2"/>
      </w:pPr>
      <w:r>
        <w:rPr>
          <w:rFonts w:ascii="Calibri" w:hAnsi="Calibri" w:eastAsia="Calibri" w:cs="Calibri"/>
        </w:rPr>
        <w:t xml:space="preserve">17. Range search idea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If a file is sorted, binary search can find the first matching record for a range and then scan from there.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But binary search directly on a big data file can still be expensive.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motivates a smaller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index file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that can be searched quickly.</w:t>
      </w:r>
    </w:p>
    <w:bookmarkEnd w:id="352"/>
    <w:bookmarkStart w:id="353" w:name="b-trees"/>
    <w:p>
      <w:pPr>
        <w:pStyle w:val="Heading2"/>
      </w:pPr>
      <w:r>
        <w:rPr>
          <w:rFonts w:ascii="Calibri" w:hAnsi="Calibri" w:eastAsia="Calibri" w:cs="Calibri"/>
        </w:rPr>
        <w:t xml:space="preserve">18. B+ trees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identifies the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B+ tree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as the most widely used index structure.</w:t>
      </w:r>
    </w:p>
    <w:bookmarkEnd w:id="353"/>
    <w:bookmarkStart w:id="354" w:name="why-b-trees-are-popular"/>
    <w:p>
      <w:pPr>
        <w:pStyle w:val="Heading2"/>
      </w:pPr>
      <w:r>
        <w:rPr>
          <w:rFonts w:ascii="Calibri" w:hAnsi="Calibri" w:eastAsia="Calibri" w:cs="Calibri"/>
        </w:rPr>
        <w:t xml:space="preserve">18.1 Why B+ trees are popular</w:t>
      </w:r>
    </w:p>
    <w:p>
      <w:pPr>
        <w:pStyle w:val="Compact"/>
        <w:numPr>
          <w:ilvl w:val="0"/>
          <w:numId w:val="1176"/>
        </w:numPr>
      </w:pPr>
      <w:r>
        <w:rPr>
          <w:rFonts w:ascii="Calibri" w:hAnsi="Calibri" w:eastAsia="Calibri" w:cs="Calibri"/>
        </w:rPr>
        <w:t xml:space="preserve">balanced tree</w:t>
      </w:r>
    </w:p>
    <w:p>
      <w:pPr>
        <w:pStyle w:val="Compact"/>
        <w:numPr>
          <w:ilvl w:val="0"/>
          <w:numId w:val="1176"/>
        </w:numPr>
      </w:pPr>
      <w:r>
        <w:rPr>
          <w:rFonts w:ascii="Calibri" w:hAnsi="Calibri" w:eastAsia="Calibri" w:cs="Calibri"/>
        </w:rPr>
        <w:t xml:space="preserve">efficient equality search</w:t>
      </w:r>
    </w:p>
    <w:p>
      <w:pPr>
        <w:pStyle w:val="Compact"/>
        <w:numPr>
          <w:ilvl w:val="0"/>
          <w:numId w:val="1176"/>
        </w:numPr>
      </w:pPr>
      <w:r>
        <w:rPr>
          <w:rFonts w:ascii="Calibri" w:hAnsi="Calibri" w:eastAsia="Calibri" w:cs="Calibri"/>
        </w:rPr>
        <w:t xml:space="preserve">efficient range search</w:t>
      </w:r>
    </w:p>
    <w:p>
      <w:pPr>
        <w:pStyle w:val="Compact"/>
        <w:numPr>
          <w:ilvl w:val="0"/>
          <w:numId w:val="1176"/>
        </w:numPr>
      </w:pPr>
      <w:r>
        <w:rPr>
          <w:rFonts w:ascii="Calibri" w:hAnsi="Calibri" w:eastAsia="Calibri" w:cs="Calibri"/>
        </w:rPr>
        <w:t xml:space="preserve">insert/delete handled dynamically</w:t>
      </w:r>
    </w:p>
    <w:p>
      <w:pPr>
        <w:pStyle w:val="Compact"/>
        <w:numPr>
          <w:ilvl w:val="0"/>
          <w:numId w:val="1176"/>
        </w:numPr>
      </w:pPr>
      <w:r>
        <w:rPr>
          <w:rFonts w:ascii="Calibri" w:hAnsi="Calibri" w:eastAsia="Calibri" w:cs="Calibri"/>
        </w:rPr>
        <w:t xml:space="preserve">good fanout means small tree height</w:t>
      </w:r>
    </w:p>
    <w:bookmarkEnd w:id="354"/>
    <w:bookmarkStart w:id="356" w:name="structure"/>
    <w:p>
      <w:pPr>
        <w:pStyle w:val="Heading2"/>
      </w:pPr>
      <w:r>
        <w:rPr>
          <w:rFonts w:ascii="Calibri" w:hAnsi="Calibri" w:eastAsia="Calibri" w:cs="Calibri"/>
        </w:rPr>
        <w:t xml:space="preserve">18.2 Structure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 B+ tree has:</w:t>
      </w:r>
    </w:p>
    <w:p>
      <w:pPr>
        <w:pStyle w:val="Compact"/>
        <w:numPr>
          <w:ilvl w:val="0"/>
          <w:numId w:val="1177"/>
        </w:numPr>
      </w:pPr>
      <w:r>
        <w:rPr>
          <w:rFonts w:ascii="Calibri" w:hAnsi="Calibri" w:eastAsia="Calibri" w:cs="Calibri"/>
        </w:rPr>
        <w:t xml:space="preserve">internal index nodes</w:t>
      </w:r>
    </w:p>
    <w:p>
      <w:pPr>
        <w:pStyle w:val="Compact"/>
        <w:numPr>
          <w:ilvl w:val="0"/>
          <w:numId w:val="1177"/>
        </w:numPr>
      </w:pPr>
      <w:r>
        <w:rPr>
          <w:rFonts w:ascii="Calibri" w:hAnsi="Calibri" w:eastAsia="Calibri" w:cs="Calibri"/>
        </w:rPr>
        <w:t xml:space="preserve">leaf nodes containing data entries</w:t>
      </w:r>
    </w:p>
    <w:p>
      <w:pPr>
        <w:pStyle w:val="Compact"/>
        <w:numPr>
          <w:ilvl w:val="0"/>
          <w:numId w:val="1177"/>
        </w:numPr>
      </w:pPr>
      <w:r>
        <w:rPr>
          <w:rFonts w:ascii="Calibri" w:hAnsi="Calibri" w:eastAsia="Calibri" w:cs="Calibri"/>
        </w:rPr>
        <w:t xml:space="preserve">leaves linked in sequence order (the sequence set)</w:t>
      </w:r>
    </w:p>
    <w:bookmarkStart w:id="355" w:name="important-property"/>
    <w:p>
      <w:pPr>
        <w:pStyle w:val="Heading3"/>
      </w:pPr>
      <w:r>
        <w:rPr>
          <w:rFonts w:ascii="Calibri" w:hAnsi="Calibri" w:eastAsia="Calibri" w:cs="Calibri"/>
        </w:rPr>
        <w:t xml:space="preserve">Important property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All search paths from root to leaf have the same length.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So the tree remains height-balanced.</w:t>
      </w:r>
    </w:p>
    <w:bookmarkEnd w:id="355"/>
    <w:bookmarkEnd w:id="356"/>
    <w:bookmarkStart w:id="357" w:name="occupancy-rule"/>
    <w:p>
      <w:pPr>
        <w:pStyle w:val="Heading2"/>
      </w:pPr>
      <w:r>
        <w:rPr>
          <w:rFonts w:ascii="Calibri" w:hAnsi="Calibri" w:eastAsia="Calibri" w:cs="Calibri"/>
        </w:rPr>
        <w:t xml:space="preserve">18.3 Occupancy rule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states that, except for the root, each node has between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and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2d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entries.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This guarantees at least 50% occupancy.</w:t>
      </w:r>
    </w:p>
    <w:bookmarkEnd w:id="357"/>
    <w:bookmarkStart w:id="359" w:name="b-tree-search"/>
    <w:p>
      <w:pPr>
        <w:pStyle w:val="Heading2"/>
      </w:pPr>
      <w:r>
        <w:rPr>
          <w:rFonts w:ascii="Calibri" w:hAnsi="Calibri" w:eastAsia="Calibri" w:cs="Calibri"/>
        </w:rPr>
        <w:t xml:space="preserve">19. B+ tree search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Search starts at the root.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At each internal node, key comparisons decide which pointer/subtree to follow.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Eventually the search reaches the correct leaf.</w:t>
      </w:r>
    </w:p>
    <w:bookmarkStart w:id="358" w:name="why-range-queries-are-efficient"/>
    <w:p>
      <w:pPr>
        <w:pStyle w:val="Heading3"/>
      </w:pPr>
      <w:r>
        <w:rPr>
          <w:rFonts w:ascii="Calibri" w:hAnsi="Calibri" w:eastAsia="Calibri" w:cs="Calibri"/>
        </w:rPr>
        <w:t xml:space="preserve">Why range queries are efficient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Once the first matching leaf entry is found, leaf pages can be scanned in order.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That is something hashing cannot do well.</w:t>
      </w:r>
    </w:p>
    <w:bookmarkEnd w:id="358"/>
    <w:bookmarkEnd w:id="359"/>
    <w:bookmarkStart w:id="361" w:name="insertion-into-a-b-tree"/>
    <w:p>
      <w:pPr>
        <w:pStyle w:val="Heading2"/>
      </w:pPr>
      <w:r>
        <w:rPr>
          <w:rFonts w:ascii="Calibri" w:hAnsi="Calibri" w:eastAsia="Calibri" w:cs="Calibri"/>
        </w:rPr>
        <w:t xml:space="preserve">20. Insertion into a B+ tree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the standard pattern.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find the correct leaf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insert the new data entry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if the leaf has room, stop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if the leaf overflows, split the leaf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copy up the middle key to the parent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if the parent overflows, split recursively</w:t>
      </w:r>
    </w:p>
    <w:p>
      <w:pPr>
        <w:pStyle w:val="Compact"/>
        <w:numPr>
          <w:ilvl w:val="0"/>
          <w:numId w:val="1178"/>
        </w:numPr>
      </w:pPr>
      <w:r>
        <w:rPr>
          <w:rFonts w:ascii="Calibri" w:hAnsi="Calibri" w:eastAsia="Calibri" w:cs="Calibri"/>
        </w:rPr>
        <w:t xml:space="preserve">if the root splits, tree height increases by one</w:t>
      </w:r>
    </w:p>
    <w:bookmarkStart w:id="360" w:name="very-important-distinction"/>
    <w:p>
      <w:pPr>
        <w:pStyle w:val="Heading3"/>
      </w:pPr>
      <w:r>
        <w:rPr>
          <w:rFonts w:ascii="Calibri" w:hAnsi="Calibri" w:eastAsia="Calibri" w:cs="Calibri"/>
        </w:rPr>
        <w:t xml:space="preserve">Very important distinction</w:t>
      </w:r>
    </w:p>
    <w:p>
      <w:pPr>
        <w:pStyle w:val="Compact"/>
        <w:numPr>
          <w:ilvl w:val="0"/>
          <w:numId w:val="1179"/>
        </w:numPr>
      </w:pPr>
      <w:r>
        <w:rPr>
          <w:rFonts w:ascii="Calibri" w:hAnsi="Calibri" w:eastAsia="Calibri" w:cs="Calibri"/>
          <w:b/>
          <w:bCs/>
        </w:rPr>
        <w:t xml:space="preserve">leaf split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middle key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copied up</w:t>
      </w:r>
    </w:p>
    <w:p>
      <w:pPr>
        <w:pStyle w:val="Compact"/>
        <w:numPr>
          <w:ilvl w:val="0"/>
          <w:numId w:val="1179"/>
        </w:numPr>
      </w:pPr>
      <w:r>
        <w:rPr>
          <w:rFonts w:ascii="Calibri" w:hAnsi="Calibri" w:eastAsia="Calibri" w:cs="Calibri"/>
          <w:b/>
          <w:bCs/>
        </w:rPr>
        <w:t xml:space="preserve">internal node split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middle key is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pushed up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a classic exam point.</w:t>
      </w:r>
    </w:p>
    <w:bookmarkEnd w:id="360"/>
    <w:bookmarkEnd w:id="361"/>
    <w:bookmarkStart w:id="363" w:name="deletion-from-a-b-tree"/>
    <w:p>
      <w:pPr>
        <w:pStyle w:val="Heading2"/>
      </w:pPr>
      <w:r>
        <w:rPr>
          <w:rFonts w:ascii="Calibri" w:hAnsi="Calibri" w:eastAsia="Calibri" w:cs="Calibri"/>
        </w:rPr>
        <w:t xml:space="preserve">21. Deletion from a B+ tree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Standard pattern: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find the leaf containing the entry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delete the entry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if occupancy still okay, stop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if underfull, try redistribution from sibling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if redistribution fails, merge with sibling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delete/update parent entry accordingly</w:t>
      </w:r>
    </w:p>
    <w:p>
      <w:pPr>
        <w:pStyle w:val="Compact"/>
        <w:numPr>
          <w:ilvl w:val="0"/>
          <w:numId w:val="1180"/>
        </w:numPr>
      </w:pPr>
      <w:r>
        <w:rPr>
          <w:rFonts w:ascii="Calibri" w:hAnsi="Calibri" w:eastAsia="Calibri" w:cs="Calibri"/>
        </w:rPr>
        <w:t xml:space="preserve">if root becomes too small, tree height may decrease</w:t>
      </w:r>
    </w:p>
    <w:bookmarkStart w:id="362" w:name="terms-to-remember"/>
    <w:p>
      <w:pPr>
        <w:pStyle w:val="Heading3"/>
      </w:pPr>
      <w:r>
        <w:rPr>
          <w:rFonts w:ascii="Calibri" w:hAnsi="Calibri" w:eastAsia="Calibri" w:cs="Calibri"/>
        </w:rPr>
        <w:t xml:space="preserve">Terms to remember</w:t>
      </w:r>
    </w:p>
    <w:p>
      <w:pPr>
        <w:pStyle w:val="Compact"/>
        <w:numPr>
          <w:ilvl w:val="0"/>
          <w:numId w:val="1181"/>
        </w:numPr>
      </w:pPr>
      <w:r>
        <w:rPr>
          <w:rFonts w:ascii="Calibri" w:hAnsi="Calibri" w:eastAsia="Calibri" w:cs="Calibri"/>
          <w:b/>
          <w:bCs/>
        </w:rPr>
        <w:t xml:space="preserve">redistribution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borrow entries from sibling</w:t>
      </w:r>
    </w:p>
    <w:p>
      <w:pPr>
        <w:pStyle w:val="Compact"/>
        <w:numPr>
          <w:ilvl w:val="0"/>
          <w:numId w:val="1181"/>
        </w:numPr>
      </w:pPr>
      <w:r>
        <w:rPr>
          <w:rFonts w:ascii="Calibri" w:hAnsi="Calibri" w:eastAsia="Calibri" w:cs="Calibri"/>
          <w:b/>
          <w:bCs/>
        </w:rPr>
        <w:t xml:space="preserve">merge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combine two nodes</w:t>
      </w:r>
    </w:p>
    <w:bookmarkEnd w:id="362"/>
    <w:bookmarkEnd w:id="363"/>
    <w:bookmarkStart w:id="364" w:name="duplicates-in-b-trees"/>
    <w:p>
      <w:pPr>
        <w:pStyle w:val="Heading2"/>
      </w:pPr>
      <w:r>
        <w:rPr>
          <w:rFonts w:ascii="Calibri" w:hAnsi="Calibri" w:eastAsia="Calibri" w:cs="Calibri"/>
        </w:rPr>
        <w:t xml:space="preserve">22. Duplicates in B+ trees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notes possible approaches:</w:t>
      </w:r>
    </w:p>
    <w:p>
      <w:pPr>
        <w:pStyle w:val="Compact"/>
        <w:numPr>
          <w:ilvl w:val="0"/>
          <w:numId w:val="1182"/>
        </w:numPr>
      </w:pPr>
      <w:r>
        <w:rPr>
          <w:rFonts w:ascii="Calibri" w:hAnsi="Calibri" w:eastAsia="Calibri" w:cs="Calibri"/>
        </w:rPr>
        <w:t xml:space="preserve">overflow leaf pages</w:t>
      </w:r>
    </w:p>
    <w:p>
      <w:pPr>
        <w:pStyle w:val="Compact"/>
        <w:numPr>
          <w:ilvl w:val="0"/>
          <w:numId w:val="1182"/>
        </w:numPr>
      </w:pPr>
      <w:r>
        <w:rPr>
          <w:rFonts w:ascii="Calibri" w:hAnsi="Calibri" w:eastAsia="Calibri" w:cs="Calibri"/>
        </w:rPr>
        <w:t xml:space="preserve">duplicate values directly in leaf pages</w:t>
      </w:r>
    </w:p>
    <w:p>
      <w:pPr>
        <w:pStyle w:val="Compact"/>
        <w:numPr>
          <w:ilvl w:val="0"/>
          <w:numId w:val="1182"/>
        </w:numPr>
      </w:pPr>
      <w:r>
        <w:rPr>
          <w:rFonts w:ascii="Calibri" w:hAnsi="Calibri" w:eastAsia="Calibri" w:cs="Calibri"/>
        </w:rPr>
        <w:t xml:space="preserve">make keys unique using rowids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Many systems prefer adding rowid information so that duplicate key values become distinguishable.</w:t>
      </w:r>
    </w:p>
    <w:bookmarkEnd w:id="364"/>
    <w:bookmarkStart w:id="365" w:name="hash-based-indexing"/>
    <w:p>
      <w:pPr>
        <w:pStyle w:val="Heading2"/>
      </w:pPr>
      <w:r>
        <w:rPr>
          <w:rFonts w:ascii="Calibri" w:hAnsi="Calibri" w:eastAsia="Calibri" w:cs="Calibri"/>
        </w:rPr>
        <w:t xml:space="preserve">23. Hash-based indexing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Hash-based indexes are best for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equality selections</w:t>
      </w:r>
      <w:r>
        <w:rPr>
          <w:rFonts w:ascii="Calibri" w:hAnsi="Calibri" w:eastAsia="Calibri" w:cs="Calibri"/>
        </w:rPr>
        <w:t xml:space="preserve">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They do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not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support range searches well.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The lecture discusses both static and dynamic hashing.</w:t>
      </w:r>
    </w:p>
    <w:bookmarkEnd w:id="365"/>
    <w:bookmarkStart w:id="367" w:name="static-hashing"/>
    <w:p>
      <w:pPr>
        <w:pStyle w:val="Heading2"/>
      </w:pPr>
      <w:r>
        <w:rPr>
          <w:rFonts w:ascii="Calibri" w:hAnsi="Calibri" w:eastAsia="Calibri" w:cs="Calibri"/>
        </w:rPr>
        <w:t xml:space="preserve">24. Static hashing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In static hashing:</w:t>
      </w:r>
    </w:p>
    <w:p>
      <w:pPr>
        <w:pStyle w:val="Compact"/>
        <w:numPr>
          <w:ilvl w:val="0"/>
          <w:numId w:val="1183"/>
        </w:numPr>
      </w:pPr>
      <w:r>
        <w:rPr>
          <w:rFonts w:ascii="Calibri" w:hAnsi="Calibri" w:eastAsia="Calibri" w:cs="Calibri"/>
        </w:rPr>
        <w:t xml:space="preserve">number of primary buckets is fixed</w:t>
      </w:r>
    </w:p>
    <w:p>
      <w:pPr>
        <w:pStyle w:val="Compact"/>
        <w:numPr>
          <w:ilvl w:val="0"/>
          <w:numId w:val="1183"/>
        </w:numPr>
      </w:pPr>
      <w:r>
        <w:rPr>
          <w:rFonts w:ascii="Calibri" w:hAnsi="Calibri" w:eastAsia="Calibri" w:cs="Calibri"/>
        </w:rPr>
        <w:t xml:space="preserve">buckets are allocated sequentially</w:t>
      </w:r>
    </w:p>
    <w:p>
      <w:pPr>
        <w:pStyle w:val="Compact"/>
        <w:numPr>
          <w:ilvl w:val="0"/>
          <w:numId w:val="1183"/>
        </w:numPr>
      </w:pPr>
      <w:r>
        <w:rPr>
          <w:rFonts w:ascii="Calibri" w:hAnsi="Calibri" w:eastAsia="Calibri" w:cs="Calibri"/>
        </w:rPr>
        <w:t xml:space="preserve">overflow pages are used if needed</w:t>
      </w:r>
    </w:p>
    <w:p>
      <w:pPr>
        <w:pStyle w:val="Compact"/>
        <w:numPr>
          <w:ilvl w:val="0"/>
          <w:numId w:val="1183"/>
        </w:numPr>
      </w:pPr>
      <w:r>
        <w:rPr>
          <w:rFonts w:ascii="Calibri" w:hAnsi="Calibri" w:eastAsia="Calibri" w:cs="Calibri"/>
        </w:rPr>
        <w:t xml:space="preserve">hash function often looks like</w:t>
      </w:r>
      <w:r>
        <w:rPr>
          <w:rFonts w:ascii="Calibri" w:hAnsi="Calibri" w:eastAsia="Calibri" w:cs="Calibri"/>
        </w:rPr>
        <w:t xml:space="preserve"> </w:t>
      </w:r>
      <w:r>
        <w:rPr>
          <w:rStyle w:val="VerbatimChar"/>
          <w:rFonts w:ascii="Calibri" w:hAnsi="Calibri" w:eastAsia="Calibri" w:cs="Calibri"/>
        </w:rPr>
        <w:t xml:space="preserve">h(key) mod N</w:t>
      </w:r>
    </w:p>
    <w:bookmarkStart w:id="366" w:name="problem-with-static-hashing"/>
    <w:p>
      <w:pPr>
        <w:pStyle w:val="Heading3"/>
      </w:pPr>
      <w:r>
        <w:rPr>
          <w:rFonts w:ascii="Calibri" w:hAnsi="Calibri" w:eastAsia="Calibri" w:cs="Calibri"/>
        </w:rPr>
        <w:t xml:space="preserve">Problem with static hashing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As inserts continue:</w:t>
      </w:r>
    </w:p>
    <w:p>
      <w:pPr>
        <w:pStyle w:val="Compact"/>
        <w:numPr>
          <w:ilvl w:val="0"/>
          <w:numId w:val="1184"/>
        </w:numPr>
      </w:pPr>
      <w:r>
        <w:rPr>
          <w:rFonts w:ascii="Calibri" w:hAnsi="Calibri" w:eastAsia="Calibri" w:cs="Calibri"/>
        </w:rPr>
        <w:t xml:space="preserve">overflow chains can become long</w:t>
      </w:r>
    </w:p>
    <w:p>
      <w:pPr>
        <w:pStyle w:val="Compact"/>
        <w:numPr>
          <w:ilvl w:val="0"/>
          <w:numId w:val="1184"/>
        </w:numPr>
      </w:pPr>
      <w:r>
        <w:rPr>
          <w:rFonts w:ascii="Calibri" w:hAnsi="Calibri" w:eastAsia="Calibri" w:cs="Calibri"/>
        </w:rPr>
        <w:t xml:space="preserve">performance degrades</w:t>
      </w:r>
    </w:p>
    <w:p>
      <w:pPr>
        <w:pStyle w:val="Compact"/>
        <w:numPr>
          <w:ilvl w:val="0"/>
          <w:numId w:val="1184"/>
        </w:numPr>
      </w:pPr>
      <w:r>
        <w:rPr>
          <w:rFonts w:ascii="Calibri" w:hAnsi="Calibri" w:eastAsia="Calibri" w:cs="Calibri"/>
        </w:rPr>
        <w:t xml:space="preserve">deletions may waste space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why dynamic hashing was developed.</w:t>
      </w:r>
    </w:p>
    <w:bookmarkEnd w:id="366"/>
    <w:bookmarkEnd w:id="367"/>
    <w:bookmarkStart w:id="371" w:name="extendible-hashing"/>
    <w:p>
      <w:pPr>
        <w:pStyle w:val="Heading2"/>
      </w:pPr>
      <w:r>
        <w:rPr>
          <w:rFonts w:ascii="Calibri" w:hAnsi="Calibri" w:eastAsia="Calibri" w:cs="Calibri"/>
        </w:rPr>
        <w:t xml:space="preserve">25. Extendible hashing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Extendible hashing solves the growth problem more gracefully.</w:t>
      </w:r>
    </w:p>
    <w:bookmarkStart w:id="368" w:name="main-idea"/>
    <w:p>
      <w:pPr>
        <w:pStyle w:val="Heading3"/>
      </w:pPr>
      <w:r>
        <w:rPr>
          <w:rFonts w:ascii="Calibri" w:hAnsi="Calibri" w:eastAsia="Calibri" w:cs="Calibri"/>
        </w:rPr>
        <w:t xml:space="preserve">Main idea</w:t>
      </w:r>
    </w:p>
    <w:p>
      <w:pPr>
        <w:pStyle w:val="Compact"/>
        <w:numPr>
          <w:ilvl w:val="0"/>
          <w:numId w:val="1185"/>
        </w:numPr>
      </w:pPr>
      <w:r>
        <w:rPr>
          <w:rFonts w:ascii="Calibri" w:hAnsi="Calibri" w:eastAsia="Calibri" w:cs="Calibri"/>
        </w:rPr>
        <w:t xml:space="preserve">maintain a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  <w:bCs/>
        </w:rPr>
        <w:t xml:space="preserve">directory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of pointers to buckets</w:t>
      </w:r>
    </w:p>
    <w:p>
      <w:pPr>
        <w:pStyle w:val="Compact"/>
        <w:numPr>
          <w:ilvl w:val="0"/>
          <w:numId w:val="1185"/>
        </w:numPr>
      </w:pPr>
      <w:r>
        <w:rPr>
          <w:rFonts w:ascii="Calibri" w:hAnsi="Calibri" w:eastAsia="Calibri" w:cs="Calibri"/>
        </w:rPr>
        <w:t xml:space="preserve">use hash-bit prefixes/suffixes to choose a bucket</w:t>
      </w:r>
    </w:p>
    <w:p>
      <w:pPr>
        <w:pStyle w:val="Compact"/>
        <w:numPr>
          <w:ilvl w:val="0"/>
          <w:numId w:val="1185"/>
        </w:numPr>
      </w:pPr>
      <w:r>
        <w:rPr>
          <w:rFonts w:ascii="Calibri" w:hAnsi="Calibri" w:eastAsia="Calibri" w:cs="Calibri"/>
        </w:rPr>
        <w:t xml:space="preserve">when a bucket overflows, split only that bucket</w:t>
      </w:r>
    </w:p>
    <w:p>
      <w:pPr>
        <w:pStyle w:val="Compact"/>
        <w:numPr>
          <w:ilvl w:val="0"/>
          <w:numId w:val="1185"/>
        </w:numPr>
      </w:pPr>
      <w:r>
        <w:rPr>
          <w:rFonts w:ascii="Calibri" w:hAnsi="Calibri" w:eastAsia="Calibri" w:cs="Calibri"/>
        </w:rPr>
        <w:t xml:space="preserve">if needed, double the directory</w:t>
      </w:r>
    </w:p>
    <w:bookmarkEnd w:id="368"/>
    <w:bookmarkStart w:id="369" w:name="key-terms"/>
    <w:p>
      <w:pPr>
        <w:pStyle w:val="Heading3"/>
      </w:pPr>
      <w:r>
        <w:rPr>
          <w:rFonts w:ascii="Calibri" w:hAnsi="Calibri" w:eastAsia="Calibri" w:cs="Calibri"/>
        </w:rPr>
        <w:t xml:space="preserve">Key terms</w:t>
      </w:r>
    </w:p>
    <w:p>
      <w:pPr>
        <w:pStyle w:val="Compact"/>
        <w:numPr>
          <w:ilvl w:val="0"/>
          <w:numId w:val="1186"/>
        </w:numPr>
      </w:pPr>
      <w:r>
        <w:rPr>
          <w:rFonts w:ascii="Calibri" w:hAnsi="Calibri" w:eastAsia="Calibri" w:cs="Calibri"/>
          <w:b/>
          <w:bCs/>
        </w:rPr>
        <w:t xml:space="preserve">global depth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number of hash bits used by the directory</w:t>
      </w:r>
    </w:p>
    <w:p>
      <w:pPr>
        <w:pStyle w:val="Compact"/>
        <w:numPr>
          <w:ilvl w:val="0"/>
          <w:numId w:val="1186"/>
        </w:numPr>
      </w:pPr>
      <w:r>
        <w:rPr>
          <w:rFonts w:ascii="Calibri" w:hAnsi="Calibri" w:eastAsia="Calibri" w:cs="Calibri"/>
          <w:b/>
          <w:bCs/>
        </w:rPr>
        <w:t xml:space="preserve">local depth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 number of bits relevant to a specific bucket</w:t>
      </w:r>
    </w:p>
    <w:bookmarkEnd w:id="369"/>
    <w:bookmarkStart w:id="370" w:name="important-rule-from-the-lecture"/>
    <w:p>
      <w:pPr>
        <w:pStyle w:val="Heading3"/>
      </w:pPr>
      <w:r>
        <w:rPr>
          <w:rFonts w:ascii="Calibri" w:hAnsi="Calibri" w:eastAsia="Calibri" w:cs="Calibri"/>
        </w:rPr>
        <w:t xml:space="preserve">Important rule from the lecture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Directory doubling happens when splitting a bucket requires more bits than the current global depth provides.</w:t>
      </w:r>
    </w:p>
    <w:p>
      <w:pPr>
        <w:pStyle w:val="BodyText"/>
      </w:pPr>
      <w:r>
        <w:rPr>
          <w:rFonts w:ascii="Calibri" w:hAnsi="Calibri" w:eastAsia="Calibri" w:cs="Calibri"/>
        </w:rPr>
        <w:t xml:space="preserve">In other words, when the overflowing bucket’s local depth becomes greater than the global depth, the directory must grow.</w:t>
      </w:r>
    </w:p>
    <w:bookmarkEnd w:id="370"/>
    <w:bookmarkEnd w:id="371"/>
    <w:bookmarkStart w:id="372" w:name="comments-on-extendible-hashing"/>
    <w:p>
      <w:pPr>
        <w:pStyle w:val="Heading2"/>
      </w:pPr>
      <w:r>
        <w:rPr>
          <w:rFonts w:ascii="Calibri" w:hAnsi="Calibri" w:eastAsia="Calibri" w:cs="Calibri"/>
        </w:rPr>
        <w:t xml:space="preserve">26. Comments on extendible hashing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The lecture gives several practical points:</w:t>
      </w:r>
    </w:p>
    <w:p>
      <w:pPr>
        <w:pStyle w:val="Compact"/>
        <w:numPr>
          <w:ilvl w:val="0"/>
          <w:numId w:val="1187"/>
        </w:numPr>
      </w:pPr>
      <w:r>
        <w:rPr>
          <w:rFonts w:ascii="Calibri" w:hAnsi="Calibri" w:eastAsia="Calibri" w:cs="Calibri"/>
        </w:rPr>
        <w:t xml:space="preserve">if the directory fits in memory, equality search is very fast</w:t>
      </w:r>
    </w:p>
    <w:p>
      <w:pPr>
        <w:pStyle w:val="Compact"/>
        <w:numPr>
          <w:ilvl w:val="0"/>
          <w:numId w:val="1187"/>
        </w:numPr>
      </w:pPr>
      <w:r>
        <w:rPr>
          <w:rFonts w:ascii="Calibri" w:hAnsi="Calibri" w:eastAsia="Calibri" w:cs="Calibri"/>
        </w:rPr>
        <w:t xml:space="preserve">directory growth is cheaper than reorganizing the whole file</w:t>
      </w:r>
    </w:p>
    <w:p>
      <w:pPr>
        <w:pStyle w:val="Compact"/>
        <w:numPr>
          <w:ilvl w:val="0"/>
          <w:numId w:val="1187"/>
        </w:numPr>
      </w:pPr>
      <w:r>
        <w:rPr>
          <w:rFonts w:ascii="Calibri" w:hAnsi="Calibri" w:eastAsia="Calibri" w:cs="Calibri"/>
        </w:rPr>
        <w:t xml:space="preserve">skewed hash values can still create problems</w:t>
      </w:r>
    </w:p>
    <w:p>
      <w:pPr>
        <w:pStyle w:val="Compact"/>
        <w:numPr>
          <w:ilvl w:val="0"/>
          <w:numId w:val="1187"/>
        </w:numPr>
      </w:pPr>
      <w:r>
        <w:rPr>
          <w:rFonts w:ascii="Calibri" w:hAnsi="Calibri" w:eastAsia="Calibri" w:cs="Calibri"/>
        </w:rPr>
        <w:t xml:space="preserve">delete may allow bucket merge and possible directory halving</w:t>
      </w:r>
    </w:p>
    <w:bookmarkEnd w:id="372"/>
    <w:bookmarkStart w:id="374" w:name="b-tree-vs-hashing"/>
    <w:p>
      <w:pPr>
        <w:pStyle w:val="Heading2"/>
      </w:pPr>
      <w:r>
        <w:rPr>
          <w:rFonts w:ascii="Calibri" w:hAnsi="Calibri" w:eastAsia="Calibri" w:cs="Calibri"/>
        </w:rPr>
        <w:t xml:space="preserve">27. B+ tree vs hashing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This is one of the most useful exam comparisons.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Feature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B+ tree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Hashing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Equality search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very 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excellent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Range search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very good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poor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Ordered output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yes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Dynamic balancing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yes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depends on scheme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Typical best use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mixed workloads, ranges, ordered retrieval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exact-match lookups</w:t>
            </w:r>
          </w:p>
        </w:tc>
      </w:tr>
    </w:tbl>
    <w:bookmarkStart w:id="373" w:name="easy-memory-sentence-3"/>
    <w:p>
      <w:pPr>
        <w:pStyle w:val="Heading3"/>
      </w:pPr>
      <w:r>
        <w:rPr>
          <w:rFonts w:ascii="Calibri" w:hAnsi="Calibri" w:eastAsia="Calibri" w:cs="Calibri"/>
        </w:rPr>
        <w:t xml:space="preserve">Easy memory sentence</w:t>
      </w:r>
    </w:p>
    <w:p>
      <w:pPr>
        <w:pStyle w:val="Compact"/>
        <w:numPr>
          <w:ilvl w:val="0"/>
          <w:numId w:val="1188"/>
        </w:numPr>
      </w:pPr>
      <w:r>
        <w:rPr>
          <w:rFonts w:ascii="Calibri" w:hAnsi="Calibri" w:eastAsia="Calibri" w:cs="Calibri"/>
          <w:b/>
          <w:bCs/>
        </w:rPr>
        <w:t xml:space="preserve">B+ tree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flexible and ordered</w:t>
      </w:r>
    </w:p>
    <w:p>
      <w:pPr>
        <w:pStyle w:val="Compact"/>
        <w:numPr>
          <w:ilvl w:val="0"/>
          <w:numId w:val="1188"/>
        </w:numPr>
      </w:pPr>
      <w:r>
        <w:rPr>
          <w:rFonts w:ascii="Calibri" w:hAnsi="Calibri" w:eastAsia="Calibri" w:cs="Calibri"/>
          <w:b/>
          <w:bCs/>
        </w:rPr>
        <w:t xml:space="preserve">hashing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t xml:space="preserve">-&gt; exact-match specialist</w:t>
      </w:r>
    </w:p>
    <w:bookmarkEnd w:id="373"/>
    <w:bookmarkEnd w:id="374"/>
    <w:bookmarkStart w:id="375" w:name="exam-focus-6"/>
    <w:p>
      <w:pPr>
        <w:pStyle w:val="Heading2"/>
      </w:pPr>
      <w:r>
        <w:rPr>
          <w:rFonts w:ascii="Calibri" w:hAnsi="Calibri" w:eastAsia="Calibri" w:cs="Calibri"/>
        </w:rPr>
        <w:t xml:space="preserve">28. Exam focus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You should be able to explain: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the difference between heap, sorted, and hashed file organization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page directory vs simple linked-page heap organization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what an index is and why it helps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clustered vs unclustered, dense vs sparse, primary vs secondary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how B+ tree search/insert/delete work conceptually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why B+ trees support range queries well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how static hashing differs from extendible hashing</w:t>
      </w:r>
    </w:p>
    <w:p>
      <w:pPr>
        <w:pStyle w:val="Compact"/>
        <w:numPr>
          <w:ilvl w:val="0"/>
          <w:numId w:val="1189"/>
        </w:numPr>
      </w:pPr>
      <w:r>
        <w:rPr>
          <w:rFonts w:ascii="Calibri" w:hAnsi="Calibri" w:eastAsia="Calibri" w:cs="Calibri"/>
        </w:rPr>
        <w:t xml:space="preserve">when hashing is preferred over B+ trees and vice versa</w:t>
      </w:r>
    </w:p>
    <w:bookmarkEnd w:id="375"/>
    <w:bookmarkStart w:id="376" w:name="common-mistakes-6"/>
    <w:p>
      <w:pPr>
        <w:pStyle w:val="Heading2"/>
      </w:pPr>
      <w:r>
        <w:rPr>
          <w:rFonts w:ascii="Calibri" w:hAnsi="Calibri" w:eastAsia="Calibri" w:cs="Calibri"/>
        </w:rPr>
        <w:t xml:space="preserve">29. Common mistakes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Confusing search key with primary key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Saying multiple clustered indexes can exist on the same table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Forgetting that every sparse index is clustered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Forgetting the difference between copy-up and push-up in B+ tree splits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Saying hash indexes are good for range queries - they are not</w:t>
      </w:r>
    </w:p>
    <w:p>
      <w:pPr>
        <w:pStyle w:val="Compact"/>
        <w:numPr>
          <w:ilvl w:val="0"/>
          <w:numId w:val="1190"/>
        </w:numPr>
      </w:pPr>
      <w:r>
        <w:rPr>
          <w:rFonts w:ascii="Calibri" w:hAnsi="Calibri" w:eastAsia="Calibri" w:cs="Calibri"/>
        </w:rPr>
        <w:t xml:space="preserve">Confusing static hashing overflow pages with extendible hashing directory-based growth</w:t>
      </w:r>
    </w:p>
    <w:bookmarkEnd w:id="376"/>
    <w:bookmarkStart w:id="377" w:name="one-final-memory-sentence-6"/>
    <w:p>
      <w:pPr>
        <w:pStyle w:val="Heading2"/>
      </w:pPr>
      <w:r>
        <w:rPr>
          <w:rFonts w:ascii="Calibri" w:hAnsi="Calibri" w:eastAsia="Calibri" w:cs="Calibri"/>
        </w:rPr>
        <w:t xml:space="preserve">30. One final memory sentence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Lecture 6 teaches that physical file organization and indexing decide whether database operations are cheap or expensive.</w:t>
      </w:r>
    </w:p>
    <w:bookmarkEnd w:id="377"/>
    <w:bookmarkEnd w:id="378"/>
    <w:bookmarkStart w:id="386" w:name="final-cross-lecture-revision-sheet"/>
    <w:p>
      <w:pPr>
        <w:pStyle w:val="Heading1"/>
        <w:shd w:fill="F3F7FB" w:val="clear"/>
        <w:ind w:left="29"/>
      </w:pPr>
      <w:r>
        <w:rPr>
          <w:rFonts w:ascii="Calibri" w:hAnsi="Calibri" w:eastAsia="Calibri" w:cs="Calibri"/>
        </w:rPr>
        <w:t xml:space="preserve">Final cross-lecture revision sheet</w:t>
      </w:r>
    </w:p>
    <w:bookmarkStart w:id="382" w:name="the-module-in-one-page"/>
    <w:p>
      <w:pPr>
        <w:pStyle w:val="Heading2"/>
      </w:pPr>
      <w:r>
        <w:rPr>
          <w:rFonts w:ascii="Calibri" w:hAnsi="Calibri" w:eastAsia="Calibri" w:cs="Calibri"/>
        </w:rPr>
        <w:t xml:space="preserve">1. The module in one page</w:t>
      </w:r>
    </w:p>
    <w:bookmarkStart w:id="379" w:name="ordb-side"/>
    <w:p>
      <w:pPr>
        <w:pStyle w:val="Heading3"/>
      </w:pPr>
      <w:r>
        <w:rPr>
          <w:rFonts w:ascii="Calibri" w:hAnsi="Calibri" w:eastAsia="Calibri" w:cs="Calibri"/>
        </w:rPr>
        <w:t xml:space="preserve">ORDB side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user-defined types model complex objects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collections model one-to-many relationships inside objects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methods add behavior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inheritance models hierarchies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triggers automate actions</w:t>
      </w:r>
    </w:p>
    <w:p>
      <w:pPr>
        <w:pStyle w:val="Compact"/>
        <w:numPr>
          <w:ilvl w:val="0"/>
          <w:numId w:val="1191"/>
        </w:numPr>
      </w:pPr>
      <w:r>
        <w:rPr>
          <w:rFonts w:ascii="Calibri" w:hAnsi="Calibri" w:eastAsia="Calibri" w:cs="Calibri"/>
        </w:rPr>
        <w:t xml:space="preserve">ER-to-ORDB mapping tells you how to design the schema</w:t>
      </w:r>
    </w:p>
    <w:bookmarkEnd w:id="379"/>
    <w:bookmarkStart w:id="380" w:name="xml-side"/>
    <w:p>
      <w:pPr>
        <w:pStyle w:val="Heading3"/>
      </w:pPr>
      <w:r>
        <w:rPr>
          <w:rFonts w:ascii="Calibri" w:hAnsi="Calibri" w:eastAsia="Calibri" w:cs="Calibri"/>
        </w:rPr>
        <w:t xml:space="preserve">XML side</w:t>
      </w:r>
    </w:p>
    <w:p>
      <w:pPr>
        <w:pStyle w:val="Compact"/>
        <w:numPr>
          <w:ilvl w:val="0"/>
          <w:numId w:val="1192"/>
        </w:numPr>
      </w:pPr>
      <w:r>
        <w:rPr>
          <w:rFonts w:ascii="Calibri" w:hAnsi="Calibri" w:eastAsia="Calibri" w:cs="Calibri"/>
        </w:rPr>
        <w:t xml:space="preserve">XML models semi-structured tagged data</w:t>
      </w:r>
    </w:p>
    <w:p>
      <w:pPr>
        <w:pStyle w:val="Compact"/>
        <w:numPr>
          <w:ilvl w:val="0"/>
          <w:numId w:val="1192"/>
        </w:numPr>
      </w:pPr>
      <w:r>
        <w:rPr>
          <w:rFonts w:ascii="Calibri" w:hAnsi="Calibri" w:eastAsia="Calibri" w:cs="Calibri"/>
        </w:rPr>
        <w:t xml:space="preserve">XPath navigates XML</w:t>
      </w:r>
    </w:p>
    <w:p>
      <w:pPr>
        <w:pStyle w:val="Compact"/>
        <w:numPr>
          <w:ilvl w:val="0"/>
          <w:numId w:val="1192"/>
        </w:numPr>
      </w:pPr>
      <w:r>
        <w:rPr>
          <w:rFonts w:ascii="Calibri" w:hAnsi="Calibri" w:eastAsia="Calibri" w:cs="Calibri"/>
        </w:rPr>
        <w:t xml:space="preserve">XQuery queries and constructs XML</w:t>
      </w:r>
    </w:p>
    <w:p>
      <w:pPr>
        <w:pStyle w:val="Compact"/>
        <w:numPr>
          <w:ilvl w:val="0"/>
          <w:numId w:val="1192"/>
        </w:numPr>
      </w:pPr>
      <w:r>
        <w:rPr>
          <w:rFonts w:ascii="Calibri" w:hAnsi="Calibri" w:eastAsia="Calibri" w:cs="Calibri"/>
        </w:rPr>
        <w:t xml:space="preserve">databases can store XML natively or through XML-enabled support</w:t>
      </w:r>
    </w:p>
    <w:bookmarkEnd w:id="380"/>
    <w:bookmarkStart w:id="381" w:name="storage-and-indexing-side"/>
    <w:p>
      <w:pPr>
        <w:pStyle w:val="Heading3"/>
      </w:pPr>
      <w:r>
        <w:rPr>
          <w:rFonts w:ascii="Calibri" w:hAnsi="Calibri" w:eastAsia="Calibri" w:cs="Calibri"/>
        </w:rPr>
        <w:t xml:space="preserve">Storage and indexing side</w:t>
      </w:r>
    </w:p>
    <w:p>
      <w:pPr>
        <w:pStyle w:val="Compact"/>
        <w:numPr>
          <w:ilvl w:val="0"/>
          <w:numId w:val="1193"/>
        </w:numPr>
      </w:pPr>
      <w:r>
        <w:rPr>
          <w:rFonts w:ascii="Calibri" w:hAnsi="Calibri" w:eastAsia="Calibri" w:cs="Calibri"/>
        </w:rPr>
        <w:t xml:space="preserve">disk I/O is the major cost driver</w:t>
      </w:r>
    </w:p>
    <w:p>
      <w:pPr>
        <w:pStyle w:val="Compact"/>
        <w:numPr>
          <w:ilvl w:val="0"/>
          <w:numId w:val="1193"/>
        </w:numPr>
      </w:pPr>
      <w:r>
        <w:rPr>
          <w:rFonts w:ascii="Calibri" w:hAnsi="Calibri" w:eastAsia="Calibri" w:cs="Calibri"/>
        </w:rPr>
        <w:t xml:space="preserve">buffer management reduces disk reads/writes</w:t>
      </w:r>
    </w:p>
    <w:p>
      <w:pPr>
        <w:pStyle w:val="Compact"/>
        <w:numPr>
          <w:ilvl w:val="0"/>
          <w:numId w:val="1193"/>
        </w:numPr>
      </w:pPr>
      <w:r>
        <w:rPr>
          <w:rFonts w:ascii="Calibri" w:hAnsi="Calibri" w:eastAsia="Calibri" w:cs="Calibri"/>
        </w:rPr>
        <w:t xml:space="preserve">heap/sorted/hashed files affect access cost</w:t>
      </w:r>
    </w:p>
    <w:p>
      <w:pPr>
        <w:pStyle w:val="Compact"/>
        <w:numPr>
          <w:ilvl w:val="0"/>
          <w:numId w:val="1193"/>
        </w:numPr>
      </w:pPr>
      <w:r>
        <w:rPr>
          <w:rFonts w:ascii="Calibri" w:hAnsi="Calibri" w:eastAsia="Calibri" w:cs="Calibri"/>
        </w:rPr>
        <w:t xml:space="preserve">indexes speed search at extra maintenance cost</w:t>
      </w:r>
    </w:p>
    <w:p>
      <w:pPr>
        <w:pStyle w:val="Compact"/>
        <w:numPr>
          <w:ilvl w:val="0"/>
          <w:numId w:val="1193"/>
        </w:numPr>
      </w:pPr>
      <w:r>
        <w:rPr>
          <w:rFonts w:ascii="Calibri" w:hAnsi="Calibri" w:eastAsia="Calibri" w:cs="Calibri"/>
        </w:rPr>
        <w:t xml:space="preserve">B+ trees are general-purpose; hashing is best for equality search</w:t>
      </w:r>
    </w:p>
    <w:bookmarkEnd w:id="381"/>
    <w:bookmarkEnd w:id="382"/>
    <w:bookmarkStart w:id="383" w:name="high-value-comparison-table"/>
    <w:p>
      <w:pPr>
        <w:pStyle w:val="Heading2"/>
      </w:pPr>
      <w:r>
        <w:rPr>
          <w:rFonts w:ascii="Calibri" w:hAnsi="Calibri" w:eastAsia="Calibri" w:cs="Calibri"/>
        </w:rPr>
        <w:t xml:space="preserve">2. High-value comparison table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Topic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 w:val="clear"/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b/>
                <w:color w:val="222222"/>
                <w:sz w:val="21"/>
              </w:rPr>
              <w:t xml:space="preserve">Know this contrast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row object vs column object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whole row is an object vs column holds an object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VARRAY vs nested table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bounded ordered list vs table-like child collection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map vs order method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compare via scalar mapping vs compare object-to-object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final vs not final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no subtypes vs subtypes allowed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overriding vs overloading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new implementation vs same name different signature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REF vs foreign key-style thinking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object pointer semantics vs classic relational link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native XML DB vs XML-enabled DB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XML-first storage vs DBMS-first integration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typed vs untyped XML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schema-aware vs schema-agnostic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heap vs sorted vs hashed files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easy insert vs good ranges vs good equality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clustered vs unclustered index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data near key order vs data scattered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B+ tree vs hashing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before="0" w:after="40"/>
              <w:jc w:val="left"/>
            </w:pPr>
            <w:r>
              <w:rPr>
                <w:rFonts w:ascii="Calibri" w:hAnsi="Calibri" w:eastAsia="Calibri" w:cs="Calibri"/>
                <w:color w:val="222222"/>
                <w:sz w:val="20"/>
              </w:rPr>
              <w:t xml:space="preserve">supports ranges vs best for equality</w:t>
            </w:r>
          </w:p>
        </w:tc>
      </w:tr>
    </w:tbl>
    <w:bookmarkEnd w:id="383"/>
    <w:bookmarkStart w:id="384" w:name="final-exam-strategy"/>
    <w:p>
      <w:pPr>
        <w:pStyle w:val="Heading2"/>
      </w:pPr>
      <w:r>
        <w:rPr>
          <w:rFonts w:ascii="Calibri" w:hAnsi="Calibri" w:eastAsia="Calibri" w:cs="Calibri"/>
        </w:rPr>
        <w:t xml:space="preserve">3. Final exam strategy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When answering a theory question: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define the concept clearly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state why it is used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give the structure or syntax pattern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give one small example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state the advantage / limitation</w:t>
      </w:r>
    </w:p>
    <w:p>
      <w:pPr>
        <w:pStyle w:val="Compact"/>
        <w:numPr>
          <w:ilvl w:val="0"/>
          <w:numId w:val="1194"/>
        </w:numPr>
      </w:pPr>
      <w:r>
        <w:rPr>
          <w:rFonts w:ascii="Calibri" w:hAnsi="Calibri" w:eastAsia="Calibri" w:cs="Calibri"/>
          <w:b/>
          <w:bCs/>
        </w:rPr>
        <w:t xml:space="preserve">compare with the closest alternative if relevant</w:t>
      </w:r>
    </w:p>
    <w:p>
      <w:pPr>
        <w:pStyle w:val="FirstParagraph"/>
      </w:pPr>
      <w:r>
        <w:rPr>
          <w:rFonts w:ascii="Calibri" w:hAnsi="Calibri" w:eastAsia="Calibri" w:cs="Calibri"/>
        </w:rPr>
        <w:t xml:space="preserve">That structure works for almost every topic in these lectures.</w:t>
      </w:r>
    </w:p>
    <w:bookmarkEnd w:id="384"/>
    <w:bookmarkStart w:id="385" w:name="final-memory-line-for-the-whole-set"/>
    <w:p>
      <w:pPr>
        <w:pStyle w:val="Heading2"/>
      </w:pPr>
      <w:r>
        <w:rPr>
          <w:rFonts w:ascii="Calibri" w:hAnsi="Calibri" w:eastAsia="Calibri" w:cs="Calibri"/>
        </w:rPr>
        <w:t xml:space="preserve">4. Final memory line for the whole set</w:t>
      </w:r>
    </w:p>
    <w:p>
      <w:pPr>
        <w:pStyle w:val="BlockText"/>
        <w:shd w:fill="F3F7FB" w:val="clear"/>
      </w:pPr>
      <w:r>
        <w:rPr>
          <w:rFonts w:ascii="Calibri" w:hAnsi="Calibri" w:eastAsia="Calibri" w:cs="Calibri"/>
          <w:b/>
          <w:bCs/>
        </w:rPr>
        <w:t xml:space="preserve">The first half of the notes is about richer ways to model data; the second half is about how the DBMS stores and finds that data efficiently.</w:t>
      </w:r>
    </w:p>
    <w:bookmarkEnd w:id="385"/>
    <w:bookmarkEnd w:id="386"/>
    <w:sectPr>
      <w:footerReference w:type="default" r:id="rId9"/>
      <w:pgSz w:w="11909" w:h="16834"/>
      <w:pgMar w:top="1080" w:bottom="1080" w:left="1224" w:right="1224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66666"/>
        <w:sz w:val="18"/>
      </w:rPr>
      <w:t xml:space="preserve">DS362 Exam Notes | Page </w:t>
    </w:r>
    <w:r>
      <w:rPr>
        <w:rFonts w:ascii="Calibri" w:hAnsi="Calibri" w:eastAsia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color w:val="222222"/>
      <w:sz w:val="23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Calibri" w:hAnsi="Calibri"/>
      <w:color w:val="222222"/>
      <w:sz w:val="23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666666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40"/>
      <w:jc w:val="center"/>
    </w:pPr>
    <w:rPr>
      <w:rFonts w:ascii="Calibri" w:hAnsi="Calibri"/>
      <w:color w:val="666666"/>
      <w:sz w:val="21"/>
    </w:rPr>
  </w:style>
  <w:style w:styleId="Date" w:type="paragraph">
    <w:name w:val="Date"/>
    <w:next w:val="BodyText"/>
    <w:qFormat/>
    <w:pPr>
      <w:keepNext/>
      <w:keepLines/>
      <w:spacing w:after="240"/>
      <w:jc w:val="center"/>
    </w:pPr>
    <w:rPr>
      <w:rFonts w:ascii="Calibri" w:hAnsi="Calibri"/>
      <w:color w:val="666666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00"/>
      <w:outlineLvl w:val="0"/>
    </w:pPr>
    <w:rPr>
      <w:rFonts w:asciiTheme="majorHAnsi" w:cstheme="majorBidi" w:eastAsiaTheme="majorEastAsia" w:hAnsiTheme="majorHAnsi" w:ascii="Calibri" w:hAnsi="Calibri"/>
      <w:b/>
      <w:bCs/>
      <w:color w:val="1F4E79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bCs/>
      <w:color w:val="1F4E79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20"/>
      <w:outlineLvl w:val="2"/>
    </w:pPr>
    <w:rPr>
      <w:rFonts w:asciiTheme="majorHAnsi" w:cstheme="majorBidi" w:eastAsiaTheme="majorEastAsia" w:hAnsiTheme="majorHAnsi" w:ascii="Calibri" w:hAnsi="Calibri"/>
      <w:b/>
      <w:bCs/>
      <w:color w:val="222222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60"/>
      <w:ind w:firstLine="0" w:left="259" w:right="480"/>
    </w:pPr>
    <w:rPr>
      <w:rFonts w:ascii="Calibri" w:hAnsi="Calibri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20" w:line="252" w:lineRule="auto"/>
      <w:ind w:left="259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DS362 / IT3031 Exam Notes</dc:title>
  <dc:creator/>
  <dc:language>en-US</dc:language>
  <cp:keywords/>
  <dcterms:created xsi:type="dcterms:W3CDTF">2026-03-16T10:55:10Z</dcterms:created>
  <dcterms:modified xsi:type="dcterms:W3CDTF">2026-03-16T10:55:10Z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Lecture-by-lecture notes rewritten from the uploaded slides</vt:lpwstr>
  </property>
</Properties>
</file>