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50" w:lineRule="atLeast"/>
        <w:ind w:left="0" w:right="0" w:firstLine="0"/>
        <w:jc w:val="both"/>
        <w:rPr>
          <w:rFonts w:ascii="微软雅黑" w:hAnsi="微软雅黑" w:eastAsia="微软雅黑" w:cs="微软雅黑"/>
          <w:i w:val="0"/>
          <w:caps w:val="0"/>
          <w:color w:val="666666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666666"/>
          <w:spacing w:val="8"/>
          <w:sz w:val="24"/>
          <w:szCs w:val="24"/>
          <w:bdr w:val="none" w:color="auto" w:sz="0" w:space="0"/>
        </w:rPr>
        <w:t>PCSKYS使用方法：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5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caps w:val="0"/>
          <w:color w:val="666666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666666"/>
          <w:spacing w:val="8"/>
          <w:sz w:val="24"/>
          <w:szCs w:val="24"/>
          <w:bdr w:val="none" w:color="auto" w:sz="0" w:space="0"/>
        </w:rPr>
        <w:t>1、下载软件包解压，右键点击选择以管理员身份运行，一定要以管理员身份运行才能激活成功，可以看到中文选项界面，我们输入1按回车键执行。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5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caps w:val="0"/>
          <w:color w:val="666666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666666"/>
          <w:spacing w:val="8"/>
          <w:sz w:val="24"/>
          <w:szCs w:val="24"/>
          <w:bdr w:val="none" w:color="auto" w:sz="0" w:space="0"/>
        </w:rPr>
        <w:drawing>
          <wp:inline distT="0" distB="0" distL="114300" distR="114300">
            <wp:extent cx="5715000" cy="37338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5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caps w:val="0"/>
          <w:color w:val="666666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666666"/>
          <w:spacing w:val="8"/>
          <w:sz w:val="24"/>
          <w:szCs w:val="24"/>
          <w:bdr w:val="none" w:color="auto" w:sz="0" w:space="0"/>
        </w:rPr>
        <w:t>3、点击任意键继续，将开始激活系统。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5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caps w:val="0"/>
          <w:color w:val="666666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666666"/>
          <w:spacing w:val="8"/>
          <w:sz w:val="24"/>
          <w:szCs w:val="24"/>
          <w:bdr w:val="none" w:color="auto" w:sz="0" w:space="0"/>
        </w:rPr>
        <w:drawing>
          <wp:inline distT="0" distB="0" distL="114300" distR="114300">
            <wp:extent cx="5715000" cy="3733800"/>
            <wp:effectExtent l="0" t="0" r="0" b="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5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caps w:val="0"/>
          <w:color w:val="666666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666666"/>
          <w:spacing w:val="8"/>
          <w:sz w:val="24"/>
          <w:szCs w:val="24"/>
          <w:bdr w:val="none" w:color="auto" w:sz="0" w:space="0"/>
        </w:rPr>
        <w:t>4、稍等一下，命令行内会提示成功的安装了许可证文件，表明激活已经成功，此时我们需要重启一次电脑即可完美激活Win7。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45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caps w:val="0"/>
          <w:color w:val="666666"/>
          <w:spacing w:val="8"/>
          <w:sz w:val="24"/>
          <w:szCs w:val="24"/>
        </w:rPr>
      </w:pPr>
      <w:bookmarkStart w:id="0" w:name="_GoBack"/>
      <w:r>
        <w:rPr>
          <w:rFonts w:hint="eastAsia" w:ascii="微软雅黑" w:hAnsi="微软雅黑" w:eastAsia="微软雅黑" w:cs="微软雅黑"/>
          <w:i w:val="0"/>
          <w:caps w:val="0"/>
          <w:color w:val="666666"/>
          <w:spacing w:val="8"/>
          <w:sz w:val="24"/>
          <w:szCs w:val="24"/>
          <w:bdr w:val="none" w:color="auto" w:sz="0" w:space="0"/>
        </w:rPr>
        <w:drawing>
          <wp:inline distT="0" distB="0" distL="114300" distR="114300">
            <wp:extent cx="5715000" cy="3743325"/>
            <wp:effectExtent l="0" t="0" r="0" b="9525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43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DE2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Office_11.8.6.8810_F1E327BC-269C-435d-A152-05C5408002CA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2020-04-18T02:31:23Z</dcterms:created>
  <dc:creator>admin</dc:creator>
  <cp:lastModifiedBy>admin</cp:lastModifiedBy>
  <dcterms:modified xsi:type="dcterms:W3CDTF">2020-04-18T02:31:29Z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2052-11.8.6.8810</vt:lpwstr>
  </property>
</Properties>
</file>