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EE0EB">
      <w:pPr>
        <w:jc w:val="center"/>
        <w:rPr>
          <w:rFonts w:hint="default" w:ascii="Times New Roman" w:hAnsi="Times New Roman" w:eastAsia="宋体" w:cs="Times New Roman"/>
          <w:sz w:val="52"/>
          <w:szCs w:val="52"/>
        </w:rPr>
      </w:pPr>
    </w:p>
    <w:p w14:paraId="56B776C1">
      <w:pPr>
        <w:spacing w:line="240" w:lineRule="auto"/>
        <w:jc w:val="center"/>
        <w:rPr>
          <w:rFonts w:hint="default" w:ascii="Times New Roman" w:hAnsi="Times New Roman" w:eastAsia="宋体" w:cs="Times New Roman"/>
          <w:sz w:val="48"/>
          <w:szCs w:val="48"/>
        </w:rPr>
      </w:pPr>
      <w:r>
        <w:rPr>
          <w:rFonts w:hint="default" w:ascii="Times New Roman" w:hAnsi="Times New Roman" w:eastAsia="宋体" w:cs="Times New Roman"/>
          <w:sz w:val="48"/>
          <w:szCs w:val="48"/>
        </w:rPr>
        <w:drawing>
          <wp:inline distT="0" distB="0" distL="0" distR="0">
            <wp:extent cx="3959860" cy="1035685"/>
            <wp:effectExtent l="0" t="0" r="2540" b="0"/>
            <wp:docPr id="2" name="图片 2" descr="C:\Users\CBB\Desktop\横排（校徽+校名，蓝色PNG）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CBB\Desktop\横排（校徽+校名，蓝色PNG）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03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ACB8">
      <w:pPr>
        <w:jc w:val="center"/>
        <w:rPr>
          <w:rFonts w:hint="default" w:ascii="Times New Roman" w:hAnsi="Times New Roman" w:eastAsia="宋体" w:cs="Times New Roman"/>
          <w:sz w:val="52"/>
          <w:szCs w:val="52"/>
        </w:rPr>
      </w:pPr>
    </w:p>
    <w:p w14:paraId="4015EA2F">
      <w:pPr>
        <w:jc w:val="center"/>
        <w:rPr>
          <w:rFonts w:hint="default" w:ascii="Times New Roman" w:hAnsi="Times New Roman" w:eastAsia="宋体" w:cs="Times New Roman"/>
          <w:spacing w:val="80"/>
          <w:sz w:val="52"/>
          <w:szCs w:val="52"/>
        </w:rPr>
      </w:pPr>
      <w:r>
        <w:rPr>
          <w:rFonts w:hint="default" w:ascii="Times New Roman" w:hAnsi="Times New Roman" w:eastAsia="宋体" w:cs="Times New Roman"/>
          <w:spacing w:val="80"/>
          <w:sz w:val="52"/>
          <w:szCs w:val="52"/>
        </w:rPr>
        <w:t>《</w:t>
      </w:r>
      <w:bookmarkStart w:id="0" w:name="_Hlk74843315"/>
      <w:r>
        <w:rPr>
          <w:rFonts w:hint="default" w:ascii="Times New Roman" w:hAnsi="Times New Roman" w:eastAsia="宋体" w:cs="Times New Roman"/>
          <w:spacing w:val="80"/>
          <w:sz w:val="52"/>
          <w:szCs w:val="52"/>
          <w:lang w:val="en-US" w:eastAsia="zh-CN"/>
        </w:rPr>
        <w:t>软件开发综合实践</w:t>
      </w:r>
      <w:r>
        <w:rPr>
          <w:rFonts w:hint="default" w:ascii="Times New Roman" w:hAnsi="Times New Roman" w:eastAsia="宋体" w:cs="Times New Roman"/>
          <w:spacing w:val="80"/>
          <w:sz w:val="52"/>
          <w:szCs w:val="52"/>
        </w:rPr>
        <w:t>》</w:t>
      </w:r>
    </w:p>
    <w:bookmarkEnd w:id="0"/>
    <w:p w14:paraId="76E2B716">
      <w:pPr>
        <w:jc w:val="center"/>
        <w:rPr>
          <w:rFonts w:hint="default" w:ascii="Times New Roman" w:hAnsi="Times New Roman" w:eastAsia="宋体" w:cs="Times New Roman"/>
          <w:sz w:val="52"/>
          <w:szCs w:val="52"/>
        </w:rPr>
      </w:pPr>
      <w:r>
        <w:rPr>
          <w:rFonts w:hint="default" w:ascii="Times New Roman" w:hAnsi="Times New Roman" w:eastAsia="宋体" w:cs="Times New Roman"/>
          <w:spacing w:val="80"/>
          <w:sz w:val="52"/>
          <w:szCs w:val="52"/>
          <w:lang w:val="en-US" w:eastAsia="zh-CN"/>
        </w:rPr>
        <w:t>项目</w:t>
      </w:r>
      <w:r>
        <w:rPr>
          <w:rFonts w:hint="default" w:ascii="Times New Roman" w:hAnsi="Times New Roman" w:eastAsia="宋体" w:cs="Times New Roman"/>
          <w:spacing w:val="80"/>
          <w:sz w:val="52"/>
          <w:szCs w:val="52"/>
        </w:rPr>
        <w:t>报告</w:t>
      </w:r>
    </w:p>
    <w:p w14:paraId="7296C312">
      <w:pPr>
        <w:jc w:val="center"/>
        <w:rPr>
          <w:rFonts w:hint="default" w:ascii="Times New Roman" w:hAnsi="Times New Roman" w:eastAsia="宋体" w:cs="Times New Roman"/>
          <w:sz w:val="52"/>
          <w:szCs w:val="52"/>
        </w:rPr>
      </w:pPr>
    </w:p>
    <w:tbl>
      <w:tblPr>
        <w:tblStyle w:val="2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711"/>
      </w:tblGrid>
      <w:tr w14:paraId="2F91D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7" w:type="dxa"/>
            <w:vAlign w:val="bottom"/>
          </w:tcPr>
          <w:p w14:paraId="1CC681F4">
            <w:pPr>
              <w:spacing w:line="540" w:lineRule="exact"/>
              <w:jc w:val="center"/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30"/>
                <w:szCs w:val="30"/>
                <w:lang w:val="en-US" w:eastAsia="zh-CN"/>
              </w:rPr>
              <w:t>项目名称</w:t>
            </w:r>
            <w:r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  <w:t>：</w:t>
            </w:r>
          </w:p>
        </w:tc>
        <w:tc>
          <w:tcPr>
            <w:tcW w:w="4711" w:type="dxa"/>
            <w:tcBorders>
              <w:bottom w:val="single" w:color="auto" w:sz="4" w:space="0"/>
            </w:tcBorders>
            <w:vAlign w:val="bottom"/>
          </w:tcPr>
          <w:p w14:paraId="06741D39">
            <w:pPr>
              <w:spacing w:line="540" w:lineRule="exact"/>
              <w:jc w:val="center"/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</w:pPr>
          </w:p>
        </w:tc>
      </w:tr>
      <w:tr w14:paraId="488AA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7" w:type="dxa"/>
            <w:vAlign w:val="bottom"/>
          </w:tcPr>
          <w:p w14:paraId="088A311E">
            <w:pPr>
              <w:spacing w:line="540" w:lineRule="exact"/>
              <w:jc w:val="center"/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30"/>
                <w:szCs w:val="30"/>
                <w:lang w:val="en-US" w:eastAsia="zh-CN"/>
              </w:rPr>
              <w:t>项目组长</w:t>
            </w:r>
            <w:r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  <w:t>：</w:t>
            </w:r>
          </w:p>
        </w:tc>
        <w:tc>
          <w:tcPr>
            <w:tcW w:w="471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88B06A5">
            <w:pPr>
              <w:spacing w:line="540" w:lineRule="exact"/>
              <w:jc w:val="center"/>
              <w:rPr>
                <w:rFonts w:hint="default" w:ascii="Times New Roman" w:hAnsi="Times New Roman" w:eastAsia="宋体" w:cs="Times New Roman"/>
                <w:b/>
                <w:sz w:val="30"/>
                <w:szCs w:val="30"/>
                <w:lang w:val="en-US" w:eastAsia="zh-CN"/>
              </w:rPr>
            </w:pPr>
          </w:p>
        </w:tc>
      </w:tr>
      <w:tr w14:paraId="55800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7" w:type="dxa"/>
            <w:vAlign w:val="bottom"/>
          </w:tcPr>
          <w:p w14:paraId="0ACF0EA6">
            <w:pPr>
              <w:spacing w:line="540" w:lineRule="exact"/>
              <w:jc w:val="center"/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  <w:t>小组成员：</w:t>
            </w:r>
          </w:p>
        </w:tc>
        <w:tc>
          <w:tcPr>
            <w:tcW w:w="471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4719C25">
            <w:pPr>
              <w:spacing w:line="540" w:lineRule="exact"/>
              <w:jc w:val="center"/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</w:pPr>
          </w:p>
        </w:tc>
      </w:tr>
      <w:tr w14:paraId="63164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87" w:type="dxa"/>
            <w:vAlign w:val="bottom"/>
          </w:tcPr>
          <w:p w14:paraId="2B943ACE">
            <w:pPr>
              <w:spacing w:line="540" w:lineRule="exact"/>
              <w:jc w:val="center"/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  <w:t>专业班级：</w:t>
            </w:r>
          </w:p>
        </w:tc>
        <w:tc>
          <w:tcPr>
            <w:tcW w:w="4711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0A0C79A">
            <w:pPr>
              <w:spacing w:line="540" w:lineRule="exact"/>
              <w:jc w:val="center"/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30"/>
                <w:szCs w:val="30"/>
                <w:lang w:val="en-US" w:eastAsia="zh-CN"/>
              </w:rPr>
              <w:t>软件工程</w:t>
            </w:r>
            <w:r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  <w:t>202</w:t>
            </w:r>
            <w:r>
              <w:rPr>
                <w:rFonts w:hint="default" w:ascii="Times New Roman" w:hAnsi="Times New Roman" w:eastAsia="宋体" w:cs="Times New Roman"/>
                <w:b/>
                <w:sz w:val="30"/>
                <w:szCs w:val="30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  <w:t>-</w:t>
            </w:r>
            <w:r>
              <w:rPr>
                <w:rFonts w:hint="eastAsia" w:cs="Times New Roman"/>
                <w:b/>
                <w:sz w:val="30"/>
                <w:szCs w:val="30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sz w:val="30"/>
                <w:szCs w:val="30"/>
              </w:rPr>
              <w:t>班</w:t>
            </w:r>
          </w:p>
        </w:tc>
      </w:tr>
    </w:tbl>
    <w:p w14:paraId="47C76BA3">
      <w:pPr>
        <w:rPr>
          <w:rFonts w:hint="default" w:ascii="Times New Roman" w:hAnsi="Times New Roman" w:eastAsia="宋体" w:cs="Times New Roman"/>
          <w:sz w:val="36"/>
          <w:szCs w:val="36"/>
        </w:rPr>
      </w:pPr>
    </w:p>
    <w:p w14:paraId="39818723">
      <w:pPr>
        <w:rPr>
          <w:rFonts w:hint="default" w:ascii="Times New Roman" w:hAnsi="Times New Roman" w:eastAsia="宋体" w:cs="Times New Roman"/>
          <w:sz w:val="36"/>
          <w:szCs w:val="36"/>
        </w:rPr>
      </w:pPr>
    </w:p>
    <w:p w14:paraId="48793544">
      <w:pPr>
        <w:tabs>
          <w:tab w:val="center" w:pos="4677"/>
          <w:tab w:val="left" w:pos="7020"/>
        </w:tabs>
        <w:jc w:val="center"/>
        <w:rPr>
          <w:rFonts w:hint="default" w:ascii="Times New Roman" w:hAnsi="Times New Roman" w:eastAsia="宋体" w:cs="Times New Roman"/>
          <w:b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</w:rPr>
        <w:t>202</w:t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/>
          <w:sz w:val="32"/>
          <w:szCs w:val="32"/>
        </w:rPr>
        <w:t>年</w:t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t>06</w:t>
      </w:r>
      <w:r>
        <w:rPr>
          <w:rFonts w:hint="default" w:ascii="Times New Roman" w:hAnsi="Times New Roman" w:eastAsia="宋体" w:cs="Times New Roman"/>
          <w:b/>
          <w:sz w:val="32"/>
          <w:szCs w:val="32"/>
        </w:rPr>
        <w:t>月</w:t>
      </w:r>
    </w:p>
    <w:p w14:paraId="3AD86484">
      <w:pPr>
        <w:widowControl/>
        <w:spacing w:line="240" w:lineRule="auto"/>
        <w:jc w:val="left"/>
        <w:rPr>
          <w:rFonts w:hint="default" w:ascii="Times New Roman" w:hAnsi="Times New Roman" w:eastAsia="宋体" w:cs="Times New Roman"/>
          <w:b/>
          <w:sz w:val="40"/>
          <w:szCs w:val="40"/>
        </w:rPr>
        <w:sectPr>
          <w:footerReference r:id="rId6" w:type="default"/>
          <w:headerReference r:id="rId5" w:type="even"/>
          <w:footerReference r:id="rId7" w:type="even"/>
          <w:pgSz w:w="11906" w:h="16838"/>
          <w:pgMar w:top="1440" w:right="1800" w:bottom="1440" w:left="1800" w:header="567" w:footer="567" w:gutter="0"/>
          <w:pgNumType w:fmt="numberInDash" w:start="1"/>
          <w:cols w:space="720" w:num="1"/>
          <w:docGrid w:type="lines" w:linePitch="326" w:charSpace="0"/>
        </w:sectPr>
      </w:pPr>
    </w:p>
    <w:p w14:paraId="399EB9E2">
      <w:pPr>
        <w:widowControl w:val="0"/>
        <w:spacing w:line="312" w:lineRule="auto"/>
        <w:jc w:val="center"/>
        <w:rPr>
          <w:rFonts w:hint="default" w:ascii="Times New Roman" w:hAnsi="Times New Roman" w:eastAsia="宋体" w:cs="Times New Roman"/>
          <w:b/>
          <w:sz w:val="36"/>
          <w:szCs w:val="36"/>
        </w:rPr>
      </w:pPr>
      <w:r>
        <w:rPr>
          <w:rFonts w:hint="default" w:ascii="Times New Roman" w:hAnsi="Times New Roman" w:eastAsia="宋体" w:cs="Times New Roman"/>
          <w:b/>
          <w:sz w:val="36"/>
          <w:szCs w:val="36"/>
        </w:rPr>
        <w:t>目  录</w:t>
      </w:r>
    </w:p>
    <w:p w14:paraId="78215E3F">
      <w:pPr>
        <w:pStyle w:val="12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6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b/>
          <w:sz w:val="36"/>
          <w:szCs w:val="36"/>
        </w:rPr>
        <w:instrText xml:space="preserve">TOC \o "1-3" \h \u </w:instrText>
      </w:r>
      <w:r>
        <w:rPr>
          <w:rFonts w:hint="default" w:ascii="Times New Roman" w:hAnsi="Times New Roman" w:eastAsia="宋体" w:cs="Times New Roman"/>
          <w:b/>
          <w:sz w:val="36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_Toc8399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</w:rPr>
        <w:t>1 项目概述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_Toc8399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08E4A51E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_Toc809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1.1项目背景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_Toc809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5C784B2B">
      <w:pPr>
        <w:pStyle w:val="7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_Toc21496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bCs w:val="0"/>
          <w:szCs w:val="28"/>
          <w:lang w:val="en-US" w:eastAsia="zh-CN"/>
        </w:rPr>
        <w:t>1.1.1 在线考试在国外的发展状况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_Toc21496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101FB6C6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_Toc26468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1.2项目功能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_Toc26468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57A45222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_Toc4930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1.3技术路线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_Toc4930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19310838">
      <w:pPr>
        <w:pStyle w:val="12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_Toc13875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2需求分析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_Toc13875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41052BBC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_Toc3822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2.1可行性分析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_Toc3822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32BB802C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_Toc24710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2.2用户需求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_Toc24710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41174A9B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_Toc14102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2.3功能需求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_Toc14102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0FE652C7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_Toc30030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2.4非功能需求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_Toc30030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2A7ED0BA">
      <w:pPr>
        <w:pStyle w:val="12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_Toc18720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3系统设计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_Toc18720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591AE535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_Toc26026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3.1系统架构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_Toc26026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0DC8CCC3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_Toc15801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3.2数据库设计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_Toc15801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2BA8A7E3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_Toc2937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3.3界面设计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_Toc2937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4C28A4AD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_Toc17308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3.4类设计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_Toc17308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6F9AD8B4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_Toc3450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3.5接口设计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_Toc3450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2A374BD4">
      <w:pPr>
        <w:pStyle w:val="12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_Toc5562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4系统实现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_Toc5562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3AEB4799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_Toc21852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4.1开发环境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_Toc21852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6D1EC588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_Toc12158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4.2关键技术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_Toc12158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6CBF915B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_Toc12147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4.3核心代码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_Toc12147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5FDF7A1B">
      <w:pPr>
        <w:pStyle w:val="13"/>
        <w:tabs>
          <w:tab w:val="right" w:pos="4400"/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_Toc14393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4.4测试方案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_Toc14393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69DD1080">
      <w:pPr>
        <w:pStyle w:val="12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_Toc10471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5项目总结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_Toc10471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2A535D5A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_Toc1798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5.1项目成果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_Toc1798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077E3FF3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_Toc10401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5.2问题与不足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_Toc10401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3A49D08D">
      <w:pPr>
        <w:pStyle w:val="13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_Toc27293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lang w:val="en-US" w:eastAsia="zh-CN"/>
        </w:rPr>
        <w:t>5.3未来展望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_Toc27293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60339324">
      <w:pPr>
        <w:pStyle w:val="12"/>
        <w:tabs>
          <w:tab w:val="right" w:leader="dot" w:pos="8306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begin"/>
      </w:r>
      <w:r>
        <w:rPr>
          <w:rFonts w:hint="default" w:ascii="Times New Roman" w:hAnsi="Times New Roman" w:eastAsia="宋体" w:cs="Times New Roman"/>
          <w:szCs w:val="36"/>
        </w:rPr>
        <w:instrText xml:space="preserve"> HYPERLINK \l _Toc24631 </w:instrText>
      </w:r>
      <w:r>
        <w:rPr>
          <w:rFonts w:hint="default" w:ascii="Times New Roman" w:hAnsi="Times New Roman" w:eastAsia="宋体" w:cs="Times New Roman"/>
          <w:szCs w:val="36"/>
        </w:rPr>
        <w:fldChar w:fldCharType="separate"/>
      </w:r>
      <w:r>
        <w:rPr>
          <w:rFonts w:hint="default" w:ascii="Times New Roman" w:hAnsi="Times New Roman" w:eastAsia="宋体" w:cs="Times New Roman"/>
          <w:kern w:val="44"/>
          <w:szCs w:val="36"/>
          <w:lang w:val="en-US" w:eastAsia="zh-CN"/>
        </w:rPr>
        <w:t>参考文献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_Toc24631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6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  <w:szCs w:val="36"/>
        </w:rPr>
        <w:fldChar w:fldCharType="end"/>
      </w:r>
    </w:p>
    <w:p w14:paraId="0C8B7DD7">
      <w:pPr>
        <w:widowControl w:val="0"/>
        <w:spacing w:line="312" w:lineRule="auto"/>
        <w:ind w:firstLine="480" w:firstLineChars="200"/>
        <w:jc w:val="both"/>
        <w:rPr>
          <w:rFonts w:hint="default" w:ascii="Times New Roman" w:hAnsi="Times New Roman" w:eastAsia="宋体" w:cs="Times New Roman"/>
          <w:iCs/>
          <w:color w:val="FF0000"/>
          <w:sz w:val="24"/>
        </w:rPr>
      </w:pPr>
      <w:r>
        <w:rPr>
          <w:rFonts w:hint="default" w:ascii="Times New Roman" w:hAnsi="Times New Roman" w:eastAsia="宋体" w:cs="Times New Roman"/>
          <w:szCs w:val="36"/>
        </w:rPr>
        <w:fldChar w:fldCharType="end"/>
      </w:r>
      <w:r>
        <w:rPr>
          <w:rFonts w:hint="default" w:ascii="Times New Roman" w:hAnsi="Times New Roman" w:eastAsia="宋体" w:cs="Times New Roman"/>
          <w:iCs/>
          <w:color w:val="FF0000"/>
          <w:sz w:val="24"/>
        </w:rPr>
        <w:t>自动生成三级标题（一级标题顶格，二级标题缩进两字符，三级标题缩进四字符），按1……，1.1……，1.1.1……的格式编写。目录内容用小四号。</w:t>
      </w:r>
    </w:p>
    <w:p w14:paraId="6696951A">
      <w:pPr>
        <w:widowControl w:val="0"/>
        <w:spacing w:line="312" w:lineRule="auto"/>
        <w:ind w:firstLine="480" w:firstLineChars="200"/>
        <w:jc w:val="both"/>
        <w:rPr>
          <w:rFonts w:hint="eastAsia" w:ascii="Times New Roman" w:hAnsi="Times New Roman" w:eastAsia="宋体" w:cs="Times New Roman"/>
          <w:iCs/>
          <w:color w:val="FF000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iCs/>
          <w:color w:val="FF0000"/>
          <w:sz w:val="24"/>
          <w:lang w:val="en-US" w:eastAsia="zh-CN"/>
        </w:rPr>
        <w:t>文章一级标题</w:t>
      </w:r>
      <w:r>
        <w:rPr>
          <w:rFonts w:hint="eastAsia" w:ascii="Times New Roman" w:hAnsi="Times New Roman" w:eastAsia="宋体" w:cs="Times New Roman"/>
          <w:iCs/>
          <w:color w:val="FF0000"/>
          <w:sz w:val="24"/>
          <w:lang w:val="en-US" w:eastAsia="zh-CN"/>
        </w:rPr>
        <w:t>：小一</w:t>
      </w:r>
    </w:p>
    <w:p w14:paraId="3BE99C43">
      <w:pPr>
        <w:widowControl w:val="0"/>
        <w:spacing w:line="312" w:lineRule="auto"/>
        <w:ind w:firstLine="480" w:firstLineChars="200"/>
        <w:jc w:val="both"/>
        <w:rPr>
          <w:rFonts w:hint="eastAsia" w:ascii="Times New Roman" w:hAnsi="Times New Roman" w:eastAsia="宋体" w:cs="Times New Roman"/>
          <w:iCs/>
          <w:color w:val="FF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iCs/>
          <w:color w:val="FF0000"/>
          <w:sz w:val="24"/>
          <w:lang w:val="en-US" w:eastAsia="zh-CN"/>
        </w:rPr>
        <w:t>二级标题：三号</w:t>
      </w:r>
    </w:p>
    <w:p w14:paraId="7D1A3079">
      <w:pPr>
        <w:widowControl w:val="0"/>
        <w:spacing w:line="312" w:lineRule="auto"/>
        <w:ind w:firstLine="480" w:firstLineChars="200"/>
        <w:jc w:val="both"/>
        <w:rPr>
          <w:rFonts w:hint="eastAsia" w:ascii="Times New Roman" w:hAnsi="Times New Roman" w:eastAsia="宋体" w:cs="Times New Roman"/>
          <w:iCs/>
          <w:color w:val="FF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iCs/>
          <w:color w:val="FF0000"/>
          <w:sz w:val="24"/>
          <w:lang w:val="en-US" w:eastAsia="zh-CN"/>
        </w:rPr>
        <w:t>三级标题：四号</w:t>
      </w:r>
    </w:p>
    <w:p w14:paraId="7CC018FB">
      <w:pPr>
        <w:widowControl w:val="0"/>
        <w:spacing w:line="312" w:lineRule="auto"/>
        <w:ind w:firstLine="480" w:firstLineChars="200"/>
        <w:jc w:val="both"/>
        <w:rPr>
          <w:rFonts w:hint="default" w:ascii="Times New Roman" w:hAnsi="Times New Roman" w:eastAsia="宋体" w:cs="Times New Roman"/>
          <w:iCs/>
          <w:color w:val="FF000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iCs/>
          <w:color w:val="FF0000"/>
          <w:sz w:val="24"/>
          <w:lang w:val="en-US" w:eastAsia="zh-CN"/>
        </w:rPr>
        <w:t>正文：小四</w:t>
      </w:r>
    </w:p>
    <w:p w14:paraId="1CDD8318">
      <w:pPr>
        <w:widowControl w:val="0"/>
        <w:spacing w:line="312" w:lineRule="auto"/>
        <w:ind w:firstLine="480" w:firstLineChars="200"/>
        <w:jc w:val="both"/>
        <w:rPr>
          <w:rFonts w:hint="default" w:ascii="Times New Roman" w:hAnsi="Times New Roman" w:eastAsia="宋体" w:cs="Times New Roman"/>
          <w:iCs/>
          <w:color w:val="FF0000"/>
          <w:sz w:val="24"/>
        </w:rPr>
      </w:pPr>
    </w:p>
    <w:p w14:paraId="29E9757C">
      <w:pPr>
        <w:widowControl/>
        <w:spacing w:before="163" w:beforeLines="50" w:after="163" w:afterLines="50" w:line="288" w:lineRule="auto"/>
        <w:jc w:val="center"/>
        <w:rPr>
          <w:rFonts w:hint="default" w:ascii="Times New Roman" w:hAnsi="Times New Roman" w:eastAsia="宋体" w:cs="Times New Roman"/>
          <w:b/>
          <w:sz w:val="36"/>
          <w:szCs w:val="36"/>
        </w:rPr>
        <w:sectPr>
          <w:footerReference r:id="rId8" w:type="default"/>
          <w:pgSz w:w="11906" w:h="16838"/>
          <w:pgMar w:top="1440" w:right="1800" w:bottom="1440" w:left="1800" w:header="567" w:footer="567" w:gutter="0"/>
          <w:pgNumType w:fmt="numberInDash" w:start="1"/>
          <w:cols w:space="720" w:num="1"/>
          <w:docGrid w:type="lines" w:linePitch="326" w:charSpace="0"/>
        </w:sectPr>
      </w:pPr>
    </w:p>
    <w:p w14:paraId="5FDEDD8A">
      <w:pPr>
        <w:pStyle w:val="2"/>
        <w:bidi w:val="0"/>
        <w:jc w:val="center"/>
        <w:rPr>
          <w:rFonts w:hint="default" w:ascii="Times New Roman" w:hAnsi="Times New Roman" w:eastAsia="宋体" w:cs="Times New Roman"/>
        </w:rPr>
      </w:pPr>
      <w:bookmarkStart w:id="1" w:name="_Toc197307035"/>
      <w:bookmarkStart w:id="2" w:name="_Toc114761741"/>
      <w:bookmarkStart w:id="3" w:name="_Toc114838958"/>
      <w:bookmarkStart w:id="4" w:name="_Toc195777166"/>
      <w:bookmarkStart w:id="5" w:name="_Toc8399"/>
      <w:r>
        <w:rPr>
          <w:rFonts w:hint="default" w:ascii="Times New Roman" w:hAnsi="Times New Roman" w:eastAsia="宋体" w:cs="Times New Roman"/>
        </w:rPr>
        <w:t xml:space="preserve">1 </w:t>
      </w:r>
      <w:bookmarkEnd w:id="1"/>
      <w:bookmarkEnd w:id="2"/>
      <w:bookmarkEnd w:id="3"/>
      <w:bookmarkEnd w:id="4"/>
      <w:r>
        <w:rPr>
          <w:rFonts w:hint="default" w:ascii="Times New Roman" w:hAnsi="Times New Roman" w:eastAsia="宋体" w:cs="Times New Roman"/>
        </w:rPr>
        <w:t>项目概述</w:t>
      </w:r>
      <w:bookmarkEnd w:id="5"/>
    </w:p>
    <w:p w14:paraId="0ABCF7A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bookmarkStart w:id="6" w:name="_Toc809"/>
      <w:r>
        <w:rPr>
          <w:rFonts w:hint="default" w:ascii="Times New Roman" w:hAnsi="Times New Roman" w:eastAsia="宋体" w:cs="Times New Roman"/>
          <w:lang w:val="en-US" w:eastAsia="zh-CN"/>
        </w:rPr>
        <w:t>1.1项目背景</w:t>
      </w:r>
      <w:bookmarkEnd w:id="6"/>
      <w:bookmarkStart w:id="7" w:name="_Toc195777168"/>
      <w:bookmarkStart w:id="8" w:name="_Toc114761743"/>
      <w:bookmarkStart w:id="9" w:name="_Toc197307037"/>
      <w:bookmarkStart w:id="10" w:name="_Toc114838960"/>
    </w:p>
    <w:p w14:paraId="79BE3621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bookmarkStart w:id="11" w:name="_Toc21496"/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1.1.1 在线考试在国外的发展状况</w:t>
      </w:r>
      <w:bookmarkEnd w:id="7"/>
      <w:bookmarkEnd w:id="8"/>
      <w:bookmarkEnd w:id="9"/>
      <w:bookmarkEnd w:id="10"/>
      <w:bookmarkEnd w:id="11"/>
    </w:p>
    <w:p w14:paraId="23047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大约 1997年初，国外开始出现支持网上教学的系统和平台，近年来层出不穷。国外大多数系统侧重于网上的课程开发、课程管理、学生历史记录等方面，对教学过程提供全面有效但是比较基础的支持，也有一些系统重视教学活动的设计，如提供对不同教学模式的教学实施方便性的支持。美国的NTU英国的pen College都是十分典型的网络教育示例。但是，一些范围内的考试采取的技术还是….</w:t>
      </w:r>
    </w:p>
    <w:p w14:paraId="68E0F5BB">
      <w:pPr>
        <w:rPr>
          <w:rFonts w:hint="default" w:ascii="Times New Roman" w:hAnsi="Times New Roman" w:eastAsia="宋体" w:cs="Times New Roman"/>
          <w:lang w:val="en-US" w:eastAsia="zh-CN"/>
        </w:rPr>
      </w:pPr>
    </w:p>
    <w:p w14:paraId="0E52D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正文：小四号。</w:t>
      </w:r>
    </w:p>
    <w:p w14:paraId="2C44D7A8">
      <w:pPr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</w:p>
    <w:p w14:paraId="2858404D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12" w:name="_Toc26468"/>
      <w:r>
        <w:rPr>
          <w:rFonts w:hint="default" w:ascii="Times New Roman" w:hAnsi="Times New Roman" w:eastAsia="宋体" w:cs="Times New Roman"/>
          <w:lang w:val="en-US" w:eastAsia="zh-CN"/>
        </w:rPr>
        <w:t>1.2项目功能</w:t>
      </w:r>
      <w:bookmarkEnd w:id="12"/>
    </w:p>
    <w:p w14:paraId="6A092A5F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  <w:sectPr>
          <w:headerReference r:id="rId9" w:type="default"/>
          <w:footerReference r:id="rId10" w:type="default"/>
          <w:pgSz w:w="11906" w:h="16838"/>
          <w:pgMar w:top="1440" w:right="1800" w:bottom="1440" w:left="1800" w:header="567" w:footer="567" w:gutter="0"/>
          <w:pgNumType w:fmt="decimal" w:start="1"/>
          <w:cols w:space="720" w:num="1"/>
          <w:docGrid w:type="lines" w:linePitch="326" w:charSpace="0"/>
        </w:sectPr>
      </w:pPr>
      <w:bookmarkStart w:id="13" w:name="_Toc4930"/>
      <w:r>
        <w:rPr>
          <w:rFonts w:hint="default" w:ascii="Times New Roman" w:hAnsi="Times New Roman" w:eastAsia="宋体" w:cs="Times New Roman"/>
          <w:lang w:val="en-US" w:eastAsia="zh-CN"/>
        </w:rPr>
        <w:t>1.3技术路线</w:t>
      </w:r>
      <w:bookmarkEnd w:id="13"/>
    </w:p>
    <w:p w14:paraId="0582D2BA">
      <w:pPr>
        <w:pStyle w:val="2"/>
        <w:bidi w:val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bookmarkStart w:id="14" w:name="_Toc13875"/>
      <w:r>
        <w:rPr>
          <w:rFonts w:hint="default" w:ascii="Times New Roman" w:hAnsi="Times New Roman" w:eastAsia="宋体" w:cs="Times New Roman"/>
          <w:lang w:val="en-US" w:eastAsia="zh-CN"/>
        </w:rPr>
        <w:t>2需求分析</w:t>
      </w:r>
      <w:bookmarkEnd w:id="14"/>
    </w:p>
    <w:p w14:paraId="431606B6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15" w:name="_Toc3822"/>
      <w:r>
        <w:rPr>
          <w:rFonts w:hint="default" w:ascii="Times New Roman" w:hAnsi="Times New Roman" w:eastAsia="宋体" w:cs="Times New Roman"/>
          <w:lang w:val="en-US" w:eastAsia="zh-CN"/>
        </w:rPr>
        <w:t>2.1可行性分析</w:t>
      </w:r>
      <w:bookmarkEnd w:id="15"/>
    </w:p>
    <w:p w14:paraId="14E4DD8D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16" w:name="_Toc24710"/>
      <w:r>
        <w:rPr>
          <w:rFonts w:hint="default" w:ascii="Times New Roman" w:hAnsi="Times New Roman" w:eastAsia="宋体" w:cs="Times New Roman"/>
          <w:lang w:val="en-US" w:eastAsia="zh-CN"/>
        </w:rPr>
        <w:t>2.2用户需求</w:t>
      </w:r>
      <w:bookmarkEnd w:id="16"/>
    </w:p>
    <w:p w14:paraId="6C1AE6AF">
      <w:pPr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</w:p>
    <w:p w14:paraId="2F08CA54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17" w:name="_Toc14102"/>
      <w:r>
        <w:rPr>
          <w:rFonts w:hint="default" w:ascii="Times New Roman" w:hAnsi="Times New Roman" w:eastAsia="宋体" w:cs="Times New Roman"/>
          <w:lang w:val="en-US" w:eastAsia="zh-CN"/>
        </w:rPr>
        <w:t>2.3功能需求</w:t>
      </w:r>
      <w:bookmarkEnd w:id="17"/>
    </w:p>
    <w:p w14:paraId="699EC1DD">
      <w:pPr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</w:p>
    <w:p w14:paraId="498E44A0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  <w:sectPr>
          <w:pgSz w:w="11906" w:h="16838"/>
          <w:pgMar w:top="1440" w:right="1800" w:bottom="1440" w:left="1800" w:header="567" w:footer="567" w:gutter="0"/>
          <w:pgNumType w:fmt="decimal"/>
          <w:cols w:space="720" w:num="1"/>
          <w:docGrid w:type="lines" w:linePitch="326" w:charSpace="0"/>
        </w:sectPr>
      </w:pPr>
      <w:bookmarkStart w:id="18" w:name="_Toc30030"/>
      <w:r>
        <w:rPr>
          <w:rFonts w:hint="default" w:ascii="Times New Roman" w:hAnsi="Times New Roman" w:eastAsia="宋体" w:cs="Times New Roman"/>
          <w:lang w:val="en-US" w:eastAsia="zh-CN"/>
        </w:rPr>
        <w:t>2.4非功能需求</w:t>
      </w:r>
      <w:bookmarkEnd w:id="18"/>
    </w:p>
    <w:p w14:paraId="421848F1">
      <w:pPr>
        <w:pStyle w:val="2"/>
        <w:bidi w:val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bookmarkStart w:id="19" w:name="_Toc18720"/>
      <w:r>
        <w:rPr>
          <w:rFonts w:hint="default" w:ascii="Times New Roman" w:hAnsi="Times New Roman" w:eastAsia="宋体" w:cs="Times New Roman"/>
          <w:lang w:val="en-US" w:eastAsia="zh-CN"/>
        </w:rPr>
        <w:t>3系统设计</w:t>
      </w:r>
      <w:bookmarkEnd w:id="19"/>
    </w:p>
    <w:p w14:paraId="762B80AF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20" w:name="_Toc26026"/>
      <w:r>
        <w:rPr>
          <w:rFonts w:hint="default" w:ascii="Times New Roman" w:hAnsi="Times New Roman" w:eastAsia="宋体" w:cs="Times New Roman"/>
          <w:lang w:val="en-US" w:eastAsia="zh-CN"/>
        </w:rPr>
        <w:t>3.1系统架构</w:t>
      </w:r>
      <w:bookmarkEnd w:id="20"/>
    </w:p>
    <w:p w14:paraId="103C438C">
      <w:pPr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</w:p>
    <w:p w14:paraId="46122EBB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21" w:name="_Toc15801"/>
      <w:r>
        <w:rPr>
          <w:rFonts w:hint="default" w:ascii="Times New Roman" w:hAnsi="Times New Roman" w:eastAsia="宋体" w:cs="Times New Roman"/>
          <w:lang w:val="en-US" w:eastAsia="zh-CN"/>
        </w:rPr>
        <w:t>3.2数据库设计</w:t>
      </w:r>
      <w:bookmarkEnd w:id="21"/>
    </w:p>
    <w:p w14:paraId="5988F602">
      <w:pPr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</w:p>
    <w:p w14:paraId="08BB2E93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22" w:name="_Toc2937"/>
      <w:r>
        <w:rPr>
          <w:rFonts w:hint="default" w:ascii="Times New Roman" w:hAnsi="Times New Roman" w:eastAsia="宋体" w:cs="Times New Roman"/>
          <w:lang w:val="en-US" w:eastAsia="zh-CN"/>
        </w:rPr>
        <w:t>3.3界面设计</w:t>
      </w:r>
      <w:bookmarkEnd w:id="22"/>
    </w:p>
    <w:p w14:paraId="440DAB1C">
      <w:pPr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</w:p>
    <w:p w14:paraId="3C1004D2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23" w:name="_Toc17308"/>
      <w:r>
        <w:rPr>
          <w:rFonts w:hint="default" w:ascii="Times New Roman" w:hAnsi="Times New Roman" w:eastAsia="宋体" w:cs="Times New Roman"/>
          <w:lang w:val="en-US" w:eastAsia="zh-CN"/>
        </w:rPr>
        <w:t>3.4类设计</w:t>
      </w:r>
      <w:bookmarkEnd w:id="23"/>
      <w:r>
        <w:rPr>
          <w:rFonts w:hint="default" w:ascii="Times New Roman" w:hAnsi="Times New Roman" w:eastAsia="宋体" w:cs="Times New Roman"/>
          <w:lang w:val="en-US" w:eastAsia="zh-CN"/>
        </w:rPr>
        <w:tab/>
      </w:r>
    </w:p>
    <w:p w14:paraId="39263B14">
      <w:pPr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</w:p>
    <w:p w14:paraId="06886F33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  <w:sectPr>
          <w:pgSz w:w="11906" w:h="16838"/>
          <w:pgMar w:top="1440" w:right="1800" w:bottom="1440" w:left="1800" w:header="567" w:footer="567" w:gutter="0"/>
          <w:pgNumType w:fmt="decimal"/>
          <w:cols w:space="720" w:num="1"/>
          <w:docGrid w:type="lines" w:linePitch="326" w:charSpace="0"/>
        </w:sectPr>
      </w:pPr>
      <w:bookmarkStart w:id="24" w:name="_Toc3450"/>
      <w:r>
        <w:rPr>
          <w:rFonts w:hint="default" w:ascii="Times New Roman" w:hAnsi="Times New Roman" w:eastAsia="宋体" w:cs="Times New Roman"/>
          <w:lang w:val="en-US" w:eastAsia="zh-CN"/>
        </w:rPr>
        <w:t>3.5接口设计</w:t>
      </w:r>
      <w:bookmarkEnd w:id="24"/>
    </w:p>
    <w:p w14:paraId="432A38A1">
      <w:pPr>
        <w:pStyle w:val="2"/>
        <w:bidi w:val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bookmarkStart w:id="25" w:name="_Toc5562"/>
      <w:r>
        <w:rPr>
          <w:rFonts w:hint="default" w:ascii="Times New Roman" w:hAnsi="Times New Roman" w:eastAsia="宋体" w:cs="Times New Roman"/>
          <w:lang w:val="en-US" w:eastAsia="zh-CN"/>
        </w:rPr>
        <w:t>4系统实现</w:t>
      </w:r>
      <w:bookmarkEnd w:id="25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</w:p>
    <w:p w14:paraId="50B7CFD3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26" w:name="_Toc21852"/>
      <w:r>
        <w:rPr>
          <w:rFonts w:hint="default" w:ascii="Times New Roman" w:hAnsi="Times New Roman" w:eastAsia="宋体" w:cs="Times New Roman"/>
          <w:lang w:val="en-US" w:eastAsia="zh-CN"/>
        </w:rPr>
        <w:t>4.1开发环境</w:t>
      </w:r>
      <w:bookmarkEnd w:id="26"/>
    </w:p>
    <w:p w14:paraId="274CB8B6">
      <w:pPr>
        <w:widowControl/>
        <w:spacing w:before="163" w:beforeLines="50" w:after="163" w:afterLines="50" w:line="288" w:lineRule="auto"/>
        <w:jc w:val="left"/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</w:p>
    <w:p w14:paraId="291C8F95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27" w:name="_Toc12158"/>
      <w:r>
        <w:rPr>
          <w:rFonts w:hint="default" w:ascii="Times New Roman" w:hAnsi="Times New Roman" w:eastAsia="宋体" w:cs="Times New Roman"/>
          <w:lang w:val="en-US" w:eastAsia="zh-CN"/>
        </w:rPr>
        <w:t>4.2关键技术</w:t>
      </w:r>
      <w:bookmarkEnd w:id="27"/>
    </w:p>
    <w:p w14:paraId="1B87C075">
      <w:pPr>
        <w:widowControl/>
        <w:spacing w:before="163" w:beforeLines="50" w:after="163" w:afterLines="50" w:line="288" w:lineRule="auto"/>
        <w:jc w:val="left"/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</w:p>
    <w:p w14:paraId="68CEDACB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28" w:name="_Toc12147"/>
      <w:r>
        <w:rPr>
          <w:rFonts w:hint="default" w:ascii="Times New Roman" w:hAnsi="Times New Roman" w:eastAsia="宋体" w:cs="Times New Roman"/>
          <w:lang w:val="en-US" w:eastAsia="zh-CN"/>
        </w:rPr>
        <w:t>4.3核心代码</w:t>
      </w:r>
      <w:bookmarkEnd w:id="28"/>
    </w:p>
    <w:p w14:paraId="76C7B8CB">
      <w:pPr>
        <w:widowControl/>
        <w:spacing w:before="163" w:beforeLines="50" w:after="163" w:afterLines="50" w:line="288" w:lineRule="auto"/>
        <w:jc w:val="left"/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</w:p>
    <w:p w14:paraId="1FA575DC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  <w:sectPr>
          <w:pgSz w:w="11906" w:h="16838"/>
          <w:pgMar w:top="1440" w:right="1800" w:bottom="1440" w:left="1800" w:header="567" w:footer="567" w:gutter="0"/>
          <w:pgNumType w:fmt="decimal"/>
          <w:cols w:space="720" w:num="1"/>
          <w:docGrid w:type="lines" w:linePitch="326" w:charSpace="0"/>
        </w:sectPr>
      </w:pPr>
      <w:bookmarkStart w:id="29" w:name="_Toc14393"/>
      <w:r>
        <w:rPr>
          <w:rFonts w:hint="default" w:ascii="Times New Roman" w:hAnsi="Times New Roman" w:eastAsia="宋体" w:cs="Times New Roman"/>
          <w:lang w:val="en-US" w:eastAsia="zh-CN"/>
        </w:rPr>
        <w:t>4.4测试方案</w:t>
      </w:r>
      <w:r>
        <w:rPr>
          <w:rFonts w:hint="default" w:ascii="Times New Roman" w:hAnsi="Times New Roman" w:eastAsia="宋体" w:cs="Times New Roman"/>
          <w:lang w:val="en-US" w:eastAsia="zh-CN"/>
        </w:rPr>
        <w:tab/>
      </w:r>
      <w:bookmarkEnd w:id="29"/>
    </w:p>
    <w:p w14:paraId="50B67FAA">
      <w:pPr>
        <w:pStyle w:val="2"/>
        <w:bidi w:val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bookmarkStart w:id="30" w:name="_Toc10471"/>
      <w:r>
        <w:rPr>
          <w:rFonts w:hint="default" w:ascii="Times New Roman" w:hAnsi="Times New Roman" w:eastAsia="宋体" w:cs="Times New Roman"/>
          <w:lang w:val="en-US" w:eastAsia="zh-CN"/>
        </w:rPr>
        <w:t>5项目总结</w:t>
      </w:r>
      <w:bookmarkEnd w:id="30"/>
    </w:p>
    <w:p w14:paraId="4CCA421C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31" w:name="_Toc1798"/>
      <w:r>
        <w:rPr>
          <w:rFonts w:hint="default" w:ascii="Times New Roman" w:hAnsi="Times New Roman" w:eastAsia="宋体" w:cs="Times New Roman"/>
          <w:lang w:val="en-US" w:eastAsia="zh-CN"/>
        </w:rPr>
        <w:t>5.1项目成果</w:t>
      </w:r>
      <w:bookmarkEnd w:id="31"/>
    </w:p>
    <w:p w14:paraId="223C737E">
      <w:pPr>
        <w:widowControl/>
        <w:spacing w:before="163" w:beforeLines="50" w:after="163" w:afterLines="50" w:line="288" w:lineRule="auto"/>
        <w:jc w:val="left"/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</w:p>
    <w:p w14:paraId="5DE0B29D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</w:pPr>
      <w:bookmarkStart w:id="32" w:name="_Toc10401"/>
      <w:r>
        <w:rPr>
          <w:rFonts w:hint="default" w:ascii="Times New Roman" w:hAnsi="Times New Roman" w:eastAsia="宋体" w:cs="Times New Roman"/>
          <w:lang w:val="en-US" w:eastAsia="zh-CN"/>
        </w:rPr>
        <w:t>5.2问题与不足</w:t>
      </w:r>
      <w:bookmarkEnd w:id="32"/>
    </w:p>
    <w:p w14:paraId="50356CCD">
      <w:pPr>
        <w:widowControl/>
        <w:spacing w:before="163" w:beforeLines="50" w:after="163" w:afterLines="50" w:line="288" w:lineRule="auto"/>
        <w:jc w:val="left"/>
        <w:rPr>
          <w:rFonts w:hint="default" w:ascii="Times New Roman" w:hAnsi="Times New Roman" w:eastAsia="宋体" w:cs="Times New Roman"/>
          <w:b/>
          <w:bCs/>
          <w:kern w:val="2"/>
          <w:sz w:val="30"/>
          <w:szCs w:val="30"/>
          <w:lang w:val="en-US" w:eastAsia="zh-CN" w:bidi="ar-SA"/>
        </w:rPr>
      </w:pPr>
    </w:p>
    <w:p w14:paraId="1FECD78C">
      <w:pPr>
        <w:pStyle w:val="3"/>
        <w:bidi w:val="0"/>
        <w:rPr>
          <w:rFonts w:hint="default" w:ascii="Times New Roman" w:hAnsi="Times New Roman" w:eastAsia="宋体" w:cs="Times New Roman"/>
          <w:lang w:val="en-US" w:eastAsia="zh-CN"/>
        </w:rPr>
        <w:sectPr>
          <w:pgSz w:w="11906" w:h="16838"/>
          <w:pgMar w:top="1440" w:right="1800" w:bottom="1440" w:left="1800" w:header="567" w:footer="567" w:gutter="0"/>
          <w:pgNumType w:fmt="decimal"/>
          <w:cols w:space="720" w:num="1"/>
          <w:docGrid w:type="lines" w:linePitch="326" w:charSpace="0"/>
        </w:sectPr>
      </w:pPr>
      <w:bookmarkStart w:id="33" w:name="_Toc27293"/>
      <w:r>
        <w:rPr>
          <w:rFonts w:hint="default" w:ascii="Times New Roman" w:hAnsi="Times New Roman" w:eastAsia="宋体" w:cs="Times New Roman"/>
          <w:lang w:val="en-US" w:eastAsia="zh-CN"/>
        </w:rPr>
        <w:t>5.3未来展望</w:t>
      </w:r>
      <w:bookmarkEnd w:id="33"/>
    </w:p>
    <w:p w14:paraId="69DB75A7">
      <w:pPr>
        <w:pStyle w:val="2"/>
        <w:widowControl w:val="0"/>
        <w:spacing w:before="156" w:beforeLines="50" w:beforeAutospacing="0" w:after="156" w:afterLines="50" w:afterAutospacing="0" w:line="312" w:lineRule="auto"/>
        <w:jc w:val="center"/>
        <w:rPr>
          <w:rFonts w:hint="default" w:ascii="Times New Roman" w:hAnsi="Times New Roman" w:eastAsia="宋体" w:cs="Times New Roman"/>
          <w:kern w:val="44"/>
          <w:sz w:val="36"/>
          <w:szCs w:val="36"/>
          <w:lang w:val="en-US" w:eastAsia="zh-CN"/>
        </w:rPr>
      </w:pPr>
      <w:bookmarkStart w:id="34" w:name="_Toc24631"/>
      <w:r>
        <w:rPr>
          <w:rFonts w:hint="default" w:ascii="Times New Roman" w:hAnsi="Times New Roman" w:eastAsia="宋体" w:cs="Times New Roman"/>
          <w:kern w:val="44"/>
          <w:sz w:val="36"/>
          <w:szCs w:val="36"/>
          <w:lang w:val="en-US" w:eastAsia="zh-CN"/>
        </w:rPr>
        <w:t>参考文献</w:t>
      </w:r>
      <w:bookmarkEnd w:id="34"/>
    </w:p>
    <w:p w14:paraId="30257DB0">
      <w:pPr>
        <w:widowControl w:val="0"/>
        <w:spacing w:line="312" w:lineRule="auto"/>
        <w:ind w:firstLine="480" w:firstLineChars="200"/>
        <w:jc w:val="both"/>
        <w:rPr>
          <w:rFonts w:hint="default" w:ascii="Times New Roman" w:hAnsi="Times New Roman" w:eastAsia="宋体" w:cs="Times New Roman"/>
          <w:color w:val="FF0000"/>
          <w:sz w:val="24"/>
        </w:rPr>
      </w:pPr>
      <w:r>
        <w:rPr>
          <w:rFonts w:hint="default" w:ascii="Times New Roman" w:hAnsi="Times New Roman" w:eastAsia="宋体" w:cs="Times New Roman"/>
          <w:color w:val="FF0000"/>
          <w:sz w:val="24"/>
        </w:rPr>
        <w:t>参考文献篇数：原则上应引用近5年的文献，不少于</w:t>
      </w:r>
      <w:r>
        <w:rPr>
          <w:rFonts w:hint="default" w:ascii="Times New Roman" w:hAnsi="Times New Roman" w:eastAsia="宋体" w:cs="Times New Roman"/>
          <w:color w:val="FF0000"/>
          <w:sz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FF0000"/>
          <w:sz w:val="24"/>
        </w:rPr>
        <w:t>篇。</w:t>
      </w:r>
    </w:p>
    <w:p w14:paraId="45D88F9B">
      <w:pPr>
        <w:widowControl w:val="0"/>
        <w:spacing w:line="312" w:lineRule="auto"/>
        <w:ind w:firstLine="360" w:firstLineChars="20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8"/>
          <w:szCs w:val="18"/>
          <w:shd w:val="clear" w:fill="FFFFFF"/>
          <w:lang w:val="en-US" w:eastAsia="zh-CN"/>
        </w:rPr>
      </w:pPr>
      <w:bookmarkStart w:id="35" w:name="_GoBack"/>
      <w:bookmarkEnd w:id="35"/>
    </w:p>
    <w:sectPr>
      <w:headerReference r:id="rId11" w:type="default"/>
      <w:pgSz w:w="11906" w:h="16838"/>
      <w:pgMar w:top="1440" w:right="1800" w:bottom="1440" w:left="1800" w:header="567" w:footer="567" w:gutter="0"/>
      <w:pgNumType w:fmt="decimal"/>
      <w:cols w:space="720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96002">
    <w:pPr>
      <w:pStyle w:val="10"/>
      <w:jc w:val="center"/>
      <w:rPr>
        <w:color w:val="000000" w:themeColor="text1"/>
        <w:sz w:val="21"/>
        <w:szCs w:val="21"/>
        <w14:textFill>
          <w14:solidFill>
            <w14:schemeClr w14:val="tx1"/>
          </w14:solidFill>
        </w14:textFill>
      </w:rPr>
    </w:pPr>
  </w:p>
  <w:p w14:paraId="2403FD72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1D09B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D2977">
    <w:pPr>
      <w:pStyle w:val="1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E2C9A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39F00F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39F00F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85AAE">
    <w:pPr>
      <w:pStyle w:val="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A2EFF">
    <w:pPr>
      <w:pStyle w:val="11"/>
    </w:pPr>
    <w:r>
      <w:rPr>
        <w:rFonts w:hint="eastAsia"/>
      </w:rPr>
      <w:t>《软件开发综合实践》项目报告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362623">
    <w:pPr>
      <w:pStyle w:val="11"/>
      <w:rPr>
        <w:rFonts w:hint="eastAsia" w:eastAsia="宋体"/>
        <w:lang w:val="en-US" w:eastAsia="zh-CN"/>
      </w:rPr>
    </w:pPr>
    <w:r>
      <w:rPr>
        <w:rFonts w:hint="eastAsia"/>
        <w:lang w:val="en-US" w:eastAsia="zh-CN"/>
      </w:rPr>
      <w:t>参考文献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JkMzI5YWY2ZmNlMzE3MzQ2ZTI4NTU2YzNiYjg0ZjMifQ=="/>
  </w:docVars>
  <w:rsids>
    <w:rsidRoot w:val="00972B2B"/>
    <w:rsid w:val="00005BCA"/>
    <w:rsid w:val="00012586"/>
    <w:rsid w:val="00023232"/>
    <w:rsid w:val="000319D8"/>
    <w:rsid w:val="00031F3E"/>
    <w:rsid w:val="000355EE"/>
    <w:rsid w:val="00043359"/>
    <w:rsid w:val="000459FC"/>
    <w:rsid w:val="00060237"/>
    <w:rsid w:val="00061F4E"/>
    <w:rsid w:val="00066E8F"/>
    <w:rsid w:val="0007711E"/>
    <w:rsid w:val="0007731D"/>
    <w:rsid w:val="000823E2"/>
    <w:rsid w:val="000908E1"/>
    <w:rsid w:val="00095310"/>
    <w:rsid w:val="000A19F0"/>
    <w:rsid w:val="000A7A46"/>
    <w:rsid w:val="000D4C6B"/>
    <w:rsid w:val="000E0AD1"/>
    <w:rsid w:val="000E4B5B"/>
    <w:rsid w:val="000E54D8"/>
    <w:rsid w:val="000E5B8E"/>
    <w:rsid w:val="00101025"/>
    <w:rsid w:val="00111C86"/>
    <w:rsid w:val="00124F86"/>
    <w:rsid w:val="00125953"/>
    <w:rsid w:val="00140C93"/>
    <w:rsid w:val="001552BC"/>
    <w:rsid w:val="00174EF4"/>
    <w:rsid w:val="00190FA6"/>
    <w:rsid w:val="001A11AA"/>
    <w:rsid w:val="001B522E"/>
    <w:rsid w:val="001C5236"/>
    <w:rsid w:val="001E2858"/>
    <w:rsid w:val="001E49D8"/>
    <w:rsid w:val="00200180"/>
    <w:rsid w:val="002002D4"/>
    <w:rsid w:val="00216B2B"/>
    <w:rsid w:val="00221DAC"/>
    <w:rsid w:val="00236CB6"/>
    <w:rsid w:val="00246D25"/>
    <w:rsid w:val="0025606F"/>
    <w:rsid w:val="002716AC"/>
    <w:rsid w:val="002728B0"/>
    <w:rsid w:val="00290D58"/>
    <w:rsid w:val="00292C44"/>
    <w:rsid w:val="002C21DE"/>
    <w:rsid w:val="002E38A2"/>
    <w:rsid w:val="00311D05"/>
    <w:rsid w:val="003161E8"/>
    <w:rsid w:val="00320489"/>
    <w:rsid w:val="00342AF7"/>
    <w:rsid w:val="0034723C"/>
    <w:rsid w:val="00354780"/>
    <w:rsid w:val="00355DF5"/>
    <w:rsid w:val="003564CC"/>
    <w:rsid w:val="00357336"/>
    <w:rsid w:val="00363705"/>
    <w:rsid w:val="0037076B"/>
    <w:rsid w:val="0038018F"/>
    <w:rsid w:val="00380C68"/>
    <w:rsid w:val="0039059A"/>
    <w:rsid w:val="003A03D5"/>
    <w:rsid w:val="003A5E5D"/>
    <w:rsid w:val="003A7359"/>
    <w:rsid w:val="003B7F70"/>
    <w:rsid w:val="003C2180"/>
    <w:rsid w:val="003D6C7C"/>
    <w:rsid w:val="003E3FD1"/>
    <w:rsid w:val="003E460B"/>
    <w:rsid w:val="003E65CE"/>
    <w:rsid w:val="003F6283"/>
    <w:rsid w:val="00400C9C"/>
    <w:rsid w:val="0040564D"/>
    <w:rsid w:val="004056EB"/>
    <w:rsid w:val="00412C0F"/>
    <w:rsid w:val="00416643"/>
    <w:rsid w:val="00425ABD"/>
    <w:rsid w:val="0042603F"/>
    <w:rsid w:val="00445508"/>
    <w:rsid w:val="00452D43"/>
    <w:rsid w:val="00455EC0"/>
    <w:rsid w:val="0045637F"/>
    <w:rsid w:val="0046356B"/>
    <w:rsid w:val="00466625"/>
    <w:rsid w:val="004742AE"/>
    <w:rsid w:val="0049233E"/>
    <w:rsid w:val="00494C23"/>
    <w:rsid w:val="00496E7D"/>
    <w:rsid w:val="004A2049"/>
    <w:rsid w:val="004A6D14"/>
    <w:rsid w:val="004B3019"/>
    <w:rsid w:val="004C060E"/>
    <w:rsid w:val="004E37C7"/>
    <w:rsid w:val="004E422D"/>
    <w:rsid w:val="00500F18"/>
    <w:rsid w:val="00512072"/>
    <w:rsid w:val="00533FDA"/>
    <w:rsid w:val="00535C20"/>
    <w:rsid w:val="005400AE"/>
    <w:rsid w:val="00551088"/>
    <w:rsid w:val="00552B1B"/>
    <w:rsid w:val="00556EB9"/>
    <w:rsid w:val="00576760"/>
    <w:rsid w:val="0058717B"/>
    <w:rsid w:val="005915DC"/>
    <w:rsid w:val="005917B8"/>
    <w:rsid w:val="00592EE8"/>
    <w:rsid w:val="005A04E2"/>
    <w:rsid w:val="005B29A8"/>
    <w:rsid w:val="005B7AB3"/>
    <w:rsid w:val="005C47E8"/>
    <w:rsid w:val="005D0AF0"/>
    <w:rsid w:val="005D22E5"/>
    <w:rsid w:val="005E2A6F"/>
    <w:rsid w:val="005E7050"/>
    <w:rsid w:val="005F1307"/>
    <w:rsid w:val="005F7524"/>
    <w:rsid w:val="006005DC"/>
    <w:rsid w:val="00601D3E"/>
    <w:rsid w:val="00602B7F"/>
    <w:rsid w:val="006037A2"/>
    <w:rsid w:val="00610C5B"/>
    <w:rsid w:val="00614DE1"/>
    <w:rsid w:val="00617F4D"/>
    <w:rsid w:val="00623A8F"/>
    <w:rsid w:val="00631CA5"/>
    <w:rsid w:val="00636FAA"/>
    <w:rsid w:val="006432F6"/>
    <w:rsid w:val="00647145"/>
    <w:rsid w:val="0065251C"/>
    <w:rsid w:val="0065702D"/>
    <w:rsid w:val="00667FCD"/>
    <w:rsid w:val="00672476"/>
    <w:rsid w:val="00681116"/>
    <w:rsid w:val="006A080C"/>
    <w:rsid w:val="006B2E07"/>
    <w:rsid w:val="006B3FD8"/>
    <w:rsid w:val="006C0832"/>
    <w:rsid w:val="006C1449"/>
    <w:rsid w:val="006D4C30"/>
    <w:rsid w:val="006D6E54"/>
    <w:rsid w:val="006E254D"/>
    <w:rsid w:val="006E6D4B"/>
    <w:rsid w:val="006E76F3"/>
    <w:rsid w:val="006F1575"/>
    <w:rsid w:val="006F1F64"/>
    <w:rsid w:val="006F4315"/>
    <w:rsid w:val="006F64AA"/>
    <w:rsid w:val="00706A72"/>
    <w:rsid w:val="00714DA6"/>
    <w:rsid w:val="00723EB7"/>
    <w:rsid w:val="007317F6"/>
    <w:rsid w:val="00740D73"/>
    <w:rsid w:val="00750E31"/>
    <w:rsid w:val="0075310E"/>
    <w:rsid w:val="00755C4B"/>
    <w:rsid w:val="007655A9"/>
    <w:rsid w:val="00781B65"/>
    <w:rsid w:val="007939EE"/>
    <w:rsid w:val="007969B1"/>
    <w:rsid w:val="007971BE"/>
    <w:rsid w:val="007A1990"/>
    <w:rsid w:val="007B29AC"/>
    <w:rsid w:val="007C3C88"/>
    <w:rsid w:val="007C6861"/>
    <w:rsid w:val="007D7794"/>
    <w:rsid w:val="007F36D2"/>
    <w:rsid w:val="007F4E0F"/>
    <w:rsid w:val="00800152"/>
    <w:rsid w:val="0084431A"/>
    <w:rsid w:val="008651A3"/>
    <w:rsid w:val="0086652C"/>
    <w:rsid w:val="00867B0E"/>
    <w:rsid w:val="008701B6"/>
    <w:rsid w:val="0087262A"/>
    <w:rsid w:val="00872BF2"/>
    <w:rsid w:val="00880967"/>
    <w:rsid w:val="00893E92"/>
    <w:rsid w:val="0089547E"/>
    <w:rsid w:val="00895CDC"/>
    <w:rsid w:val="008B34EA"/>
    <w:rsid w:val="008B4FD0"/>
    <w:rsid w:val="008C107D"/>
    <w:rsid w:val="008C47EC"/>
    <w:rsid w:val="008C57D3"/>
    <w:rsid w:val="008C62D5"/>
    <w:rsid w:val="008C6321"/>
    <w:rsid w:val="008C71CA"/>
    <w:rsid w:val="008E18C1"/>
    <w:rsid w:val="008E3909"/>
    <w:rsid w:val="008E4F0B"/>
    <w:rsid w:val="008F79C6"/>
    <w:rsid w:val="009028D6"/>
    <w:rsid w:val="00905AD4"/>
    <w:rsid w:val="00906AA1"/>
    <w:rsid w:val="009076E7"/>
    <w:rsid w:val="00912956"/>
    <w:rsid w:val="00912C63"/>
    <w:rsid w:val="00937E86"/>
    <w:rsid w:val="00957B32"/>
    <w:rsid w:val="00962A34"/>
    <w:rsid w:val="00962DC7"/>
    <w:rsid w:val="00970355"/>
    <w:rsid w:val="00972B2B"/>
    <w:rsid w:val="009813A1"/>
    <w:rsid w:val="00983996"/>
    <w:rsid w:val="009976C4"/>
    <w:rsid w:val="009A5947"/>
    <w:rsid w:val="009B0B1C"/>
    <w:rsid w:val="009C2C99"/>
    <w:rsid w:val="009C3DE4"/>
    <w:rsid w:val="009D6A1A"/>
    <w:rsid w:val="009E2615"/>
    <w:rsid w:val="009F4BDA"/>
    <w:rsid w:val="009F7B4B"/>
    <w:rsid w:val="009F7EB6"/>
    <w:rsid w:val="009F7F1A"/>
    <w:rsid w:val="00A02519"/>
    <w:rsid w:val="00A02E93"/>
    <w:rsid w:val="00A12939"/>
    <w:rsid w:val="00A238CF"/>
    <w:rsid w:val="00A332A0"/>
    <w:rsid w:val="00A42908"/>
    <w:rsid w:val="00A43059"/>
    <w:rsid w:val="00A45418"/>
    <w:rsid w:val="00A60E33"/>
    <w:rsid w:val="00A65AC1"/>
    <w:rsid w:val="00A726E9"/>
    <w:rsid w:val="00AD00D0"/>
    <w:rsid w:val="00AD012F"/>
    <w:rsid w:val="00AE3F42"/>
    <w:rsid w:val="00AF5F73"/>
    <w:rsid w:val="00AF722B"/>
    <w:rsid w:val="00B2367A"/>
    <w:rsid w:val="00B275C6"/>
    <w:rsid w:val="00B41EA0"/>
    <w:rsid w:val="00B6015A"/>
    <w:rsid w:val="00B61619"/>
    <w:rsid w:val="00B64FCF"/>
    <w:rsid w:val="00B705E9"/>
    <w:rsid w:val="00B71299"/>
    <w:rsid w:val="00B768F0"/>
    <w:rsid w:val="00B771DB"/>
    <w:rsid w:val="00B85A42"/>
    <w:rsid w:val="00B94A08"/>
    <w:rsid w:val="00BA1F7B"/>
    <w:rsid w:val="00BA5212"/>
    <w:rsid w:val="00BC0585"/>
    <w:rsid w:val="00BE1271"/>
    <w:rsid w:val="00BE604D"/>
    <w:rsid w:val="00BE6458"/>
    <w:rsid w:val="00BF1011"/>
    <w:rsid w:val="00BF7CFF"/>
    <w:rsid w:val="00C110D4"/>
    <w:rsid w:val="00C1698E"/>
    <w:rsid w:val="00C2509A"/>
    <w:rsid w:val="00C262A2"/>
    <w:rsid w:val="00C32B32"/>
    <w:rsid w:val="00C34766"/>
    <w:rsid w:val="00C46F39"/>
    <w:rsid w:val="00C607B9"/>
    <w:rsid w:val="00C617D2"/>
    <w:rsid w:val="00C64F3B"/>
    <w:rsid w:val="00C651AB"/>
    <w:rsid w:val="00C67B8D"/>
    <w:rsid w:val="00C80D0D"/>
    <w:rsid w:val="00C85A17"/>
    <w:rsid w:val="00C90A95"/>
    <w:rsid w:val="00C96794"/>
    <w:rsid w:val="00C96D71"/>
    <w:rsid w:val="00CA29DB"/>
    <w:rsid w:val="00CE3CB7"/>
    <w:rsid w:val="00CF033F"/>
    <w:rsid w:val="00D2557D"/>
    <w:rsid w:val="00D2684C"/>
    <w:rsid w:val="00D37C20"/>
    <w:rsid w:val="00D40E5A"/>
    <w:rsid w:val="00D5527A"/>
    <w:rsid w:val="00D61DA5"/>
    <w:rsid w:val="00D72DBC"/>
    <w:rsid w:val="00D75C8A"/>
    <w:rsid w:val="00D809C9"/>
    <w:rsid w:val="00D83868"/>
    <w:rsid w:val="00D8460D"/>
    <w:rsid w:val="00D92549"/>
    <w:rsid w:val="00DA5987"/>
    <w:rsid w:val="00DC52AD"/>
    <w:rsid w:val="00DD2C3C"/>
    <w:rsid w:val="00DD3E55"/>
    <w:rsid w:val="00DD7B7F"/>
    <w:rsid w:val="00DE7548"/>
    <w:rsid w:val="00E3469C"/>
    <w:rsid w:val="00E37DC6"/>
    <w:rsid w:val="00E46489"/>
    <w:rsid w:val="00E5029D"/>
    <w:rsid w:val="00E53243"/>
    <w:rsid w:val="00E667E7"/>
    <w:rsid w:val="00E9596A"/>
    <w:rsid w:val="00EA624C"/>
    <w:rsid w:val="00EC3566"/>
    <w:rsid w:val="00ED36E9"/>
    <w:rsid w:val="00EE031E"/>
    <w:rsid w:val="00EF0AA8"/>
    <w:rsid w:val="00F0398B"/>
    <w:rsid w:val="00F15F27"/>
    <w:rsid w:val="00F1616C"/>
    <w:rsid w:val="00F166EA"/>
    <w:rsid w:val="00F226D2"/>
    <w:rsid w:val="00F25445"/>
    <w:rsid w:val="00F302FB"/>
    <w:rsid w:val="00F32DA0"/>
    <w:rsid w:val="00F366BD"/>
    <w:rsid w:val="00F37AF7"/>
    <w:rsid w:val="00F4180C"/>
    <w:rsid w:val="00F449D8"/>
    <w:rsid w:val="00F63D38"/>
    <w:rsid w:val="00F70F71"/>
    <w:rsid w:val="00F81635"/>
    <w:rsid w:val="00F81640"/>
    <w:rsid w:val="00F82D7D"/>
    <w:rsid w:val="00F92B35"/>
    <w:rsid w:val="00F95DF2"/>
    <w:rsid w:val="00FA06C5"/>
    <w:rsid w:val="00FA4383"/>
    <w:rsid w:val="00FA57A5"/>
    <w:rsid w:val="00FB20F0"/>
    <w:rsid w:val="00FC1131"/>
    <w:rsid w:val="00FC4CE6"/>
    <w:rsid w:val="00FC6BC4"/>
    <w:rsid w:val="00FC7E5E"/>
    <w:rsid w:val="00FD0DAE"/>
    <w:rsid w:val="00FD2CA6"/>
    <w:rsid w:val="00FD408D"/>
    <w:rsid w:val="00FE0DFF"/>
    <w:rsid w:val="00FF57B2"/>
    <w:rsid w:val="00FF5B65"/>
    <w:rsid w:val="00FF6E73"/>
    <w:rsid w:val="069B134B"/>
    <w:rsid w:val="0BF468CC"/>
    <w:rsid w:val="0D474EC2"/>
    <w:rsid w:val="0F3B39DF"/>
    <w:rsid w:val="101A35D5"/>
    <w:rsid w:val="16D23D7F"/>
    <w:rsid w:val="1C7573D9"/>
    <w:rsid w:val="208F1B9E"/>
    <w:rsid w:val="21624EF1"/>
    <w:rsid w:val="24DC040F"/>
    <w:rsid w:val="28CC060B"/>
    <w:rsid w:val="2B8361C0"/>
    <w:rsid w:val="333B2BA3"/>
    <w:rsid w:val="36864970"/>
    <w:rsid w:val="3762096F"/>
    <w:rsid w:val="37F276CD"/>
    <w:rsid w:val="3E263CAA"/>
    <w:rsid w:val="4DD76D6F"/>
    <w:rsid w:val="53DE64C2"/>
    <w:rsid w:val="55D03205"/>
    <w:rsid w:val="55F34C10"/>
    <w:rsid w:val="56EE4126"/>
    <w:rsid w:val="5CB517BC"/>
    <w:rsid w:val="6A96084C"/>
    <w:rsid w:val="6B50187B"/>
    <w:rsid w:val="6B5448E5"/>
    <w:rsid w:val="6D2D712A"/>
    <w:rsid w:val="70D869D4"/>
    <w:rsid w:val="72F5569E"/>
    <w:rsid w:val="77EA5C17"/>
    <w:rsid w:val="79AD3FFF"/>
    <w:rsid w:val="7B41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0" w:name="toc 1"/>
    <w:lsdException w:qFormat="1" w:uiPriority="0" w:name="toc 2"/>
    <w:lsdException w:qFormat="1"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atLeast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40"/>
    <w:qFormat/>
    <w:uiPriority w:val="99"/>
    <w:pPr>
      <w:widowControl/>
      <w:spacing w:before="100" w:beforeAutospacing="1" w:after="100" w:afterAutospacing="1" w:line="240" w:lineRule="auto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37"/>
    <w:qFormat/>
    <w:uiPriority w:val="0"/>
    <w:pPr>
      <w:keepNext/>
      <w:keepLines/>
      <w:widowControl/>
      <w:spacing w:before="260" w:after="260" w:line="416" w:lineRule="auto"/>
      <w:jc w:val="left"/>
      <w:outlineLvl w:val="1"/>
    </w:pPr>
    <w:rPr>
      <w:rFonts w:ascii="Arial" w:hAnsi="Arial" w:eastAsia="黑体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7"/>
    <w:qFormat/>
    <w:uiPriority w:val="0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  <w:lang w:val="zh-CN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42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toc 3"/>
    <w:basedOn w:val="1"/>
    <w:next w:val="1"/>
    <w:semiHidden/>
    <w:unhideWhenUsed/>
    <w:qFormat/>
    <w:uiPriority w:val="0"/>
    <w:pPr>
      <w:ind w:left="840" w:leftChars="400"/>
    </w:pPr>
  </w:style>
  <w:style w:type="paragraph" w:styleId="8">
    <w:name w:val="Date"/>
    <w:basedOn w:val="1"/>
    <w:next w:val="1"/>
    <w:link w:val="38"/>
    <w:qFormat/>
    <w:uiPriority w:val="0"/>
    <w:pPr>
      <w:ind w:left="100" w:leftChars="2500"/>
    </w:pPr>
  </w:style>
  <w:style w:type="paragraph" w:styleId="9">
    <w:name w:val="Balloon Text"/>
    <w:basedOn w:val="1"/>
    <w:link w:val="39"/>
    <w:qFormat/>
    <w:uiPriority w:val="0"/>
    <w:pPr>
      <w:spacing w:line="240" w:lineRule="auto"/>
    </w:pPr>
    <w:rPr>
      <w:sz w:val="18"/>
      <w:szCs w:val="18"/>
    </w:rPr>
  </w:style>
  <w:style w:type="paragraph" w:styleId="10">
    <w:name w:val="footer"/>
    <w:basedOn w:val="1"/>
    <w:link w:val="41"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2">
    <w:name w:val="toc 1"/>
    <w:basedOn w:val="1"/>
    <w:next w:val="1"/>
    <w:semiHidden/>
    <w:unhideWhenUsed/>
    <w:qFormat/>
    <w:uiPriority w:val="0"/>
  </w:style>
  <w:style w:type="paragraph" w:styleId="13">
    <w:name w:val="toc 2"/>
    <w:basedOn w:val="1"/>
    <w:next w:val="1"/>
    <w:semiHidden/>
    <w:unhideWhenUsed/>
    <w:qFormat/>
    <w:uiPriority w:val="0"/>
    <w:pPr>
      <w:ind w:left="420" w:leftChars="200"/>
    </w:pPr>
  </w:style>
  <w:style w:type="paragraph" w:styleId="14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</w:rPr>
  </w:style>
  <w:style w:type="paragraph" w:styleId="15">
    <w:name w:val="Normal (Web)"/>
    <w:basedOn w:val="1"/>
    <w:unhideWhenUsed/>
    <w:qFormat/>
    <w:uiPriority w:val="99"/>
    <w:pPr>
      <w:spacing w:beforeAutospacing="1" w:afterAutospacing="1"/>
      <w:jc w:val="left"/>
    </w:pPr>
    <w:rPr>
      <w:kern w:val="0"/>
    </w:rPr>
  </w:style>
  <w:style w:type="paragraph" w:styleId="16">
    <w:name w:val="Title"/>
    <w:basedOn w:val="1"/>
    <w:link w:val="29"/>
    <w:qFormat/>
    <w:uiPriority w:val="0"/>
    <w:pPr>
      <w:spacing w:before="312" w:beforeLines="100" w:after="312" w:afterLines="100"/>
      <w:jc w:val="center"/>
      <w:outlineLvl w:val="0"/>
    </w:pPr>
    <w:rPr>
      <w:rFonts w:eastAsia="黑体" w:cs="Arial"/>
      <w:b/>
      <w:bCs/>
      <w:sz w:val="32"/>
      <w:szCs w:val="32"/>
    </w:rPr>
  </w:style>
  <w:style w:type="paragraph" w:styleId="17">
    <w:name w:val="annotation subject"/>
    <w:basedOn w:val="5"/>
    <w:next w:val="5"/>
    <w:link w:val="43"/>
    <w:qFormat/>
    <w:uiPriority w:val="0"/>
    <w:rPr>
      <w:b/>
      <w:bCs/>
    </w:rPr>
  </w:style>
  <w:style w:type="paragraph" w:styleId="18">
    <w:name w:val="Body Text First Indent"/>
    <w:basedOn w:val="6"/>
    <w:link w:val="28"/>
    <w:qFormat/>
    <w:uiPriority w:val="0"/>
    <w:pPr>
      <w:ind w:firstLine="200" w:firstLineChars="200"/>
    </w:pPr>
  </w:style>
  <w:style w:type="table" w:styleId="20">
    <w:name w:val="Table Grid"/>
    <w:basedOn w:val="19"/>
    <w:qFormat/>
    <w:uiPriority w:val="0"/>
    <w:pPr>
      <w:widowControl w:val="0"/>
      <w:spacing w:line="400" w:lineRule="atLeast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2">
    <w:name w:val="Strong"/>
    <w:basedOn w:val="21"/>
    <w:qFormat/>
    <w:uiPriority w:val="0"/>
    <w:rPr>
      <w:b/>
    </w:rPr>
  </w:style>
  <w:style w:type="character" w:styleId="23">
    <w:name w:val="page number"/>
    <w:qFormat/>
    <w:uiPriority w:val="0"/>
  </w:style>
  <w:style w:type="character" w:styleId="24">
    <w:name w:val="Emphasis"/>
    <w:qFormat/>
    <w:uiPriority w:val="20"/>
    <w:rPr>
      <w:i/>
      <w:iCs/>
    </w:rPr>
  </w:style>
  <w:style w:type="character" w:styleId="25">
    <w:name w:val="Hyperlink"/>
    <w:qFormat/>
    <w:uiPriority w:val="99"/>
    <w:rPr>
      <w:color w:val="0000FF"/>
      <w:u w:val="single"/>
    </w:rPr>
  </w:style>
  <w:style w:type="character" w:styleId="26">
    <w:name w:val="annotation reference"/>
    <w:basedOn w:val="21"/>
    <w:qFormat/>
    <w:uiPriority w:val="0"/>
    <w:rPr>
      <w:sz w:val="21"/>
      <w:szCs w:val="21"/>
    </w:rPr>
  </w:style>
  <w:style w:type="character" w:customStyle="1" w:styleId="27">
    <w:name w:val="标题 3 Char"/>
    <w:link w:val="4"/>
    <w:semiHidden/>
    <w:qFormat/>
    <w:uiPriority w:val="0"/>
    <w:rPr>
      <w:b/>
      <w:bCs/>
      <w:kern w:val="2"/>
      <w:sz w:val="32"/>
      <w:szCs w:val="32"/>
    </w:rPr>
  </w:style>
  <w:style w:type="character" w:customStyle="1" w:styleId="28">
    <w:name w:val="正文首行缩进 Char"/>
    <w:link w:val="18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29">
    <w:name w:val="标题 Char"/>
    <w:link w:val="16"/>
    <w:qFormat/>
    <w:uiPriority w:val="0"/>
    <w:rPr>
      <w:rFonts w:eastAsia="黑体" w:cs="Arial"/>
      <w:b/>
      <w:bCs/>
      <w:kern w:val="2"/>
      <w:sz w:val="32"/>
      <w:szCs w:val="32"/>
      <w:lang w:val="en-US" w:eastAsia="zh-CN" w:bidi="ar-SA"/>
    </w:rPr>
  </w:style>
  <w:style w:type="character" w:customStyle="1" w:styleId="30">
    <w:name w:val="!代码 Char"/>
    <w:link w:val="31"/>
    <w:qFormat/>
    <w:uiPriority w:val="0"/>
    <w:rPr>
      <w:rFonts w:ascii="Consolas" w:hAnsi="Consolas"/>
      <w:shd w:val="clear" w:color="auto" w:fill="BFBFBF"/>
      <w:lang w:val="en-US" w:eastAsia="zh-CN" w:bidi="ar-SA"/>
    </w:rPr>
  </w:style>
  <w:style w:type="paragraph" w:customStyle="1" w:styleId="31">
    <w:name w:val="!代码"/>
    <w:link w:val="30"/>
    <w:qFormat/>
    <w:uiPriority w:val="0"/>
    <w:pPr>
      <w:shd w:val="clear" w:color="auto" w:fill="BFBFBF"/>
      <w:spacing w:line="240" w:lineRule="exact"/>
      <w:ind w:left="200" w:leftChars="200"/>
    </w:pPr>
    <w:rPr>
      <w:rFonts w:ascii="Consolas" w:hAnsi="Consolas" w:eastAsia="宋体" w:cs="Times New Roman"/>
      <w:shd w:val="clear" w:color="auto" w:fill="BFBFBF"/>
      <w:lang w:val="en-US" w:eastAsia="zh-CN" w:bidi="ar-SA"/>
    </w:rPr>
  </w:style>
  <w:style w:type="paragraph" w:customStyle="1" w:styleId="32">
    <w:name w:val="reader-word-layer reader-word-s3-18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  <w:style w:type="paragraph" w:customStyle="1" w:styleId="33">
    <w:name w:val="列出段落1"/>
    <w:basedOn w:val="1"/>
    <w:qFormat/>
    <w:uiPriority w:val="34"/>
    <w:pPr>
      <w:spacing w:line="240" w:lineRule="auto"/>
      <w:ind w:left="315" w:firstLine="420" w:firstLineChars="200"/>
      <w:outlineLvl w:val="3"/>
    </w:pPr>
    <w:rPr>
      <w:sz w:val="21"/>
      <w:szCs w:val="20"/>
    </w:rPr>
  </w:style>
  <w:style w:type="paragraph" w:customStyle="1" w:styleId="34">
    <w:name w:val="!Func Name"/>
    <w:next w:val="1"/>
    <w:qFormat/>
    <w:uiPriority w:val="0"/>
    <w:pPr>
      <w:spacing w:beforeLines="100"/>
      <w:outlineLvl w:val="3"/>
    </w:pPr>
    <w:rPr>
      <w:rFonts w:ascii="Verdana" w:hAnsi="Verdana" w:eastAsia="宋体" w:cs="Times New Roman"/>
      <w:b/>
      <w:kern w:val="2"/>
      <w:sz w:val="28"/>
      <w:szCs w:val="28"/>
      <w:lang w:val="en-US" w:eastAsia="zh-CN" w:bidi="ar-SA"/>
    </w:rPr>
  </w:style>
  <w:style w:type="paragraph" w:customStyle="1" w:styleId="35">
    <w:name w:val="图"/>
    <w:basedOn w:val="1"/>
    <w:qFormat/>
    <w:uiPriority w:val="0"/>
    <w:pPr>
      <w:adjustRightInd w:val="0"/>
      <w:snapToGrid w:val="0"/>
      <w:spacing w:before="120" w:after="120" w:line="312" w:lineRule="atLeast"/>
      <w:jc w:val="center"/>
      <w:textAlignment w:val="baseline"/>
    </w:pPr>
    <w:rPr>
      <w:kern w:val="0"/>
      <w:sz w:val="21"/>
    </w:rPr>
  </w:style>
  <w:style w:type="paragraph" w:styleId="36">
    <w:name w:val="List Paragraph"/>
    <w:basedOn w:val="1"/>
    <w:qFormat/>
    <w:uiPriority w:val="34"/>
    <w:pPr>
      <w:ind w:firstLine="420" w:firstLineChars="200"/>
    </w:pPr>
  </w:style>
  <w:style w:type="character" w:customStyle="1" w:styleId="37">
    <w:name w:val="标题 2 Char"/>
    <w:basedOn w:val="21"/>
    <w:link w:val="3"/>
    <w:qFormat/>
    <w:uiPriority w:val="0"/>
    <w:rPr>
      <w:rFonts w:ascii="Arial" w:hAnsi="Arial" w:eastAsia="黑体"/>
      <w:b/>
      <w:bCs/>
      <w:sz w:val="32"/>
      <w:szCs w:val="32"/>
    </w:rPr>
  </w:style>
  <w:style w:type="character" w:customStyle="1" w:styleId="38">
    <w:name w:val="日期 Char"/>
    <w:basedOn w:val="21"/>
    <w:link w:val="8"/>
    <w:qFormat/>
    <w:uiPriority w:val="0"/>
    <w:rPr>
      <w:kern w:val="2"/>
      <w:sz w:val="24"/>
      <w:szCs w:val="24"/>
    </w:rPr>
  </w:style>
  <w:style w:type="character" w:customStyle="1" w:styleId="39">
    <w:name w:val="批注框文本 Char"/>
    <w:basedOn w:val="21"/>
    <w:link w:val="9"/>
    <w:qFormat/>
    <w:uiPriority w:val="0"/>
    <w:rPr>
      <w:kern w:val="2"/>
      <w:sz w:val="18"/>
      <w:szCs w:val="18"/>
    </w:rPr>
  </w:style>
  <w:style w:type="character" w:customStyle="1" w:styleId="40">
    <w:name w:val="标题 1 Char"/>
    <w:basedOn w:val="21"/>
    <w:link w:val="2"/>
    <w:qFormat/>
    <w:uiPriority w:val="99"/>
    <w:rPr>
      <w:rFonts w:ascii="宋体" w:hAnsi="宋体" w:cs="宋体"/>
      <w:b/>
      <w:bCs/>
      <w:kern w:val="36"/>
      <w:sz w:val="48"/>
      <w:szCs w:val="48"/>
    </w:rPr>
  </w:style>
  <w:style w:type="character" w:customStyle="1" w:styleId="41">
    <w:name w:val="页脚 Char"/>
    <w:basedOn w:val="21"/>
    <w:link w:val="10"/>
    <w:qFormat/>
    <w:uiPriority w:val="99"/>
    <w:rPr>
      <w:kern w:val="2"/>
      <w:sz w:val="18"/>
      <w:szCs w:val="18"/>
    </w:rPr>
  </w:style>
  <w:style w:type="character" w:customStyle="1" w:styleId="42">
    <w:name w:val="批注文字 Char"/>
    <w:basedOn w:val="21"/>
    <w:link w:val="5"/>
    <w:qFormat/>
    <w:uiPriority w:val="0"/>
    <w:rPr>
      <w:kern w:val="2"/>
      <w:sz w:val="24"/>
      <w:szCs w:val="24"/>
    </w:rPr>
  </w:style>
  <w:style w:type="character" w:customStyle="1" w:styleId="43">
    <w:name w:val="批注主题 Char"/>
    <w:basedOn w:val="42"/>
    <w:link w:val="17"/>
    <w:qFormat/>
    <w:uiPriority w:val="0"/>
    <w:rPr>
      <w:b/>
      <w:bCs/>
      <w:kern w:val="2"/>
      <w:sz w:val="24"/>
      <w:szCs w:val="24"/>
    </w:rPr>
  </w:style>
  <w:style w:type="table" w:customStyle="1" w:styleId="44">
    <w:name w:val="网格型1"/>
    <w:basedOn w:val="19"/>
    <w:qFormat/>
    <w:uiPriority w:val="5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7CCD0C-4CD1-456B-BDA3-1BC731E383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808</Words>
  <Characters>1215</Characters>
  <Lines>14</Lines>
  <Paragraphs>4</Paragraphs>
  <TotalTime>222</TotalTime>
  <ScaleCrop>false</ScaleCrop>
  <LinksUpToDate>false</LinksUpToDate>
  <CharactersWithSpaces>1254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2017-06-02T03:24:00Z</dcterms:created>
  <dc:creator>马晓晓</dc:creator>
  <cp:lastModifiedBy>WPS_1626713129</cp:lastModifiedBy>
  <dcterms:modified xsi:type="dcterms:W3CDTF">2026-06-30T03:59:28Z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21C635C2897B4EFEAF0171C2EF39C1B9_13</vt:lpwstr>
  </property>
  <property fmtid="{D5CDD505-2E9C-101B-9397-08002B2CF9AE}" pid="4" name="KSOTemplateDocerSaveRecord">
    <vt:lpwstr>eyJoZGlkIjoiZTdiMTA0NmM5ZGI2YWI1ODQ5YTQ2YTAyZTU0Y2IzM2IiLCJ1c2VySWQiOiIxMjMzMzEwNDcxIn0=</vt:lpwstr>
  </property>
</Properties>
</file>