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1DB" w:rsidRPr="00F0373B" w:rsidRDefault="00E651DB" w:rsidP="00E651DB">
      <w:pPr>
        <w:tabs>
          <w:tab w:val="left" w:pos="6804"/>
        </w:tabs>
        <w:jc w:val="both"/>
        <w:rPr>
          <w:rFonts w:cs="Arial"/>
          <w:b/>
        </w:rPr>
      </w:pPr>
      <w:r w:rsidRPr="00F0373B">
        <w:rPr>
          <w:rFonts w:cs="Arial"/>
        </w:rPr>
        <w:t xml:space="preserve">DE UNA PARTE: La </w:t>
      </w:r>
      <w:r w:rsidRPr="00F0373B">
        <w:rPr>
          <w:rFonts w:cs="Arial"/>
          <w:b/>
        </w:rPr>
        <w:t>Empresa de Informática, Automática y Comunicaciones</w:t>
      </w:r>
      <w:r w:rsidRPr="00F0373B">
        <w:rPr>
          <w:rFonts w:cs="Arial"/>
        </w:rPr>
        <w:t xml:space="preserve"> </w:t>
      </w:r>
      <w:r w:rsidRPr="00F0373B">
        <w:rPr>
          <w:rFonts w:cs="Arial"/>
          <w:b/>
        </w:rPr>
        <w:t>TECNOMÁTICA</w:t>
      </w:r>
      <w:r w:rsidRPr="00F0373B">
        <w:rPr>
          <w:rFonts w:cs="Arial"/>
        </w:rPr>
        <w:t xml:space="preserve">, de nacionalidad cubana, creada mediante la Resolución 55, de fecha 30 de junio de 1980, con el nombre de Empresa de Diseños de Sistemas Automatizados de Dirección, renombrada como Empresa de Computación por la Resolución 2228, de fecha 26 de enero de 1989, tomando  el nombre actual por la Resolución 43 de fecha 6 de febrero del 2003, todas dictadas por el entonces Ministerio de la Industria Básica, perteneciente a la Unión Cuba Petróleo, Ministerio de Energía y Minas, con su  domicilio legal en Avenida Salvador Allende No. 666 entre Oquendo y Soledad, municipio Centro Habana, provincia La Habana, registrada con el Código 104.0.06213, con cuenta bancaria en CUP 0626921001730014 radicada en BANDEC, Agencia Bancaria No. 2691, la que en lo sucesivo y a los efectos del  contrato se denominará </w:t>
      </w:r>
      <w:r w:rsidRPr="00F0373B">
        <w:rPr>
          <w:rFonts w:cs="Arial"/>
          <w:b/>
        </w:rPr>
        <w:t>EL PRESTADOR,</w:t>
      </w:r>
      <w:r w:rsidRPr="00F0373B">
        <w:rPr>
          <w:rFonts w:cs="Arial"/>
        </w:rPr>
        <w:t xml:space="preserve"> representada en  acto por Yanitsa Artiles Leal, Directora UEB Comercial,  facultada mediante la Resolución  6 de fecha 23 de Enero del 2018 dictada por el Director General de TECNOMATICA</w:t>
      </w:r>
    </w:p>
    <w:p w:rsidR="00E651DB" w:rsidRPr="00F0373B" w:rsidRDefault="00E651DB" w:rsidP="00E651DB">
      <w:pPr>
        <w:jc w:val="both"/>
        <w:rPr>
          <w:rFonts w:cs="Arial"/>
        </w:rPr>
      </w:pPr>
    </w:p>
    <w:p w:rsidR="00E651DB" w:rsidRPr="00F0373B" w:rsidRDefault="00E651DB" w:rsidP="00630FCB">
      <w:pPr>
        <w:jc w:val="both"/>
        <w:rPr>
          <w:rFonts w:cs="Arial"/>
          <w:b/>
        </w:rPr>
      </w:pPr>
      <w:r w:rsidRPr="00F0373B">
        <w:rPr>
          <w:rFonts w:cs="Arial"/>
        </w:rPr>
        <w:t xml:space="preserve">DE LA OTRA PARTE: </w:t>
      </w:r>
      <w:r w:rsidRPr="00630FCB">
        <w:rPr>
          <w:rFonts w:cs="Arial"/>
          <w:u w:val="single"/>
        </w:rPr>
        <w:t>__</w:t>
      </w:r>
      <w:r w:rsidR="00630FCB" w:rsidRPr="00630FCB">
        <w:rPr>
          <w:rFonts w:cs="Arial"/>
          <w:u w:val="single"/>
        </w:rPr>
        <w:t>___________________________________________________</w:t>
      </w:r>
      <w:r w:rsidRPr="00630FCB">
        <w:rPr>
          <w:rFonts w:cs="Arial"/>
          <w:u w:val="single"/>
        </w:rPr>
        <w:t>________</w:t>
      </w:r>
      <w:r w:rsidRPr="00F0373B">
        <w:rPr>
          <w:rFonts w:cs="Arial"/>
        </w:rPr>
        <w:t xml:space="preserve">, de nacionalidad </w:t>
      </w:r>
      <w:r w:rsidRPr="00630FCB">
        <w:rPr>
          <w:rFonts w:cs="Arial"/>
          <w:u w:val="single"/>
        </w:rPr>
        <w:t>______________________</w:t>
      </w:r>
      <w:r w:rsidRPr="00F0373B">
        <w:rPr>
          <w:rFonts w:cs="Arial"/>
        </w:rPr>
        <w:t xml:space="preserve">, creada mediante la </w:t>
      </w:r>
      <w:r w:rsidRPr="00630FCB">
        <w:rPr>
          <w:rFonts w:cs="Arial"/>
          <w:u w:val="single"/>
        </w:rPr>
        <w:t>_______________________________</w:t>
      </w:r>
      <w:r w:rsidRPr="00F0373B">
        <w:rPr>
          <w:rFonts w:cs="Arial"/>
        </w:rPr>
        <w:t xml:space="preserve">, perteneciente a </w:t>
      </w:r>
      <w:r w:rsidRPr="00630FCB">
        <w:rPr>
          <w:rFonts w:cs="Arial"/>
          <w:u w:val="single"/>
        </w:rPr>
        <w:t>______________________________</w:t>
      </w:r>
      <w:r w:rsidRPr="00F0373B">
        <w:rPr>
          <w:rFonts w:cs="Arial"/>
        </w:rPr>
        <w:t xml:space="preserve">, Ministerio </w:t>
      </w:r>
      <w:r w:rsidRPr="00630FCB">
        <w:rPr>
          <w:rFonts w:cs="Arial"/>
          <w:u w:val="single"/>
        </w:rPr>
        <w:t>_________________</w:t>
      </w:r>
      <w:r w:rsidRPr="00F0373B">
        <w:rPr>
          <w:rFonts w:cs="Arial"/>
        </w:rPr>
        <w:t>, con su  domicilio social en Av</w:t>
      </w:r>
      <w:r w:rsidR="00630FCB">
        <w:rPr>
          <w:rFonts w:cs="Arial"/>
        </w:rPr>
        <w:t xml:space="preserve">enida </w:t>
      </w:r>
      <w:r w:rsidR="00630FCB" w:rsidRPr="00630FCB">
        <w:rPr>
          <w:rFonts w:cs="Arial"/>
          <w:u w:val="single"/>
        </w:rPr>
        <w:t>___________________________________________</w:t>
      </w:r>
      <w:r w:rsidR="00630FCB">
        <w:rPr>
          <w:rFonts w:cs="Arial"/>
        </w:rPr>
        <w:t xml:space="preserve"> </w:t>
      </w:r>
      <w:r w:rsidRPr="00F0373B">
        <w:rPr>
          <w:rFonts w:cs="Arial"/>
        </w:rPr>
        <w:t>No.</w:t>
      </w:r>
      <w:r w:rsidRPr="00630FCB">
        <w:rPr>
          <w:rFonts w:cs="Arial"/>
          <w:u w:val="single"/>
        </w:rPr>
        <w:t>___________</w:t>
      </w:r>
      <w:r w:rsidRPr="00F0373B">
        <w:rPr>
          <w:rFonts w:cs="Arial"/>
        </w:rPr>
        <w:t xml:space="preserve"> entre </w:t>
      </w:r>
      <w:r w:rsidRPr="00630FCB">
        <w:rPr>
          <w:rFonts w:cs="Arial"/>
          <w:u w:val="single"/>
        </w:rPr>
        <w:t>___________________</w:t>
      </w:r>
      <w:r w:rsidRPr="00F0373B">
        <w:rPr>
          <w:rFonts w:cs="Arial"/>
        </w:rPr>
        <w:t xml:space="preserve"> y </w:t>
      </w:r>
      <w:r w:rsidRPr="00630FCB">
        <w:rPr>
          <w:rFonts w:cs="Arial"/>
          <w:u w:val="single"/>
        </w:rPr>
        <w:t>__________________</w:t>
      </w:r>
      <w:r w:rsidRPr="00F0373B">
        <w:rPr>
          <w:rFonts w:cs="Arial"/>
        </w:rPr>
        <w:t xml:space="preserve">, municipio </w:t>
      </w:r>
      <w:r w:rsidRPr="00630FCB">
        <w:rPr>
          <w:rFonts w:cs="Arial"/>
          <w:u w:val="single"/>
        </w:rPr>
        <w:t>_____________________</w:t>
      </w:r>
      <w:r w:rsidRPr="00F0373B">
        <w:rPr>
          <w:rFonts w:cs="Arial"/>
        </w:rPr>
        <w:t xml:space="preserve">, provincia </w:t>
      </w:r>
      <w:r w:rsidRPr="00630FCB">
        <w:rPr>
          <w:rFonts w:cs="Arial"/>
          <w:u w:val="single"/>
        </w:rPr>
        <w:t>_________________________</w:t>
      </w:r>
      <w:r w:rsidRPr="00F0373B">
        <w:rPr>
          <w:rFonts w:cs="Arial"/>
        </w:rPr>
        <w:t xml:space="preserve">, registrada con el Código </w:t>
      </w:r>
      <w:r w:rsidRPr="00630FCB">
        <w:rPr>
          <w:rFonts w:cs="Arial"/>
          <w:u w:val="single"/>
        </w:rPr>
        <w:t>__________________</w:t>
      </w:r>
      <w:r w:rsidRPr="00F0373B">
        <w:rPr>
          <w:rFonts w:cs="Arial"/>
        </w:rPr>
        <w:t xml:space="preserve">, con cuenta bancaria en CUP </w:t>
      </w:r>
      <w:r w:rsidRPr="00630FCB">
        <w:rPr>
          <w:rFonts w:cs="Arial"/>
          <w:u w:val="single"/>
        </w:rPr>
        <w:t>________________________</w:t>
      </w:r>
      <w:r w:rsidRPr="00F0373B">
        <w:rPr>
          <w:rFonts w:cs="Arial"/>
        </w:rPr>
        <w:t xml:space="preserve"> radicada en </w:t>
      </w:r>
      <w:r w:rsidRPr="00630FCB">
        <w:rPr>
          <w:rFonts w:cs="Arial"/>
          <w:u w:val="single"/>
        </w:rPr>
        <w:t>_________</w:t>
      </w:r>
      <w:r w:rsidR="00630FCB" w:rsidRPr="00630FCB">
        <w:rPr>
          <w:rFonts w:cs="Arial"/>
          <w:u w:val="single"/>
        </w:rPr>
        <w:t>_______</w:t>
      </w:r>
      <w:r w:rsidRPr="00630FCB">
        <w:rPr>
          <w:rFonts w:cs="Arial"/>
          <w:u w:val="single"/>
        </w:rPr>
        <w:t>___________</w:t>
      </w:r>
      <w:r w:rsidRPr="00F0373B">
        <w:rPr>
          <w:rFonts w:cs="Arial"/>
        </w:rPr>
        <w:t xml:space="preserve">, Agencia Bancaria No. </w:t>
      </w:r>
      <w:r w:rsidRPr="00630FCB">
        <w:rPr>
          <w:rFonts w:cs="Arial"/>
          <w:u w:val="single"/>
        </w:rPr>
        <w:t>__________________</w:t>
      </w:r>
      <w:r w:rsidRPr="00F0373B">
        <w:rPr>
          <w:rFonts w:cs="Arial"/>
        </w:rPr>
        <w:t xml:space="preserve">, la que en lo sucesivo y a los efectos del  contrato se denominará </w:t>
      </w:r>
      <w:r w:rsidRPr="00F0373B">
        <w:rPr>
          <w:rFonts w:cs="Arial"/>
          <w:b/>
        </w:rPr>
        <w:t>EL CLIENTE</w:t>
      </w:r>
      <w:r w:rsidRPr="00F0373B">
        <w:rPr>
          <w:rFonts w:cs="Arial"/>
        </w:rPr>
        <w:t xml:space="preserve">, representada en  acto por </w:t>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r>
      <w:r w:rsidRPr="00F0373B">
        <w:rPr>
          <w:rFonts w:cs="Arial"/>
        </w:rPr>
        <w:softHyphen/>
        <w:t>-</w:t>
      </w:r>
      <w:r w:rsidRPr="00F0373B">
        <w:rPr>
          <w:rFonts w:cs="Arial"/>
        </w:rPr>
        <w:softHyphen/>
      </w:r>
      <w:r w:rsidRPr="00F0373B">
        <w:rPr>
          <w:rFonts w:cs="Arial"/>
        </w:rPr>
        <w:softHyphen/>
      </w:r>
      <w:r w:rsidRPr="00630FCB">
        <w:rPr>
          <w:rFonts w:cs="Arial"/>
          <w:u w:val="single"/>
        </w:rPr>
        <w:t>_______________</w:t>
      </w:r>
      <w:r w:rsidRPr="00F0373B">
        <w:rPr>
          <w:rFonts w:cs="Arial"/>
        </w:rPr>
        <w:t xml:space="preserve">, en el cargo de </w:t>
      </w:r>
      <w:r w:rsidRPr="00630FCB">
        <w:rPr>
          <w:rFonts w:cs="Arial"/>
          <w:u w:val="single"/>
        </w:rPr>
        <w:t>____________________</w:t>
      </w:r>
      <w:r w:rsidRPr="00F0373B">
        <w:rPr>
          <w:rFonts w:cs="Arial"/>
        </w:rPr>
        <w:t xml:space="preserve">,  facultada mediante la Resolución  </w:t>
      </w:r>
      <w:r w:rsidRPr="00630FCB">
        <w:rPr>
          <w:rFonts w:cs="Arial"/>
          <w:u w:val="single"/>
        </w:rPr>
        <w:t>_</w:t>
      </w:r>
      <w:r w:rsidR="00630FCB">
        <w:rPr>
          <w:rFonts w:cs="Arial"/>
          <w:u w:val="single"/>
        </w:rPr>
        <w:t>______</w:t>
      </w:r>
      <w:r w:rsidRPr="00630FCB">
        <w:rPr>
          <w:rFonts w:cs="Arial"/>
          <w:u w:val="single"/>
        </w:rPr>
        <w:t>____</w:t>
      </w:r>
      <w:r w:rsidRPr="00F0373B">
        <w:rPr>
          <w:rFonts w:cs="Arial"/>
        </w:rPr>
        <w:t xml:space="preserve"> de fecha </w:t>
      </w:r>
      <w:r w:rsidRPr="00630FCB">
        <w:rPr>
          <w:rFonts w:cs="Arial"/>
          <w:u w:val="single"/>
        </w:rPr>
        <w:t>______________</w:t>
      </w:r>
      <w:r w:rsidR="00630FCB">
        <w:rPr>
          <w:rFonts w:cs="Arial"/>
          <w:u w:val="single"/>
        </w:rPr>
        <w:t>__________</w:t>
      </w:r>
      <w:r w:rsidRPr="00630FCB">
        <w:rPr>
          <w:rFonts w:cs="Arial"/>
          <w:u w:val="single"/>
        </w:rPr>
        <w:t>_____</w:t>
      </w:r>
      <w:r w:rsidRPr="00F0373B">
        <w:rPr>
          <w:rFonts w:cs="Arial"/>
        </w:rPr>
        <w:t xml:space="preserve">dictada por </w:t>
      </w:r>
      <w:r w:rsidRPr="00630FCB">
        <w:rPr>
          <w:rFonts w:cs="Arial"/>
          <w:u w:val="single"/>
        </w:rPr>
        <w:t>_______________________________</w:t>
      </w:r>
      <w:r w:rsidRPr="00F0373B">
        <w:rPr>
          <w:rFonts w:cs="Arial"/>
        </w:rPr>
        <w:t>.</w:t>
      </w:r>
    </w:p>
    <w:p w:rsidR="00E651DB" w:rsidRPr="00F0373B" w:rsidRDefault="00E651DB" w:rsidP="00E651DB">
      <w:pPr>
        <w:jc w:val="both"/>
        <w:rPr>
          <w:rFonts w:cs="Arial"/>
        </w:rPr>
      </w:pPr>
    </w:p>
    <w:p w:rsidR="00E651DB" w:rsidRPr="00F0373B" w:rsidRDefault="00E651DB" w:rsidP="00E651DB">
      <w:pPr>
        <w:jc w:val="both"/>
        <w:rPr>
          <w:rFonts w:cs="Arial"/>
        </w:rPr>
      </w:pPr>
      <w:r w:rsidRPr="00F0373B">
        <w:rPr>
          <w:rFonts w:cs="Arial"/>
        </w:rPr>
        <w:t xml:space="preserve">AMBAS PARTES: Previo reconocimiento de la personalidad y representación con que concurren en este Acto, convienen en suscribir el presente </w:t>
      </w:r>
      <w:r w:rsidRPr="00F0373B">
        <w:rPr>
          <w:rFonts w:cs="Arial"/>
          <w:b/>
        </w:rPr>
        <w:t>CONTRATO DE PRESTACIÓN DE SERVICIOS DE CERTIFICACIÓN CRIPTOGRÁFICOS</w:t>
      </w:r>
      <w:r w:rsidRPr="00F0373B">
        <w:rPr>
          <w:rFonts w:cs="Arial"/>
        </w:rPr>
        <w:t>, en los tér</w:t>
      </w:r>
      <w:r w:rsidR="00B674D6" w:rsidRPr="00F0373B">
        <w:rPr>
          <w:rFonts w:cs="Arial"/>
        </w:rPr>
        <w:t>minos y condiciones siguientes:</w:t>
      </w:r>
    </w:p>
    <w:p w:rsidR="00E651DB" w:rsidRPr="00F0373B" w:rsidRDefault="00E651DB" w:rsidP="002E0AF5">
      <w:pPr>
        <w:pStyle w:val="Ttulo1"/>
        <w:numPr>
          <w:ilvl w:val="0"/>
          <w:numId w:val="23"/>
        </w:numPr>
      </w:pPr>
      <w:r w:rsidRPr="00F0373B">
        <w:t>OBJETO DEL CONTRATO</w:t>
      </w:r>
    </w:p>
    <w:p w:rsidR="00E651DB" w:rsidRPr="00F0373B" w:rsidRDefault="00E651DB" w:rsidP="00E651DB">
      <w:pPr>
        <w:suppressAutoHyphens/>
        <w:spacing w:after="200" w:line="276" w:lineRule="auto"/>
        <w:ind w:left="360"/>
        <w:contextualSpacing/>
        <w:jc w:val="both"/>
        <w:rPr>
          <w:rFonts w:cs="Arial"/>
        </w:rPr>
      </w:pPr>
      <w:r w:rsidRPr="00F0373B">
        <w:rPr>
          <w:rFonts w:cs="Arial"/>
        </w:rPr>
        <w:t xml:space="preserve">El presente Contrato tiene por objeto </w:t>
      </w:r>
      <w:r w:rsidR="003A58A6" w:rsidRPr="00F0373B">
        <w:rPr>
          <w:rFonts w:cs="Arial"/>
        </w:rPr>
        <w:t>acordar</w:t>
      </w:r>
      <w:r w:rsidRPr="00F0373B">
        <w:rPr>
          <w:rFonts w:cs="Arial"/>
        </w:rPr>
        <w:t xml:space="preserve"> los términos y condiciones en virtud de los cuales el </w:t>
      </w:r>
      <w:r w:rsidRPr="005C10F8">
        <w:rPr>
          <w:rFonts w:cs="Arial"/>
          <w:b/>
        </w:rPr>
        <w:t>PRESTRADOR</w:t>
      </w:r>
      <w:r w:rsidRPr="00F0373B">
        <w:rPr>
          <w:rFonts w:cs="Arial"/>
        </w:rPr>
        <w:t xml:space="preserve"> brindará los servicios </w:t>
      </w:r>
      <w:r w:rsidR="00AD7C56" w:rsidRPr="00F0373B">
        <w:rPr>
          <w:rFonts w:cs="Arial"/>
        </w:rPr>
        <w:t xml:space="preserve">de certificación </w:t>
      </w:r>
      <w:r w:rsidRPr="00F0373B">
        <w:rPr>
          <w:rFonts w:cs="Arial"/>
        </w:rPr>
        <w:t xml:space="preserve">criptográficos solicitados y abonados por </w:t>
      </w:r>
      <w:r w:rsidRPr="005C10F8">
        <w:rPr>
          <w:rFonts w:cs="Arial"/>
          <w:b/>
        </w:rPr>
        <w:t>El</w:t>
      </w:r>
      <w:r w:rsidRPr="00F0373B">
        <w:rPr>
          <w:rFonts w:cs="Arial"/>
        </w:rPr>
        <w:t xml:space="preserve"> </w:t>
      </w:r>
      <w:r w:rsidRPr="005C10F8">
        <w:rPr>
          <w:rFonts w:cs="Arial"/>
          <w:b/>
        </w:rPr>
        <w:t>CLIENT</w:t>
      </w:r>
      <w:r w:rsidRPr="00F0373B">
        <w:rPr>
          <w:rFonts w:cs="Arial"/>
        </w:rPr>
        <w:t>E, cumpliendo con lo establecido en la Declaración de Prácticas</w:t>
      </w:r>
      <w:r w:rsidR="00CF2ECE" w:rsidRPr="00F0373B">
        <w:rPr>
          <w:rFonts w:cs="Arial"/>
        </w:rPr>
        <w:t xml:space="preserve"> (DPC) </w:t>
      </w:r>
      <w:r w:rsidRPr="00F0373B">
        <w:rPr>
          <w:rFonts w:cs="Arial"/>
        </w:rPr>
        <w:t xml:space="preserve">y Políticas </w:t>
      </w:r>
      <w:r w:rsidR="00CF2ECE" w:rsidRPr="00F0373B">
        <w:rPr>
          <w:rFonts w:cs="Arial"/>
        </w:rPr>
        <w:t>de Certificados (</w:t>
      </w:r>
      <w:r w:rsidRPr="00F0373B">
        <w:rPr>
          <w:rFonts w:cs="Arial"/>
        </w:rPr>
        <w:t>PC) de El PRESTADOR, de acuerdo al objeto empresarial aprobado.</w:t>
      </w:r>
    </w:p>
    <w:p w:rsidR="00E651DB" w:rsidRPr="00F0373B" w:rsidRDefault="00E651DB" w:rsidP="00E651DB">
      <w:pPr>
        <w:suppressAutoHyphens/>
        <w:spacing w:after="200" w:line="276" w:lineRule="auto"/>
        <w:ind w:left="360"/>
        <w:contextualSpacing/>
        <w:jc w:val="both"/>
        <w:rPr>
          <w:rFonts w:cs="Arial"/>
        </w:rPr>
      </w:pPr>
    </w:p>
    <w:p w:rsidR="00E651DB" w:rsidRPr="00210E8A" w:rsidRDefault="00E651DB" w:rsidP="002E0AF5">
      <w:pPr>
        <w:numPr>
          <w:ilvl w:val="0"/>
          <w:numId w:val="14"/>
        </w:numPr>
        <w:suppressAutoHyphens/>
        <w:spacing w:after="200" w:line="276" w:lineRule="auto"/>
        <w:contextualSpacing/>
        <w:jc w:val="both"/>
        <w:rPr>
          <w:rFonts w:cs="Arial"/>
        </w:rPr>
      </w:pPr>
      <w:r w:rsidRPr="00210E8A">
        <w:rPr>
          <w:rFonts w:cs="Arial"/>
        </w:rPr>
        <w:t xml:space="preserve">La versión actualizada de la Declaración de Prácticas de Certificación, empleadas por </w:t>
      </w:r>
      <w:r w:rsidRPr="00210E8A">
        <w:rPr>
          <w:rFonts w:cs="Arial"/>
          <w:b/>
          <w:bCs/>
        </w:rPr>
        <w:t>EL PRESTADOR</w:t>
      </w:r>
      <w:r w:rsidRPr="00210E8A">
        <w:rPr>
          <w:rFonts w:cs="Arial"/>
        </w:rPr>
        <w:t xml:space="preserve"> se encuentra disponible en el sitio web del mismo</w:t>
      </w:r>
      <w:r w:rsidR="009633BC" w:rsidRPr="00210E8A">
        <w:rPr>
          <w:rFonts w:cs="Arial"/>
        </w:rPr>
        <w:t xml:space="preserve"> </w:t>
      </w:r>
      <w:hyperlink r:id="rId8" w:history="1">
        <w:r w:rsidR="00AD7C56" w:rsidRPr="00210E8A">
          <w:rPr>
            <w:rFonts w:eastAsia="Times New Roman"/>
            <w:u w:val="single"/>
            <w:lang w:val="es-419"/>
          </w:rPr>
          <w:t>https://</w:t>
        </w:r>
        <w:r w:rsidR="00BA52F4">
          <w:rPr>
            <w:rFonts w:eastAsia="Times New Roman"/>
            <w:u w:val="single"/>
            <w:lang w:val="es-419"/>
          </w:rPr>
          <w:t>actecnomatica</w:t>
        </w:r>
        <w:r w:rsidR="00AD7C56" w:rsidRPr="00210E8A">
          <w:rPr>
            <w:rFonts w:eastAsia="Times New Roman"/>
            <w:u w:val="single"/>
            <w:lang w:val="es-419"/>
          </w:rPr>
          <w:t>.cupet.cu</w:t>
        </w:r>
      </w:hyperlink>
      <w:r w:rsidRPr="00210E8A">
        <w:rPr>
          <w:rFonts w:cs="Arial"/>
        </w:rPr>
        <w:t xml:space="preserve">. De igual forma </w:t>
      </w:r>
      <w:r w:rsidRPr="00210E8A">
        <w:rPr>
          <w:rFonts w:cs="Arial"/>
          <w:b/>
          <w:bCs/>
        </w:rPr>
        <w:t>EL PRESTADOR</w:t>
      </w:r>
      <w:r w:rsidRPr="00210E8A">
        <w:rPr>
          <w:rFonts w:cs="Arial"/>
        </w:rPr>
        <w:t xml:space="preserve"> se hace responsable con mantener actualizado a </w:t>
      </w:r>
      <w:r w:rsidRPr="00210E8A">
        <w:rPr>
          <w:rFonts w:cs="Arial"/>
          <w:b/>
          <w:bCs/>
        </w:rPr>
        <w:t>EL CLIENTE</w:t>
      </w:r>
      <w:r w:rsidRPr="00210E8A">
        <w:rPr>
          <w:rFonts w:cs="Arial"/>
        </w:rPr>
        <w:t xml:space="preserve"> de las modificaciones que pudiesen surgir en relación con la Declaración de Prácticas de Certificación, las que les serán debidamente notificadas</w:t>
      </w:r>
      <w:r w:rsidRPr="00210E8A">
        <w:rPr>
          <w:rFonts w:cs="Arial"/>
          <w:b/>
          <w:bCs/>
        </w:rPr>
        <w:t xml:space="preserve"> </w:t>
      </w:r>
      <w:r w:rsidRPr="00210E8A">
        <w:rPr>
          <w:rFonts w:cs="Arial"/>
        </w:rPr>
        <w:t>y se suscribirán por ambas partes contratantes como suplementos al presente contrato.</w:t>
      </w:r>
    </w:p>
    <w:p w:rsidR="00E651DB" w:rsidRPr="00F0373B" w:rsidRDefault="00E651DB" w:rsidP="002E0AF5">
      <w:pPr>
        <w:numPr>
          <w:ilvl w:val="0"/>
          <w:numId w:val="14"/>
        </w:numPr>
        <w:suppressAutoHyphens/>
        <w:spacing w:after="200" w:line="276" w:lineRule="auto"/>
        <w:contextualSpacing/>
        <w:jc w:val="both"/>
        <w:rPr>
          <w:rFonts w:cs="Arial"/>
        </w:rPr>
      </w:pPr>
      <w:r w:rsidRPr="00F0373B">
        <w:rPr>
          <w:rFonts w:cs="Arial"/>
        </w:rPr>
        <w:t>Los servicios específicos acordados en este contrato son:</w:t>
      </w:r>
    </w:p>
    <w:p w:rsidR="00FC6646" w:rsidRPr="005128EB" w:rsidRDefault="00FC6646" w:rsidP="00FC6646">
      <w:pPr>
        <w:suppressAutoHyphens/>
        <w:spacing w:after="200" w:line="276" w:lineRule="auto"/>
        <w:ind w:left="644"/>
        <w:contextualSpacing/>
        <w:jc w:val="both"/>
        <w:rPr>
          <w:rFonts w:cs="Arial"/>
          <w:b/>
        </w:rPr>
      </w:pPr>
      <w:r w:rsidRPr="00F0373B">
        <w:rPr>
          <w:rFonts w:cs="Arial"/>
        </w:rPr>
        <w:t>      </w:t>
      </w:r>
      <w:r w:rsidR="000E4059" w:rsidRPr="005128EB">
        <w:rPr>
          <w:rFonts w:cs="Arial"/>
          <w:b/>
        </w:rPr>
        <w:t xml:space="preserve">Servicio de </w:t>
      </w:r>
      <w:r w:rsidRPr="005128EB">
        <w:rPr>
          <w:rFonts w:cs="Arial"/>
          <w:b/>
        </w:rPr>
        <w:t xml:space="preserve">Certificado Digital de entidad final </w:t>
      </w:r>
    </w:p>
    <w:p w:rsidR="00FC6646" w:rsidRPr="00F0373B" w:rsidRDefault="00FC6646" w:rsidP="002E0AF5">
      <w:pPr>
        <w:numPr>
          <w:ilvl w:val="0"/>
          <w:numId w:val="19"/>
        </w:numPr>
        <w:suppressAutoHyphens/>
        <w:spacing w:after="200" w:line="276" w:lineRule="auto"/>
        <w:contextualSpacing/>
        <w:jc w:val="both"/>
        <w:rPr>
          <w:rFonts w:cs="Arial"/>
        </w:rPr>
      </w:pPr>
      <w:r w:rsidRPr="00F0373B">
        <w:rPr>
          <w:rFonts w:cs="Arial"/>
        </w:rPr>
        <w:t xml:space="preserve">Certificado </w:t>
      </w:r>
      <w:r w:rsidR="005C10F8">
        <w:rPr>
          <w:rFonts w:cs="Arial"/>
        </w:rPr>
        <w:t xml:space="preserve">de Firma </w:t>
      </w:r>
      <w:r w:rsidRPr="00F0373B">
        <w:rPr>
          <w:rFonts w:cs="Arial"/>
        </w:rPr>
        <w:t xml:space="preserve">Digital para </w:t>
      </w:r>
      <w:r w:rsidR="005C10F8">
        <w:rPr>
          <w:rFonts w:cs="Arial"/>
        </w:rPr>
        <w:t xml:space="preserve">Representante legal </w:t>
      </w:r>
    </w:p>
    <w:p w:rsidR="00FC6646" w:rsidRPr="00F0373B" w:rsidRDefault="005C10F8" w:rsidP="002E0AF5">
      <w:pPr>
        <w:numPr>
          <w:ilvl w:val="0"/>
          <w:numId w:val="19"/>
        </w:numPr>
        <w:suppressAutoHyphens/>
        <w:spacing w:after="200" w:line="276" w:lineRule="auto"/>
        <w:contextualSpacing/>
        <w:jc w:val="both"/>
        <w:rPr>
          <w:rFonts w:cs="Arial"/>
        </w:rPr>
      </w:pPr>
      <w:r>
        <w:rPr>
          <w:rFonts w:cs="Arial"/>
        </w:rPr>
        <w:t xml:space="preserve">Certificado de </w:t>
      </w:r>
      <w:r w:rsidR="00FC6646" w:rsidRPr="00F0373B">
        <w:rPr>
          <w:rFonts w:cs="Arial"/>
        </w:rPr>
        <w:t xml:space="preserve">Firma </w:t>
      </w:r>
      <w:r>
        <w:rPr>
          <w:rFonts w:cs="Arial"/>
        </w:rPr>
        <w:t>Digital para</w:t>
      </w:r>
      <w:r w:rsidR="00FC6646" w:rsidRPr="00F0373B">
        <w:rPr>
          <w:rFonts w:cs="Arial"/>
        </w:rPr>
        <w:t xml:space="preserve"> Persona jurídica</w:t>
      </w:r>
    </w:p>
    <w:p w:rsidR="001A5E3C" w:rsidRPr="00F0373B" w:rsidRDefault="008660CD" w:rsidP="001A5E3C">
      <w:pPr>
        <w:numPr>
          <w:ilvl w:val="0"/>
          <w:numId w:val="19"/>
        </w:numPr>
        <w:suppressAutoHyphens/>
        <w:spacing w:after="200" w:line="276" w:lineRule="auto"/>
        <w:contextualSpacing/>
        <w:jc w:val="both"/>
        <w:rPr>
          <w:rFonts w:cs="Arial"/>
        </w:rPr>
      </w:pPr>
      <w:r>
        <w:rPr>
          <w:rFonts w:cs="Arial"/>
        </w:rPr>
        <w:t>Certificado Digital par</w:t>
      </w:r>
      <w:r w:rsidR="005C10F8">
        <w:rPr>
          <w:rFonts w:cs="Arial"/>
        </w:rPr>
        <w:t xml:space="preserve">a </w:t>
      </w:r>
      <w:r w:rsidR="001A5E3C" w:rsidRPr="00F0373B">
        <w:rPr>
          <w:rFonts w:cs="Arial"/>
        </w:rPr>
        <w:t>Firma de códigos de software, licencias.</w:t>
      </w:r>
    </w:p>
    <w:p w:rsidR="001A5E3C" w:rsidRPr="00F0373B" w:rsidRDefault="005C10F8" w:rsidP="001A5E3C">
      <w:pPr>
        <w:numPr>
          <w:ilvl w:val="0"/>
          <w:numId w:val="19"/>
        </w:numPr>
        <w:suppressAutoHyphens/>
        <w:spacing w:after="200" w:line="276" w:lineRule="auto"/>
        <w:contextualSpacing/>
        <w:jc w:val="both"/>
        <w:rPr>
          <w:rFonts w:cs="Arial"/>
        </w:rPr>
      </w:pPr>
      <w:r>
        <w:rPr>
          <w:rFonts w:cs="Arial"/>
        </w:rPr>
        <w:t xml:space="preserve">Certificado de </w:t>
      </w:r>
      <w:r w:rsidR="001A5E3C" w:rsidRPr="00F0373B">
        <w:rPr>
          <w:rFonts w:cs="Arial"/>
        </w:rPr>
        <w:t xml:space="preserve">Firma de Sello para una empresa. </w:t>
      </w:r>
    </w:p>
    <w:p w:rsidR="00FC6646" w:rsidRPr="005128EB" w:rsidRDefault="00FC6646" w:rsidP="00FC6646">
      <w:pPr>
        <w:suppressAutoHyphens/>
        <w:spacing w:after="200" w:line="276" w:lineRule="auto"/>
        <w:ind w:left="644"/>
        <w:contextualSpacing/>
        <w:jc w:val="both"/>
        <w:rPr>
          <w:rFonts w:cs="Arial"/>
          <w:b/>
        </w:rPr>
      </w:pPr>
      <w:r w:rsidRPr="00F0373B">
        <w:rPr>
          <w:rFonts w:cs="Arial"/>
        </w:rPr>
        <w:t xml:space="preserve">       </w:t>
      </w:r>
      <w:r w:rsidR="000E4059" w:rsidRPr="005128EB">
        <w:rPr>
          <w:rFonts w:cs="Arial"/>
          <w:b/>
        </w:rPr>
        <w:t xml:space="preserve">Servicio de </w:t>
      </w:r>
      <w:r w:rsidRPr="005128EB">
        <w:rPr>
          <w:rFonts w:cs="Arial"/>
          <w:b/>
        </w:rPr>
        <w:t>Certifica</w:t>
      </w:r>
      <w:r w:rsidR="000E4059" w:rsidRPr="005128EB">
        <w:rPr>
          <w:rFonts w:cs="Arial"/>
          <w:b/>
        </w:rPr>
        <w:t>do Digital para protocolos SSL</w:t>
      </w:r>
      <w:r w:rsidR="005C10F8">
        <w:rPr>
          <w:rFonts w:cs="Arial"/>
          <w:b/>
        </w:rPr>
        <w:t>/TLS</w:t>
      </w:r>
    </w:p>
    <w:p w:rsidR="00FC6646" w:rsidRPr="00F0373B" w:rsidRDefault="005C10F8" w:rsidP="002E0AF5">
      <w:pPr>
        <w:numPr>
          <w:ilvl w:val="0"/>
          <w:numId w:val="19"/>
        </w:numPr>
        <w:suppressAutoHyphens/>
        <w:spacing w:after="200" w:line="276" w:lineRule="auto"/>
        <w:contextualSpacing/>
        <w:jc w:val="both"/>
        <w:rPr>
          <w:rFonts w:cs="Arial"/>
        </w:rPr>
      </w:pPr>
      <w:r>
        <w:rPr>
          <w:rFonts w:cs="Arial"/>
        </w:rPr>
        <w:t xml:space="preserve">Certificados Digital </w:t>
      </w:r>
      <w:r w:rsidR="00210E8A" w:rsidRPr="00210E8A">
        <w:rPr>
          <w:rFonts w:cs="Arial"/>
          <w:b/>
        </w:rPr>
        <w:t>SSL/TLS</w:t>
      </w:r>
      <w:r w:rsidR="00210E8A" w:rsidRPr="00210E8A">
        <w:rPr>
          <w:rFonts w:cs="Arial"/>
        </w:rPr>
        <w:t xml:space="preserve"> </w:t>
      </w:r>
      <w:r>
        <w:rPr>
          <w:rFonts w:cs="Arial"/>
        </w:rPr>
        <w:t xml:space="preserve">para </w:t>
      </w:r>
      <w:r w:rsidR="00FC6646" w:rsidRPr="00F0373B">
        <w:rPr>
          <w:rFonts w:cs="Arial"/>
        </w:rPr>
        <w:t xml:space="preserve">Aplicaciones y servidores web </w:t>
      </w:r>
    </w:p>
    <w:p w:rsidR="00FC6646" w:rsidRPr="005128EB" w:rsidRDefault="00FC6646" w:rsidP="00FC6646">
      <w:pPr>
        <w:suppressAutoHyphens/>
        <w:spacing w:after="200" w:line="276" w:lineRule="auto"/>
        <w:ind w:left="644"/>
        <w:contextualSpacing/>
        <w:jc w:val="both"/>
        <w:rPr>
          <w:rFonts w:cs="Arial"/>
          <w:b/>
        </w:rPr>
      </w:pPr>
      <w:r w:rsidRPr="00F0373B">
        <w:rPr>
          <w:rFonts w:cs="Arial"/>
        </w:rPr>
        <w:t>       </w:t>
      </w:r>
      <w:r w:rsidR="000E4059" w:rsidRPr="005128EB">
        <w:rPr>
          <w:rFonts w:cs="Arial"/>
          <w:b/>
        </w:rPr>
        <w:t xml:space="preserve">Servicio de </w:t>
      </w:r>
      <w:r w:rsidRPr="005128EB">
        <w:rPr>
          <w:rFonts w:cs="Arial"/>
          <w:b/>
        </w:rPr>
        <w:t>Certificado Digital VPN para canales de comunicación</w:t>
      </w:r>
    </w:p>
    <w:p w:rsidR="00D16BD2" w:rsidRDefault="00FC6646" w:rsidP="00D16BD2">
      <w:pPr>
        <w:numPr>
          <w:ilvl w:val="0"/>
          <w:numId w:val="19"/>
        </w:numPr>
        <w:suppressAutoHyphens/>
        <w:spacing w:after="200" w:line="276" w:lineRule="auto"/>
        <w:contextualSpacing/>
        <w:jc w:val="both"/>
        <w:rPr>
          <w:rFonts w:cs="Arial"/>
        </w:rPr>
      </w:pPr>
      <w:r w:rsidRPr="00F0373B">
        <w:rPr>
          <w:rFonts w:cs="Arial"/>
        </w:rPr>
        <w:t> </w:t>
      </w:r>
      <w:r w:rsidR="005C10F8">
        <w:rPr>
          <w:rFonts w:cs="Arial"/>
        </w:rPr>
        <w:t xml:space="preserve">Certificado Digital </w:t>
      </w:r>
      <w:r w:rsidR="00210E8A">
        <w:rPr>
          <w:rFonts w:cs="Arial"/>
        </w:rPr>
        <w:t xml:space="preserve">VPN </w:t>
      </w:r>
      <w:r w:rsidR="005C10F8">
        <w:rPr>
          <w:rFonts w:cs="Arial"/>
        </w:rPr>
        <w:t xml:space="preserve">para </w:t>
      </w:r>
      <w:r w:rsidR="00D16BD2">
        <w:rPr>
          <w:rFonts w:cs="Arial"/>
        </w:rPr>
        <w:t xml:space="preserve">canales de comunicación </w:t>
      </w:r>
    </w:p>
    <w:p w:rsidR="00210E8A" w:rsidRDefault="00210E8A" w:rsidP="00D16BD2">
      <w:pPr>
        <w:numPr>
          <w:ilvl w:val="0"/>
          <w:numId w:val="19"/>
        </w:numPr>
        <w:suppressAutoHyphens/>
        <w:spacing w:after="200" w:line="276" w:lineRule="auto"/>
        <w:contextualSpacing/>
        <w:jc w:val="both"/>
        <w:rPr>
          <w:rFonts w:cs="Arial"/>
        </w:rPr>
      </w:pPr>
      <w:r>
        <w:rPr>
          <w:rFonts w:cs="Arial"/>
        </w:rPr>
        <w:t>Certificado Digital VPN para cliente</w:t>
      </w:r>
    </w:p>
    <w:p w:rsidR="00D16BD2" w:rsidRDefault="00D16BD2" w:rsidP="008660CD">
      <w:pPr>
        <w:suppressAutoHyphens/>
        <w:spacing w:after="200" w:line="276" w:lineRule="auto"/>
        <w:ind w:left="1440"/>
        <w:contextualSpacing/>
        <w:jc w:val="both"/>
        <w:rPr>
          <w:rFonts w:cs="Arial"/>
        </w:rPr>
      </w:pPr>
    </w:p>
    <w:p w:rsidR="006C671B" w:rsidRPr="00210E8A" w:rsidRDefault="00863E75" w:rsidP="00D16BD2">
      <w:pPr>
        <w:suppressAutoHyphens/>
        <w:spacing w:after="200" w:line="276" w:lineRule="auto"/>
        <w:contextualSpacing/>
        <w:jc w:val="both"/>
        <w:rPr>
          <w:rFonts w:cs="Arial"/>
        </w:rPr>
      </w:pPr>
      <w:r w:rsidRPr="00210E8A">
        <w:rPr>
          <w:rFonts w:cs="Arial"/>
        </w:rPr>
        <w:t xml:space="preserve">1.3 </w:t>
      </w:r>
      <w:r w:rsidR="00E651DB" w:rsidRPr="00210E8A">
        <w:rPr>
          <w:rFonts w:cs="Arial"/>
        </w:rPr>
        <w:t xml:space="preserve">Para la solicitud de los servicios pactados el </w:t>
      </w:r>
      <w:r w:rsidR="00E651DB" w:rsidRPr="00210E8A">
        <w:rPr>
          <w:rFonts w:cs="Arial"/>
          <w:b/>
        </w:rPr>
        <w:t xml:space="preserve">CLIENTE </w:t>
      </w:r>
      <w:r w:rsidR="00E651DB" w:rsidRPr="00210E8A">
        <w:rPr>
          <w:rFonts w:cs="Arial"/>
        </w:rPr>
        <w:t>u</w:t>
      </w:r>
      <w:r w:rsidR="000D1739" w:rsidRPr="00210E8A">
        <w:rPr>
          <w:rFonts w:cs="Arial"/>
        </w:rPr>
        <w:t xml:space="preserve">tilizará </w:t>
      </w:r>
      <w:r w:rsidR="00E651DB" w:rsidRPr="00210E8A">
        <w:rPr>
          <w:rFonts w:cs="Arial"/>
        </w:rPr>
        <w:t xml:space="preserve">los modelos </w:t>
      </w:r>
      <w:r w:rsidR="00592992" w:rsidRPr="00210E8A">
        <w:rPr>
          <w:rFonts w:cs="Arial"/>
        </w:rPr>
        <w:t xml:space="preserve">referenciados </w:t>
      </w:r>
      <w:r w:rsidR="00E651DB" w:rsidRPr="00210E8A">
        <w:rPr>
          <w:rFonts w:cs="Arial"/>
        </w:rPr>
        <w:t xml:space="preserve">en </w:t>
      </w:r>
      <w:r w:rsidR="005128EB" w:rsidRPr="00210E8A">
        <w:rPr>
          <w:rFonts w:cs="Arial"/>
        </w:rPr>
        <w:t>los Anexos, según los códigos de servicios referenciados en el tarifario.</w:t>
      </w:r>
    </w:p>
    <w:p w:rsidR="006C671B" w:rsidRPr="00210E8A" w:rsidRDefault="006C671B" w:rsidP="002E0AF5">
      <w:pPr>
        <w:numPr>
          <w:ilvl w:val="0"/>
          <w:numId w:val="14"/>
        </w:numPr>
        <w:tabs>
          <w:tab w:val="left" w:pos="0"/>
        </w:tabs>
        <w:suppressAutoHyphens/>
        <w:spacing w:after="0" w:line="276" w:lineRule="auto"/>
        <w:contextualSpacing/>
        <w:jc w:val="both"/>
        <w:rPr>
          <w:rFonts w:cs="Arial"/>
        </w:rPr>
      </w:pPr>
      <w:r w:rsidRPr="00210E8A">
        <w:rPr>
          <w:rFonts w:cs="Arial"/>
        </w:rPr>
        <w:t xml:space="preserve">Anexo1 </w:t>
      </w:r>
      <w:r w:rsidR="00D16BD2" w:rsidRPr="00210E8A">
        <w:rPr>
          <w:rFonts w:cs="Arial"/>
        </w:rPr>
        <w:t xml:space="preserve">Nombramiento </w:t>
      </w:r>
      <w:r w:rsidR="00802C4C" w:rsidRPr="00210E8A">
        <w:rPr>
          <w:rFonts w:cs="Arial"/>
        </w:rPr>
        <w:t>Representante</w:t>
      </w:r>
      <w:r w:rsidRPr="00210E8A">
        <w:rPr>
          <w:rFonts w:cs="Arial"/>
        </w:rPr>
        <w:t>s de la entidad.</w:t>
      </w:r>
    </w:p>
    <w:p w:rsidR="0091459F" w:rsidRPr="00210E8A" w:rsidRDefault="006C671B" w:rsidP="002E0AF5">
      <w:pPr>
        <w:numPr>
          <w:ilvl w:val="0"/>
          <w:numId w:val="14"/>
        </w:numPr>
        <w:tabs>
          <w:tab w:val="left" w:pos="0"/>
        </w:tabs>
        <w:suppressAutoHyphens/>
        <w:spacing w:after="0" w:line="276" w:lineRule="auto"/>
        <w:contextualSpacing/>
        <w:jc w:val="both"/>
        <w:rPr>
          <w:rFonts w:cs="Arial"/>
        </w:rPr>
      </w:pPr>
      <w:r w:rsidRPr="00210E8A">
        <w:rPr>
          <w:rFonts w:cs="Arial"/>
        </w:rPr>
        <w:t xml:space="preserve">Anexo 2 </w:t>
      </w:r>
      <w:r w:rsidR="00D16BD2" w:rsidRPr="00210E8A">
        <w:rPr>
          <w:rFonts w:cs="Arial"/>
        </w:rPr>
        <w:t>Solicitud C</w:t>
      </w:r>
      <w:r w:rsidR="0091459F" w:rsidRPr="00210E8A">
        <w:rPr>
          <w:rFonts w:cs="Arial"/>
        </w:rPr>
        <w:t xml:space="preserve">ertificado </w:t>
      </w:r>
      <w:r w:rsidR="00D16BD2" w:rsidRPr="00210E8A">
        <w:rPr>
          <w:rFonts w:cs="Arial"/>
        </w:rPr>
        <w:t>de Firma Digital</w:t>
      </w:r>
      <w:r w:rsidR="0091459F" w:rsidRPr="00210E8A">
        <w:rPr>
          <w:rFonts w:cs="Arial"/>
        </w:rPr>
        <w:t>.</w:t>
      </w:r>
    </w:p>
    <w:p w:rsidR="005128EB" w:rsidRPr="00210E8A" w:rsidRDefault="00D16BD2" w:rsidP="004C31B5">
      <w:pPr>
        <w:numPr>
          <w:ilvl w:val="0"/>
          <w:numId w:val="14"/>
        </w:numPr>
        <w:tabs>
          <w:tab w:val="left" w:pos="0"/>
        </w:tabs>
        <w:suppressAutoHyphens/>
        <w:spacing w:after="0" w:line="276" w:lineRule="auto"/>
        <w:contextualSpacing/>
        <w:jc w:val="both"/>
        <w:rPr>
          <w:rFonts w:cs="Arial"/>
        </w:rPr>
      </w:pPr>
      <w:r w:rsidRPr="00210E8A">
        <w:rPr>
          <w:rFonts w:cs="Arial"/>
        </w:rPr>
        <w:t>Anexo 3 Solicitud C</w:t>
      </w:r>
      <w:r w:rsidR="004C31B5" w:rsidRPr="00210E8A">
        <w:rPr>
          <w:rFonts w:cs="Arial"/>
        </w:rPr>
        <w:t xml:space="preserve">ertificado de Código </w:t>
      </w:r>
    </w:p>
    <w:p w:rsidR="004C31B5" w:rsidRPr="00210E8A" w:rsidRDefault="005128EB" w:rsidP="004C31B5">
      <w:pPr>
        <w:numPr>
          <w:ilvl w:val="0"/>
          <w:numId w:val="14"/>
        </w:numPr>
        <w:tabs>
          <w:tab w:val="left" w:pos="0"/>
        </w:tabs>
        <w:suppressAutoHyphens/>
        <w:spacing w:after="0" w:line="276" w:lineRule="auto"/>
        <w:contextualSpacing/>
        <w:jc w:val="both"/>
        <w:rPr>
          <w:rFonts w:cs="Arial"/>
        </w:rPr>
      </w:pPr>
      <w:r w:rsidRPr="00210E8A">
        <w:rPr>
          <w:rFonts w:cs="Arial"/>
        </w:rPr>
        <w:t xml:space="preserve">Anexo 4 Solicitud </w:t>
      </w:r>
      <w:r w:rsidR="00D16BD2" w:rsidRPr="00210E8A">
        <w:rPr>
          <w:rFonts w:cs="Arial"/>
        </w:rPr>
        <w:t xml:space="preserve">Certificado </w:t>
      </w:r>
      <w:r w:rsidRPr="00210E8A">
        <w:rPr>
          <w:rFonts w:cs="Arial"/>
        </w:rPr>
        <w:t>de</w:t>
      </w:r>
      <w:r w:rsidR="004C31B5" w:rsidRPr="00210E8A">
        <w:rPr>
          <w:rFonts w:cs="Arial"/>
        </w:rPr>
        <w:t xml:space="preserve"> Sello Empresaria</w:t>
      </w:r>
      <w:r w:rsidR="00427F7E" w:rsidRPr="00210E8A">
        <w:rPr>
          <w:rFonts w:cs="Arial"/>
        </w:rPr>
        <w:t>l</w:t>
      </w:r>
    </w:p>
    <w:p w:rsidR="0091459F" w:rsidRPr="00210E8A" w:rsidRDefault="0091459F" w:rsidP="002E0AF5">
      <w:pPr>
        <w:numPr>
          <w:ilvl w:val="0"/>
          <w:numId w:val="14"/>
        </w:numPr>
        <w:tabs>
          <w:tab w:val="left" w:pos="0"/>
        </w:tabs>
        <w:suppressAutoHyphens/>
        <w:spacing w:after="0" w:line="276" w:lineRule="auto"/>
        <w:contextualSpacing/>
        <w:jc w:val="both"/>
        <w:rPr>
          <w:rFonts w:cs="Arial"/>
        </w:rPr>
      </w:pPr>
      <w:r w:rsidRPr="00210E8A">
        <w:rPr>
          <w:rFonts w:cs="Arial"/>
        </w:rPr>
        <w:t>Anexo</w:t>
      </w:r>
      <w:r w:rsidR="005128EB" w:rsidRPr="00210E8A">
        <w:rPr>
          <w:rFonts w:cs="Arial"/>
        </w:rPr>
        <w:t xml:space="preserve"> 5</w:t>
      </w:r>
      <w:r w:rsidR="00D16BD2" w:rsidRPr="00210E8A">
        <w:rPr>
          <w:rFonts w:cs="Arial"/>
        </w:rPr>
        <w:t xml:space="preserve"> Solicitud C</w:t>
      </w:r>
      <w:r w:rsidRPr="00210E8A">
        <w:rPr>
          <w:rFonts w:cs="Arial"/>
        </w:rPr>
        <w:t xml:space="preserve">ertificado SSL </w:t>
      </w:r>
      <w:r w:rsidR="00D16BD2" w:rsidRPr="00210E8A">
        <w:rPr>
          <w:rFonts w:cs="Arial"/>
        </w:rPr>
        <w:t>/TLS</w:t>
      </w:r>
    </w:p>
    <w:p w:rsidR="00E651DB" w:rsidRPr="00210E8A" w:rsidRDefault="005128EB" w:rsidP="002E0AF5">
      <w:pPr>
        <w:numPr>
          <w:ilvl w:val="0"/>
          <w:numId w:val="14"/>
        </w:numPr>
        <w:tabs>
          <w:tab w:val="left" w:pos="0"/>
        </w:tabs>
        <w:suppressAutoHyphens/>
        <w:spacing w:after="0" w:line="276" w:lineRule="auto"/>
        <w:contextualSpacing/>
        <w:jc w:val="both"/>
        <w:rPr>
          <w:rFonts w:cs="Arial"/>
        </w:rPr>
      </w:pPr>
      <w:r w:rsidRPr="00210E8A">
        <w:rPr>
          <w:rFonts w:cs="Arial"/>
        </w:rPr>
        <w:t>Anexo 6</w:t>
      </w:r>
      <w:r w:rsidR="00D16BD2" w:rsidRPr="00210E8A">
        <w:rPr>
          <w:rFonts w:cs="Arial"/>
        </w:rPr>
        <w:t xml:space="preserve"> Solicitud C</w:t>
      </w:r>
      <w:r w:rsidR="0091459F" w:rsidRPr="00210E8A">
        <w:rPr>
          <w:rFonts w:cs="Arial"/>
        </w:rPr>
        <w:t xml:space="preserve">ertificado VPN </w:t>
      </w:r>
      <w:r w:rsidR="005047B0" w:rsidRPr="00210E8A">
        <w:rPr>
          <w:rFonts w:cs="Arial"/>
        </w:rPr>
        <w:t xml:space="preserve"> </w:t>
      </w:r>
    </w:p>
    <w:p w:rsidR="0091459F" w:rsidRPr="00210E8A" w:rsidRDefault="005128EB" w:rsidP="004C31B5">
      <w:pPr>
        <w:numPr>
          <w:ilvl w:val="0"/>
          <w:numId w:val="14"/>
        </w:numPr>
        <w:tabs>
          <w:tab w:val="left" w:pos="0"/>
        </w:tabs>
        <w:suppressAutoHyphens/>
        <w:spacing w:after="0" w:line="276" w:lineRule="auto"/>
        <w:contextualSpacing/>
        <w:jc w:val="both"/>
        <w:rPr>
          <w:rFonts w:cs="Arial"/>
        </w:rPr>
      </w:pPr>
      <w:r w:rsidRPr="00210E8A">
        <w:rPr>
          <w:rFonts w:cs="Arial"/>
        </w:rPr>
        <w:t>Anexo 7</w:t>
      </w:r>
      <w:r w:rsidR="00D16BD2" w:rsidRPr="00210E8A">
        <w:rPr>
          <w:rFonts w:cs="Arial"/>
        </w:rPr>
        <w:t xml:space="preserve"> Solicitud revocación de c</w:t>
      </w:r>
      <w:r w:rsidR="004C31B5" w:rsidRPr="00210E8A">
        <w:rPr>
          <w:rFonts w:cs="Arial"/>
        </w:rPr>
        <w:t>ertificados emitidos.</w:t>
      </w:r>
    </w:p>
    <w:p w:rsidR="005128EB" w:rsidRPr="00210E8A" w:rsidRDefault="005128EB" w:rsidP="004C31B5">
      <w:pPr>
        <w:numPr>
          <w:ilvl w:val="0"/>
          <w:numId w:val="14"/>
        </w:numPr>
        <w:tabs>
          <w:tab w:val="left" w:pos="0"/>
        </w:tabs>
        <w:suppressAutoHyphens/>
        <w:spacing w:after="0" w:line="276" w:lineRule="auto"/>
        <w:contextualSpacing/>
        <w:jc w:val="both"/>
        <w:rPr>
          <w:rFonts w:cs="Arial"/>
        </w:rPr>
      </w:pPr>
      <w:r w:rsidRPr="00210E8A">
        <w:rPr>
          <w:rFonts w:cs="Arial"/>
        </w:rPr>
        <w:t>Anexo 8 Tarifario de Servicios Criptográficos.</w:t>
      </w:r>
    </w:p>
    <w:p w:rsidR="005128EB" w:rsidRPr="00F0373B" w:rsidRDefault="005128EB" w:rsidP="005128EB">
      <w:pPr>
        <w:tabs>
          <w:tab w:val="left" w:pos="0"/>
        </w:tabs>
        <w:suppressAutoHyphens/>
        <w:spacing w:after="0" w:line="276" w:lineRule="auto"/>
        <w:contextualSpacing/>
        <w:jc w:val="both"/>
        <w:rPr>
          <w:rFonts w:cs="Arial"/>
        </w:rPr>
      </w:pPr>
    </w:p>
    <w:p w:rsidR="001E1030" w:rsidRPr="00F0373B" w:rsidRDefault="00E651DB" w:rsidP="00295550">
      <w:pPr>
        <w:pStyle w:val="Ttulo1"/>
      </w:pPr>
      <w:r w:rsidRPr="00F0373B">
        <w:t xml:space="preserve">OBLIGACIONES GENERALES DE LAS PARTES </w:t>
      </w:r>
    </w:p>
    <w:p w:rsidR="00E651DB" w:rsidRPr="00F0373B" w:rsidRDefault="00E651DB" w:rsidP="00F46498">
      <w:pPr>
        <w:pStyle w:val="Ttulo2"/>
      </w:pPr>
      <w:r w:rsidRPr="00F0373B">
        <w:rPr>
          <w:b/>
        </w:rPr>
        <w:t>EL PRESTADOR</w:t>
      </w:r>
      <w:r w:rsidRPr="00F0373B">
        <w:t xml:space="preserve"> se obliga a:</w:t>
      </w:r>
    </w:p>
    <w:p w:rsidR="00E651DB" w:rsidRPr="00F0373B" w:rsidRDefault="00E651DB" w:rsidP="002E0AF5">
      <w:pPr>
        <w:numPr>
          <w:ilvl w:val="0"/>
          <w:numId w:val="1"/>
        </w:numPr>
        <w:tabs>
          <w:tab w:val="left" w:pos="0"/>
          <w:tab w:val="left" w:pos="567"/>
        </w:tabs>
        <w:suppressAutoHyphens/>
        <w:spacing w:after="200" w:line="276" w:lineRule="auto"/>
        <w:contextualSpacing/>
        <w:jc w:val="both"/>
        <w:rPr>
          <w:rFonts w:cs="Arial"/>
        </w:rPr>
      </w:pPr>
      <w:r w:rsidRPr="00F0373B">
        <w:rPr>
          <w:rFonts w:cs="Arial"/>
        </w:rPr>
        <w:t xml:space="preserve">Brindar los Servicios de Llave Pública que se pacten en el presente Contrato, en correspondencia con los plazos acordados con </w:t>
      </w:r>
      <w:r w:rsidRPr="00D16BD2">
        <w:rPr>
          <w:rFonts w:cs="Arial"/>
          <w:b/>
        </w:rPr>
        <w:t>EL CLIENTE</w:t>
      </w:r>
      <w:r w:rsidRPr="00F0373B">
        <w:rPr>
          <w:rFonts w:cs="Arial"/>
        </w:rPr>
        <w:t xml:space="preserve">, consistentes en: </w:t>
      </w:r>
    </w:p>
    <w:p w:rsidR="00E651DB" w:rsidRPr="00F0373B" w:rsidRDefault="00E651DB" w:rsidP="002E0AF5">
      <w:pPr>
        <w:numPr>
          <w:ilvl w:val="2"/>
          <w:numId w:val="1"/>
        </w:numPr>
        <w:tabs>
          <w:tab w:val="left" w:pos="1017"/>
        </w:tabs>
        <w:suppressAutoHyphens/>
        <w:spacing w:after="200" w:line="276" w:lineRule="auto"/>
        <w:contextualSpacing/>
        <w:jc w:val="both"/>
        <w:rPr>
          <w:rFonts w:cs="Arial"/>
        </w:rPr>
      </w:pPr>
      <w:r w:rsidRPr="00F0373B">
        <w:rPr>
          <w:rFonts w:cs="Arial"/>
        </w:rPr>
        <w:t>Asegurar los niveles de seguridad de la Infraestructura de Llave Pública (PKI).</w:t>
      </w:r>
    </w:p>
    <w:p w:rsidR="00E651DB" w:rsidRPr="00F0373B" w:rsidRDefault="00E651DB" w:rsidP="002E0AF5">
      <w:pPr>
        <w:numPr>
          <w:ilvl w:val="2"/>
          <w:numId w:val="1"/>
        </w:numPr>
        <w:tabs>
          <w:tab w:val="left" w:pos="1017"/>
        </w:tabs>
        <w:suppressAutoHyphens/>
        <w:spacing w:after="200" w:line="276" w:lineRule="auto"/>
        <w:contextualSpacing/>
        <w:jc w:val="both"/>
        <w:rPr>
          <w:rFonts w:cs="Arial"/>
        </w:rPr>
      </w:pPr>
      <w:r w:rsidRPr="00F0373B">
        <w:rPr>
          <w:rFonts w:cs="Arial"/>
        </w:rPr>
        <w:t>Emisión y revocación de certificados digitales.</w:t>
      </w:r>
    </w:p>
    <w:p w:rsidR="00E651DB" w:rsidRPr="00F0373B" w:rsidRDefault="00E651DB" w:rsidP="002E0AF5">
      <w:pPr>
        <w:numPr>
          <w:ilvl w:val="2"/>
          <w:numId w:val="1"/>
        </w:numPr>
        <w:tabs>
          <w:tab w:val="left" w:pos="1017"/>
        </w:tabs>
        <w:suppressAutoHyphens/>
        <w:spacing w:after="200" w:line="276" w:lineRule="auto"/>
        <w:contextualSpacing/>
        <w:jc w:val="both"/>
        <w:rPr>
          <w:rFonts w:cs="Arial"/>
        </w:rPr>
      </w:pPr>
      <w:r w:rsidRPr="00F0373B">
        <w:rPr>
          <w:rFonts w:cs="Arial"/>
        </w:rPr>
        <w:t>Validación en línea del estad</w:t>
      </w:r>
      <w:r w:rsidR="00F9782B" w:rsidRPr="00F0373B">
        <w:rPr>
          <w:rFonts w:cs="Arial"/>
        </w:rPr>
        <w:t xml:space="preserve">o de los certificados digitales desde la url </w:t>
      </w:r>
      <w:hyperlink r:id="rId9" w:history="1">
        <w:r w:rsidR="00F9782B" w:rsidRPr="00F0373B">
          <w:rPr>
            <w:rStyle w:val="Hipervnculo"/>
            <w:rFonts w:cs="Arial"/>
            <w:color w:val="auto"/>
          </w:rPr>
          <w:t>http://ocsp.cupet.cu</w:t>
        </w:r>
      </w:hyperlink>
    </w:p>
    <w:p w:rsidR="00F9782B" w:rsidRPr="00F0373B" w:rsidRDefault="00F9782B" w:rsidP="00F9782B">
      <w:pPr>
        <w:numPr>
          <w:ilvl w:val="2"/>
          <w:numId w:val="1"/>
        </w:numPr>
        <w:tabs>
          <w:tab w:val="left" w:pos="1017"/>
        </w:tabs>
        <w:suppressAutoHyphens/>
        <w:spacing w:after="200" w:line="276" w:lineRule="auto"/>
        <w:contextualSpacing/>
        <w:jc w:val="both"/>
        <w:rPr>
          <w:rFonts w:cs="Arial"/>
        </w:rPr>
      </w:pPr>
      <w:r w:rsidRPr="00F0373B">
        <w:rPr>
          <w:rFonts w:cs="Arial"/>
        </w:rPr>
        <w:t xml:space="preserve">Validación en línea de la hora en que se firma un documento desde la url </w:t>
      </w:r>
      <w:hyperlink r:id="rId10" w:history="1">
        <w:r w:rsidRPr="00F0373B">
          <w:rPr>
            <w:rStyle w:val="Hipervnculo"/>
            <w:rFonts w:cs="Arial"/>
            <w:color w:val="auto"/>
          </w:rPr>
          <w:t>http://tsa.cupet.cu</w:t>
        </w:r>
      </w:hyperlink>
    </w:p>
    <w:p w:rsidR="00E651DB" w:rsidRPr="00F0373B" w:rsidRDefault="00F9782B" w:rsidP="002E0AF5">
      <w:pPr>
        <w:numPr>
          <w:ilvl w:val="2"/>
          <w:numId w:val="1"/>
        </w:numPr>
        <w:tabs>
          <w:tab w:val="left" w:pos="1017"/>
        </w:tabs>
        <w:suppressAutoHyphens/>
        <w:spacing w:after="200" w:line="276" w:lineRule="auto"/>
        <w:contextualSpacing/>
        <w:jc w:val="both"/>
        <w:rPr>
          <w:rFonts w:cs="Arial"/>
        </w:rPr>
      </w:pPr>
      <w:r w:rsidRPr="00F0373B">
        <w:rPr>
          <w:rFonts w:cs="Arial"/>
        </w:rPr>
        <w:t>Diferentes niveles de soporte que se soliciten.</w:t>
      </w:r>
    </w:p>
    <w:p w:rsidR="00E651DB" w:rsidRPr="00F0373B" w:rsidRDefault="00E651DB" w:rsidP="002E0AF5">
      <w:pPr>
        <w:numPr>
          <w:ilvl w:val="0"/>
          <w:numId w:val="1"/>
        </w:numPr>
        <w:tabs>
          <w:tab w:val="left" w:pos="0"/>
          <w:tab w:val="left" w:pos="567"/>
        </w:tabs>
        <w:suppressAutoHyphens/>
        <w:spacing w:after="200" w:line="276" w:lineRule="auto"/>
        <w:contextualSpacing/>
        <w:jc w:val="both"/>
        <w:rPr>
          <w:rFonts w:cs="Arial"/>
        </w:rPr>
      </w:pPr>
      <w:r w:rsidRPr="00F0373B">
        <w:rPr>
          <w:rFonts w:cs="Arial"/>
        </w:rPr>
        <w:t xml:space="preserve">Cumplir </w:t>
      </w:r>
      <w:r w:rsidR="00CF2ECE" w:rsidRPr="00F0373B">
        <w:rPr>
          <w:rFonts w:cs="Arial"/>
        </w:rPr>
        <w:t xml:space="preserve">con los plazos convenidos en la Declaración de </w:t>
      </w:r>
      <w:r w:rsidRPr="00F0373B">
        <w:rPr>
          <w:rFonts w:cs="Arial"/>
          <w:b/>
        </w:rPr>
        <w:t>Practicas de Certificación</w:t>
      </w:r>
      <w:r w:rsidR="003B719A">
        <w:rPr>
          <w:rFonts w:cs="Arial"/>
          <w:b/>
        </w:rPr>
        <w:t xml:space="preserve"> (4.2</w:t>
      </w:r>
      <w:r w:rsidR="00A5652E" w:rsidRPr="00F0373B">
        <w:rPr>
          <w:rFonts w:cs="Arial"/>
          <w:b/>
        </w:rPr>
        <w:t>.3)</w:t>
      </w:r>
      <w:r w:rsidRPr="00F0373B">
        <w:rPr>
          <w:rFonts w:cs="Arial"/>
        </w:rPr>
        <w:t xml:space="preserve"> del </w:t>
      </w:r>
      <w:r w:rsidRPr="00F0373B">
        <w:rPr>
          <w:rFonts w:cs="Arial"/>
          <w:b/>
        </w:rPr>
        <w:t xml:space="preserve">PRESTADOR, </w:t>
      </w:r>
      <w:r w:rsidR="00427F7E" w:rsidRPr="00F0373B">
        <w:rPr>
          <w:rFonts w:cs="Arial"/>
        </w:rPr>
        <w:t xml:space="preserve">publicado </w:t>
      </w:r>
      <w:r w:rsidRPr="00F0373B">
        <w:rPr>
          <w:rFonts w:cs="Arial"/>
        </w:rPr>
        <w:t xml:space="preserve">en el sitio </w:t>
      </w:r>
      <w:hyperlink r:id="rId11" w:history="1">
        <w:r w:rsidR="00BA52F4" w:rsidRPr="001F1E3E">
          <w:rPr>
            <w:rStyle w:val="Hipervnculo"/>
            <w:rFonts w:cs="Arial"/>
            <w:lang w:val="es-419"/>
          </w:rPr>
          <w:t>https://actecnomatica.cupet.cu</w:t>
        </w:r>
      </w:hyperlink>
      <w:r w:rsidR="009633BC" w:rsidRPr="00F0373B">
        <w:rPr>
          <w:rFonts w:cs="Arial"/>
        </w:rPr>
        <w:t>.</w:t>
      </w:r>
    </w:p>
    <w:p w:rsidR="00E651DB" w:rsidRPr="00F0373B" w:rsidRDefault="00FB5817" w:rsidP="002E0AF5">
      <w:pPr>
        <w:numPr>
          <w:ilvl w:val="0"/>
          <w:numId w:val="1"/>
        </w:numPr>
        <w:tabs>
          <w:tab w:val="left" w:pos="0"/>
          <w:tab w:val="left" w:pos="567"/>
        </w:tabs>
        <w:suppressAutoHyphens/>
        <w:spacing w:after="200" w:line="276" w:lineRule="auto"/>
        <w:contextualSpacing/>
        <w:jc w:val="both"/>
        <w:rPr>
          <w:rFonts w:cs="Arial"/>
        </w:rPr>
      </w:pPr>
      <w:r w:rsidRPr="00F0373B">
        <w:rPr>
          <w:rFonts w:cs="Arial"/>
        </w:rPr>
        <w:t xml:space="preserve">Informar al </w:t>
      </w:r>
      <w:r w:rsidR="00E651DB" w:rsidRPr="00F0373B">
        <w:rPr>
          <w:rFonts w:cs="Arial"/>
          <w:b/>
        </w:rPr>
        <w:t>CLIENTE</w:t>
      </w:r>
      <w:r w:rsidR="00E651DB" w:rsidRPr="00F0373B">
        <w:rPr>
          <w:rFonts w:cs="Arial"/>
        </w:rPr>
        <w:t xml:space="preserve"> </w:t>
      </w:r>
      <w:r w:rsidRPr="00F0373B">
        <w:rPr>
          <w:rFonts w:cs="Arial"/>
        </w:rPr>
        <w:t xml:space="preserve">los contactos del equipo de soporte que le atenderá ante cualquier interrogante en </w:t>
      </w:r>
      <w:r w:rsidR="00E651DB" w:rsidRPr="00F0373B">
        <w:rPr>
          <w:rFonts w:cs="Arial"/>
        </w:rPr>
        <w:t>cumplimiento de los objetivos estipulados</w:t>
      </w:r>
      <w:r w:rsidRPr="00F0373B">
        <w:rPr>
          <w:rFonts w:cs="Arial"/>
        </w:rPr>
        <w:t xml:space="preserve"> en el contrato</w:t>
      </w:r>
      <w:r w:rsidR="00E651DB" w:rsidRPr="00F0373B">
        <w:rPr>
          <w:rFonts w:cs="Arial"/>
        </w:rPr>
        <w:t>.</w:t>
      </w:r>
    </w:p>
    <w:p w:rsidR="00E651DB" w:rsidRPr="00F0373B" w:rsidRDefault="00E651DB" w:rsidP="002E0AF5">
      <w:pPr>
        <w:numPr>
          <w:ilvl w:val="0"/>
          <w:numId w:val="1"/>
        </w:numPr>
        <w:tabs>
          <w:tab w:val="left" w:pos="0"/>
          <w:tab w:val="left" w:pos="567"/>
        </w:tabs>
        <w:suppressAutoHyphens/>
        <w:spacing w:after="200" w:line="276" w:lineRule="auto"/>
        <w:contextualSpacing/>
        <w:jc w:val="both"/>
        <w:rPr>
          <w:rFonts w:cs="Arial"/>
        </w:rPr>
      </w:pPr>
      <w:r w:rsidRPr="00F0373B">
        <w:rPr>
          <w:rFonts w:cs="Arial"/>
        </w:rPr>
        <w:t xml:space="preserve">Garantizar que </w:t>
      </w:r>
      <w:r w:rsidRPr="00F0373B">
        <w:rPr>
          <w:rFonts w:cs="Arial"/>
          <w:b/>
        </w:rPr>
        <w:t>EL CLIENTE</w:t>
      </w:r>
      <w:r w:rsidRPr="00F0373B">
        <w:rPr>
          <w:rFonts w:cs="Arial"/>
        </w:rPr>
        <w:t xml:space="preserve"> tenga acceso y realice las solicitudes del servicio según se establece en la Declaración de Prácticas de Certificación definida por </w:t>
      </w:r>
      <w:r w:rsidRPr="00F0373B">
        <w:rPr>
          <w:rFonts w:cs="Arial"/>
          <w:b/>
        </w:rPr>
        <w:t>EL PRESTADOR</w:t>
      </w:r>
      <w:r w:rsidRPr="00F0373B">
        <w:rPr>
          <w:rFonts w:cs="Arial"/>
        </w:rPr>
        <w:t>.</w:t>
      </w:r>
    </w:p>
    <w:p w:rsidR="006B65AB" w:rsidRDefault="00E651DB" w:rsidP="009E45B2">
      <w:pPr>
        <w:numPr>
          <w:ilvl w:val="0"/>
          <w:numId w:val="1"/>
        </w:numPr>
        <w:tabs>
          <w:tab w:val="left" w:pos="0"/>
          <w:tab w:val="left" w:pos="567"/>
        </w:tabs>
        <w:suppressAutoHyphens/>
        <w:spacing w:after="200" w:line="276" w:lineRule="auto"/>
        <w:contextualSpacing/>
        <w:jc w:val="both"/>
        <w:rPr>
          <w:rFonts w:cs="Arial"/>
        </w:rPr>
      </w:pPr>
      <w:r w:rsidRPr="006B65AB">
        <w:rPr>
          <w:rFonts w:cs="Arial"/>
        </w:rPr>
        <w:t>Garantizar</w:t>
      </w:r>
      <w:r w:rsidR="000D1200" w:rsidRPr="006B65AB">
        <w:rPr>
          <w:rFonts w:cs="Arial"/>
        </w:rPr>
        <w:t xml:space="preserve"> que al aprobarse la emisión del certificado digital </w:t>
      </w:r>
      <w:r w:rsidRPr="006B65AB">
        <w:rPr>
          <w:rFonts w:cs="Arial"/>
        </w:rPr>
        <w:t>por parte de</w:t>
      </w:r>
      <w:r w:rsidR="00B204BE" w:rsidRPr="006B65AB">
        <w:rPr>
          <w:rFonts w:cs="Arial"/>
        </w:rPr>
        <w:t xml:space="preserve"> la Autoridad de Certificación (AC</w:t>
      </w:r>
      <w:r w:rsidRPr="006B65AB">
        <w:rPr>
          <w:rFonts w:cs="Arial"/>
        </w:rPr>
        <w:t>), se le envíe automáticamente</w:t>
      </w:r>
      <w:r w:rsidR="000D1200" w:rsidRPr="006B65AB">
        <w:rPr>
          <w:rFonts w:cs="Arial"/>
        </w:rPr>
        <w:t xml:space="preserve"> a cada Titular</w:t>
      </w:r>
      <w:r w:rsidRPr="006B65AB">
        <w:rPr>
          <w:rFonts w:cs="Arial"/>
        </w:rPr>
        <w:t xml:space="preserve"> una notificación al correo electrónico </w:t>
      </w:r>
      <w:r w:rsidR="000D2DC8" w:rsidRPr="006B65AB">
        <w:rPr>
          <w:rFonts w:cs="Arial"/>
        </w:rPr>
        <w:t xml:space="preserve">por el </w:t>
      </w:r>
      <w:r w:rsidRPr="006B65AB">
        <w:rPr>
          <w:rFonts w:cs="Arial"/>
        </w:rPr>
        <w:t>proporcionado</w:t>
      </w:r>
      <w:r w:rsidR="000D1200" w:rsidRPr="006B65AB">
        <w:rPr>
          <w:rFonts w:cs="Arial"/>
        </w:rPr>
        <w:t xml:space="preserve"> en el sitio</w:t>
      </w:r>
      <w:r w:rsidRPr="006B65AB">
        <w:rPr>
          <w:rFonts w:cs="Arial"/>
        </w:rPr>
        <w:t xml:space="preserve">, </w:t>
      </w:r>
      <w:r w:rsidR="000D2DC8" w:rsidRPr="006B65AB">
        <w:rPr>
          <w:rFonts w:cs="Arial"/>
        </w:rPr>
        <w:t xml:space="preserve">informándole que fue aprobada </w:t>
      </w:r>
      <w:r w:rsidR="006B65AB">
        <w:rPr>
          <w:rFonts w:cs="Arial"/>
        </w:rPr>
        <w:t xml:space="preserve">su solicitud, debiendo realizar </w:t>
      </w:r>
      <w:r w:rsidR="0079263C">
        <w:rPr>
          <w:rFonts w:cs="Arial"/>
        </w:rPr>
        <w:t xml:space="preserve">el titular </w:t>
      </w:r>
      <w:r w:rsidR="006B65AB">
        <w:rPr>
          <w:rFonts w:cs="Arial"/>
        </w:rPr>
        <w:t xml:space="preserve">los pasos </w:t>
      </w:r>
      <w:r w:rsidR="0079263C">
        <w:rPr>
          <w:rFonts w:cs="Arial"/>
        </w:rPr>
        <w:t>referenciados en el instructivo para la generación y descarga del certificado solicitado.</w:t>
      </w:r>
    </w:p>
    <w:p w:rsidR="00E651DB" w:rsidRPr="006B65AB" w:rsidRDefault="006B65AB" w:rsidP="009E45B2">
      <w:pPr>
        <w:numPr>
          <w:ilvl w:val="0"/>
          <w:numId w:val="1"/>
        </w:numPr>
        <w:tabs>
          <w:tab w:val="left" w:pos="0"/>
          <w:tab w:val="left" w:pos="567"/>
        </w:tabs>
        <w:suppressAutoHyphens/>
        <w:spacing w:after="200" w:line="276" w:lineRule="auto"/>
        <w:contextualSpacing/>
        <w:jc w:val="both"/>
        <w:rPr>
          <w:rFonts w:cs="Arial"/>
        </w:rPr>
      </w:pPr>
      <w:r>
        <w:rPr>
          <w:rFonts w:cs="Arial"/>
        </w:rPr>
        <w:t xml:space="preserve"> </w:t>
      </w:r>
      <w:r w:rsidR="00E651DB" w:rsidRPr="006B65AB">
        <w:rPr>
          <w:rFonts w:cs="Arial"/>
        </w:rPr>
        <w:t>Garantizar el acceso a los servicios de descarga de certificado digital y validación en línea del estado de los certificados digitales proporcionados por la</w:t>
      </w:r>
      <w:r w:rsidR="00B204BE" w:rsidRPr="006B65AB">
        <w:rPr>
          <w:rFonts w:cs="Arial"/>
        </w:rPr>
        <w:t xml:space="preserve"> AC</w:t>
      </w:r>
      <w:r w:rsidR="00E651DB" w:rsidRPr="006B65AB">
        <w:rPr>
          <w:rFonts w:cs="Arial"/>
        </w:rPr>
        <w:t>.</w:t>
      </w:r>
    </w:p>
    <w:p w:rsidR="00E651DB" w:rsidRPr="00F0373B" w:rsidRDefault="00E651DB" w:rsidP="002E0AF5">
      <w:pPr>
        <w:numPr>
          <w:ilvl w:val="0"/>
          <w:numId w:val="1"/>
        </w:numPr>
        <w:tabs>
          <w:tab w:val="left" w:pos="0"/>
          <w:tab w:val="left" w:pos="567"/>
        </w:tabs>
        <w:suppressAutoHyphens/>
        <w:spacing w:after="200" w:line="276" w:lineRule="auto"/>
        <w:contextualSpacing/>
        <w:jc w:val="both"/>
        <w:rPr>
          <w:rFonts w:cs="Arial"/>
        </w:rPr>
      </w:pPr>
      <w:r w:rsidRPr="00F0373B">
        <w:rPr>
          <w:rFonts w:cs="Arial"/>
        </w:rPr>
        <w:t>Notificar a la Autoridad de Certificación Raíz, representada por el Ministerio del Interior, cualquier inestabilidad en la actualización de la documentación “</w:t>
      </w:r>
      <w:r w:rsidRPr="00F0373B">
        <w:rPr>
          <w:rFonts w:cs="Arial"/>
          <w:i/>
          <w:iCs/>
        </w:rPr>
        <w:t>en línea</w:t>
      </w:r>
      <w:r w:rsidRPr="00F0373B">
        <w:rPr>
          <w:rFonts w:cs="Arial"/>
        </w:rPr>
        <w:t xml:space="preserve">” proporcionada por dicha entidad, que sea necesaria para mantener funcionales los servicios contratados por </w:t>
      </w:r>
      <w:r w:rsidRPr="00F0373B">
        <w:rPr>
          <w:rFonts w:cs="Arial"/>
          <w:b/>
        </w:rPr>
        <w:t>EL CLIENTE</w:t>
      </w:r>
      <w:r w:rsidRPr="00F0373B">
        <w:rPr>
          <w:rFonts w:cs="Arial"/>
        </w:rPr>
        <w:t>, en un intervalo de tiempo no mayor a las cuatro</w:t>
      </w:r>
      <w:r w:rsidR="001A5E3C" w:rsidRPr="00F0373B">
        <w:rPr>
          <w:rFonts w:cs="Arial"/>
        </w:rPr>
        <w:t xml:space="preserve"> </w:t>
      </w:r>
      <w:r w:rsidRPr="00F0373B">
        <w:rPr>
          <w:rFonts w:cs="Arial"/>
        </w:rPr>
        <w:t>(4) horas a partir de su identificación.</w:t>
      </w:r>
    </w:p>
    <w:p w:rsidR="00E651DB" w:rsidRPr="00F0373B" w:rsidRDefault="00E651DB" w:rsidP="002E0AF5">
      <w:pPr>
        <w:numPr>
          <w:ilvl w:val="0"/>
          <w:numId w:val="1"/>
        </w:numPr>
        <w:tabs>
          <w:tab w:val="left" w:pos="0"/>
          <w:tab w:val="left" w:pos="567"/>
        </w:tabs>
        <w:suppressAutoHyphens/>
        <w:spacing w:after="200" w:line="276" w:lineRule="auto"/>
        <w:contextualSpacing/>
        <w:jc w:val="both"/>
        <w:rPr>
          <w:rFonts w:cs="Arial"/>
        </w:rPr>
      </w:pPr>
      <w:r w:rsidRPr="00F0373B">
        <w:rPr>
          <w:rFonts w:cs="Arial"/>
        </w:rPr>
        <w:t xml:space="preserve">Notificar a </w:t>
      </w:r>
      <w:r w:rsidRPr="00F0373B">
        <w:rPr>
          <w:rFonts w:cs="Arial"/>
          <w:b/>
          <w:bCs/>
        </w:rPr>
        <w:t xml:space="preserve">EL CLIENTE </w:t>
      </w:r>
      <w:r w:rsidRPr="00F0373B">
        <w:rPr>
          <w:rFonts w:cs="Arial"/>
        </w:rPr>
        <w:t>periódicamente sobre el progreso para el restablecimiento del servicio de validación “</w:t>
      </w:r>
      <w:r w:rsidRPr="00F0373B">
        <w:rPr>
          <w:rFonts w:cs="Arial"/>
          <w:i/>
          <w:iCs/>
        </w:rPr>
        <w:t>en línea</w:t>
      </w:r>
      <w:r w:rsidRPr="00F0373B">
        <w:rPr>
          <w:rFonts w:cs="Arial"/>
        </w:rPr>
        <w:t>”, o cualquier otro proporcionado por la Autoridad de Certificación Raíz, en caso de afectaciones en la disponibilidad de estos.</w:t>
      </w:r>
    </w:p>
    <w:p w:rsidR="00E651DB" w:rsidRPr="00F0373B" w:rsidRDefault="00E651DB" w:rsidP="002E0AF5">
      <w:pPr>
        <w:numPr>
          <w:ilvl w:val="0"/>
          <w:numId w:val="1"/>
        </w:numPr>
        <w:tabs>
          <w:tab w:val="left" w:pos="0"/>
          <w:tab w:val="left" w:pos="567"/>
        </w:tabs>
        <w:suppressAutoHyphens/>
        <w:spacing w:after="200" w:line="276" w:lineRule="auto"/>
        <w:contextualSpacing/>
        <w:jc w:val="both"/>
        <w:rPr>
          <w:rFonts w:cs="Arial"/>
        </w:rPr>
      </w:pPr>
      <w:r w:rsidRPr="00F0373B">
        <w:rPr>
          <w:rFonts w:cs="Arial"/>
        </w:rPr>
        <w:t xml:space="preserve">Facturar a </w:t>
      </w:r>
      <w:r w:rsidRPr="00F0373B">
        <w:rPr>
          <w:rFonts w:cs="Arial"/>
          <w:b/>
        </w:rPr>
        <w:t>EL CLIENTE</w:t>
      </w:r>
      <w:r w:rsidRPr="00F0373B">
        <w:rPr>
          <w:rFonts w:cs="Arial"/>
        </w:rPr>
        <w:t xml:space="preserve"> los servicios</w:t>
      </w:r>
      <w:r w:rsidR="00B204BE" w:rsidRPr="00F0373B">
        <w:rPr>
          <w:rFonts w:cs="Arial"/>
        </w:rPr>
        <w:t xml:space="preserve"> de Certificación Criptográficos</w:t>
      </w:r>
      <w:r w:rsidRPr="00F0373B">
        <w:rPr>
          <w:rFonts w:cs="Arial"/>
        </w:rPr>
        <w:t xml:space="preserve"> contratados y ejecutados en la forma y condiciones pactadas mediante </w:t>
      </w:r>
      <w:r w:rsidR="00802C4C" w:rsidRPr="00F0373B">
        <w:rPr>
          <w:rFonts w:cs="Arial"/>
        </w:rPr>
        <w:t>la firma por el Representante</w:t>
      </w:r>
      <w:r w:rsidR="00B204BE" w:rsidRPr="00F0373B">
        <w:rPr>
          <w:rFonts w:cs="Arial"/>
        </w:rPr>
        <w:t xml:space="preserve"> de los Anexos que se soliciten </w:t>
      </w:r>
      <w:r w:rsidRPr="00F0373B">
        <w:rPr>
          <w:rFonts w:cs="Arial"/>
        </w:rPr>
        <w:t>al presente Contrato.</w:t>
      </w:r>
    </w:p>
    <w:p w:rsidR="003F7A35" w:rsidRPr="00F0373B" w:rsidRDefault="00E651DB" w:rsidP="002E0AF5">
      <w:pPr>
        <w:numPr>
          <w:ilvl w:val="0"/>
          <w:numId w:val="1"/>
        </w:numPr>
        <w:tabs>
          <w:tab w:val="left" w:pos="0"/>
          <w:tab w:val="left" w:pos="567"/>
        </w:tabs>
        <w:suppressAutoHyphens/>
        <w:spacing w:after="200" w:line="276" w:lineRule="auto"/>
        <w:contextualSpacing/>
        <w:jc w:val="both"/>
        <w:rPr>
          <w:rFonts w:cs="Arial"/>
          <w:b/>
        </w:rPr>
      </w:pPr>
      <w:r w:rsidRPr="00F0373B">
        <w:rPr>
          <w:rFonts w:cs="Arial"/>
        </w:rPr>
        <w:t xml:space="preserve">Que </w:t>
      </w:r>
      <w:r w:rsidR="00802C4C" w:rsidRPr="00F0373B">
        <w:rPr>
          <w:rFonts w:cs="Arial"/>
        </w:rPr>
        <w:t>el Representante</w:t>
      </w:r>
      <w:r w:rsidR="00B204BE" w:rsidRPr="00F0373B">
        <w:rPr>
          <w:rFonts w:cs="Arial"/>
        </w:rPr>
        <w:t xml:space="preserve"> </w:t>
      </w:r>
      <w:r w:rsidRPr="00F0373B">
        <w:rPr>
          <w:rFonts w:cs="Arial"/>
        </w:rPr>
        <w:t>tiene facultades idóneas y suficientes según se acredita</w:t>
      </w:r>
      <w:r w:rsidR="00EF24FB" w:rsidRPr="00F0373B">
        <w:rPr>
          <w:rFonts w:cs="Arial"/>
        </w:rPr>
        <w:t xml:space="preserve"> por su Director</w:t>
      </w:r>
      <w:r w:rsidRPr="00F0373B">
        <w:rPr>
          <w:rFonts w:cs="Arial"/>
        </w:rPr>
        <w:t xml:space="preserve"> para </w:t>
      </w:r>
      <w:r w:rsidR="009D5C22" w:rsidRPr="00F0373B">
        <w:rPr>
          <w:rFonts w:cs="Arial"/>
        </w:rPr>
        <w:t xml:space="preserve">solicitar </w:t>
      </w:r>
      <w:r w:rsidR="00B204BE" w:rsidRPr="00F0373B">
        <w:rPr>
          <w:rFonts w:cs="Arial"/>
        </w:rPr>
        <w:t>servicio</w:t>
      </w:r>
      <w:r w:rsidR="009D5C22" w:rsidRPr="00F0373B">
        <w:rPr>
          <w:rFonts w:cs="Arial"/>
        </w:rPr>
        <w:t>s</w:t>
      </w:r>
      <w:r w:rsidR="00B204BE" w:rsidRPr="00F0373B">
        <w:rPr>
          <w:rFonts w:cs="Arial"/>
        </w:rPr>
        <w:t xml:space="preserve"> de </w:t>
      </w:r>
      <w:r w:rsidRPr="00F0373B">
        <w:rPr>
          <w:rFonts w:cs="Arial"/>
        </w:rPr>
        <w:t>certificado</w:t>
      </w:r>
      <w:r w:rsidR="00B204BE" w:rsidRPr="00F0373B">
        <w:rPr>
          <w:rFonts w:cs="Arial"/>
        </w:rPr>
        <w:t>s</w:t>
      </w:r>
      <w:r w:rsidRPr="00F0373B">
        <w:rPr>
          <w:rFonts w:cs="Arial"/>
        </w:rPr>
        <w:t xml:space="preserve"> </w:t>
      </w:r>
      <w:r w:rsidR="009D5C22" w:rsidRPr="00F0373B">
        <w:rPr>
          <w:rFonts w:cs="Arial"/>
        </w:rPr>
        <w:t xml:space="preserve">digitales </w:t>
      </w:r>
      <w:r w:rsidRPr="00F0373B">
        <w:rPr>
          <w:rFonts w:cs="Arial"/>
        </w:rPr>
        <w:t xml:space="preserve">a </w:t>
      </w:r>
      <w:r w:rsidRPr="00F0373B">
        <w:rPr>
          <w:rFonts w:cs="Arial"/>
          <w:b/>
        </w:rPr>
        <w:t>EL PRESTADOR</w:t>
      </w:r>
      <w:r w:rsidRPr="00F0373B">
        <w:rPr>
          <w:rFonts w:cs="Arial"/>
        </w:rPr>
        <w:t xml:space="preserve">, de acuerdo con lo descrito en la </w:t>
      </w:r>
      <w:r w:rsidRPr="00F0373B">
        <w:rPr>
          <w:rFonts w:cs="Arial"/>
          <w:b/>
        </w:rPr>
        <w:t>Política</w:t>
      </w:r>
      <w:r w:rsidR="009D5C22" w:rsidRPr="00F0373B">
        <w:rPr>
          <w:rFonts w:cs="Arial"/>
          <w:b/>
        </w:rPr>
        <w:t>s</w:t>
      </w:r>
      <w:r w:rsidRPr="00F0373B">
        <w:rPr>
          <w:rFonts w:cs="Arial"/>
          <w:b/>
        </w:rPr>
        <w:t xml:space="preserve"> de Certificado</w:t>
      </w:r>
      <w:r w:rsidR="003B719A">
        <w:rPr>
          <w:rFonts w:cs="Arial"/>
          <w:lang w:bidi="he-IL"/>
        </w:rPr>
        <w:t>.</w:t>
      </w:r>
    </w:p>
    <w:p w:rsidR="003F7A35" w:rsidRPr="00F0373B" w:rsidRDefault="003F7A35" w:rsidP="002E0AF5">
      <w:pPr>
        <w:numPr>
          <w:ilvl w:val="0"/>
          <w:numId w:val="1"/>
        </w:numPr>
        <w:tabs>
          <w:tab w:val="left" w:pos="0"/>
          <w:tab w:val="left" w:pos="567"/>
        </w:tabs>
        <w:suppressAutoHyphens/>
        <w:spacing w:after="200" w:line="276" w:lineRule="auto"/>
        <w:contextualSpacing/>
        <w:jc w:val="both"/>
        <w:rPr>
          <w:rFonts w:cs="Arial"/>
        </w:rPr>
      </w:pPr>
      <w:r w:rsidRPr="00F0373B">
        <w:rPr>
          <w:rFonts w:cs="Arial"/>
        </w:rPr>
        <w:t xml:space="preserve">Asumir las obligaciones correspondientes para garantizar las adecuadas condiciones de seguridad y salud en el trabajo en sus instalaciones para el desempeño de las funciones del personal de </w:t>
      </w:r>
      <w:r w:rsidRPr="006B65AB">
        <w:rPr>
          <w:rFonts w:cs="Arial"/>
          <w:b/>
        </w:rPr>
        <w:t>EL PRESTADOR</w:t>
      </w:r>
      <w:r w:rsidRPr="00F0373B">
        <w:rPr>
          <w:rFonts w:cs="Arial"/>
        </w:rPr>
        <w:t xml:space="preserve"> en virtud de la ejecución del objeto del contrato, teniendo en cuenta las características de los servicios, los principales riesgos laborales y biológicos, si los hubiere, así como la obligación de aplicar las medidas de prevención y protección para evitar o reducir los riesgos.</w:t>
      </w:r>
    </w:p>
    <w:p w:rsidR="00E651DB" w:rsidRPr="00F0373B" w:rsidRDefault="00E651DB" w:rsidP="00E651DB">
      <w:pPr>
        <w:tabs>
          <w:tab w:val="left" w:pos="-1418"/>
          <w:tab w:val="left" w:pos="0"/>
          <w:tab w:val="left" w:pos="567"/>
          <w:tab w:val="left" w:pos="709"/>
        </w:tabs>
        <w:suppressAutoHyphens/>
        <w:spacing w:line="276" w:lineRule="auto"/>
        <w:ind w:right="6"/>
        <w:jc w:val="both"/>
        <w:rPr>
          <w:rFonts w:cs="Arial"/>
        </w:rPr>
      </w:pPr>
    </w:p>
    <w:p w:rsidR="00E651DB" w:rsidRPr="00F0373B" w:rsidRDefault="00E651DB" w:rsidP="002E0AF5">
      <w:pPr>
        <w:pStyle w:val="Ttulo2"/>
        <w:rPr>
          <w:b/>
        </w:rPr>
      </w:pPr>
      <w:r w:rsidRPr="00F0373B">
        <w:rPr>
          <w:b/>
        </w:rPr>
        <w:t>EL CLIENTE se obliga a:</w:t>
      </w:r>
    </w:p>
    <w:p w:rsidR="00071E58" w:rsidRPr="00F0373B" w:rsidRDefault="00E651DB" w:rsidP="002E0AF5">
      <w:pPr>
        <w:numPr>
          <w:ilvl w:val="0"/>
          <w:numId w:val="2"/>
        </w:numPr>
        <w:tabs>
          <w:tab w:val="left" w:pos="144"/>
          <w:tab w:val="left" w:pos="864"/>
          <w:tab w:val="left" w:pos="1584"/>
          <w:tab w:val="left" w:pos="2304"/>
          <w:tab w:val="left" w:pos="3024"/>
          <w:tab w:val="left" w:pos="3744"/>
          <w:tab w:val="left" w:pos="4464"/>
          <w:tab w:val="left" w:pos="5184"/>
          <w:tab w:val="left" w:pos="5904"/>
          <w:tab w:val="left" w:pos="6624"/>
        </w:tabs>
        <w:suppressAutoHyphens/>
        <w:spacing w:after="200" w:line="276" w:lineRule="auto"/>
        <w:contextualSpacing/>
        <w:jc w:val="both"/>
        <w:rPr>
          <w:rFonts w:cs="Arial"/>
        </w:rPr>
      </w:pPr>
      <w:r w:rsidRPr="00F0373B">
        <w:rPr>
          <w:rFonts w:cs="Arial"/>
          <w:lang w:bidi="he-IL"/>
        </w:rPr>
        <w:t xml:space="preserve">Organizar de conjunto con </w:t>
      </w:r>
      <w:r w:rsidRPr="00F0373B">
        <w:rPr>
          <w:rFonts w:cs="Arial"/>
          <w:b/>
          <w:lang w:bidi="he-IL"/>
        </w:rPr>
        <w:t>EL PRESTADOR</w:t>
      </w:r>
      <w:r w:rsidRPr="00F0373B">
        <w:rPr>
          <w:rFonts w:cs="Arial"/>
          <w:lang w:bidi="he-IL"/>
        </w:rPr>
        <w:t xml:space="preserve">: </w:t>
      </w:r>
      <w:r w:rsidR="0079263C">
        <w:rPr>
          <w:rFonts w:cs="Arial"/>
          <w:lang w:bidi="he-IL"/>
        </w:rPr>
        <w:t xml:space="preserve">canales de comunicación, </w:t>
      </w:r>
      <w:r w:rsidRPr="00F0373B">
        <w:rPr>
          <w:rFonts w:cs="Arial"/>
          <w:lang w:bidi="he-IL"/>
        </w:rPr>
        <w:t xml:space="preserve">medios audiovisuales </w:t>
      </w:r>
      <w:r w:rsidR="006B65AB">
        <w:rPr>
          <w:rFonts w:cs="Arial"/>
          <w:lang w:bidi="he-IL"/>
        </w:rPr>
        <w:t xml:space="preserve">e instructivos que faciliten a los usuarios </w:t>
      </w:r>
      <w:r w:rsidRPr="00F0373B">
        <w:rPr>
          <w:rFonts w:cs="Arial"/>
          <w:lang w:bidi="he-IL"/>
        </w:rPr>
        <w:t xml:space="preserve">que utilizarán certificados digitales </w:t>
      </w:r>
      <w:r w:rsidR="0079263C">
        <w:rPr>
          <w:rFonts w:cs="Arial"/>
          <w:lang w:bidi="he-IL"/>
        </w:rPr>
        <w:t xml:space="preserve">el conocimiento </w:t>
      </w:r>
      <w:r w:rsidRPr="00F0373B">
        <w:rPr>
          <w:rFonts w:cs="Arial"/>
          <w:lang w:bidi="he-IL"/>
        </w:rPr>
        <w:t xml:space="preserve">necesario </w:t>
      </w:r>
      <w:r w:rsidR="0079263C">
        <w:rPr>
          <w:rFonts w:cs="Arial"/>
          <w:lang w:bidi="he-IL"/>
        </w:rPr>
        <w:t>para el uso correcto</w:t>
      </w:r>
      <w:r w:rsidRPr="00F0373B">
        <w:rPr>
          <w:rFonts w:cs="Arial"/>
          <w:lang w:bidi="he-IL"/>
        </w:rPr>
        <w:t xml:space="preserve"> de </w:t>
      </w:r>
      <w:r w:rsidR="00071E58" w:rsidRPr="00F0373B">
        <w:rPr>
          <w:rFonts w:cs="Arial"/>
          <w:lang w:bidi="he-IL"/>
        </w:rPr>
        <w:t>estos.</w:t>
      </w:r>
    </w:p>
    <w:p w:rsidR="00E651DB" w:rsidRPr="00F0373B" w:rsidRDefault="00E651DB" w:rsidP="002E0AF5">
      <w:pPr>
        <w:numPr>
          <w:ilvl w:val="0"/>
          <w:numId w:val="2"/>
        </w:numPr>
        <w:tabs>
          <w:tab w:val="left" w:pos="144"/>
          <w:tab w:val="left" w:pos="864"/>
          <w:tab w:val="left" w:pos="1584"/>
          <w:tab w:val="left" w:pos="2304"/>
          <w:tab w:val="left" w:pos="3024"/>
          <w:tab w:val="left" w:pos="3744"/>
          <w:tab w:val="left" w:pos="4464"/>
          <w:tab w:val="left" w:pos="5184"/>
          <w:tab w:val="left" w:pos="5904"/>
          <w:tab w:val="left" w:pos="6624"/>
        </w:tabs>
        <w:suppressAutoHyphens/>
        <w:spacing w:after="200" w:line="276" w:lineRule="auto"/>
        <w:contextualSpacing/>
        <w:jc w:val="both"/>
        <w:rPr>
          <w:rFonts w:cs="Arial"/>
        </w:rPr>
      </w:pPr>
      <w:r w:rsidRPr="00F0373B">
        <w:rPr>
          <w:rFonts w:cs="Arial"/>
          <w:lang w:bidi="he-IL"/>
        </w:rPr>
        <w:t xml:space="preserve">No utilizar los certificados digitales emitidos por </w:t>
      </w:r>
      <w:r w:rsidRPr="00F0373B">
        <w:rPr>
          <w:rFonts w:cs="Arial"/>
          <w:b/>
          <w:bCs/>
          <w:lang w:bidi="he-IL"/>
        </w:rPr>
        <w:t>EL PRESTADOR</w:t>
      </w:r>
      <w:r w:rsidRPr="00F0373B">
        <w:rPr>
          <w:rFonts w:cs="Arial"/>
          <w:lang w:bidi="he-IL"/>
        </w:rPr>
        <w:t xml:space="preserve"> en la aplicación de funciones de </w:t>
      </w:r>
      <w:r w:rsidRPr="00F0373B">
        <w:rPr>
          <w:rFonts w:cs="Arial"/>
          <w:u w:val="single"/>
          <w:lang w:bidi="he-IL"/>
        </w:rPr>
        <w:t>cifrado</w:t>
      </w:r>
      <w:r w:rsidRPr="00F0373B">
        <w:rPr>
          <w:rFonts w:cs="Arial"/>
          <w:lang w:bidi="he-IL"/>
        </w:rPr>
        <w:t xml:space="preserve"> a información digital, clasificada “</w:t>
      </w:r>
      <w:r w:rsidRPr="00F0373B">
        <w:rPr>
          <w:rFonts w:cs="Arial"/>
          <w:i/>
          <w:iCs/>
          <w:lang w:bidi="he-IL"/>
        </w:rPr>
        <w:t>Confidencial</w:t>
      </w:r>
      <w:r w:rsidRPr="00F0373B">
        <w:rPr>
          <w:rFonts w:cs="Arial"/>
          <w:lang w:bidi="he-IL"/>
        </w:rPr>
        <w:t>”</w:t>
      </w:r>
      <w:r w:rsidR="00071E58" w:rsidRPr="00F0373B">
        <w:rPr>
          <w:rFonts w:cs="Arial"/>
          <w:lang w:bidi="he-IL"/>
        </w:rPr>
        <w:t xml:space="preserve"> o Secreta.</w:t>
      </w:r>
    </w:p>
    <w:p w:rsidR="00E651DB" w:rsidRPr="00F0373B" w:rsidRDefault="00E651DB" w:rsidP="002E0AF5">
      <w:pPr>
        <w:numPr>
          <w:ilvl w:val="0"/>
          <w:numId w:val="2"/>
        </w:numPr>
        <w:tabs>
          <w:tab w:val="left" w:pos="144"/>
          <w:tab w:val="left" w:pos="864"/>
          <w:tab w:val="left" w:pos="1584"/>
          <w:tab w:val="left" w:pos="2304"/>
          <w:tab w:val="left" w:pos="3024"/>
          <w:tab w:val="left" w:pos="3744"/>
          <w:tab w:val="left" w:pos="4464"/>
          <w:tab w:val="left" w:pos="5184"/>
          <w:tab w:val="left" w:pos="5904"/>
          <w:tab w:val="left" w:pos="6624"/>
        </w:tabs>
        <w:suppressAutoHyphens/>
        <w:spacing w:after="200" w:line="276" w:lineRule="auto"/>
        <w:contextualSpacing/>
        <w:jc w:val="both"/>
        <w:rPr>
          <w:rFonts w:cs="Arial"/>
        </w:rPr>
      </w:pPr>
      <w:r w:rsidRPr="00F0373B">
        <w:rPr>
          <w:rFonts w:cs="Arial"/>
          <w:lang w:bidi="he-IL"/>
        </w:rPr>
        <w:t xml:space="preserve">Estudiar los documentos establecidos por </w:t>
      </w:r>
      <w:r w:rsidRPr="00F0373B">
        <w:rPr>
          <w:rFonts w:cs="Arial"/>
          <w:b/>
          <w:lang w:bidi="he-IL"/>
        </w:rPr>
        <w:t xml:space="preserve">EL PRESTADOR </w:t>
      </w:r>
      <w:r w:rsidRPr="00F0373B">
        <w:rPr>
          <w:rFonts w:cs="Arial"/>
          <w:lang w:bidi="he-IL"/>
        </w:rPr>
        <w:t>y de obligatorio cumplimiento por parte de</w:t>
      </w:r>
      <w:r w:rsidR="00071E58" w:rsidRPr="00F0373B">
        <w:rPr>
          <w:rFonts w:cs="Arial"/>
          <w:lang w:bidi="he-IL"/>
        </w:rPr>
        <w:t xml:space="preserve"> los suscriptores del </w:t>
      </w:r>
      <w:r w:rsidRPr="00F0373B">
        <w:rPr>
          <w:rFonts w:cs="Arial"/>
          <w:b/>
          <w:lang w:bidi="he-IL"/>
        </w:rPr>
        <w:t xml:space="preserve">EL CLIENTE, </w:t>
      </w:r>
      <w:r w:rsidR="00071E58" w:rsidRPr="00F0373B">
        <w:rPr>
          <w:rFonts w:cs="Arial"/>
          <w:lang w:bidi="he-IL"/>
        </w:rPr>
        <w:t xml:space="preserve">incluyendo si tiene </w:t>
      </w:r>
      <w:r w:rsidRPr="00F0373B">
        <w:rPr>
          <w:rFonts w:cs="Arial"/>
          <w:lang w:bidi="he-IL"/>
        </w:rPr>
        <w:t>el rol de Autoridad de Registro (AR)</w:t>
      </w:r>
      <w:r w:rsidR="00071E58" w:rsidRPr="00F0373B">
        <w:rPr>
          <w:rFonts w:cs="Arial"/>
          <w:lang w:bidi="he-IL"/>
        </w:rPr>
        <w:t xml:space="preserve"> intermedia</w:t>
      </w:r>
      <w:r w:rsidRPr="00F0373B">
        <w:rPr>
          <w:rFonts w:cs="Arial"/>
          <w:lang w:bidi="he-IL"/>
        </w:rPr>
        <w:t>. Los documentos a tener en cuenta son:</w:t>
      </w:r>
    </w:p>
    <w:p w:rsidR="00E651DB" w:rsidRPr="00F0373B" w:rsidRDefault="00E651DB" w:rsidP="002E0AF5">
      <w:pPr>
        <w:numPr>
          <w:ilvl w:val="0"/>
          <w:numId w:val="25"/>
        </w:numPr>
        <w:tabs>
          <w:tab w:val="left" w:pos="144"/>
          <w:tab w:val="left" w:pos="864"/>
          <w:tab w:val="left" w:pos="1584"/>
          <w:tab w:val="left" w:pos="2304"/>
          <w:tab w:val="left" w:pos="3024"/>
          <w:tab w:val="left" w:pos="3744"/>
          <w:tab w:val="left" w:pos="4464"/>
          <w:tab w:val="left" w:pos="5184"/>
          <w:tab w:val="left" w:pos="5904"/>
          <w:tab w:val="left" w:pos="6624"/>
        </w:tabs>
        <w:suppressAutoHyphens/>
        <w:spacing w:after="200" w:line="276" w:lineRule="auto"/>
        <w:contextualSpacing/>
        <w:jc w:val="both"/>
        <w:rPr>
          <w:rFonts w:cs="Arial"/>
        </w:rPr>
      </w:pPr>
      <w:r w:rsidRPr="00F0373B">
        <w:rPr>
          <w:rFonts w:cs="Arial"/>
          <w:lang w:bidi="he-IL"/>
        </w:rPr>
        <w:t>Reglamento para el empleo de los certificados digitales en la República de Cuba.</w:t>
      </w:r>
    </w:p>
    <w:p w:rsidR="00E651DB" w:rsidRPr="00F0373B" w:rsidRDefault="00E651DB" w:rsidP="002E0AF5">
      <w:pPr>
        <w:numPr>
          <w:ilvl w:val="0"/>
          <w:numId w:val="25"/>
        </w:numPr>
        <w:tabs>
          <w:tab w:val="left" w:pos="144"/>
          <w:tab w:val="left" w:pos="864"/>
          <w:tab w:val="left" w:pos="1584"/>
          <w:tab w:val="left" w:pos="2304"/>
          <w:tab w:val="left" w:pos="3024"/>
          <w:tab w:val="left" w:pos="3744"/>
          <w:tab w:val="left" w:pos="4464"/>
          <w:tab w:val="left" w:pos="5184"/>
          <w:tab w:val="left" w:pos="5904"/>
          <w:tab w:val="left" w:pos="6624"/>
        </w:tabs>
        <w:suppressAutoHyphens/>
        <w:spacing w:after="200" w:line="276" w:lineRule="auto"/>
        <w:contextualSpacing/>
        <w:jc w:val="both"/>
        <w:rPr>
          <w:rFonts w:cs="Arial"/>
        </w:rPr>
      </w:pPr>
      <w:r w:rsidRPr="00F0373B">
        <w:rPr>
          <w:rFonts w:cs="Arial"/>
          <w:lang w:bidi="he-IL"/>
        </w:rPr>
        <w:t xml:space="preserve">Declaración de Prácticas de Certificación (DPC) de </w:t>
      </w:r>
      <w:r w:rsidRPr="00F0373B">
        <w:rPr>
          <w:rFonts w:cs="Arial"/>
          <w:b/>
          <w:bCs/>
          <w:lang w:bidi="he-IL"/>
        </w:rPr>
        <w:t>EL</w:t>
      </w:r>
      <w:r w:rsidRPr="00F0373B">
        <w:rPr>
          <w:rFonts w:cs="Arial"/>
          <w:b/>
          <w:lang w:bidi="he-IL"/>
        </w:rPr>
        <w:t xml:space="preserve"> PRESTADOR</w:t>
      </w:r>
      <w:r w:rsidRPr="00F0373B">
        <w:rPr>
          <w:rFonts w:cs="Arial"/>
          <w:lang w:bidi="he-IL"/>
        </w:rPr>
        <w:t>.</w:t>
      </w:r>
    </w:p>
    <w:p w:rsidR="00E651DB" w:rsidRPr="00F0373B" w:rsidRDefault="00E651DB" w:rsidP="002E0AF5">
      <w:pPr>
        <w:numPr>
          <w:ilvl w:val="0"/>
          <w:numId w:val="25"/>
        </w:numPr>
        <w:tabs>
          <w:tab w:val="left" w:pos="144"/>
          <w:tab w:val="left" w:pos="864"/>
          <w:tab w:val="left" w:pos="1584"/>
          <w:tab w:val="left" w:pos="2304"/>
          <w:tab w:val="left" w:pos="3024"/>
          <w:tab w:val="left" w:pos="3744"/>
          <w:tab w:val="left" w:pos="4464"/>
          <w:tab w:val="left" w:pos="5184"/>
          <w:tab w:val="left" w:pos="5904"/>
          <w:tab w:val="left" w:pos="6624"/>
        </w:tabs>
        <w:suppressAutoHyphens/>
        <w:spacing w:after="200" w:line="276" w:lineRule="auto"/>
        <w:contextualSpacing/>
        <w:jc w:val="both"/>
        <w:rPr>
          <w:rFonts w:cs="Arial"/>
        </w:rPr>
      </w:pPr>
      <w:r w:rsidRPr="00F0373B">
        <w:rPr>
          <w:rFonts w:cs="Arial"/>
          <w:lang w:bidi="he-IL"/>
        </w:rPr>
        <w:t xml:space="preserve">Políticas de </w:t>
      </w:r>
      <w:r w:rsidR="00550AB4">
        <w:rPr>
          <w:rFonts w:cs="Arial"/>
          <w:lang w:bidi="he-IL"/>
        </w:rPr>
        <w:t xml:space="preserve">Certificado definidos por </w:t>
      </w:r>
      <w:r w:rsidRPr="00F0373B">
        <w:rPr>
          <w:rFonts w:cs="Arial"/>
          <w:b/>
          <w:bCs/>
          <w:lang w:bidi="he-IL"/>
        </w:rPr>
        <w:t>EL</w:t>
      </w:r>
      <w:r w:rsidR="00550AB4">
        <w:rPr>
          <w:rFonts w:cs="Arial"/>
          <w:lang w:bidi="he-IL"/>
        </w:rPr>
        <w:t xml:space="preserve"> </w:t>
      </w:r>
      <w:r w:rsidR="00550AB4" w:rsidRPr="00550AB4">
        <w:rPr>
          <w:rFonts w:cs="Arial"/>
          <w:b/>
          <w:lang w:bidi="he-IL"/>
        </w:rPr>
        <w:t>PRESTADOR</w:t>
      </w:r>
    </w:p>
    <w:p w:rsidR="00E651DB" w:rsidRPr="00F0373B" w:rsidRDefault="00E651DB" w:rsidP="002E0AF5">
      <w:pPr>
        <w:numPr>
          <w:ilvl w:val="0"/>
          <w:numId w:val="25"/>
        </w:numPr>
        <w:tabs>
          <w:tab w:val="left" w:pos="144"/>
          <w:tab w:val="left" w:pos="864"/>
          <w:tab w:val="left" w:pos="1584"/>
          <w:tab w:val="left" w:pos="2304"/>
          <w:tab w:val="left" w:pos="3024"/>
          <w:tab w:val="left" w:pos="3744"/>
          <w:tab w:val="left" w:pos="4464"/>
          <w:tab w:val="left" w:pos="5184"/>
          <w:tab w:val="left" w:pos="5904"/>
          <w:tab w:val="left" w:pos="6624"/>
        </w:tabs>
        <w:suppressAutoHyphens/>
        <w:spacing w:after="200" w:line="276" w:lineRule="auto"/>
        <w:contextualSpacing/>
        <w:jc w:val="both"/>
        <w:rPr>
          <w:rFonts w:cs="Arial"/>
        </w:rPr>
      </w:pPr>
      <w:r w:rsidRPr="00F0373B">
        <w:rPr>
          <w:rFonts w:cs="Arial"/>
          <w:lang w:bidi="he-IL"/>
        </w:rPr>
        <w:t xml:space="preserve">Código de Ética de </w:t>
      </w:r>
      <w:r w:rsidRPr="00F0373B">
        <w:rPr>
          <w:rFonts w:cs="Arial"/>
          <w:b/>
          <w:lang w:bidi="he-IL"/>
        </w:rPr>
        <w:t>EL</w:t>
      </w:r>
      <w:r w:rsidR="00550AB4">
        <w:rPr>
          <w:rFonts w:cs="Arial"/>
          <w:b/>
          <w:lang w:bidi="he-IL"/>
        </w:rPr>
        <w:t xml:space="preserve"> PRESTADOR</w:t>
      </w:r>
      <w:r w:rsidRPr="00F0373B">
        <w:rPr>
          <w:rFonts w:cs="Arial"/>
          <w:lang w:bidi="he-IL"/>
        </w:rPr>
        <w:t>.</w:t>
      </w:r>
    </w:p>
    <w:p w:rsidR="00E651DB" w:rsidRPr="00F0373B" w:rsidRDefault="00E651DB" w:rsidP="002E0AF5">
      <w:pPr>
        <w:numPr>
          <w:ilvl w:val="0"/>
          <w:numId w:val="25"/>
        </w:numPr>
        <w:tabs>
          <w:tab w:val="left" w:pos="144"/>
          <w:tab w:val="left" w:pos="864"/>
          <w:tab w:val="left" w:pos="1584"/>
          <w:tab w:val="left" w:pos="2304"/>
          <w:tab w:val="left" w:pos="3024"/>
          <w:tab w:val="left" w:pos="3744"/>
          <w:tab w:val="left" w:pos="4464"/>
          <w:tab w:val="left" w:pos="5184"/>
          <w:tab w:val="left" w:pos="5904"/>
          <w:tab w:val="left" w:pos="6624"/>
        </w:tabs>
        <w:suppressAutoHyphens/>
        <w:spacing w:after="200" w:line="276" w:lineRule="auto"/>
        <w:contextualSpacing/>
        <w:jc w:val="both"/>
        <w:rPr>
          <w:rFonts w:cs="Arial"/>
        </w:rPr>
      </w:pPr>
      <w:r w:rsidRPr="00F0373B">
        <w:rPr>
          <w:rFonts w:cs="Arial"/>
          <w:lang w:bidi="he-IL"/>
        </w:rPr>
        <w:t>Nuevas regulaciones emitidas por los Órganos Centrales del Estado Cubano, asociados a los Servicios de Llave Pública.</w:t>
      </w:r>
    </w:p>
    <w:p w:rsidR="00E651DB" w:rsidRPr="00F0373B" w:rsidRDefault="00E651DB" w:rsidP="002E0AF5">
      <w:pPr>
        <w:numPr>
          <w:ilvl w:val="0"/>
          <w:numId w:val="2"/>
        </w:numPr>
        <w:tabs>
          <w:tab w:val="left" w:pos="144"/>
          <w:tab w:val="left" w:pos="864"/>
          <w:tab w:val="left" w:pos="1584"/>
          <w:tab w:val="left" w:pos="2304"/>
          <w:tab w:val="left" w:pos="3024"/>
          <w:tab w:val="left" w:pos="3744"/>
          <w:tab w:val="left" w:pos="4464"/>
          <w:tab w:val="left" w:pos="5184"/>
          <w:tab w:val="left" w:pos="5904"/>
          <w:tab w:val="left" w:pos="6624"/>
        </w:tabs>
        <w:suppressAutoHyphens/>
        <w:spacing w:after="200" w:line="276" w:lineRule="auto"/>
        <w:contextualSpacing/>
        <w:jc w:val="both"/>
        <w:rPr>
          <w:rFonts w:cs="Arial"/>
        </w:rPr>
      </w:pPr>
      <w:r w:rsidRPr="00F0373B">
        <w:rPr>
          <w:rFonts w:cs="Arial"/>
          <w:lang w:bidi="he-IL"/>
        </w:rPr>
        <w:t xml:space="preserve">Aplicar lo regulado en los documentos establecidos por </w:t>
      </w:r>
      <w:r w:rsidRPr="00F0373B">
        <w:rPr>
          <w:rFonts w:cs="Arial"/>
          <w:b/>
          <w:lang w:bidi="he-IL"/>
        </w:rPr>
        <w:t xml:space="preserve">EL PRESTADOR </w:t>
      </w:r>
      <w:r w:rsidRPr="00F0373B">
        <w:rPr>
          <w:rFonts w:cs="Arial"/>
          <w:lang w:bidi="he-IL"/>
        </w:rPr>
        <w:t>en cuanto al empleo y administración de los Servicios de Llave Pública, definidos en el inciso anterior.</w:t>
      </w:r>
    </w:p>
    <w:p w:rsidR="00D50E69" w:rsidRPr="00F0373B" w:rsidRDefault="007871F8" w:rsidP="002E0AF5">
      <w:pPr>
        <w:numPr>
          <w:ilvl w:val="0"/>
          <w:numId w:val="2"/>
        </w:numPr>
        <w:tabs>
          <w:tab w:val="left" w:pos="144"/>
          <w:tab w:val="left" w:pos="864"/>
          <w:tab w:val="left" w:pos="1584"/>
          <w:tab w:val="left" w:pos="2304"/>
          <w:tab w:val="left" w:pos="3024"/>
          <w:tab w:val="left" w:pos="3744"/>
          <w:tab w:val="left" w:pos="4464"/>
          <w:tab w:val="left" w:pos="5184"/>
          <w:tab w:val="left" w:pos="5904"/>
          <w:tab w:val="left" w:pos="6624"/>
        </w:tabs>
        <w:suppressAutoHyphens/>
        <w:spacing w:after="200" w:line="276" w:lineRule="auto"/>
        <w:contextualSpacing/>
        <w:jc w:val="both"/>
        <w:rPr>
          <w:rFonts w:cs="Arial"/>
        </w:rPr>
      </w:pPr>
      <w:r w:rsidRPr="00F0373B">
        <w:rPr>
          <w:rFonts w:cs="Arial"/>
        </w:rPr>
        <w:t xml:space="preserve">Informar a los titulares </w:t>
      </w:r>
      <w:r w:rsidR="00EF24FB" w:rsidRPr="00F0373B">
        <w:rPr>
          <w:rFonts w:cs="Arial"/>
        </w:rPr>
        <w:t xml:space="preserve">propuestos </w:t>
      </w:r>
      <w:r w:rsidRPr="00F0373B">
        <w:rPr>
          <w:rFonts w:cs="Arial"/>
        </w:rPr>
        <w:t>en los Anexos</w:t>
      </w:r>
      <w:r w:rsidR="00FE64F4" w:rsidRPr="00F0373B">
        <w:rPr>
          <w:rFonts w:cs="Arial"/>
        </w:rPr>
        <w:t xml:space="preserve"> </w:t>
      </w:r>
      <w:r w:rsidR="003A58A6" w:rsidRPr="00F0373B">
        <w:rPr>
          <w:rFonts w:cs="Arial"/>
        </w:rPr>
        <w:t>de solicitudes</w:t>
      </w:r>
      <w:r w:rsidRPr="00F0373B">
        <w:rPr>
          <w:rFonts w:cs="Arial"/>
        </w:rPr>
        <w:t xml:space="preserve">, la obligación </w:t>
      </w:r>
      <w:r w:rsidR="00F9782B" w:rsidRPr="00F0373B">
        <w:rPr>
          <w:rFonts w:cs="Arial"/>
        </w:rPr>
        <w:t xml:space="preserve">de crearse una cuenta en el Sitio </w:t>
      </w:r>
      <w:r w:rsidR="003A58A6" w:rsidRPr="00F0373B">
        <w:rPr>
          <w:rFonts w:cs="Arial"/>
        </w:rPr>
        <w:t>https:</w:t>
      </w:r>
      <w:r w:rsidR="00BA52F4">
        <w:rPr>
          <w:rFonts w:cs="Arial"/>
        </w:rPr>
        <w:t>actecnomatica</w:t>
      </w:r>
      <w:r w:rsidR="003A58A6" w:rsidRPr="00F0373B">
        <w:rPr>
          <w:rFonts w:cs="Arial"/>
        </w:rPr>
        <w:t xml:space="preserve">.cupet.cu </w:t>
      </w:r>
      <w:r w:rsidR="000D1200" w:rsidRPr="00F0373B">
        <w:rPr>
          <w:rFonts w:cs="Arial"/>
        </w:rPr>
        <w:t xml:space="preserve">dentro de los plazos establecidos </w:t>
      </w:r>
      <w:r w:rsidR="003A58A6" w:rsidRPr="00F0373B">
        <w:rPr>
          <w:rFonts w:cs="Arial"/>
        </w:rPr>
        <w:t>y</w:t>
      </w:r>
      <w:r w:rsidR="00FE64F4" w:rsidRPr="00F0373B">
        <w:rPr>
          <w:rFonts w:cs="Arial"/>
        </w:rPr>
        <w:t xml:space="preserve"> seguir las instrucciones que</w:t>
      </w:r>
      <w:r w:rsidR="006B65AB">
        <w:rPr>
          <w:rFonts w:cs="Arial"/>
        </w:rPr>
        <w:t xml:space="preserve"> allí</w:t>
      </w:r>
      <w:r w:rsidR="00FE64F4" w:rsidRPr="00F0373B">
        <w:rPr>
          <w:rFonts w:cs="Arial"/>
        </w:rPr>
        <w:t xml:space="preserve"> se le </w:t>
      </w:r>
      <w:r w:rsidR="00C75D4E" w:rsidRPr="00F0373B">
        <w:rPr>
          <w:rFonts w:cs="Arial"/>
        </w:rPr>
        <w:t xml:space="preserve">orientan. </w:t>
      </w:r>
    </w:p>
    <w:p w:rsidR="00E651DB" w:rsidRPr="00F0373B" w:rsidRDefault="00E651DB" w:rsidP="002E0AF5">
      <w:pPr>
        <w:numPr>
          <w:ilvl w:val="0"/>
          <w:numId w:val="2"/>
        </w:numPr>
        <w:tabs>
          <w:tab w:val="left" w:pos="144"/>
          <w:tab w:val="left" w:pos="864"/>
          <w:tab w:val="left" w:pos="1584"/>
          <w:tab w:val="left" w:pos="2304"/>
          <w:tab w:val="left" w:pos="3024"/>
          <w:tab w:val="left" w:pos="3744"/>
          <w:tab w:val="left" w:pos="4464"/>
          <w:tab w:val="left" w:pos="5184"/>
          <w:tab w:val="left" w:pos="5904"/>
          <w:tab w:val="left" w:pos="6624"/>
        </w:tabs>
        <w:suppressAutoHyphens/>
        <w:spacing w:after="200" w:line="276" w:lineRule="auto"/>
        <w:contextualSpacing/>
        <w:jc w:val="both"/>
        <w:rPr>
          <w:rFonts w:cs="Arial"/>
        </w:rPr>
      </w:pPr>
      <w:r w:rsidRPr="00F0373B">
        <w:rPr>
          <w:rFonts w:cs="Arial"/>
          <w:lang w:bidi="he-IL"/>
        </w:rPr>
        <w:t xml:space="preserve">Garantizar que cada </w:t>
      </w:r>
      <w:r w:rsidR="000D1200" w:rsidRPr="00F0373B">
        <w:rPr>
          <w:rFonts w:cs="Arial"/>
          <w:lang w:bidi="he-IL"/>
        </w:rPr>
        <w:t>titular propuesto,</w:t>
      </w:r>
      <w:r w:rsidRPr="00F0373B">
        <w:rPr>
          <w:rFonts w:cs="Arial"/>
          <w:lang w:bidi="he-IL"/>
        </w:rPr>
        <w:t xml:space="preserve"> disponga de una cuenta de correo electrónico, a la cual se le harán llegar las notificaciones pertinentes de acuerdo al estado en que se encuentre </w:t>
      </w:r>
      <w:r w:rsidR="006B65AB">
        <w:rPr>
          <w:rFonts w:cs="Arial"/>
          <w:lang w:bidi="he-IL"/>
        </w:rPr>
        <w:t xml:space="preserve">el </w:t>
      </w:r>
      <w:r w:rsidRPr="00F0373B">
        <w:rPr>
          <w:rFonts w:cs="Arial"/>
          <w:lang w:bidi="he-IL"/>
        </w:rPr>
        <w:t>certificado digital</w:t>
      </w:r>
      <w:r w:rsidR="006B65AB">
        <w:rPr>
          <w:rFonts w:cs="Arial"/>
          <w:lang w:bidi="he-IL"/>
        </w:rPr>
        <w:t xml:space="preserve"> solicitado</w:t>
      </w:r>
      <w:r w:rsidRPr="00F0373B">
        <w:rPr>
          <w:rFonts w:cs="Arial"/>
          <w:lang w:bidi="he-IL"/>
        </w:rPr>
        <w:t>.</w:t>
      </w:r>
    </w:p>
    <w:p w:rsidR="00E651DB" w:rsidRPr="00F0373B" w:rsidRDefault="00E651DB" w:rsidP="002E0AF5">
      <w:pPr>
        <w:numPr>
          <w:ilvl w:val="0"/>
          <w:numId w:val="2"/>
        </w:numPr>
        <w:suppressAutoHyphens/>
        <w:spacing w:after="200" w:line="276" w:lineRule="auto"/>
        <w:contextualSpacing/>
        <w:jc w:val="both"/>
        <w:rPr>
          <w:rFonts w:cs="Arial"/>
        </w:rPr>
      </w:pPr>
      <w:r w:rsidRPr="00F0373B">
        <w:rPr>
          <w:rFonts w:cs="Arial"/>
          <w:lang w:bidi="he-IL"/>
        </w:rPr>
        <w:t xml:space="preserve">Respetar los materiales, recursos humanos, metodología de trabajo y operaciones que </w:t>
      </w:r>
      <w:r w:rsidRPr="00F0373B">
        <w:rPr>
          <w:rFonts w:cs="Arial"/>
          <w:b/>
          <w:lang w:bidi="he-IL"/>
        </w:rPr>
        <w:t>EL PRESTADOR</w:t>
      </w:r>
      <w:r w:rsidRPr="00F0373B">
        <w:rPr>
          <w:rFonts w:cs="Arial"/>
          <w:lang w:bidi="he-IL"/>
        </w:rPr>
        <w:t xml:space="preserve"> ponga a disposición de los servicios.</w:t>
      </w:r>
    </w:p>
    <w:p w:rsidR="00E651DB" w:rsidRPr="00F0373B" w:rsidRDefault="00E651DB" w:rsidP="002E0AF5">
      <w:pPr>
        <w:numPr>
          <w:ilvl w:val="0"/>
          <w:numId w:val="2"/>
        </w:numPr>
        <w:suppressAutoHyphens/>
        <w:spacing w:after="200" w:line="276" w:lineRule="auto"/>
        <w:contextualSpacing/>
        <w:jc w:val="both"/>
        <w:rPr>
          <w:rFonts w:cs="Arial"/>
        </w:rPr>
      </w:pPr>
      <w:r w:rsidRPr="00F0373B">
        <w:rPr>
          <w:rFonts w:cs="Arial"/>
          <w:lang w:bidi="he-IL"/>
        </w:rPr>
        <w:t xml:space="preserve">Pagar el servicio recibido en la forma y condiciones pactadas por las partes </w:t>
      </w:r>
      <w:r w:rsidR="007871F8" w:rsidRPr="00F0373B">
        <w:rPr>
          <w:rFonts w:cs="Arial"/>
          <w:lang w:bidi="he-IL"/>
        </w:rPr>
        <w:t>de las solicitudes especificada</w:t>
      </w:r>
      <w:r w:rsidRPr="00F0373B">
        <w:rPr>
          <w:rFonts w:cs="Arial"/>
          <w:lang w:bidi="he-IL"/>
        </w:rPr>
        <w:t xml:space="preserve">s en </w:t>
      </w:r>
      <w:r w:rsidR="007871F8" w:rsidRPr="00F0373B">
        <w:rPr>
          <w:rFonts w:cs="Arial"/>
          <w:lang w:bidi="he-IL"/>
        </w:rPr>
        <w:t xml:space="preserve">los </w:t>
      </w:r>
      <w:r w:rsidRPr="00F0373B">
        <w:rPr>
          <w:rFonts w:cs="Arial"/>
          <w:lang w:bidi="he-IL"/>
        </w:rPr>
        <w:t xml:space="preserve">Anexos </w:t>
      </w:r>
      <w:r w:rsidR="007871F8" w:rsidRPr="00F0373B">
        <w:rPr>
          <w:rFonts w:cs="Arial"/>
          <w:lang w:bidi="he-IL"/>
        </w:rPr>
        <w:t xml:space="preserve">del </w:t>
      </w:r>
      <w:r w:rsidRPr="00F0373B">
        <w:rPr>
          <w:rFonts w:cs="Arial"/>
          <w:lang w:bidi="he-IL"/>
        </w:rPr>
        <w:t>presente Contrato.</w:t>
      </w:r>
    </w:p>
    <w:p w:rsidR="00E651DB" w:rsidRPr="00F0373B" w:rsidRDefault="00E651DB" w:rsidP="002E0AF5">
      <w:pPr>
        <w:numPr>
          <w:ilvl w:val="0"/>
          <w:numId w:val="2"/>
        </w:numPr>
        <w:suppressAutoHyphens/>
        <w:spacing w:after="200" w:line="276" w:lineRule="auto"/>
        <w:contextualSpacing/>
        <w:jc w:val="both"/>
        <w:rPr>
          <w:rFonts w:cs="Arial"/>
        </w:rPr>
      </w:pPr>
      <w:r w:rsidRPr="00F0373B">
        <w:rPr>
          <w:rFonts w:cs="Arial"/>
        </w:rPr>
        <w:t>Custodiar</w:t>
      </w:r>
      <w:r w:rsidR="00427F7E" w:rsidRPr="00F0373B">
        <w:rPr>
          <w:rFonts w:cs="Arial"/>
        </w:rPr>
        <w:t xml:space="preserve"> los criptomateriales (fichero que contiene su llave pública y privada)</w:t>
      </w:r>
      <w:r w:rsidRPr="00F0373B">
        <w:rPr>
          <w:rFonts w:cs="Arial"/>
        </w:rPr>
        <w:t xml:space="preserve">, </w:t>
      </w:r>
      <w:r w:rsidR="00427F7E" w:rsidRPr="00F0373B">
        <w:rPr>
          <w:rFonts w:cs="Arial"/>
        </w:rPr>
        <w:t>nombre de usuario y Código de inscripción (</w:t>
      </w:r>
      <w:r w:rsidRPr="00F0373B">
        <w:rPr>
          <w:rFonts w:cs="Arial"/>
        </w:rPr>
        <w:t>contraseñas</w:t>
      </w:r>
      <w:r w:rsidR="000D1200" w:rsidRPr="00F0373B">
        <w:rPr>
          <w:rFonts w:cs="Arial"/>
        </w:rPr>
        <w:t>)</w:t>
      </w:r>
      <w:r w:rsidRPr="00F0373B">
        <w:rPr>
          <w:rFonts w:cs="Arial"/>
        </w:rPr>
        <w:t xml:space="preserve"> de forma diligente</w:t>
      </w:r>
      <w:r w:rsidR="000D1200" w:rsidRPr="00F0373B">
        <w:rPr>
          <w:rFonts w:cs="Arial"/>
        </w:rPr>
        <w:t xml:space="preserve"> evitando olvido</w:t>
      </w:r>
      <w:r w:rsidRPr="00F0373B">
        <w:rPr>
          <w:rFonts w:cs="Arial"/>
        </w:rPr>
        <w:t xml:space="preserve">, tomando las precauciones razonables para evitar su pérdida, revelación, modificación o uso no autorizado. </w:t>
      </w:r>
    </w:p>
    <w:p w:rsidR="00E651DB" w:rsidRPr="00F0373B" w:rsidRDefault="00E651DB" w:rsidP="002E0AF5">
      <w:pPr>
        <w:numPr>
          <w:ilvl w:val="0"/>
          <w:numId w:val="2"/>
        </w:numPr>
        <w:suppressAutoHyphens/>
        <w:spacing w:after="200" w:line="276" w:lineRule="auto"/>
        <w:contextualSpacing/>
        <w:jc w:val="both"/>
        <w:rPr>
          <w:rFonts w:cs="Arial"/>
        </w:rPr>
      </w:pPr>
      <w:r w:rsidRPr="00F0373B">
        <w:rPr>
          <w:rFonts w:cs="Arial"/>
        </w:rPr>
        <w:t>Suministrar toda la información y documentación exigida, responsabilizándose de su veracidad y actualización.</w:t>
      </w:r>
    </w:p>
    <w:p w:rsidR="00E651DB" w:rsidRPr="00F0373B" w:rsidRDefault="00E651DB" w:rsidP="002E0AF5">
      <w:pPr>
        <w:numPr>
          <w:ilvl w:val="0"/>
          <w:numId w:val="2"/>
        </w:numPr>
        <w:suppressAutoHyphens/>
        <w:spacing w:after="200" w:line="276" w:lineRule="auto"/>
        <w:contextualSpacing/>
        <w:jc w:val="both"/>
        <w:rPr>
          <w:rFonts w:cs="Arial"/>
        </w:rPr>
      </w:pPr>
      <w:r w:rsidRPr="00F0373B">
        <w:rPr>
          <w:rFonts w:cs="Arial"/>
        </w:rPr>
        <w:t xml:space="preserve">Notificar inmediatamente a la Autoridad de Registro, por medio de su </w:t>
      </w:r>
      <w:r w:rsidR="00802C4C" w:rsidRPr="00F0373B">
        <w:rPr>
          <w:rFonts w:cs="Arial"/>
        </w:rPr>
        <w:t>Representante</w:t>
      </w:r>
      <w:r w:rsidRPr="00F0373B">
        <w:rPr>
          <w:rFonts w:cs="Arial"/>
        </w:rPr>
        <w:t>, en caso de que se desconfíe del empleo del certificado o se detecte cualquier información incorrecta, inexacta o cambio sobrevenido cuyo resultado haga que no se corresponda el Certificado con la realidad.</w:t>
      </w:r>
    </w:p>
    <w:p w:rsidR="00E651DB" w:rsidRPr="00F0373B" w:rsidRDefault="00E651DB" w:rsidP="002E0AF5">
      <w:pPr>
        <w:numPr>
          <w:ilvl w:val="0"/>
          <w:numId w:val="2"/>
        </w:numPr>
        <w:suppressAutoHyphens/>
        <w:spacing w:after="200" w:line="276" w:lineRule="auto"/>
        <w:contextualSpacing/>
        <w:jc w:val="both"/>
        <w:rPr>
          <w:rFonts w:cs="Arial"/>
        </w:rPr>
      </w:pPr>
      <w:r w:rsidRPr="00F0373B">
        <w:rPr>
          <w:rFonts w:cs="Arial"/>
        </w:rPr>
        <w:t xml:space="preserve">Informar inmediatamente a la Autoridad de Registro, por medio de su </w:t>
      </w:r>
      <w:r w:rsidR="00802C4C" w:rsidRPr="00F0373B">
        <w:rPr>
          <w:rFonts w:cs="Arial"/>
        </w:rPr>
        <w:t>Representante</w:t>
      </w:r>
      <w:r w:rsidRPr="00F0373B">
        <w:rPr>
          <w:rFonts w:cs="Arial"/>
        </w:rPr>
        <w:t>, acerca de cualquier situación que pueda afectar a la validez del Certificado, o la seguridad de la llave privada.</w:t>
      </w:r>
    </w:p>
    <w:p w:rsidR="00071E58" w:rsidRPr="00F0373B" w:rsidRDefault="00E651DB" w:rsidP="002E0AF5">
      <w:pPr>
        <w:numPr>
          <w:ilvl w:val="0"/>
          <w:numId w:val="2"/>
        </w:numPr>
        <w:suppressAutoHyphens/>
        <w:spacing w:after="200" w:line="276" w:lineRule="auto"/>
        <w:contextualSpacing/>
        <w:jc w:val="both"/>
        <w:rPr>
          <w:rFonts w:cs="Arial"/>
        </w:rPr>
      </w:pPr>
      <w:r w:rsidRPr="00F0373B">
        <w:rPr>
          <w:rFonts w:cs="Arial"/>
        </w:rPr>
        <w:t>Utilizar el certificado a los límites fijado</w:t>
      </w:r>
      <w:r w:rsidR="00550AB4">
        <w:rPr>
          <w:rFonts w:cs="Arial"/>
        </w:rPr>
        <w:t>s en la respectiva Política de C</w:t>
      </w:r>
      <w:r w:rsidRPr="00F0373B">
        <w:rPr>
          <w:rFonts w:cs="Arial"/>
        </w:rPr>
        <w:t>ertificado.</w:t>
      </w:r>
    </w:p>
    <w:p w:rsidR="00071E58" w:rsidRPr="00F0373B" w:rsidRDefault="00C446CC" w:rsidP="002E0AF5">
      <w:pPr>
        <w:numPr>
          <w:ilvl w:val="0"/>
          <w:numId w:val="2"/>
        </w:numPr>
        <w:suppressAutoHyphens/>
        <w:spacing w:after="200" w:line="276" w:lineRule="auto"/>
        <w:contextualSpacing/>
        <w:jc w:val="both"/>
        <w:rPr>
          <w:rFonts w:cs="Arial"/>
        </w:rPr>
      </w:pPr>
      <w:r w:rsidRPr="00F0373B">
        <w:rPr>
          <w:rFonts w:cs="Arial"/>
        </w:rPr>
        <w:t>C</w:t>
      </w:r>
      <w:r w:rsidR="00071E58" w:rsidRPr="00F0373B">
        <w:rPr>
          <w:rFonts w:cs="Arial"/>
        </w:rPr>
        <w:t>onoce</w:t>
      </w:r>
      <w:r w:rsidRPr="00F0373B">
        <w:rPr>
          <w:rFonts w:cs="Arial"/>
        </w:rPr>
        <w:t>r</w:t>
      </w:r>
      <w:r w:rsidR="00071E58" w:rsidRPr="00F0373B">
        <w:rPr>
          <w:rFonts w:cs="Arial"/>
        </w:rPr>
        <w:t xml:space="preserve"> y acepta</w:t>
      </w:r>
      <w:r w:rsidRPr="00F0373B">
        <w:rPr>
          <w:rFonts w:cs="Arial"/>
        </w:rPr>
        <w:t>r</w:t>
      </w:r>
      <w:r w:rsidR="00071E58" w:rsidRPr="00F0373B">
        <w:rPr>
          <w:rFonts w:cs="Arial"/>
        </w:rPr>
        <w:t xml:space="preserve"> la Declaración de Prácticas de Certificación de </w:t>
      </w:r>
      <w:r w:rsidR="00071E58" w:rsidRPr="007B7DCF">
        <w:rPr>
          <w:rFonts w:cs="Arial"/>
          <w:b/>
        </w:rPr>
        <w:t>EL PRESTADOR</w:t>
      </w:r>
      <w:r w:rsidR="00071E58" w:rsidRPr="00F0373B">
        <w:rPr>
          <w:rFonts w:cs="Arial"/>
        </w:rPr>
        <w:t>, así como la Po</w:t>
      </w:r>
      <w:r w:rsidRPr="00F0373B">
        <w:rPr>
          <w:rFonts w:cs="Arial"/>
        </w:rPr>
        <w:t>lítica de Certificado propia de los</w:t>
      </w:r>
      <w:r w:rsidR="00071E58" w:rsidRPr="00F0373B">
        <w:rPr>
          <w:rFonts w:cs="Arial"/>
        </w:rPr>
        <w:t xml:space="preserve"> Certificado</w:t>
      </w:r>
      <w:r w:rsidRPr="00F0373B">
        <w:rPr>
          <w:rFonts w:cs="Arial"/>
        </w:rPr>
        <w:t>s</w:t>
      </w:r>
      <w:r w:rsidR="00071E58" w:rsidRPr="00F0373B">
        <w:rPr>
          <w:rFonts w:cs="Arial"/>
        </w:rPr>
        <w:t xml:space="preserve"> solicitado</w:t>
      </w:r>
      <w:r w:rsidRPr="00F0373B">
        <w:rPr>
          <w:rFonts w:cs="Arial"/>
        </w:rPr>
        <w:t>s</w:t>
      </w:r>
      <w:r w:rsidR="00071E58" w:rsidRPr="00F0373B">
        <w:rPr>
          <w:rFonts w:cs="Arial"/>
        </w:rPr>
        <w:t>: http</w:t>
      </w:r>
      <w:r w:rsidR="000D1200" w:rsidRPr="00F0373B">
        <w:rPr>
          <w:rFonts w:cs="Arial"/>
        </w:rPr>
        <w:t>s</w:t>
      </w:r>
      <w:r w:rsidR="00071E58" w:rsidRPr="00F0373B">
        <w:rPr>
          <w:rFonts w:cs="Arial"/>
        </w:rPr>
        <w:t>:/</w:t>
      </w:r>
      <w:r w:rsidR="00BA52F4">
        <w:rPr>
          <w:rFonts w:cs="Arial"/>
        </w:rPr>
        <w:t>actecnomatica</w:t>
      </w:r>
      <w:r w:rsidR="00071E58" w:rsidRPr="00F0373B">
        <w:rPr>
          <w:rFonts w:cs="Arial"/>
        </w:rPr>
        <w:t>.cupet.cu</w:t>
      </w:r>
    </w:p>
    <w:p w:rsidR="00071E58" w:rsidRPr="00F0373B" w:rsidRDefault="00C446CC" w:rsidP="002E0AF5">
      <w:pPr>
        <w:numPr>
          <w:ilvl w:val="0"/>
          <w:numId w:val="2"/>
        </w:numPr>
        <w:suppressAutoHyphens/>
        <w:spacing w:after="200" w:line="276" w:lineRule="auto"/>
        <w:contextualSpacing/>
        <w:jc w:val="both"/>
        <w:rPr>
          <w:rFonts w:cs="Arial"/>
        </w:rPr>
      </w:pPr>
      <w:r w:rsidRPr="00F0373B">
        <w:rPr>
          <w:rFonts w:cs="Arial"/>
        </w:rPr>
        <w:t>N</w:t>
      </w:r>
      <w:r w:rsidR="00071E58" w:rsidRPr="00F0373B">
        <w:rPr>
          <w:rFonts w:cs="Arial"/>
        </w:rPr>
        <w:t xml:space="preserve">otificar fehacientemente a </w:t>
      </w:r>
      <w:r w:rsidR="00071E58" w:rsidRPr="007B7DCF">
        <w:rPr>
          <w:rFonts w:cs="Arial"/>
          <w:b/>
        </w:rPr>
        <w:t>EL PRESTADOR</w:t>
      </w:r>
      <w:r w:rsidR="00071E58" w:rsidRPr="00F0373B">
        <w:rPr>
          <w:rFonts w:cs="Arial"/>
        </w:rPr>
        <w:t xml:space="preserve"> cualquier modificación, limitación o revocación total o parcial relativa a sus facultades, ac</w:t>
      </w:r>
      <w:r w:rsidRPr="00F0373B">
        <w:rPr>
          <w:rFonts w:cs="Arial"/>
        </w:rPr>
        <w:t xml:space="preserve">eptando que de no hacerlo </w:t>
      </w:r>
      <w:proofErr w:type="gramStart"/>
      <w:r w:rsidRPr="00F0373B">
        <w:rPr>
          <w:rFonts w:cs="Arial"/>
        </w:rPr>
        <w:t xml:space="preserve">así </w:t>
      </w:r>
      <w:r w:rsidR="00071E58" w:rsidRPr="00F0373B">
        <w:rPr>
          <w:rFonts w:cs="Arial"/>
        </w:rPr>
        <w:t xml:space="preserve"> </w:t>
      </w:r>
      <w:r w:rsidR="00071E58" w:rsidRPr="00F0373B">
        <w:rPr>
          <w:rFonts w:cs="Arial"/>
          <w:b/>
        </w:rPr>
        <w:t>EL</w:t>
      </w:r>
      <w:proofErr w:type="gramEnd"/>
      <w:r w:rsidR="00071E58" w:rsidRPr="00F0373B">
        <w:rPr>
          <w:rFonts w:cs="Arial"/>
          <w:b/>
        </w:rPr>
        <w:t xml:space="preserve"> PRESTADOR</w:t>
      </w:r>
      <w:r w:rsidR="00071E58" w:rsidRPr="00F0373B">
        <w:rPr>
          <w:rFonts w:cs="Arial"/>
        </w:rPr>
        <w:t xml:space="preserve"> no será responsable de esta omisión y de los efectos de la misma.</w:t>
      </w:r>
    </w:p>
    <w:p w:rsidR="00E651DB" w:rsidRPr="00F0373B" w:rsidRDefault="00C446CC" w:rsidP="002E0AF5">
      <w:pPr>
        <w:numPr>
          <w:ilvl w:val="0"/>
          <w:numId w:val="2"/>
        </w:numPr>
        <w:suppressAutoHyphens/>
        <w:spacing w:after="200" w:line="276" w:lineRule="auto"/>
        <w:contextualSpacing/>
        <w:jc w:val="both"/>
        <w:rPr>
          <w:rFonts w:cs="Arial"/>
        </w:rPr>
      </w:pPr>
      <w:r w:rsidRPr="00F0373B">
        <w:rPr>
          <w:rFonts w:cs="Arial"/>
        </w:rPr>
        <w:t>A</w:t>
      </w:r>
      <w:r w:rsidR="00071E58" w:rsidRPr="00F0373B">
        <w:rPr>
          <w:rFonts w:cs="Arial"/>
        </w:rPr>
        <w:t>cepta</w:t>
      </w:r>
      <w:r w:rsidRPr="00F0373B">
        <w:rPr>
          <w:rFonts w:cs="Arial"/>
        </w:rPr>
        <w:t>r</w:t>
      </w:r>
      <w:r w:rsidR="00071E58" w:rsidRPr="00F0373B">
        <w:rPr>
          <w:rFonts w:cs="Arial"/>
        </w:rPr>
        <w:t xml:space="preserve"> que sus datos personales serán incorporados a un fichero digital, titularidad de </w:t>
      </w:r>
      <w:r w:rsidR="00071E58" w:rsidRPr="007B7DCF">
        <w:rPr>
          <w:rFonts w:cs="Arial"/>
          <w:b/>
        </w:rPr>
        <w:t>EL PRESTAD</w:t>
      </w:r>
      <w:r w:rsidR="00071E58" w:rsidRPr="00F0373B">
        <w:rPr>
          <w:rFonts w:cs="Arial"/>
        </w:rPr>
        <w:t>OR, con la finalidad de servir a los usos previstos propios de la prestación del servicio de</w:t>
      </w:r>
      <w:r w:rsidR="000D1200" w:rsidRPr="00F0373B">
        <w:rPr>
          <w:rFonts w:cs="Arial"/>
        </w:rPr>
        <w:t xml:space="preserve"> certificación digital</w:t>
      </w:r>
      <w:r w:rsidR="00071E58" w:rsidRPr="00F0373B">
        <w:rPr>
          <w:rFonts w:cs="Arial"/>
        </w:rPr>
        <w:t>.</w:t>
      </w:r>
    </w:p>
    <w:p w:rsidR="00E651DB" w:rsidRPr="00F0373B" w:rsidRDefault="00E651DB" w:rsidP="00E651DB">
      <w:pPr>
        <w:tabs>
          <w:tab w:val="left" w:pos="0"/>
        </w:tabs>
        <w:suppressAutoHyphens/>
        <w:contextualSpacing/>
        <w:jc w:val="both"/>
        <w:rPr>
          <w:rFonts w:cs="Arial"/>
        </w:rPr>
      </w:pPr>
    </w:p>
    <w:p w:rsidR="00E651DB" w:rsidRPr="00F0373B" w:rsidRDefault="00E651DB" w:rsidP="002E0AF5">
      <w:pPr>
        <w:pStyle w:val="Ttulo1"/>
        <w:rPr>
          <w:i w:val="0"/>
        </w:rPr>
      </w:pPr>
      <w:r w:rsidRPr="00F0373B">
        <w:rPr>
          <w:i w:val="0"/>
          <w:lang w:bidi="he-IL"/>
        </w:rPr>
        <w:t>OTRAS CONDICIONES</w:t>
      </w:r>
    </w:p>
    <w:p w:rsidR="00E651DB" w:rsidRPr="00F0373B" w:rsidRDefault="00E651DB" w:rsidP="002E0AF5">
      <w:pPr>
        <w:numPr>
          <w:ilvl w:val="1"/>
          <w:numId w:val="3"/>
        </w:numPr>
        <w:tabs>
          <w:tab w:val="left" w:pos="450"/>
        </w:tabs>
        <w:suppressAutoHyphens/>
        <w:spacing w:after="200" w:line="276" w:lineRule="auto"/>
        <w:contextualSpacing/>
        <w:jc w:val="both"/>
        <w:rPr>
          <w:rFonts w:cs="Arial"/>
        </w:rPr>
      </w:pPr>
      <w:r w:rsidRPr="00F0373B">
        <w:rPr>
          <w:rFonts w:cs="Arial"/>
          <w:b/>
          <w:lang w:bidi="he-IL"/>
        </w:rPr>
        <w:t xml:space="preserve">EL PRESTADOR </w:t>
      </w:r>
      <w:r w:rsidRPr="00F0373B">
        <w:rPr>
          <w:rFonts w:cs="Arial"/>
          <w:lang w:bidi="he-IL"/>
        </w:rPr>
        <w:t xml:space="preserve">no se hace responsable de la demora en los tiempos de respuesta, ante problemas en la infraestructura tecnológica </w:t>
      </w:r>
      <w:r w:rsidR="00592992" w:rsidRPr="00F0373B">
        <w:rPr>
          <w:rFonts w:cs="Arial"/>
          <w:lang w:bidi="he-IL"/>
        </w:rPr>
        <w:t xml:space="preserve">que al </w:t>
      </w:r>
      <w:r w:rsidRPr="00F0373B">
        <w:rPr>
          <w:rFonts w:cs="Arial"/>
          <w:b/>
          <w:lang w:bidi="he-IL"/>
        </w:rPr>
        <w:t xml:space="preserve">EL CLIENTE </w:t>
      </w:r>
      <w:r w:rsidRPr="00F0373B">
        <w:rPr>
          <w:rFonts w:cs="Arial"/>
          <w:lang w:bidi="he-IL"/>
        </w:rPr>
        <w:t xml:space="preserve">le puedan sobrevenir. De igual forma, </w:t>
      </w:r>
      <w:r w:rsidRPr="00F0373B">
        <w:rPr>
          <w:rFonts w:cs="Arial"/>
          <w:b/>
          <w:lang w:bidi="he-IL"/>
        </w:rPr>
        <w:t>EL PRESTADOR</w:t>
      </w:r>
      <w:r w:rsidRPr="00F0373B">
        <w:rPr>
          <w:rFonts w:cs="Arial"/>
          <w:lang w:bidi="he-IL"/>
        </w:rPr>
        <w:t xml:space="preserve"> hará su mejor esfuerzo, fuera de los casos de Fuerza Mayor, ante posibles fallos de la infraestructura central para la validación de los certificados digitales, representada por el Ministerio del Interior en su condición de Autoridad de Certificación Raíz, por encontrarse esta fuera del alcance de </w:t>
      </w:r>
      <w:r w:rsidRPr="00F0373B">
        <w:rPr>
          <w:rFonts w:cs="Arial"/>
          <w:b/>
          <w:bCs/>
          <w:lang w:bidi="he-IL"/>
        </w:rPr>
        <w:t>EL PRESTADOR</w:t>
      </w:r>
      <w:r w:rsidRPr="00F0373B">
        <w:rPr>
          <w:rFonts w:cs="Arial"/>
          <w:lang w:bidi="he-IL"/>
        </w:rPr>
        <w:t xml:space="preserve">. En tal caso, </w:t>
      </w:r>
      <w:r w:rsidRPr="00F0373B">
        <w:rPr>
          <w:rFonts w:cs="Arial"/>
          <w:b/>
          <w:bCs/>
          <w:lang w:bidi="he-IL"/>
        </w:rPr>
        <w:t xml:space="preserve">EL PRESTADOR </w:t>
      </w:r>
      <w:r w:rsidRPr="00F0373B">
        <w:rPr>
          <w:rFonts w:cs="Arial"/>
          <w:lang w:bidi="he-IL"/>
        </w:rPr>
        <w:t xml:space="preserve">notificará a </w:t>
      </w:r>
      <w:r w:rsidRPr="00F0373B">
        <w:rPr>
          <w:rFonts w:cs="Arial"/>
          <w:b/>
          <w:lang w:bidi="he-IL"/>
        </w:rPr>
        <w:t>EL CLIENTE</w:t>
      </w:r>
      <w:r w:rsidRPr="00F0373B">
        <w:rPr>
          <w:rFonts w:cs="Arial"/>
          <w:lang w:bidi="he-IL"/>
        </w:rPr>
        <w:t xml:space="preserve"> para su conocimiento los problemas presentados y realizará todas las acciones y gestiones pertinentes con la referida Autoridad para instar a favor de la pronta normalización de los servicios.</w:t>
      </w:r>
      <w:r w:rsidRPr="00F0373B">
        <w:rPr>
          <w:rFonts w:cs="Arial"/>
          <w:b/>
          <w:lang w:bidi="he-IL"/>
        </w:rPr>
        <w:t xml:space="preserve"> </w:t>
      </w:r>
      <w:r w:rsidRPr="00F0373B">
        <w:rPr>
          <w:rFonts w:cs="Arial"/>
          <w:lang w:bidi="he-IL"/>
        </w:rPr>
        <w:t>Ante tal situación, las partes se comprometen a prestarse la debida cooperación y mutuamente ejercer todos los actos necesarios con la Autoridad de Certificación Raíz, en aras de la normalización de los servicios “</w:t>
      </w:r>
      <w:r w:rsidRPr="00F0373B">
        <w:rPr>
          <w:rFonts w:cs="Arial"/>
          <w:i/>
          <w:iCs/>
          <w:lang w:bidi="he-IL"/>
        </w:rPr>
        <w:t>en línea</w:t>
      </w:r>
      <w:r w:rsidRPr="00F0373B">
        <w:rPr>
          <w:rFonts w:cs="Arial"/>
          <w:lang w:bidi="he-IL"/>
        </w:rPr>
        <w:t xml:space="preserve">”. </w:t>
      </w:r>
      <w:r w:rsidRPr="00F0373B">
        <w:rPr>
          <w:rFonts w:cs="Arial"/>
          <w:b/>
          <w:bCs/>
          <w:lang w:bidi="he-IL"/>
        </w:rPr>
        <w:t>EL</w:t>
      </w:r>
      <w:r w:rsidRPr="00F0373B">
        <w:rPr>
          <w:rFonts w:cs="Arial"/>
          <w:lang w:bidi="he-IL"/>
        </w:rPr>
        <w:t xml:space="preserve"> </w:t>
      </w:r>
      <w:r w:rsidRPr="00F0373B">
        <w:rPr>
          <w:rFonts w:cs="Arial"/>
          <w:b/>
          <w:lang w:bidi="he-IL"/>
        </w:rPr>
        <w:t xml:space="preserve">PRESTADOR </w:t>
      </w:r>
      <w:r w:rsidRPr="00F0373B">
        <w:rPr>
          <w:rFonts w:cs="Arial"/>
          <w:lang w:bidi="he-IL"/>
        </w:rPr>
        <w:t xml:space="preserve">enviará las evidencias a </w:t>
      </w:r>
      <w:r w:rsidRPr="00F0373B">
        <w:rPr>
          <w:rFonts w:cs="Arial"/>
          <w:b/>
          <w:bCs/>
          <w:lang w:bidi="he-IL"/>
        </w:rPr>
        <w:t>EL CLIENTE</w:t>
      </w:r>
      <w:r w:rsidRPr="00F0373B">
        <w:rPr>
          <w:rFonts w:cs="Arial"/>
          <w:lang w:bidi="he-IL"/>
        </w:rPr>
        <w:t xml:space="preserve"> de las gestiones realizadas por su parte con la referida autoridad. </w:t>
      </w:r>
    </w:p>
    <w:p w:rsidR="00E651DB" w:rsidRPr="00F0373B" w:rsidRDefault="00E651DB" w:rsidP="002E0AF5">
      <w:pPr>
        <w:numPr>
          <w:ilvl w:val="1"/>
          <w:numId w:val="3"/>
        </w:numPr>
        <w:tabs>
          <w:tab w:val="left" w:pos="450"/>
        </w:tabs>
        <w:suppressAutoHyphens/>
        <w:spacing w:after="200" w:line="276" w:lineRule="auto"/>
        <w:contextualSpacing/>
        <w:jc w:val="both"/>
        <w:rPr>
          <w:rFonts w:cs="Arial"/>
        </w:rPr>
      </w:pPr>
      <w:r w:rsidRPr="00F0373B">
        <w:rPr>
          <w:rFonts w:cs="Arial"/>
          <w:b/>
          <w:lang w:bidi="he-IL"/>
        </w:rPr>
        <w:t xml:space="preserve">EL PRESTADOR </w:t>
      </w:r>
      <w:r w:rsidRPr="00F0373B">
        <w:rPr>
          <w:rFonts w:cs="Arial"/>
          <w:lang w:bidi="he-IL"/>
        </w:rPr>
        <w:t>no está autorizado a recuperar da</w:t>
      </w:r>
      <w:r w:rsidR="00EF24FB" w:rsidRPr="00F0373B">
        <w:rPr>
          <w:rFonts w:cs="Arial"/>
          <w:lang w:bidi="he-IL"/>
        </w:rPr>
        <w:t xml:space="preserve">tos cifrados ante la pérdida del criptomaterial </w:t>
      </w:r>
      <w:r w:rsidRPr="00F0373B">
        <w:rPr>
          <w:rFonts w:cs="Arial"/>
          <w:lang w:bidi="he-IL"/>
        </w:rPr>
        <w:t>de un usuario porque el primero no guarda las llaves privadas emitidas</w:t>
      </w:r>
      <w:r w:rsidR="007B7DCF">
        <w:rPr>
          <w:rFonts w:cs="Arial"/>
          <w:lang w:bidi="he-IL"/>
        </w:rPr>
        <w:t xml:space="preserve"> u olvida</w:t>
      </w:r>
      <w:r w:rsidR="00863E75">
        <w:rPr>
          <w:rFonts w:cs="Arial"/>
          <w:lang w:bidi="he-IL"/>
        </w:rPr>
        <w:t xml:space="preserve"> su </w:t>
      </w:r>
      <w:r w:rsidR="007B7DCF">
        <w:rPr>
          <w:rFonts w:cs="Arial"/>
          <w:lang w:bidi="he-IL"/>
        </w:rPr>
        <w:t>contraseña</w:t>
      </w:r>
      <w:r w:rsidRPr="00F0373B">
        <w:rPr>
          <w:rFonts w:cs="Arial"/>
          <w:lang w:bidi="he-IL"/>
        </w:rPr>
        <w:t xml:space="preserve">. </w:t>
      </w:r>
    </w:p>
    <w:p w:rsidR="00D65DE5" w:rsidRPr="00F0373B" w:rsidRDefault="00D65DE5" w:rsidP="002E0AF5">
      <w:pPr>
        <w:numPr>
          <w:ilvl w:val="1"/>
          <w:numId w:val="3"/>
        </w:numPr>
        <w:tabs>
          <w:tab w:val="left" w:pos="450"/>
        </w:tabs>
        <w:suppressAutoHyphens/>
        <w:spacing w:after="200" w:line="276" w:lineRule="auto"/>
        <w:contextualSpacing/>
        <w:jc w:val="both"/>
        <w:rPr>
          <w:rFonts w:cs="Arial"/>
          <w:b/>
        </w:rPr>
      </w:pPr>
      <w:r w:rsidRPr="00F0373B">
        <w:rPr>
          <w:rFonts w:cs="Arial"/>
          <w:b/>
        </w:rPr>
        <w:t xml:space="preserve">EL PRESTADOR </w:t>
      </w:r>
      <w:r w:rsidRPr="00F0373B">
        <w:rPr>
          <w:rFonts w:cs="Arial"/>
        </w:rPr>
        <w:t xml:space="preserve">no se responsabiliza con los errores que los candidatos a titulares </w:t>
      </w:r>
      <w:r w:rsidR="004E0780" w:rsidRPr="00F0373B">
        <w:rPr>
          <w:rFonts w:cs="Arial"/>
        </w:rPr>
        <w:t>incurran al proporcionar sus datos personales y el olvido de sus cred</w:t>
      </w:r>
      <w:r w:rsidR="005B7038">
        <w:rPr>
          <w:rFonts w:cs="Arial"/>
        </w:rPr>
        <w:t>enciales (usuario y contraseña)</w:t>
      </w:r>
      <w:r w:rsidR="004E0780" w:rsidRPr="00F0373B">
        <w:rPr>
          <w:rFonts w:cs="Arial"/>
        </w:rPr>
        <w:t xml:space="preserve">, debiendo el </w:t>
      </w:r>
      <w:r w:rsidR="004E0780" w:rsidRPr="00F0373B">
        <w:rPr>
          <w:rFonts w:cs="Arial"/>
          <w:b/>
        </w:rPr>
        <w:t xml:space="preserve">CLIENTE </w:t>
      </w:r>
      <w:r w:rsidR="00550AB4">
        <w:rPr>
          <w:rFonts w:cs="Arial"/>
        </w:rPr>
        <w:t xml:space="preserve">solicitar la revocación (Anexo </w:t>
      </w:r>
      <w:proofErr w:type="gramStart"/>
      <w:r w:rsidR="00550AB4">
        <w:rPr>
          <w:rFonts w:cs="Arial"/>
        </w:rPr>
        <w:t>7</w:t>
      </w:r>
      <w:r w:rsidR="004E0780" w:rsidRPr="00F0373B">
        <w:rPr>
          <w:rFonts w:cs="Arial"/>
        </w:rPr>
        <w:t xml:space="preserve"> )</w:t>
      </w:r>
      <w:proofErr w:type="gramEnd"/>
      <w:r w:rsidR="004E0780" w:rsidRPr="00F0373B">
        <w:rPr>
          <w:rFonts w:cs="Arial"/>
        </w:rPr>
        <w:t xml:space="preserve"> y volver a contabilizarlo en una nueva solicitud</w:t>
      </w:r>
      <w:r w:rsidR="004E0780" w:rsidRPr="00F0373B">
        <w:rPr>
          <w:rFonts w:cs="Arial"/>
          <w:b/>
        </w:rPr>
        <w:t xml:space="preserve"> .</w:t>
      </w:r>
    </w:p>
    <w:p w:rsidR="00E651DB" w:rsidRPr="00F0373B" w:rsidRDefault="00E651DB" w:rsidP="002E0AF5">
      <w:pPr>
        <w:numPr>
          <w:ilvl w:val="1"/>
          <w:numId w:val="3"/>
        </w:numPr>
        <w:tabs>
          <w:tab w:val="left" w:pos="450"/>
        </w:tabs>
        <w:suppressAutoHyphens/>
        <w:spacing w:after="200" w:line="276" w:lineRule="auto"/>
        <w:contextualSpacing/>
        <w:jc w:val="both"/>
        <w:rPr>
          <w:rFonts w:cs="Arial"/>
        </w:rPr>
      </w:pPr>
      <w:r w:rsidRPr="00F0373B">
        <w:rPr>
          <w:rFonts w:cs="Arial"/>
          <w:lang w:bidi="he-IL"/>
        </w:rPr>
        <w:t>Los</w:t>
      </w:r>
      <w:r w:rsidR="00550AB4">
        <w:rPr>
          <w:rFonts w:cs="Arial"/>
          <w:lang w:bidi="he-IL"/>
        </w:rPr>
        <w:t xml:space="preserve"> Representantes de las entidades</w:t>
      </w:r>
      <w:r w:rsidRPr="00F0373B">
        <w:rPr>
          <w:rFonts w:cs="Arial"/>
          <w:lang w:bidi="he-IL"/>
        </w:rPr>
        <w:t>, al igual que</w:t>
      </w:r>
      <w:r w:rsidR="00550AB4">
        <w:rPr>
          <w:rFonts w:cs="Arial"/>
          <w:lang w:bidi="he-IL"/>
        </w:rPr>
        <w:t xml:space="preserve"> la persona a cargo del rol de A</w:t>
      </w:r>
      <w:r w:rsidRPr="00F0373B">
        <w:rPr>
          <w:rFonts w:cs="Arial"/>
          <w:lang w:bidi="he-IL"/>
        </w:rPr>
        <w:t>dministrador RA,</w:t>
      </w:r>
      <w:r w:rsidR="00F03191" w:rsidRPr="00F0373B">
        <w:rPr>
          <w:rFonts w:cs="Arial"/>
          <w:lang w:bidi="he-IL"/>
        </w:rPr>
        <w:t xml:space="preserve"> </w:t>
      </w:r>
      <w:r w:rsidR="00592992" w:rsidRPr="00F0373B">
        <w:rPr>
          <w:rFonts w:cs="Arial"/>
          <w:lang w:bidi="he-IL"/>
        </w:rPr>
        <w:t xml:space="preserve">si </w:t>
      </w:r>
      <w:r w:rsidR="00416D55" w:rsidRPr="00F0373B">
        <w:rPr>
          <w:rFonts w:cs="Arial"/>
          <w:lang w:bidi="he-IL"/>
        </w:rPr>
        <w:t xml:space="preserve">esta se </w:t>
      </w:r>
      <w:r w:rsidR="00592992" w:rsidRPr="00F0373B">
        <w:rPr>
          <w:rFonts w:cs="Arial"/>
          <w:lang w:bidi="he-IL"/>
        </w:rPr>
        <w:t>autorizara</w:t>
      </w:r>
      <w:r w:rsidR="00863E75">
        <w:rPr>
          <w:rFonts w:cs="Arial"/>
          <w:lang w:bidi="he-IL"/>
        </w:rPr>
        <w:t>,</w:t>
      </w:r>
      <w:r w:rsidRPr="00F0373B">
        <w:rPr>
          <w:rFonts w:cs="Arial"/>
          <w:lang w:bidi="he-IL"/>
        </w:rPr>
        <w:t xml:space="preserve"> recibirán un adiestramiento por parte de </w:t>
      </w:r>
      <w:r w:rsidRPr="00F0373B">
        <w:rPr>
          <w:rFonts w:cs="Arial"/>
          <w:b/>
          <w:lang w:bidi="he-IL"/>
        </w:rPr>
        <w:t xml:space="preserve">EL PRESTADOR, </w:t>
      </w:r>
      <w:r w:rsidRPr="00F0373B">
        <w:rPr>
          <w:rFonts w:cs="Arial"/>
          <w:lang w:bidi="he-IL"/>
        </w:rPr>
        <w:t xml:space="preserve">que garantice el correcto uso de los certificados digitales en los diferentes procesos establecidos por </w:t>
      </w:r>
      <w:r w:rsidRPr="00F0373B">
        <w:rPr>
          <w:rFonts w:cs="Arial"/>
          <w:b/>
          <w:lang w:bidi="he-IL"/>
        </w:rPr>
        <w:t xml:space="preserve">EL CLIENTE </w:t>
      </w:r>
      <w:r w:rsidRPr="00F0373B">
        <w:rPr>
          <w:rFonts w:cs="Arial"/>
          <w:lang w:bidi="he-IL"/>
        </w:rPr>
        <w:t>para su utilización.</w:t>
      </w:r>
    </w:p>
    <w:p w:rsidR="00592992" w:rsidRPr="00F0373B" w:rsidRDefault="00592992" w:rsidP="00592992">
      <w:pPr>
        <w:tabs>
          <w:tab w:val="left" w:pos="450"/>
        </w:tabs>
        <w:suppressAutoHyphens/>
        <w:spacing w:after="200" w:line="276" w:lineRule="auto"/>
        <w:contextualSpacing/>
        <w:jc w:val="both"/>
        <w:rPr>
          <w:rFonts w:cs="Arial"/>
        </w:rPr>
      </w:pPr>
    </w:p>
    <w:p w:rsidR="00E651DB" w:rsidRPr="00210E8A" w:rsidRDefault="00E651DB" w:rsidP="002E0AF5">
      <w:pPr>
        <w:pStyle w:val="Ttulo1"/>
        <w:rPr>
          <w:rFonts w:cs="Arial"/>
          <w:i w:val="0"/>
        </w:rPr>
      </w:pPr>
      <w:r w:rsidRPr="00210E8A">
        <w:rPr>
          <w:rFonts w:cs="Arial"/>
          <w:i w:val="0"/>
        </w:rPr>
        <w:t>PARA SOLICITUD DE EMISIÓN DE LOS CERTIFICADOS PACTADOS EN LA CLÁUSULA 1.3</w:t>
      </w:r>
      <w:r w:rsidR="0091459F" w:rsidRPr="00210E8A">
        <w:rPr>
          <w:rFonts w:cs="Arial"/>
          <w:i w:val="0"/>
        </w:rPr>
        <w:t>.</w:t>
      </w:r>
    </w:p>
    <w:p w:rsidR="00A1347A" w:rsidRPr="00F0373B" w:rsidRDefault="00A1347A" w:rsidP="00A1347A">
      <w:pPr>
        <w:rPr>
          <w:lang w:val="es-MX" w:eastAsia="x-none"/>
        </w:rPr>
      </w:pPr>
    </w:p>
    <w:p w:rsidR="00A1347A" w:rsidRPr="00F0373B" w:rsidRDefault="00A1347A" w:rsidP="00A1347A">
      <w:pPr>
        <w:numPr>
          <w:ilvl w:val="0"/>
          <w:numId w:val="38"/>
        </w:numPr>
        <w:tabs>
          <w:tab w:val="left" w:pos="709"/>
        </w:tabs>
        <w:jc w:val="both"/>
        <w:rPr>
          <w:lang w:val="es-MX" w:eastAsia="x-none"/>
        </w:rPr>
      </w:pPr>
      <w:r w:rsidRPr="00F0373B">
        <w:rPr>
          <w:lang w:val="es-MX" w:eastAsia="x-none"/>
        </w:rPr>
        <w:t xml:space="preserve">El </w:t>
      </w:r>
      <w:r w:rsidRPr="00F0373B">
        <w:rPr>
          <w:b/>
          <w:lang w:val="es-MX" w:eastAsia="x-none"/>
        </w:rPr>
        <w:t xml:space="preserve">CLIENTE </w:t>
      </w:r>
      <w:r w:rsidR="003F08CD" w:rsidRPr="00F0373B">
        <w:rPr>
          <w:lang w:val="es-MX" w:eastAsia="x-none"/>
        </w:rPr>
        <w:t>nombrará</w:t>
      </w:r>
      <w:r w:rsidR="003F08CD" w:rsidRPr="00F0373B">
        <w:rPr>
          <w:b/>
          <w:lang w:val="es-MX" w:eastAsia="x-none"/>
        </w:rPr>
        <w:t xml:space="preserve"> </w:t>
      </w:r>
      <w:r w:rsidRPr="00F0373B">
        <w:rPr>
          <w:lang w:val="es-MX" w:eastAsia="x-none"/>
        </w:rPr>
        <w:t>a través de su</w:t>
      </w:r>
      <w:r w:rsidR="00416D55" w:rsidRPr="00F0373B">
        <w:rPr>
          <w:lang w:val="es-MX" w:eastAsia="x-none"/>
        </w:rPr>
        <w:t>s R</w:t>
      </w:r>
      <w:r w:rsidRPr="00F0373B">
        <w:rPr>
          <w:lang w:val="es-MX" w:eastAsia="x-none"/>
        </w:rPr>
        <w:t>epresentante</w:t>
      </w:r>
      <w:r w:rsidR="00416D55" w:rsidRPr="00F0373B">
        <w:rPr>
          <w:lang w:val="es-MX" w:eastAsia="x-none"/>
        </w:rPr>
        <w:t>s</w:t>
      </w:r>
      <w:r w:rsidRPr="00F0373B">
        <w:rPr>
          <w:lang w:val="es-MX" w:eastAsia="x-none"/>
        </w:rPr>
        <w:t xml:space="preserve">, </w:t>
      </w:r>
      <w:r w:rsidR="00416D55" w:rsidRPr="00F0373B">
        <w:rPr>
          <w:lang w:val="es-MX" w:eastAsia="x-none"/>
        </w:rPr>
        <w:t xml:space="preserve">aprobados </w:t>
      </w:r>
      <w:r w:rsidRPr="00F0373B">
        <w:rPr>
          <w:lang w:val="es-MX" w:eastAsia="x-none"/>
        </w:rPr>
        <w:t xml:space="preserve">según Anexo 1, </w:t>
      </w:r>
      <w:r w:rsidR="003F08CD" w:rsidRPr="00F0373B">
        <w:rPr>
          <w:lang w:val="es-MX" w:eastAsia="x-none"/>
        </w:rPr>
        <w:t>la facultad de solicitar</w:t>
      </w:r>
      <w:r w:rsidRPr="00F0373B">
        <w:rPr>
          <w:lang w:val="es-MX" w:eastAsia="x-none"/>
        </w:rPr>
        <w:t xml:space="preserve"> al </w:t>
      </w:r>
      <w:r w:rsidRPr="00F0373B">
        <w:rPr>
          <w:b/>
          <w:lang w:val="es-MX" w:eastAsia="x-none"/>
        </w:rPr>
        <w:t xml:space="preserve">PRESTADOR </w:t>
      </w:r>
      <w:r w:rsidRPr="00F0373B">
        <w:rPr>
          <w:lang w:val="es-MX" w:eastAsia="x-none"/>
        </w:rPr>
        <w:t xml:space="preserve">los servicios </w:t>
      </w:r>
      <w:r w:rsidR="003F08CD" w:rsidRPr="00F0373B">
        <w:rPr>
          <w:lang w:val="es-MX" w:eastAsia="x-none"/>
        </w:rPr>
        <w:t xml:space="preserve">incluidos </w:t>
      </w:r>
      <w:r w:rsidRPr="00F0373B">
        <w:rPr>
          <w:lang w:val="es-MX" w:eastAsia="x-none"/>
        </w:rPr>
        <w:t>en el alcance del presente contrato.</w:t>
      </w:r>
    </w:p>
    <w:p w:rsidR="00A1347A" w:rsidRPr="00F0373B" w:rsidRDefault="00A1347A" w:rsidP="00A1347A">
      <w:pPr>
        <w:numPr>
          <w:ilvl w:val="0"/>
          <w:numId w:val="38"/>
        </w:numPr>
        <w:tabs>
          <w:tab w:val="left" w:pos="709"/>
        </w:tabs>
        <w:jc w:val="both"/>
        <w:rPr>
          <w:lang w:val="es-MX" w:eastAsia="x-none"/>
        </w:rPr>
      </w:pPr>
      <w:r w:rsidRPr="00F0373B">
        <w:rPr>
          <w:lang w:val="es-MX" w:eastAsia="x-none"/>
        </w:rPr>
        <w:t xml:space="preserve">Para </w:t>
      </w:r>
      <w:r w:rsidR="003F08CD" w:rsidRPr="00F0373B">
        <w:rPr>
          <w:lang w:val="es-MX" w:eastAsia="x-none"/>
        </w:rPr>
        <w:t>la solicitud de los servicios en</w:t>
      </w:r>
      <w:r w:rsidRPr="00F0373B">
        <w:rPr>
          <w:lang w:val="es-MX" w:eastAsia="x-none"/>
        </w:rPr>
        <w:t xml:space="preserve"> cumplimiento de la cláusula anterior el </w:t>
      </w:r>
      <w:r w:rsidRPr="00F0373B">
        <w:rPr>
          <w:b/>
          <w:lang w:val="es-MX" w:eastAsia="x-none"/>
        </w:rPr>
        <w:t xml:space="preserve">CLIENTE </w:t>
      </w:r>
      <w:r w:rsidR="003F08CD" w:rsidRPr="00F0373B">
        <w:rPr>
          <w:lang w:val="es-MX" w:eastAsia="x-none"/>
        </w:rPr>
        <w:t xml:space="preserve">utilizará los Anexos </w:t>
      </w:r>
      <w:r w:rsidR="005A76CC">
        <w:rPr>
          <w:lang w:val="es-MX" w:eastAsia="x-none"/>
        </w:rPr>
        <w:t xml:space="preserve">pactado en el </w:t>
      </w:r>
      <w:r w:rsidRPr="00F0373B">
        <w:rPr>
          <w:lang w:val="es-MX" w:eastAsia="x-none"/>
        </w:rPr>
        <w:t>presente contra</w:t>
      </w:r>
      <w:r w:rsidR="003F08CD" w:rsidRPr="00F0373B">
        <w:rPr>
          <w:lang w:val="es-MX" w:eastAsia="x-none"/>
        </w:rPr>
        <w:t>to (</w:t>
      </w:r>
      <w:r w:rsidR="00550AB4">
        <w:rPr>
          <w:lang w:val="es-MX" w:eastAsia="x-none"/>
        </w:rPr>
        <w:t xml:space="preserve">Clausula (1.4 a 1.10) </w:t>
      </w:r>
      <w:r w:rsidR="003F08CD" w:rsidRPr="00F0373B">
        <w:rPr>
          <w:lang w:val="es-MX" w:eastAsia="x-none"/>
        </w:rPr>
        <w:t>Anexos 2,3,4,5,6</w:t>
      </w:r>
      <w:r w:rsidR="005B7038">
        <w:rPr>
          <w:lang w:val="es-MX" w:eastAsia="x-none"/>
        </w:rPr>
        <w:t>,7</w:t>
      </w:r>
      <w:r w:rsidR="003F08CD" w:rsidRPr="00F0373B">
        <w:rPr>
          <w:lang w:val="es-MX" w:eastAsia="x-none"/>
        </w:rPr>
        <w:t>)</w:t>
      </w:r>
      <w:r w:rsidR="00273F6E">
        <w:rPr>
          <w:lang w:val="es-MX" w:eastAsia="x-none"/>
        </w:rPr>
        <w:t>)</w:t>
      </w:r>
      <w:r w:rsidR="003F08CD" w:rsidRPr="00F0373B">
        <w:rPr>
          <w:lang w:val="es-MX" w:eastAsia="x-none"/>
        </w:rPr>
        <w:t xml:space="preserve"> el cual será enviado por el R</w:t>
      </w:r>
      <w:r w:rsidRPr="00F0373B">
        <w:rPr>
          <w:lang w:val="es-MX" w:eastAsia="x-none"/>
        </w:rPr>
        <w:t xml:space="preserve">epresentante del </w:t>
      </w:r>
      <w:r w:rsidRPr="00F0373B">
        <w:rPr>
          <w:b/>
          <w:lang w:val="es-MX" w:eastAsia="x-none"/>
        </w:rPr>
        <w:t xml:space="preserve">CLIENTE </w:t>
      </w:r>
      <w:r w:rsidRPr="00F0373B">
        <w:rPr>
          <w:lang w:val="es-MX" w:eastAsia="x-none"/>
        </w:rPr>
        <w:t xml:space="preserve">al </w:t>
      </w:r>
      <w:r w:rsidRPr="00F0373B">
        <w:rPr>
          <w:b/>
          <w:lang w:val="es-MX" w:eastAsia="x-none"/>
        </w:rPr>
        <w:t>PRESTADOR</w:t>
      </w:r>
      <w:r w:rsidRPr="00F0373B">
        <w:rPr>
          <w:lang w:val="es-MX" w:eastAsia="x-none"/>
        </w:rPr>
        <w:t xml:space="preserve"> vía email</w:t>
      </w:r>
      <w:r w:rsidR="003F08CD" w:rsidRPr="00F0373B">
        <w:rPr>
          <w:lang w:val="es-MX" w:eastAsia="x-none"/>
        </w:rPr>
        <w:t xml:space="preserve"> digitalmente firmado</w:t>
      </w:r>
      <w:r w:rsidRPr="00F0373B">
        <w:rPr>
          <w:lang w:val="es-MX" w:eastAsia="x-none"/>
        </w:rPr>
        <w:t>. El segundo dará al primero acuse de recibo.</w:t>
      </w:r>
    </w:p>
    <w:p w:rsidR="009D5834" w:rsidRPr="00F0373B" w:rsidRDefault="009D5834" w:rsidP="00A1347A">
      <w:pPr>
        <w:numPr>
          <w:ilvl w:val="0"/>
          <w:numId w:val="38"/>
        </w:numPr>
        <w:tabs>
          <w:tab w:val="left" w:pos="709"/>
        </w:tabs>
        <w:jc w:val="both"/>
        <w:rPr>
          <w:lang w:val="es-MX" w:eastAsia="x-none"/>
        </w:rPr>
      </w:pPr>
      <w:r w:rsidRPr="00F0373B">
        <w:rPr>
          <w:lang w:val="es-MX" w:eastAsia="x-none"/>
        </w:rPr>
        <w:t>En la</w:t>
      </w:r>
      <w:r w:rsidR="00994586" w:rsidRPr="00F0373B">
        <w:rPr>
          <w:lang w:val="es-MX" w:eastAsia="x-none"/>
        </w:rPr>
        <w:t>s</w:t>
      </w:r>
      <w:r w:rsidRPr="00F0373B">
        <w:rPr>
          <w:lang w:val="es-MX" w:eastAsia="x-none"/>
        </w:rPr>
        <w:t xml:space="preserve"> solicitud</w:t>
      </w:r>
      <w:r w:rsidR="00994586" w:rsidRPr="00F0373B">
        <w:rPr>
          <w:lang w:val="es-MX" w:eastAsia="x-none"/>
        </w:rPr>
        <w:t>es de</w:t>
      </w:r>
      <w:r w:rsidR="006E47CA" w:rsidRPr="00F0373B">
        <w:rPr>
          <w:lang w:val="es-MX" w:eastAsia="x-none"/>
        </w:rPr>
        <w:t xml:space="preserve"> A</w:t>
      </w:r>
      <w:r w:rsidR="00994586" w:rsidRPr="00F0373B">
        <w:rPr>
          <w:lang w:val="es-MX" w:eastAsia="x-none"/>
        </w:rPr>
        <w:t xml:space="preserve">nexos </w:t>
      </w:r>
      <w:r w:rsidRPr="00F0373B">
        <w:rPr>
          <w:lang w:val="es-MX" w:eastAsia="x-none"/>
        </w:rPr>
        <w:t xml:space="preserve">el </w:t>
      </w:r>
      <w:r w:rsidRPr="00F0373B">
        <w:rPr>
          <w:b/>
          <w:lang w:val="es-MX" w:eastAsia="x-none"/>
        </w:rPr>
        <w:t xml:space="preserve">CLIENTE </w:t>
      </w:r>
      <w:r w:rsidRPr="00F0373B">
        <w:rPr>
          <w:lang w:val="es-MX" w:eastAsia="x-none"/>
        </w:rPr>
        <w:t xml:space="preserve">hará saber el </w:t>
      </w:r>
      <w:r w:rsidR="00273F6E">
        <w:rPr>
          <w:lang w:val="es-MX" w:eastAsia="x-none"/>
        </w:rPr>
        <w:t>Código del S</w:t>
      </w:r>
      <w:r w:rsidR="003F08CD" w:rsidRPr="00F0373B">
        <w:rPr>
          <w:lang w:val="es-MX" w:eastAsia="x-none"/>
        </w:rPr>
        <w:t xml:space="preserve">ervicio del </w:t>
      </w:r>
      <w:r w:rsidRPr="00F0373B">
        <w:rPr>
          <w:lang w:val="es-MX" w:eastAsia="x-none"/>
        </w:rPr>
        <w:t>paquete solicitado, según</w:t>
      </w:r>
      <w:r w:rsidR="00994586" w:rsidRPr="00F0373B">
        <w:rPr>
          <w:lang w:val="es-MX" w:eastAsia="x-none"/>
        </w:rPr>
        <w:t xml:space="preserve"> Tarifario</w:t>
      </w:r>
      <w:r w:rsidR="005B7038">
        <w:rPr>
          <w:lang w:val="es-MX" w:eastAsia="x-none"/>
        </w:rPr>
        <w:t xml:space="preserve"> </w:t>
      </w:r>
      <w:r w:rsidR="00273F6E">
        <w:rPr>
          <w:lang w:val="es-MX" w:eastAsia="x-none"/>
        </w:rPr>
        <w:t xml:space="preserve">(1.11) </w:t>
      </w:r>
      <w:r w:rsidR="005B7038">
        <w:rPr>
          <w:lang w:val="es-MX" w:eastAsia="x-none"/>
        </w:rPr>
        <w:t>Anexo 8</w:t>
      </w:r>
      <w:r w:rsidR="003F08CD" w:rsidRPr="00F0373B">
        <w:rPr>
          <w:lang w:val="es-MX" w:eastAsia="x-none"/>
        </w:rPr>
        <w:t xml:space="preserve">, </w:t>
      </w:r>
      <w:r w:rsidR="00994586" w:rsidRPr="00F0373B">
        <w:rPr>
          <w:lang w:val="es-MX" w:eastAsia="x-none"/>
        </w:rPr>
        <w:t xml:space="preserve">relacionando </w:t>
      </w:r>
      <w:r w:rsidRPr="00F0373B">
        <w:rPr>
          <w:lang w:val="es-MX" w:eastAsia="x-none"/>
        </w:rPr>
        <w:t>los datos de</w:t>
      </w:r>
      <w:r w:rsidR="00994586" w:rsidRPr="00F0373B">
        <w:rPr>
          <w:lang w:val="es-MX" w:eastAsia="x-none"/>
        </w:rPr>
        <w:t>l</w:t>
      </w:r>
      <w:r w:rsidRPr="00F0373B">
        <w:rPr>
          <w:lang w:val="es-MX" w:eastAsia="x-none"/>
        </w:rPr>
        <w:t xml:space="preserve"> </w:t>
      </w:r>
      <w:r w:rsidR="00994586" w:rsidRPr="00F0373B">
        <w:rPr>
          <w:lang w:val="es-MX" w:eastAsia="x-none"/>
        </w:rPr>
        <w:t xml:space="preserve">personal </w:t>
      </w:r>
      <w:r w:rsidR="003F08CD" w:rsidRPr="00F0373B">
        <w:rPr>
          <w:lang w:val="es-MX" w:eastAsia="x-none"/>
        </w:rPr>
        <w:t xml:space="preserve">propuesto a Titulares </w:t>
      </w:r>
      <w:r w:rsidR="00994586" w:rsidRPr="00F0373B">
        <w:rPr>
          <w:lang w:val="es-MX" w:eastAsia="x-none"/>
        </w:rPr>
        <w:t>a lo</w:t>
      </w:r>
      <w:r w:rsidRPr="00F0373B">
        <w:rPr>
          <w:lang w:val="es-MX" w:eastAsia="x-none"/>
        </w:rPr>
        <w:t xml:space="preserve">s cuales el </w:t>
      </w:r>
      <w:r w:rsidRPr="00F0373B">
        <w:rPr>
          <w:b/>
          <w:lang w:val="es-MX" w:eastAsia="x-none"/>
        </w:rPr>
        <w:t xml:space="preserve">CLIENTE </w:t>
      </w:r>
      <w:r w:rsidRPr="00F0373B">
        <w:rPr>
          <w:lang w:val="es-MX" w:eastAsia="x-none"/>
        </w:rPr>
        <w:t xml:space="preserve">solicitará el servicio. La cantidad de </w:t>
      </w:r>
      <w:r w:rsidR="003F08CD" w:rsidRPr="00F0373B">
        <w:rPr>
          <w:lang w:val="es-MX" w:eastAsia="x-none"/>
        </w:rPr>
        <w:t xml:space="preserve">solicitudes </w:t>
      </w:r>
      <w:r w:rsidRPr="00F0373B">
        <w:rPr>
          <w:lang w:val="es-MX" w:eastAsia="x-none"/>
        </w:rPr>
        <w:t xml:space="preserve">estará en correspondencia con el paquete solicitado. </w:t>
      </w:r>
    </w:p>
    <w:p w:rsidR="006A735F" w:rsidRDefault="0058150B" w:rsidP="00E46101">
      <w:pPr>
        <w:numPr>
          <w:ilvl w:val="0"/>
          <w:numId w:val="38"/>
        </w:numPr>
        <w:tabs>
          <w:tab w:val="left" w:pos="709"/>
        </w:tabs>
        <w:jc w:val="both"/>
        <w:rPr>
          <w:lang w:val="es-MX" w:eastAsia="x-none"/>
        </w:rPr>
      </w:pPr>
      <w:r w:rsidRPr="006A735F">
        <w:rPr>
          <w:lang w:val="es-MX" w:eastAsia="x-none"/>
        </w:rPr>
        <w:t xml:space="preserve">Cada </w:t>
      </w:r>
      <w:r w:rsidR="006E47CA" w:rsidRPr="006A735F">
        <w:rPr>
          <w:lang w:val="es-MX" w:eastAsia="x-none"/>
        </w:rPr>
        <w:t>candidato a Titular, de conjunto con el R</w:t>
      </w:r>
      <w:r w:rsidRPr="006A735F">
        <w:rPr>
          <w:lang w:val="es-MX" w:eastAsia="x-none"/>
        </w:rPr>
        <w:t xml:space="preserve">epresentante del </w:t>
      </w:r>
      <w:r w:rsidRPr="006A735F">
        <w:rPr>
          <w:b/>
          <w:lang w:val="es-MX" w:eastAsia="x-none"/>
        </w:rPr>
        <w:t>CLIENTE</w:t>
      </w:r>
      <w:r w:rsidR="006E47CA" w:rsidRPr="006A735F">
        <w:rPr>
          <w:b/>
          <w:lang w:val="es-MX" w:eastAsia="x-none"/>
        </w:rPr>
        <w:t>,</w:t>
      </w:r>
      <w:r w:rsidRPr="006A735F">
        <w:rPr>
          <w:lang w:val="es-MX" w:eastAsia="x-none"/>
        </w:rPr>
        <w:t xml:space="preserve"> </w:t>
      </w:r>
      <w:r w:rsidR="006E47CA" w:rsidRPr="006A735F">
        <w:rPr>
          <w:lang w:val="es-MX" w:eastAsia="x-none"/>
        </w:rPr>
        <w:t>será</w:t>
      </w:r>
      <w:r w:rsidR="008660CD" w:rsidRPr="006A735F">
        <w:rPr>
          <w:lang w:val="es-MX" w:eastAsia="x-none"/>
        </w:rPr>
        <w:t>n</w:t>
      </w:r>
      <w:r w:rsidR="006E47CA" w:rsidRPr="006A735F">
        <w:rPr>
          <w:lang w:val="es-MX" w:eastAsia="x-none"/>
        </w:rPr>
        <w:t xml:space="preserve"> responsable</w:t>
      </w:r>
      <w:r w:rsidR="008660CD" w:rsidRPr="006A735F">
        <w:rPr>
          <w:lang w:val="es-MX" w:eastAsia="x-none"/>
        </w:rPr>
        <w:t>s</w:t>
      </w:r>
      <w:r w:rsidR="006E47CA" w:rsidRPr="006A735F">
        <w:rPr>
          <w:lang w:val="es-MX" w:eastAsia="x-none"/>
        </w:rPr>
        <w:t xml:space="preserve"> de</w:t>
      </w:r>
      <w:r w:rsidRPr="006A735F">
        <w:rPr>
          <w:lang w:val="es-MX" w:eastAsia="x-none"/>
        </w:rPr>
        <w:t xml:space="preserve"> entrar </w:t>
      </w:r>
      <w:r w:rsidR="006E47CA" w:rsidRPr="006A735F">
        <w:rPr>
          <w:lang w:val="es-MX" w:eastAsia="x-none"/>
        </w:rPr>
        <w:t xml:space="preserve">al </w:t>
      </w:r>
      <w:r w:rsidR="003A5261" w:rsidRPr="006A735F">
        <w:rPr>
          <w:lang w:val="es-MX" w:eastAsia="x-none"/>
        </w:rPr>
        <w:t>sitio,</w:t>
      </w:r>
      <w:r w:rsidR="00D512B3" w:rsidRPr="006A735F">
        <w:rPr>
          <w:lang w:val="es-MX" w:eastAsia="x-none"/>
        </w:rPr>
        <w:t xml:space="preserve"> registrarse (</w:t>
      </w:r>
      <w:r w:rsidR="006E47CA" w:rsidRPr="006A735F">
        <w:rPr>
          <w:lang w:val="es-MX" w:eastAsia="x-none"/>
        </w:rPr>
        <w:t xml:space="preserve">crearse </w:t>
      </w:r>
      <w:r w:rsidR="00D512B3" w:rsidRPr="006A735F">
        <w:rPr>
          <w:lang w:val="es-MX" w:eastAsia="x-none"/>
        </w:rPr>
        <w:t>una cuenta) y completar los pasos propuestos</w:t>
      </w:r>
      <w:r w:rsidRPr="006A735F">
        <w:rPr>
          <w:lang w:val="es-MX" w:eastAsia="x-none"/>
        </w:rPr>
        <w:t xml:space="preserve">. </w:t>
      </w:r>
    </w:p>
    <w:p w:rsidR="0058150B" w:rsidRPr="006A735F" w:rsidRDefault="0058150B" w:rsidP="00E46101">
      <w:pPr>
        <w:numPr>
          <w:ilvl w:val="0"/>
          <w:numId w:val="38"/>
        </w:numPr>
        <w:tabs>
          <w:tab w:val="left" w:pos="709"/>
        </w:tabs>
        <w:jc w:val="both"/>
        <w:rPr>
          <w:lang w:val="es-MX" w:eastAsia="x-none"/>
        </w:rPr>
      </w:pPr>
      <w:r w:rsidRPr="006A735F">
        <w:rPr>
          <w:lang w:val="es-MX" w:eastAsia="x-none"/>
        </w:rPr>
        <w:t xml:space="preserve">El </w:t>
      </w:r>
      <w:r w:rsidRPr="006A735F">
        <w:rPr>
          <w:b/>
          <w:lang w:val="es-MX" w:eastAsia="x-none"/>
        </w:rPr>
        <w:t xml:space="preserve">PRESTADOR </w:t>
      </w:r>
      <w:r w:rsidRPr="006A735F">
        <w:rPr>
          <w:lang w:val="es-MX" w:eastAsia="x-none"/>
        </w:rPr>
        <w:t>en cinco (5) días</w:t>
      </w:r>
      <w:r w:rsidR="000D1739" w:rsidRPr="006A735F">
        <w:rPr>
          <w:lang w:val="es-MX" w:eastAsia="x-none"/>
        </w:rPr>
        <w:t xml:space="preserve"> hábiles tramita como A</w:t>
      </w:r>
      <w:r w:rsidR="00D512B3" w:rsidRPr="006A735F">
        <w:rPr>
          <w:lang w:val="es-MX" w:eastAsia="x-none"/>
        </w:rPr>
        <w:t>spirante</w:t>
      </w:r>
      <w:r w:rsidR="0005482F" w:rsidRPr="006A735F">
        <w:rPr>
          <w:lang w:val="es-MX" w:eastAsia="x-none"/>
        </w:rPr>
        <w:t xml:space="preserve"> </w:t>
      </w:r>
      <w:r w:rsidR="00D512B3" w:rsidRPr="006A735F">
        <w:rPr>
          <w:lang w:val="es-MX" w:eastAsia="x-none"/>
        </w:rPr>
        <w:t xml:space="preserve">a los titulares propuestos por el </w:t>
      </w:r>
      <w:r w:rsidRPr="006A735F">
        <w:rPr>
          <w:b/>
          <w:lang w:val="es-MX" w:eastAsia="x-none"/>
        </w:rPr>
        <w:t xml:space="preserve">CLIENTE </w:t>
      </w:r>
      <w:r w:rsidR="00D512B3" w:rsidRPr="006A735F">
        <w:rPr>
          <w:lang w:val="es-MX" w:eastAsia="x-none"/>
        </w:rPr>
        <w:t>registrado en las solicitudes de Anexos del servicio,</w:t>
      </w:r>
      <w:r w:rsidR="00D512B3" w:rsidRPr="006A735F">
        <w:rPr>
          <w:b/>
          <w:lang w:val="es-MX" w:eastAsia="x-none"/>
        </w:rPr>
        <w:t xml:space="preserve"> </w:t>
      </w:r>
      <w:r w:rsidR="00D512B3" w:rsidRPr="006A735F">
        <w:rPr>
          <w:lang w:val="es-MX" w:eastAsia="x-none"/>
        </w:rPr>
        <w:t>una vez que este (titular propuesto) se haya registrado en el sitio</w:t>
      </w:r>
      <w:r w:rsidR="00D512B3" w:rsidRPr="006A735F">
        <w:rPr>
          <w:b/>
          <w:lang w:val="es-MX" w:eastAsia="x-none"/>
        </w:rPr>
        <w:t xml:space="preserve"> </w:t>
      </w:r>
      <w:r w:rsidR="008660CD" w:rsidRPr="006A735F">
        <w:rPr>
          <w:lang w:val="es-MX" w:eastAsia="x-none"/>
        </w:rPr>
        <w:t>htt</w:t>
      </w:r>
      <w:r w:rsidR="00994586" w:rsidRPr="006A735F">
        <w:rPr>
          <w:lang w:val="es-MX" w:eastAsia="x-none"/>
        </w:rPr>
        <w:t>ps:</w:t>
      </w:r>
      <w:r w:rsidR="00E3562C" w:rsidRPr="006A735F">
        <w:rPr>
          <w:lang w:val="es-MX" w:eastAsia="x-none"/>
        </w:rPr>
        <w:t>actecnomatica</w:t>
      </w:r>
      <w:r w:rsidR="00994586" w:rsidRPr="006A735F">
        <w:rPr>
          <w:lang w:val="es-MX" w:eastAsia="x-none"/>
        </w:rPr>
        <w:t>.cupet.cu</w:t>
      </w:r>
      <w:r w:rsidR="000D1739" w:rsidRPr="006A735F">
        <w:rPr>
          <w:lang w:val="es-MX" w:eastAsia="x-none"/>
        </w:rPr>
        <w:t>)</w:t>
      </w:r>
      <w:r w:rsidR="0005482F" w:rsidRPr="006A735F">
        <w:rPr>
          <w:lang w:val="es-MX" w:eastAsia="x-none"/>
        </w:rPr>
        <w:t xml:space="preserve">, informando al titular de las acciones a realizar con el </w:t>
      </w:r>
      <w:r w:rsidR="007B7DCF" w:rsidRPr="006A735F">
        <w:rPr>
          <w:lang w:val="es-MX" w:eastAsia="x-none"/>
        </w:rPr>
        <w:t xml:space="preserve">nuevo </w:t>
      </w:r>
      <w:r w:rsidR="0005482F" w:rsidRPr="006A735F">
        <w:rPr>
          <w:lang w:val="es-MX" w:eastAsia="x-none"/>
        </w:rPr>
        <w:t>roll asignado.</w:t>
      </w:r>
    </w:p>
    <w:p w:rsidR="006A735F" w:rsidRDefault="000D1739" w:rsidP="009B1A93">
      <w:pPr>
        <w:numPr>
          <w:ilvl w:val="0"/>
          <w:numId w:val="38"/>
        </w:numPr>
        <w:tabs>
          <w:tab w:val="left" w:pos="709"/>
        </w:tabs>
        <w:jc w:val="both"/>
        <w:rPr>
          <w:lang w:val="es-MX" w:eastAsia="x-none"/>
        </w:rPr>
      </w:pPr>
      <w:r w:rsidRPr="006A735F">
        <w:rPr>
          <w:lang w:val="es-MX" w:eastAsia="x-none"/>
        </w:rPr>
        <w:t>Los Titulares propuestos</w:t>
      </w:r>
      <w:r w:rsidR="0005482F" w:rsidRPr="006A735F">
        <w:rPr>
          <w:lang w:val="es-MX" w:eastAsia="x-none"/>
        </w:rPr>
        <w:t>, con el roll de Aspirante,</w:t>
      </w:r>
      <w:r w:rsidRPr="006A735F">
        <w:rPr>
          <w:lang w:val="es-MX" w:eastAsia="x-none"/>
        </w:rPr>
        <w:t xml:space="preserve"> al </w:t>
      </w:r>
      <w:r w:rsidR="0058150B" w:rsidRPr="006A735F">
        <w:rPr>
          <w:lang w:val="es-MX" w:eastAsia="x-none"/>
        </w:rPr>
        <w:t xml:space="preserve">cual el </w:t>
      </w:r>
      <w:r w:rsidR="008660CD" w:rsidRPr="006A735F">
        <w:rPr>
          <w:lang w:val="es-MX" w:eastAsia="x-none"/>
        </w:rPr>
        <w:t xml:space="preserve">Representante del </w:t>
      </w:r>
      <w:r w:rsidR="0058150B" w:rsidRPr="006A735F">
        <w:rPr>
          <w:b/>
          <w:lang w:val="es-MX" w:eastAsia="x-none"/>
        </w:rPr>
        <w:t xml:space="preserve">CLIENTE </w:t>
      </w:r>
      <w:r w:rsidR="0058150B" w:rsidRPr="006A735F">
        <w:rPr>
          <w:lang w:val="es-MX" w:eastAsia="x-none"/>
        </w:rPr>
        <w:t>le</w:t>
      </w:r>
      <w:r w:rsidR="0005482F" w:rsidRPr="006A735F">
        <w:rPr>
          <w:lang w:val="es-MX" w:eastAsia="x-none"/>
        </w:rPr>
        <w:t xml:space="preserve"> solicitó el servicio, </w:t>
      </w:r>
      <w:r w:rsidR="0058150B" w:rsidRPr="006A735F">
        <w:rPr>
          <w:lang w:val="es-MX" w:eastAsia="x-none"/>
        </w:rPr>
        <w:t xml:space="preserve">haciendo uso de las instrucciones </w:t>
      </w:r>
      <w:r w:rsidR="00E70A6E" w:rsidRPr="006A735F">
        <w:rPr>
          <w:lang w:val="es-MX" w:eastAsia="x-none"/>
        </w:rPr>
        <w:t xml:space="preserve">publicadas </w:t>
      </w:r>
      <w:r w:rsidR="0058150B" w:rsidRPr="006A735F">
        <w:rPr>
          <w:lang w:val="es-MX" w:eastAsia="x-none"/>
        </w:rPr>
        <w:t xml:space="preserve">en el sitio </w:t>
      </w:r>
      <w:r w:rsidR="0005482F" w:rsidRPr="006A735F">
        <w:rPr>
          <w:lang w:val="es-MX" w:eastAsia="x-none"/>
        </w:rPr>
        <w:t>proporciona sus credenciales de usuario en la</w:t>
      </w:r>
      <w:r w:rsidR="00845EF3" w:rsidRPr="006A735F">
        <w:rPr>
          <w:lang w:val="es-MX" w:eastAsia="x-none"/>
        </w:rPr>
        <w:t xml:space="preserve"> Autoridad de Registro</w:t>
      </w:r>
      <w:r w:rsidR="0005482F" w:rsidRPr="006A735F">
        <w:rPr>
          <w:lang w:val="es-MX" w:eastAsia="x-none"/>
        </w:rPr>
        <w:t xml:space="preserve">, dentro del plazo de los treinta </w:t>
      </w:r>
      <w:r w:rsidR="006A735F">
        <w:rPr>
          <w:lang w:val="es-MX" w:eastAsia="x-none"/>
        </w:rPr>
        <w:t xml:space="preserve">(30) </w:t>
      </w:r>
      <w:r w:rsidR="0005482F" w:rsidRPr="006A735F">
        <w:rPr>
          <w:lang w:val="es-MX" w:eastAsia="x-none"/>
        </w:rPr>
        <w:t>días naturales</w:t>
      </w:r>
      <w:r w:rsidR="006A735F">
        <w:rPr>
          <w:lang w:val="es-MX" w:eastAsia="x-none"/>
        </w:rPr>
        <w:t>,</w:t>
      </w:r>
      <w:r w:rsidR="0005482F" w:rsidRPr="006A735F">
        <w:rPr>
          <w:lang w:val="es-MX" w:eastAsia="x-none"/>
        </w:rPr>
        <w:t xml:space="preserve"> </w:t>
      </w:r>
      <w:r w:rsidR="006A735F">
        <w:rPr>
          <w:lang w:val="es-MX" w:eastAsia="x-none"/>
        </w:rPr>
        <w:t>una vez iniciado el proceso</w:t>
      </w:r>
      <w:r w:rsidR="0058150B" w:rsidRPr="006A735F">
        <w:rPr>
          <w:lang w:val="es-MX" w:eastAsia="x-none"/>
        </w:rPr>
        <w:t xml:space="preserve">. </w:t>
      </w:r>
    </w:p>
    <w:p w:rsidR="0058150B" w:rsidRPr="006A735F" w:rsidRDefault="009D5834" w:rsidP="009B1A93">
      <w:pPr>
        <w:numPr>
          <w:ilvl w:val="0"/>
          <w:numId w:val="38"/>
        </w:numPr>
        <w:tabs>
          <w:tab w:val="left" w:pos="709"/>
        </w:tabs>
        <w:jc w:val="both"/>
        <w:rPr>
          <w:lang w:val="es-MX" w:eastAsia="x-none"/>
        </w:rPr>
      </w:pPr>
      <w:r w:rsidRPr="006A735F">
        <w:rPr>
          <w:lang w:val="es-MX" w:eastAsia="x-none"/>
        </w:rPr>
        <w:t xml:space="preserve">En cinco (5) días hábiles </w:t>
      </w:r>
      <w:r w:rsidR="00845EF3" w:rsidRPr="006A735F">
        <w:rPr>
          <w:lang w:val="es-MX" w:eastAsia="x-none"/>
        </w:rPr>
        <w:t xml:space="preserve">los aspirantes definidos por </w:t>
      </w:r>
      <w:r w:rsidRPr="006A735F">
        <w:rPr>
          <w:lang w:val="es-MX" w:eastAsia="x-none"/>
        </w:rPr>
        <w:t xml:space="preserve">el </w:t>
      </w:r>
      <w:r w:rsidRPr="006A735F">
        <w:rPr>
          <w:b/>
          <w:lang w:val="es-MX" w:eastAsia="x-none"/>
        </w:rPr>
        <w:t>CLIENTE</w:t>
      </w:r>
      <w:r w:rsidR="00A67947" w:rsidRPr="006A735F">
        <w:rPr>
          <w:b/>
          <w:lang w:val="es-MX" w:eastAsia="x-none"/>
        </w:rPr>
        <w:t xml:space="preserve">, </w:t>
      </w:r>
      <w:r w:rsidR="00A67947" w:rsidRPr="006A735F">
        <w:rPr>
          <w:lang w:val="es-MX" w:eastAsia="x-none"/>
        </w:rPr>
        <w:t>una vez</w:t>
      </w:r>
      <w:r w:rsidR="00A67947" w:rsidRPr="006A735F">
        <w:rPr>
          <w:b/>
          <w:lang w:val="es-MX" w:eastAsia="x-none"/>
        </w:rPr>
        <w:t xml:space="preserve"> </w:t>
      </w:r>
      <w:r w:rsidR="00A67947" w:rsidRPr="006A735F">
        <w:rPr>
          <w:lang w:val="es-MX" w:eastAsia="x-none"/>
        </w:rPr>
        <w:t>proporcionados sus credenciales de usuario</w:t>
      </w:r>
      <w:r w:rsidR="007A3CCE" w:rsidRPr="006A735F">
        <w:rPr>
          <w:lang w:val="es-MX" w:eastAsia="x-none"/>
        </w:rPr>
        <w:t xml:space="preserve"> en</w:t>
      </w:r>
      <w:r w:rsidR="007D783D" w:rsidRPr="006A735F">
        <w:rPr>
          <w:lang w:val="es-MX" w:eastAsia="x-none"/>
        </w:rPr>
        <w:t xml:space="preserve"> la </w:t>
      </w:r>
      <w:r w:rsidR="007A3CCE" w:rsidRPr="006A735F">
        <w:rPr>
          <w:lang w:val="es-MX" w:eastAsia="x-none"/>
        </w:rPr>
        <w:t xml:space="preserve">Autoridad de Registro </w:t>
      </w:r>
      <w:r w:rsidR="00845EF3" w:rsidRPr="006A735F">
        <w:rPr>
          <w:lang w:val="es-MX" w:eastAsia="x-none"/>
        </w:rPr>
        <w:t xml:space="preserve">del </w:t>
      </w:r>
      <w:r w:rsidR="00A67947" w:rsidRPr="006A735F">
        <w:rPr>
          <w:b/>
          <w:lang w:val="es-MX" w:eastAsia="x-none"/>
        </w:rPr>
        <w:t>PRESTADOR</w:t>
      </w:r>
      <w:r w:rsidR="007D783D" w:rsidRPr="006A735F">
        <w:rPr>
          <w:b/>
          <w:lang w:val="es-MX" w:eastAsia="x-none"/>
        </w:rPr>
        <w:t>,</w:t>
      </w:r>
      <w:r w:rsidR="007D783D" w:rsidRPr="006A735F">
        <w:rPr>
          <w:lang w:val="es-MX" w:eastAsia="x-none"/>
        </w:rPr>
        <w:t xml:space="preserve"> </w:t>
      </w:r>
      <w:r w:rsidR="006A735F">
        <w:rPr>
          <w:lang w:val="es-MX" w:eastAsia="x-none"/>
        </w:rPr>
        <w:t xml:space="preserve">aceptados los datos de su solicitud final, </w:t>
      </w:r>
      <w:r w:rsidRPr="006A735F">
        <w:rPr>
          <w:lang w:val="es-MX" w:eastAsia="x-none"/>
        </w:rPr>
        <w:t xml:space="preserve">recibe </w:t>
      </w:r>
      <w:r w:rsidR="007D783D" w:rsidRPr="006A735F">
        <w:rPr>
          <w:lang w:val="es-MX" w:eastAsia="x-none"/>
        </w:rPr>
        <w:t xml:space="preserve">confirmación </w:t>
      </w:r>
      <w:r w:rsidR="00A67947" w:rsidRPr="006A735F">
        <w:rPr>
          <w:lang w:val="es-MX" w:eastAsia="x-none"/>
        </w:rPr>
        <w:t xml:space="preserve">por </w:t>
      </w:r>
      <w:r w:rsidRPr="006A735F">
        <w:rPr>
          <w:lang w:val="es-MX" w:eastAsia="x-none"/>
        </w:rPr>
        <w:t xml:space="preserve">correo electrónico, informándole </w:t>
      </w:r>
      <w:r w:rsidR="00845EF3" w:rsidRPr="006A735F">
        <w:rPr>
          <w:lang w:val="es-MX" w:eastAsia="x-none"/>
        </w:rPr>
        <w:t xml:space="preserve">mediante instructivo cómo </w:t>
      </w:r>
      <w:r w:rsidR="00A67947" w:rsidRPr="006A735F">
        <w:rPr>
          <w:lang w:val="es-MX" w:eastAsia="x-none"/>
        </w:rPr>
        <w:t xml:space="preserve">puede </w:t>
      </w:r>
      <w:r w:rsidR="00845EF3" w:rsidRPr="006A735F">
        <w:rPr>
          <w:lang w:val="es-MX" w:eastAsia="x-none"/>
        </w:rPr>
        <w:t xml:space="preserve">configurar y </w:t>
      </w:r>
      <w:r w:rsidR="00A67947" w:rsidRPr="006A735F">
        <w:rPr>
          <w:lang w:val="es-MX" w:eastAsia="x-none"/>
        </w:rPr>
        <w:t>descargar su cripto</w:t>
      </w:r>
      <w:r w:rsidRPr="006A735F">
        <w:rPr>
          <w:lang w:val="es-MX" w:eastAsia="x-none"/>
        </w:rPr>
        <w:t>material.</w:t>
      </w:r>
    </w:p>
    <w:p w:rsidR="009D5834" w:rsidRPr="00210E8A" w:rsidRDefault="009D5834" w:rsidP="00A1347A">
      <w:pPr>
        <w:numPr>
          <w:ilvl w:val="0"/>
          <w:numId w:val="38"/>
        </w:numPr>
        <w:tabs>
          <w:tab w:val="left" w:pos="709"/>
        </w:tabs>
        <w:jc w:val="both"/>
        <w:rPr>
          <w:lang w:val="es-MX" w:eastAsia="x-none"/>
        </w:rPr>
      </w:pPr>
      <w:r w:rsidRPr="00210E8A">
        <w:rPr>
          <w:lang w:val="es-MX" w:eastAsia="x-none"/>
        </w:rPr>
        <w:t xml:space="preserve">Todos los plazos pactados en esta cláusula comenzarán a contarse desde el momento que el </w:t>
      </w:r>
      <w:r w:rsidRPr="00210E8A">
        <w:rPr>
          <w:b/>
          <w:lang w:val="es-MX" w:eastAsia="x-none"/>
        </w:rPr>
        <w:t xml:space="preserve">CLIENTE </w:t>
      </w:r>
      <w:r w:rsidR="00273F6E" w:rsidRPr="00210E8A">
        <w:rPr>
          <w:color w:val="000000"/>
          <w:lang w:val="es-MX" w:eastAsia="x-none"/>
        </w:rPr>
        <w:t xml:space="preserve">entregue firmada los anexos de </w:t>
      </w:r>
      <w:r w:rsidR="00262EE6" w:rsidRPr="00210E8A">
        <w:rPr>
          <w:color w:val="000000"/>
          <w:lang w:val="es-MX" w:eastAsia="x-none"/>
        </w:rPr>
        <w:t>solicitud</w:t>
      </w:r>
      <w:r w:rsidRPr="00210E8A">
        <w:rPr>
          <w:color w:val="000000"/>
          <w:lang w:val="es-MX" w:eastAsia="x-none"/>
        </w:rPr>
        <w:t>.</w:t>
      </w:r>
    </w:p>
    <w:p w:rsidR="00295550" w:rsidRPr="00210E8A" w:rsidRDefault="00E651DB" w:rsidP="002E0AF5">
      <w:pPr>
        <w:pStyle w:val="Ttulo1"/>
      </w:pPr>
      <w:r w:rsidRPr="00210E8A">
        <w:t>LIMITACION DEL USO COMERCIAL DE LOS CERTIFICADOS DE ACTECNOMATICA</w:t>
      </w:r>
    </w:p>
    <w:p w:rsidR="00E651DB" w:rsidRPr="00F0373B" w:rsidRDefault="00E651DB" w:rsidP="002E0AF5">
      <w:pPr>
        <w:numPr>
          <w:ilvl w:val="0"/>
          <w:numId w:val="29"/>
        </w:numPr>
      </w:pPr>
      <w:r w:rsidRPr="00F0373B">
        <w:t xml:space="preserve">La contratación de los certificados </w:t>
      </w:r>
      <w:r w:rsidR="00295550" w:rsidRPr="00F0373B">
        <w:t xml:space="preserve">contratados a </w:t>
      </w:r>
      <w:r w:rsidRPr="00F0373B">
        <w:rPr>
          <w:b/>
        </w:rPr>
        <w:t>EL PRESTADOR</w:t>
      </w:r>
      <w:r w:rsidRPr="00F0373B">
        <w:t xml:space="preserve"> admite solamente los usos definidos en la </w:t>
      </w:r>
      <w:r w:rsidR="00A67947" w:rsidRPr="00F0373B">
        <w:t>Declaración de P</w:t>
      </w:r>
      <w:r w:rsidR="00D65DE5" w:rsidRPr="00F0373B">
        <w:t>rá</w:t>
      </w:r>
      <w:r w:rsidR="00A67947" w:rsidRPr="00F0373B">
        <w:t xml:space="preserve">cticas </w:t>
      </w:r>
      <w:r w:rsidR="00D65DE5" w:rsidRPr="00F0373B">
        <w:t xml:space="preserve">de Certificación y </w:t>
      </w:r>
      <w:r w:rsidRPr="00F0373B">
        <w:t>Política de Certificados.</w:t>
      </w:r>
    </w:p>
    <w:p w:rsidR="00E651DB" w:rsidRPr="00F0373B" w:rsidRDefault="00E651DB" w:rsidP="002E0AF5">
      <w:pPr>
        <w:numPr>
          <w:ilvl w:val="0"/>
          <w:numId w:val="29"/>
        </w:numPr>
      </w:pPr>
      <w:r w:rsidRPr="00F0373B">
        <w:t xml:space="preserve">Una vez emitido el Certificado, </w:t>
      </w:r>
      <w:r w:rsidRPr="007B7DCF">
        <w:rPr>
          <w:b/>
        </w:rPr>
        <w:t>EL CLIENTE</w:t>
      </w:r>
      <w:r w:rsidRPr="00F0373B">
        <w:t xml:space="preserve"> no podrá, salvo acuerdo específico entre las partes, hacer uso con fines comerciales del mismo. Se entiende por uso comercial del certificado, cualquier actuación mediante la cual </w:t>
      </w:r>
      <w:r w:rsidRPr="007B7DCF">
        <w:rPr>
          <w:b/>
        </w:rPr>
        <w:t xml:space="preserve">EL CLIENTE </w:t>
      </w:r>
      <w:r w:rsidRPr="00F0373B">
        <w:t>ofrece a terceras partes ajenas al presente contrato, a título oneroso o gratuito, servicios que requieren el uso del certificado contratado.</w:t>
      </w:r>
    </w:p>
    <w:p w:rsidR="00E651DB" w:rsidRPr="00F0373B" w:rsidRDefault="00E651DB" w:rsidP="00B732B7">
      <w:pPr>
        <w:numPr>
          <w:ilvl w:val="0"/>
          <w:numId w:val="29"/>
        </w:numPr>
      </w:pPr>
      <w:r w:rsidRPr="00F0373B">
        <w:t xml:space="preserve">El incumplimiento de la presente cláusula facultará a </w:t>
      </w:r>
      <w:r w:rsidRPr="00B732B7">
        <w:rPr>
          <w:b/>
        </w:rPr>
        <w:t>EL PRESTADOR</w:t>
      </w:r>
      <w:r w:rsidRPr="00F0373B">
        <w:t xml:space="preserve"> a revocar el </w:t>
      </w:r>
      <w:r w:rsidR="00B732B7">
        <w:t xml:space="preserve">   </w:t>
      </w:r>
      <w:r w:rsidRPr="00F0373B">
        <w:t>certificado y a reclamar la indemnización de los daños y perjuicios causados.</w:t>
      </w:r>
    </w:p>
    <w:p w:rsidR="00CE368B" w:rsidRPr="00F0373B" w:rsidRDefault="00CE368B" w:rsidP="00B732B7"/>
    <w:p w:rsidR="00E651DB" w:rsidRPr="00F0373B" w:rsidRDefault="00E651DB" w:rsidP="00CE368B">
      <w:pPr>
        <w:pStyle w:val="Ttulo1"/>
      </w:pPr>
      <w:r w:rsidRPr="00F0373B">
        <w:rPr>
          <w:rFonts w:eastAsia="DejaVu Sans"/>
        </w:rPr>
        <w:t>REVOCACIÓN DE CERTIFICADOS DIGITALES</w:t>
      </w:r>
    </w:p>
    <w:p w:rsidR="00E651DB" w:rsidRPr="00F0373B" w:rsidRDefault="00E651DB" w:rsidP="002E0AF5">
      <w:pPr>
        <w:numPr>
          <w:ilvl w:val="0"/>
          <w:numId w:val="24"/>
        </w:numPr>
        <w:suppressAutoHyphens/>
        <w:spacing w:after="200" w:line="276" w:lineRule="auto"/>
        <w:contextualSpacing/>
        <w:jc w:val="both"/>
        <w:rPr>
          <w:rFonts w:cs="Arial"/>
        </w:rPr>
      </w:pPr>
      <w:r w:rsidRPr="00F0373B">
        <w:rPr>
          <w:rFonts w:cs="Arial"/>
        </w:rPr>
        <w:t>Para r</w:t>
      </w:r>
      <w:r w:rsidR="001A5E3C" w:rsidRPr="00F0373B">
        <w:rPr>
          <w:rFonts w:cs="Arial"/>
        </w:rPr>
        <w:t>evocar cualquiera de los certifí</w:t>
      </w:r>
      <w:r w:rsidRPr="00F0373B">
        <w:rPr>
          <w:rFonts w:cs="Arial"/>
        </w:rPr>
        <w:t xml:space="preserve">cos emitidos por EL PRESTADOR a </w:t>
      </w:r>
      <w:r w:rsidRPr="00845EF3">
        <w:rPr>
          <w:rFonts w:cs="Arial"/>
          <w:b/>
        </w:rPr>
        <w:t>EL CLIENTE</w:t>
      </w:r>
      <w:r w:rsidRPr="00F0373B">
        <w:rPr>
          <w:rFonts w:cs="Arial"/>
        </w:rPr>
        <w:t xml:space="preserve"> el segundo enviará al primero</w:t>
      </w:r>
      <w:r w:rsidR="00D65DE5" w:rsidRPr="00F0373B">
        <w:rPr>
          <w:rFonts w:cs="Arial"/>
        </w:rPr>
        <w:t xml:space="preserve"> e</w:t>
      </w:r>
      <w:r w:rsidR="00EE213C">
        <w:rPr>
          <w:rFonts w:cs="Arial"/>
        </w:rPr>
        <w:t>l modelo pactado en el (</w:t>
      </w:r>
      <w:r w:rsidR="004A47A2">
        <w:rPr>
          <w:rFonts w:cs="Arial"/>
        </w:rPr>
        <w:t xml:space="preserve">1.10) </w:t>
      </w:r>
      <w:r w:rsidR="00EE213C">
        <w:rPr>
          <w:rFonts w:cs="Arial"/>
        </w:rPr>
        <w:t>ANE</w:t>
      </w:r>
      <w:r w:rsidR="004A47A2">
        <w:rPr>
          <w:rFonts w:cs="Arial"/>
        </w:rPr>
        <w:t>XO 7</w:t>
      </w:r>
      <w:r w:rsidRPr="00F0373B">
        <w:rPr>
          <w:rFonts w:cs="Arial"/>
        </w:rPr>
        <w:t>.</w:t>
      </w:r>
    </w:p>
    <w:p w:rsidR="00E651DB" w:rsidRPr="00210E8A" w:rsidRDefault="00E651DB" w:rsidP="002E0AF5">
      <w:pPr>
        <w:numPr>
          <w:ilvl w:val="0"/>
          <w:numId w:val="24"/>
        </w:numPr>
        <w:suppressAutoHyphens/>
        <w:spacing w:after="200" w:line="276" w:lineRule="auto"/>
        <w:contextualSpacing/>
        <w:jc w:val="both"/>
        <w:rPr>
          <w:rFonts w:cs="Arial"/>
        </w:rPr>
      </w:pPr>
      <w:r w:rsidRPr="00845EF3">
        <w:rPr>
          <w:rFonts w:cs="Arial"/>
          <w:b/>
        </w:rPr>
        <w:t>EL CLIENTE</w:t>
      </w:r>
      <w:r w:rsidRPr="00F0373B">
        <w:rPr>
          <w:rFonts w:cs="Arial"/>
        </w:rPr>
        <w:t xml:space="preserve"> podrá escoger cualquiera de las formas de envío pactada en este contrato </w:t>
      </w:r>
      <w:r w:rsidRPr="00210E8A">
        <w:rPr>
          <w:rFonts w:cs="Arial"/>
        </w:rPr>
        <w:t xml:space="preserve">para el resto de las solicitudes, pero siempre lo deberá enviar la persona pactada en este contrato </w:t>
      </w:r>
      <w:r w:rsidR="00D65DE5" w:rsidRPr="00210E8A">
        <w:rPr>
          <w:rFonts w:cs="Arial"/>
        </w:rPr>
        <w:t>(Representante) apro</w:t>
      </w:r>
      <w:r w:rsidR="00845EF3" w:rsidRPr="00210E8A">
        <w:rPr>
          <w:rFonts w:cs="Arial"/>
        </w:rPr>
        <w:t xml:space="preserve">bado por la máxima dirección de </w:t>
      </w:r>
      <w:r w:rsidR="00845EF3" w:rsidRPr="00210E8A">
        <w:rPr>
          <w:rFonts w:cs="Arial"/>
          <w:b/>
        </w:rPr>
        <w:t>EL CLIENTE</w:t>
      </w:r>
      <w:r w:rsidR="00845EF3" w:rsidRPr="00210E8A">
        <w:rPr>
          <w:rFonts w:cs="Arial"/>
        </w:rPr>
        <w:t xml:space="preserve"> </w:t>
      </w:r>
      <w:r w:rsidRPr="00210E8A">
        <w:rPr>
          <w:rFonts w:cs="Arial"/>
        </w:rPr>
        <w:t xml:space="preserve">para el envío </w:t>
      </w:r>
      <w:r w:rsidR="00845EF3" w:rsidRPr="00210E8A">
        <w:rPr>
          <w:rFonts w:cs="Arial"/>
        </w:rPr>
        <w:t xml:space="preserve">y firma digital </w:t>
      </w:r>
      <w:r w:rsidRPr="00210E8A">
        <w:rPr>
          <w:rFonts w:cs="Arial"/>
        </w:rPr>
        <w:t>de las solicitudes.</w:t>
      </w:r>
    </w:p>
    <w:p w:rsidR="00E651DB" w:rsidRPr="00210E8A" w:rsidRDefault="00E651DB" w:rsidP="00E651DB">
      <w:pPr>
        <w:suppressAutoHyphens/>
        <w:spacing w:after="200" w:line="276" w:lineRule="auto"/>
        <w:ind w:left="720"/>
        <w:contextualSpacing/>
        <w:jc w:val="both"/>
        <w:rPr>
          <w:rFonts w:cs="Arial"/>
        </w:rPr>
      </w:pPr>
    </w:p>
    <w:p w:rsidR="00E651DB" w:rsidRPr="00210E8A" w:rsidRDefault="00E651DB" w:rsidP="00CE368B">
      <w:pPr>
        <w:pStyle w:val="Ttulo1"/>
      </w:pPr>
      <w:r w:rsidRPr="00210E8A">
        <w:t>PRECIOS Y TARIFAS</w:t>
      </w:r>
    </w:p>
    <w:p w:rsidR="00E651DB" w:rsidRPr="00210E8A" w:rsidRDefault="00E651DB" w:rsidP="00F437AC">
      <w:pPr>
        <w:pStyle w:val="Ttulo2"/>
        <w:jc w:val="both"/>
      </w:pPr>
      <w:r w:rsidRPr="00210E8A">
        <w:t>Las tarifas de los servicios que ofrece EL PRESTADOR son los pactados en el</w:t>
      </w:r>
      <w:r w:rsidR="00CE368B" w:rsidRPr="00210E8A">
        <w:t xml:space="preserve"> TARIFARIO</w:t>
      </w:r>
      <w:r w:rsidRPr="00210E8A">
        <w:t xml:space="preserve">, </w:t>
      </w:r>
      <w:r w:rsidR="004A47A2" w:rsidRPr="00210E8A">
        <w:t>1.11 Anexo 8</w:t>
      </w:r>
      <w:r w:rsidR="004E7D8D" w:rsidRPr="00210E8A">
        <w:t xml:space="preserve">, </w:t>
      </w:r>
      <w:r w:rsidRPr="00210E8A">
        <w:t xml:space="preserve">los cuales se encuentran aprobados en la Resolución </w:t>
      </w:r>
      <w:r w:rsidR="00F437AC">
        <w:t>27</w:t>
      </w:r>
      <w:r w:rsidRPr="00210E8A">
        <w:t xml:space="preserve">, con fecha </w:t>
      </w:r>
      <w:r w:rsidR="00F437AC">
        <w:t>1/4/2022</w:t>
      </w:r>
      <w:r w:rsidRPr="00210E8A">
        <w:t>, del Director General del PRESTADOR.</w:t>
      </w:r>
    </w:p>
    <w:p w:rsidR="00E651DB" w:rsidRPr="00210E8A" w:rsidRDefault="00E651DB" w:rsidP="00E651DB">
      <w:pPr>
        <w:tabs>
          <w:tab w:val="left" w:pos="284"/>
        </w:tabs>
        <w:suppressAutoHyphens/>
        <w:ind w:left="1080"/>
        <w:contextualSpacing/>
        <w:jc w:val="both"/>
        <w:rPr>
          <w:rFonts w:cs="Arial"/>
          <w:lang w:bidi="he-IL"/>
        </w:rPr>
      </w:pPr>
    </w:p>
    <w:p w:rsidR="00E651DB" w:rsidRPr="00210E8A" w:rsidRDefault="00E651DB" w:rsidP="00CE368B">
      <w:pPr>
        <w:pStyle w:val="Ttulo1"/>
      </w:pPr>
      <w:r w:rsidRPr="00210E8A">
        <w:t>FORMAS DE PAGO</w:t>
      </w:r>
    </w:p>
    <w:p w:rsidR="00F03191" w:rsidRPr="00210E8A" w:rsidRDefault="00F03191" w:rsidP="004E7D8D">
      <w:pPr>
        <w:suppressAutoHyphens/>
        <w:spacing w:after="200" w:line="276" w:lineRule="auto"/>
        <w:contextualSpacing/>
        <w:jc w:val="both"/>
        <w:rPr>
          <w:rFonts w:cs="Arial"/>
          <w:b/>
        </w:rPr>
      </w:pPr>
    </w:p>
    <w:p w:rsidR="004E7D8D" w:rsidRPr="00210E8A" w:rsidRDefault="003B55E2" w:rsidP="003B55E2">
      <w:pPr>
        <w:numPr>
          <w:ilvl w:val="0"/>
          <w:numId w:val="39"/>
        </w:numPr>
        <w:suppressAutoHyphens/>
        <w:spacing w:after="200" w:line="276" w:lineRule="auto"/>
        <w:contextualSpacing/>
        <w:jc w:val="both"/>
        <w:rPr>
          <w:rFonts w:ascii="Calibri" w:eastAsia="Droid Sans Fallback" w:hAnsi="Calibri"/>
        </w:rPr>
      </w:pPr>
      <w:r w:rsidRPr="00210E8A">
        <w:rPr>
          <w:rFonts w:eastAsia="Droid Sans Fallback" w:cs="Arial"/>
        </w:rPr>
        <w:t xml:space="preserve">Una vez que el </w:t>
      </w:r>
      <w:r w:rsidRPr="00210E8A">
        <w:rPr>
          <w:rFonts w:eastAsia="Droid Sans Fallback" w:cs="Arial"/>
          <w:b/>
        </w:rPr>
        <w:t xml:space="preserve">PRESTADOR </w:t>
      </w:r>
      <w:r w:rsidRPr="00210E8A">
        <w:rPr>
          <w:rFonts w:eastAsia="Droid Sans Fallback" w:cs="Arial"/>
        </w:rPr>
        <w:t xml:space="preserve">reciba cada solicitud del </w:t>
      </w:r>
      <w:r w:rsidR="007A3CCE" w:rsidRPr="00210E8A">
        <w:rPr>
          <w:rFonts w:eastAsia="Droid Sans Fallback" w:cs="Arial"/>
        </w:rPr>
        <w:t xml:space="preserve">Representante aprobado por </w:t>
      </w:r>
      <w:r w:rsidR="00845EF3" w:rsidRPr="00210E8A">
        <w:rPr>
          <w:rFonts w:eastAsia="Droid Sans Fallback" w:cs="Arial"/>
        </w:rPr>
        <w:t xml:space="preserve">el </w:t>
      </w:r>
      <w:r w:rsidRPr="00210E8A">
        <w:rPr>
          <w:rFonts w:eastAsia="Droid Sans Fallback" w:cs="Arial"/>
          <w:b/>
        </w:rPr>
        <w:t xml:space="preserve">CLIENTE </w:t>
      </w:r>
      <w:r w:rsidRPr="00210E8A">
        <w:rPr>
          <w:rFonts w:eastAsia="Droid Sans Fallback" w:cs="Arial"/>
        </w:rPr>
        <w:t xml:space="preserve">facturará el valor del servicio, </w:t>
      </w:r>
      <w:r w:rsidR="00E3562C">
        <w:rPr>
          <w:rFonts w:eastAsia="Droid Sans Fallback" w:cs="Arial"/>
        </w:rPr>
        <w:t>a tenor de los certificados ge</w:t>
      </w:r>
      <w:r w:rsidR="005D1374">
        <w:rPr>
          <w:rFonts w:eastAsia="Droid Sans Fallback" w:cs="Arial"/>
        </w:rPr>
        <w:t xml:space="preserve">stionados </w:t>
      </w:r>
      <w:r w:rsidR="00E3562C">
        <w:rPr>
          <w:rFonts w:eastAsia="Droid Sans Fallback" w:cs="Arial"/>
        </w:rPr>
        <w:t xml:space="preserve">por </w:t>
      </w:r>
      <w:r w:rsidR="00BD4C57">
        <w:rPr>
          <w:rFonts w:eastAsia="Droid Sans Fallback" w:cs="Arial"/>
        </w:rPr>
        <w:t xml:space="preserve">el CLIENTE </w:t>
      </w:r>
      <w:r w:rsidRPr="00210E8A">
        <w:rPr>
          <w:rFonts w:eastAsia="Droid Sans Fallback" w:cs="Arial"/>
        </w:rPr>
        <w:t xml:space="preserve">según el </w:t>
      </w:r>
      <w:r w:rsidR="00D65DE5" w:rsidRPr="00210E8A">
        <w:rPr>
          <w:rFonts w:eastAsia="Droid Sans Fallback" w:cs="Arial"/>
        </w:rPr>
        <w:t xml:space="preserve">Código del servicio del </w:t>
      </w:r>
      <w:r w:rsidRPr="00210E8A">
        <w:rPr>
          <w:rFonts w:eastAsia="Droid Sans Fallback" w:cs="Arial"/>
        </w:rPr>
        <w:t xml:space="preserve">paquete </w:t>
      </w:r>
      <w:r w:rsidR="00BD4C57">
        <w:rPr>
          <w:rFonts w:eastAsia="Droid Sans Fallback" w:cs="Arial"/>
        </w:rPr>
        <w:t xml:space="preserve">alcanzado a finales de cada mes </w:t>
      </w:r>
      <w:r w:rsidRPr="00210E8A">
        <w:rPr>
          <w:rFonts w:eastAsia="Droid Sans Fallback" w:cs="Arial"/>
        </w:rPr>
        <w:t>por el segundo, tal y como s</w:t>
      </w:r>
      <w:r w:rsidR="004A47A2" w:rsidRPr="00210E8A">
        <w:rPr>
          <w:rFonts w:eastAsia="Droid Sans Fallback" w:cs="Arial"/>
        </w:rPr>
        <w:t>e pacta en el tarifario, (1.11) Anexo 8</w:t>
      </w:r>
      <w:r w:rsidRPr="00210E8A">
        <w:rPr>
          <w:rFonts w:eastAsia="Droid Sans Fallback" w:cs="Arial"/>
        </w:rPr>
        <w:t>.</w:t>
      </w:r>
    </w:p>
    <w:p w:rsidR="003B55E2" w:rsidRPr="00210E8A" w:rsidRDefault="003B55E2" w:rsidP="003B55E2">
      <w:pPr>
        <w:numPr>
          <w:ilvl w:val="0"/>
          <w:numId w:val="39"/>
        </w:numPr>
        <w:suppressAutoHyphens/>
        <w:spacing w:after="200" w:line="276" w:lineRule="auto"/>
        <w:contextualSpacing/>
        <w:jc w:val="both"/>
        <w:rPr>
          <w:rFonts w:ascii="Calibri" w:eastAsia="Droid Sans Fallback" w:hAnsi="Calibri"/>
        </w:rPr>
      </w:pPr>
      <w:r w:rsidRPr="00210E8A">
        <w:rPr>
          <w:rFonts w:eastAsia="Droid Sans Fallback" w:cs="Arial"/>
        </w:rPr>
        <w:t xml:space="preserve">El </w:t>
      </w:r>
      <w:r w:rsidRPr="00210E8A">
        <w:rPr>
          <w:rFonts w:eastAsia="Droid Sans Fallback" w:cs="Arial"/>
          <w:b/>
        </w:rPr>
        <w:t xml:space="preserve">CLIENTE </w:t>
      </w:r>
      <w:r w:rsidRPr="00210E8A">
        <w:rPr>
          <w:rFonts w:eastAsia="Droid Sans Fallback" w:cs="Arial"/>
        </w:rPr>
        <w:t>en un plazo</w:t>
      </w:r>
      <w:r w:rsidR="007A3CCE" w:rsidRPr="00210E8A">
        <w:rPr>
          <w:rFonts w:eastAsia="Droid Sans Fallback" w:cs="Arial"/>
        </w:rPr>
        <w:t xml:space="preserve"> no mayor </w:t>
      </w:r>
      <w:r w:rsidRPr="00210E8A">
        <w:rPr>
          <w:rFonts w:eastAsia="Droid Sans Fallback" w:cs="Arial"/>
        </w:rPr>
        <w:t>de treinta (30) días, contados desde la notificación de la factura honrará la misma, a través de cualquiera de los instrumentos de pagos legalmente pactados.</w:t>
      </w:r>
    </w:p>
    <w:p w:rsidR="003B55E2" w:rsidRPr="00F437AC" w:rsidRDefault="003B55E2" w:rsidP="003B55E2">
      <w:pPr>
        <w:numPr>
          <w:ilvl w:val="0"/>
          <w:numId w:val="39"/>
        </w:numPr>
        <w:suppressAutoHyphens/>
        <w:spacing w:after="200" w:line="276" w:lineRule="auto"/>
        <w:contextualSpacing/>
        <w:jc w:val="both"/>
        <w:rPr>
          <w:rFonts w:ascii="Calibri" w:eastAsia="Droid Sans Fallback" w:hAnsi="Calibri"/>
        </w:rPr>
      </w:pPr>
      <w:r w:rsidRPr="00F0373B">
        <w:rPr>
          <w:rFonts w:eastAsia="Droid Sans Fallback" w:cs="Arial"/>
        </w:rPr>
        <w:t xml:space="preserve">Si algunos de los derechos del </w:t>
      </w:r>
      <w:r w:rsidRPr="00F0373B">
        <w:rPr>
          <w:rFonts w:eastAsia="Droid Sans Fallback" w:cs="Arial"/>
          <w:b/>
        </w:rPr>
        <w:t xml:space="preserve">CLIENTE </w:t>
      </w:r>
      <w:r w:rsidRPr="00F0373B">
        <w:rPr>
          <w:rFonts w:eastAsia="Droid Sans Fallback" w:cs="Arial"/>
        </w:rPr>
        <w:t xml:space="preserve">pactados en este contrato, con caducidad del derecho voluntaria, caducarán, el </w:t>
      </w:r>
      <w:r w:rsidRPr="00F0373B">
        <w:rPr>
          <w:rFonts w:eastAsia="Droid Sans Fallback" w:cs="Arial"/>
          <w:b/>
        </w:rPr>
        <w:t xml:space="preserve">PRESTADOR </w:t>
      </w:r>
      <w:r w:rsidRPr="00F0373B">
        <w:rPr>
          <w:rFonts w:eastAsia="Droid Sans Fallback" w:cs="Arial"/>
        </w:rPr>
        <w:t>no devolverá el pago realizado.</w:t>
      </w:r>
    </w:p>
    <w:p w:rsidR="00F437AC" w:rsidRPr="00F0373B" w:rsidRDefault="00F437AC" w:rsidP="003B55E2">
      <w:pPr>
        <w:numPr>
          <w:ilvl w:val="0"/>
          <w:numId w:val="39"/>
        </w:numPr>
        <w:suppressAutoHyphens/>
        <w:spacing w:after="200" w:line="276" w:lineRule="auto"/>
        <w:contextualSpacing/>
        <w:jc w:val="both"/>
        <w:rPr>
          <w:rFonts w:ascii="Calibri" w:eastAsia="Droid Sans Fallback" w:hAnsi="Calibri"/>
        </w:rPr>
      </w:pPr>
      <w:r>
        <w:rPr>
          <w:rFonts w:eastAsia="Droid Sans Fallback" w:cs="Arial"/>
        </w:rPr>
        <w:t xml:space="preserve">Si el </w:t>
      </w:r>
      <w:r>
        <w:rPr>
          <w:rFonts w:eastAsia="Droid Sans Fallback" w:cs="Arial"/>
          <w:b/>
        </w:rPr>
        <w:t xml:space="preserve">CLIENTE </w:t>
      </w:r>
      <w:r>
        <w:rPr>
          <w:rFonts w:eastAsia="Droid Sans Fallback" w:cs="Arial"/>
        </w:rPr>
        <w:t xml:space="preserve">no honrase su obligación pecuniaria, según lo acordado en este contrato, el </w:t>
      </w:r>
      <w:r>
        <w:rPr>
          <w:rFonts w:eastAsia="Droid Sans Fallback" w:cs="Arial"/>
          <w:b/>
        </w:rPr>
        <w:t xml:space="preserve">PRESTADOR </w:t>
      </w:r>
      <w:r>
        <w:rPr>
          <w:rFonts w:eastAsia="Droid Sans Fallback" w:cs="Arial"/>
        </w:rPr>
        <w:t>le exigirá el 0.011 % del valor de la factura, por cada día de demora.</w:t>
      </w:r>
    </w:p>
    <w:p w:rsidR="00F03191" w:rsidRPr="00F0373B" w:rsidRDefault="00F03191" w:rsidP="00F03191">
      <w:pPr>
        <w:pStyle w:val="Ttulo1"/>
        <w:rPr>
          <w:rFonts w:eastAsia="Droid Sans Fallback"/>
        </w:rPr>
      </w:pPr>
      <w:r w:rsidRPr="00F0373B">
        <w:rPr>
          <w:rFonts w:eastAsia="Droid Sans Fallback"/>
        </w:rPr>
        <w:t>PENALIZACIONES</w:t>
      </w:r>
    </w:p>
    <w:p w:rsidR="003B55E2" w:rsidRPr="00F0373B" w:rsidRDefault="003B55E2" w:rsidP="003B55E2">
      <w:pPr>
        <w:suppressAutoHyphens/>
        <w:spacing w:after="200" w:line="276" w:lineRule="auto"/>
        <w:ind w:left="720"/>
        <w:contextualSpacing/>
        <w:jc w:val="both"/>
        <w:rPr>
          <w:rFonts w:cs="Arial"/>
          <w:spacing w:val="-3"/>
        </w:rPr>
      </w:pPr>
    </w:p>
    <w:p w:rsidR="00F03191" w:rsidRPr="00F0373B" w:rsidRDefault="00F03191" w:rsidP="003B55E2">
      <w:pPr>
        <w:numPr>
          <w:ilvl w:val="0"/>
          <w:numId w:val="40"/>
        </w:numPr>
        <w:suppressAutoHyphens/>
        <w:spacing w:after="200" w:line="276" w:lineRule="auto"/>
        <w:contextualSpacing/>
        <w:jc w:val="both"/>
        <w:rPr>
          <w:rFonts w:cs="Arial"/>
          <w:spacing w:val="-3"/>
        </w:rPr>
      </w:pPr>
      <w:r w:rsidRPr="00F0373B">
        <w:rPr>
          <w:rFonts w:cs="Arial"/>
          <w:b/>
          <w:spacing w:val="-3"/>
        </w:rPr>
        <w:t>El CLIENTE</w:t>
      </w:r>
      <w:r w:rsidRPr="00F0373B">
        <w:rPr>
          <w:rFonts w:cs="Arial"/>
          <w:spacing w:val="-3"/>
        </w:rPr>
        <w:t xml:space="preserve"> podrá exigir a EL PRESTADOR el 0.02 % del valor de la factura por cada día de demora, según el servicio pactado.</w:t>
      </w:r>
    </w:p>
    <w:p w:rsidR="00F03191" w:rsidRPr="00F0373B" w:rsidRDefault="00F03191" w:rsidP="00FB5817">
      <w:pPr>
        <w:suppressAutoHyphens/>
        <w:spacing w:after="200" w:line="276" w:lineRule="auto"/>
        <w:ind w:left="720"/>
        <w:contextualSpacing/>
        <w:jc w:val="both"/>
        <w:rPr>
          <w:rFonts w:cs="Arial"/>
          <w:spacing w:val="-3"/>
        </w:rPr>
      </w:pPr>
    </w:p>
    <w:p w:rsidR="00E651DB" w:rsidRPr="00F0373B" w:rsidRDefault="009C64DA" w:rsidP="009C64DA">
      <w:pPr>
        <w:pStyle w:val="Ttulo1"/>
        <w:rPr>
          <w:rFonts w:eastAsia="Droid Sans Fallback"/>
        </w:rPr>
      </w:pPr>
      <w:r w:rsidRPr="00F0373B">
        <w:rPr>
          <w:rFonts w:eastAsia="Droid Sans Fallback"/>
        </w:rPr>
        <w:t>GARANTÍA</w:t>
      </w:r>
    </w:p>
    <w:p w:rsidR="00F03191" w:rsidRPr="00F0373B" w:rsidRDefault="009C64DA" w:rsidP="002E0AF5">
      <w:pPr>
        <w:numPr>
          <w:ilvl w:val="0"/>
          <w:numId w:val="30"/>
        </w:numPr>
        <w:suppressAutoHyphens/>
        <w:spacing w:after="200" w:line="276" w:lineRule="auto"/>
        <w:contextualSpacing/>
        <w:jc w:val="both"/>
        <w:rPr>
          <w:rFonts w:cs="Arial"/>
          <w:spacing w:val="-3"/>
        </w:rPr>
      </w:pPr>
      <w:r w:rsidRPr="00F0373B">
        <w:rPr>
          <w:rFonts w:cs="Arial"/>
          <w:b/>
          <w:spacing w:val="-3"/>
        </w:rPr>
        <w:t>E</w:t>
      </w:r>
      <w:r w:rsidR="00E651DB" w:rsidRPr="00F0373B">
        <w:rPr>
          <w:rFonts w:cs="Arial"/>
          <w:b/>
          <w:spacing w:val="-3"/>
        </w:rPr>
        <w:t>L PRESTADOR</w:t>
      </w:r>
      <w:r w:rsidR="00E651DB" w:rsidRPr="00F0373B">
        <w:rPr>
          <w:rFonts w:cs="Arial"/>
          <w:spacing w:val="-3"/>
        </w:rPr>
        <w:t xml:space="preserve"> garantiza que el servicio prestado esté acorde a lo pactado con </w:t>
      </w:r>
      <w:r w:rsidR="00E651DB" w:rsidRPr="00F0373B">
        <w:rPr>
          <w:rFonts w:cs="Arial"/>
          <w:b/>
          <w:spacing w:val="-3"/>
        </w:rPr>
        <w:t>EL CLIENTE,</w:t>
      </w:r>
      <w:r w:rsidR="00E651DB" w:rsidRPr="00F0373B">
        <w:rPr>
          <w:rFonts w:cs="Arial"/>
          <w:spacing w:val="-3"/>
        </w:rPr>
        <w:t xml:space="preserve"> y firmado por ambas partes.</w:t>
      </w:r>
    </w:p>
    <w:p w:rsidR="00F03191" w:rsidRPr="00F0373B" w:rsidRDefault="00E651DB" w:rsidP="002E0AF5">
      <w:pPr>
        <w:numPr>
          <w:ilvl w:val="0"/>
          <w:numId w:val="31"/>
        </w:numPr>
        <w:suppressAutoHyphens/>
        <w:spacing w:after="200" w:line="276" w:lineRule="auto"/>
        <w:contextualSpacing/>
        <w:jc w:val="both"/>
      </w:pPr>
      <w:r w:rsidRPr="00F0373B">
        <w:rPr>
          <w:rFonts w:cs="Arial"/>
          <w:b/>
          <w:spacing w:val="-3"/>
        </w:rPr>
        <w:t>El PRESTADOR</w:t>
      </w:r>
      <w:r w:rsidRPr="00F0373B">
        <w:rPr>
          <w:rFonts w:cs="Arial"/>
          <w:spacing w:val="-3"/>
        </w:rPr>
        <w:t xml:space="preserve"> garantiza que los algoritmos de cifrado usados para generar los certificados de usuarios y los certificados de servidores cumplen con estándares internacionales, de formato (X.509 v3) y de validación mediante OCSP (Protocolo de Comprobación del Estado de un Certificado en Línea, por sus siglas en inglés), que reducen los riesgos de seguridad sobre la manipulación de la información firmada digitalmente</w:t>
      </w:r>
      <w:r w:rsidRPr="00F0373B">
        <w:t>.</w:t>
      </w:r>
    </w:p>
    <w:p w:rsidR="00E651DB" w:rsidRPr="00F0373B" w:rsidRDefault="00E651DB" w:rsidP="002E0AF5">
      <w:pPr>
        <w:numPr>
          <w:ilvl w:val="0"/>
          <w:numId w:val="32"/>
        </w:numPr>
        <w:suppressAutoHyphens/>
        <w:spacing w:after="200" w:line="276" w:lineRule="auto"/>
        <w:contextualSpacing/>
        <w:jc w:val="both"/>
        <w:rPr>
          <w:rFonts w:cs="Arial"/>
          <w:spacing w:val="-3"/>
        </w:rPr>
      </w:pPr>
      <w:r w:rsidRPr="00F0373B">
        <w:rPr>
          <w:rFonts w:cs="Arial"/>
          <w:b/>
          <w:spacing w:val="-3"/>
        </w:rPr>
        <w:t>EL PRESTADOR</w:t>
      </w:r>
      <w:r w:rsidRPr="00F0373B">
        <w:rPr>
          <w:rFonts w:cs="Arial"/>
          <w:spacing w:val="-3"/>
        </w:rPr>
        <w:t xml:space="preserve"> garantiza un 98,4% de prestación de los servicios contratados, con una afectación planificada de 11,2 H (horas</w:t>
      </w:r>
      <w:r w:rsidR="00F03191" w:rsidRPr="00F0373B">
        <w:rPr>
          <w:rFonts w:cs="Arial"/>
          <w:spacing w:val="-3"/>
        </w:rPr>
        <w:t xml:space="preserve">) mensuales, dentro de las 720 </w:t>
      </w:r>
      <w:proofErr w:type="spellStart"/>
      <w:r w:rsidR="00F03191" w:rsidRPr="00F0373B">
        <w:rPr>
          <w:rFonts w:cs="Arial"/>
          <w:spacing w:val="-3"/>
        </w:rPr>
        <w:t>hr</w:t>
      </w:r>
      <w:proofErr w:type="spellEnd"/>
      <w:r w:rsidRPr="00F0373B">
        <w:rPr>
          <w:rFonts w:cs="Arial"/>
          <w:spacing w:val="-3"/>
        </w:rPr>
        <w:t xml:space="preserve"> aproximadas por cada mes. Dichas afectaciones serán notificadas a </w:t>
      </w:r>
      <w:r w:rsidRPr="00F0373B">
        <w:rPr>
          <w:rFonts w:cs="Arial"/>
          <w:b/>
          <w:spacing w:val="-3"/>
        </w:rPr>
        <w:t>EL CLIENTE</w:t>
      </w:r>
      <w:r w:rsidRPr="00F0373B">
        <w:rPr>
          <w:rFonts w:cs="Arial"/>
          <w:spacing w:val="-3"/>
        </w:rPr>
        <w:t xml:space="preserve"> con al menos 24 H de antelación y comprenden mantenimientos generales a las infraestructuras de hardware y software, tanto del Prestador de Servicios de Llave Pública de Certificación (MININT) como las de </w:t>
      </w:r>
      <w:r w:rsidRPr="00F0373B">
        <w:rPr>
          <w:rFonts w:cs="Arial"/>
          <w:b/>
          <w:spacing w:val="-3"/>
        </w:rPr>
        <w:t>EL PRESTADOR</w:t>
      </w:r>
      <w:r w:rsidRPr="00F0373B">
        <w:rPr>
          <w:rFonts w:cs="Arial"/>
          <w:spacing w:val="-3"/>
        </w:rPr>
        <w:t>.</w:t>
      </w:r>
    </w:p>
    <w:p w:rsidR="00E651DB" w:rsidRPr="00F0373B" w:rsidRDefault="00E651DB" w:rsidP="002E0AF5">
      <w:pPr>
        <w:numPr>
          <w:ilvl w:val="1"/>
          <w:numId w:val="15"/>
        </w:numPr>
        <w:suppressAutoHyphens/>
        <w:spacing w:after="200" w:line="276" w:lineRule="auto"/>
        <w:ind w:firstLine="66"/>
        <w:contextualSpacing/>
        <w:jc w:val="both"/>
        <w:rPr>
          <w:rFonts w:cs="Arial"/>
        </w:rPr>
      </w:pPr>
      <w:r w:rsidRPr="00F0373B">
        <w:rPr>
          <w:rFonts w:cs="Arial"/>
          <w:b/>
          <w:spacing w:val="-3"/>
        </w:rPr>
        <w:t xml:space="preserve">EL PRESTADOR </w:t>
      </w:r>
      <w:r w:rsidRPr="00F0373B">
        <w:rPr>
          <w:rFonts w:cs="Arial"/>
          <w:spacing w:val="-3"/>
        </w:rPr>
        <w:t xml:space="preserve">garantiza atención </w:t>
      </w:r>
      <w:r w:rsidR="00CA1C25" w:rsidRPr="00F0373B">
        <w:rPr>
          <w:rFonts w:cs="Arial"/>
          <w:spacing w:val="-3"/>
        </w:rPr>
        <w:t xml:space="preserve">a </w:t>
      </w:r>
      <w:r w:rsidR="00CA1C25" w:rsidRPr="00F0373B">
        <w:rPr>
          <w:rFonts w:cs="Arial"/>
          <w:b/>
          <w:spacing w:val="-3"/>
        </w:rPr>
        <w:t>EL CLIENTE</w:t>
      </w:r>
      <w:r w:rsidR="00CA1C25" w:rsidRPr="00F0373B">
        <w:rPr>
          <w:rFonts w:cs="Arial"/>
          <w:spacing w:val="-3"/>
        </w:rPr>
        <w:t xml:space="preserve"> por los contactos referenciados del equipo de soporte, </w:t>
      </w:r>
      <w:r w:rsidRPr="00F0373B">
        <w:rPr>
          <w:rFonts w:cs="Arial"/>
        </w:rPr>
        <w:t xml:space="preserve">ante </w:t>
      </w:r>
      <w:r w:rsidR="007A3CCE">
        <w:rPr>
          <w:rFonts w:cs="Arial"/>
        </w:rPr>
        <w:t xml:space="preserve">algún </w:t>
      </w:r>
      <w:r w:rsidRPr="00F0373B">
        <w:rPr>
          <w:rFonts w:cs="Arial"/>
        </w:rPr>
        <w:t>mal funcionamiento de los servicios pactados entre</w:t>
      </w:r>
      <w:r w:rsidR="007A3CCE">
        <w:rPr>
          <w:rFonts w:cs="Arial"/>
        </w:rPr>
        <w:t xml:space="preserve"> ambas partes, y retroalimentará a</w:t>
      </w:r>
      <w:r w:rsidRPr="00F0373B">
        <w:rPr>
          <w:rFonts w:cs="Arial"/>
        </w:rPr>
        <w:t xml:space="preserve"> </w:t>
      </w:r>
      <w:r w:rsidRPr="00F0373B">
        <w:rPr>
          <w:rFonts w:cs="Arial"/>
          <w:b/>
          <w:bCs/>
        </w:rPr>
        <w:t>EL CLIENTE</w:t>
      </w:r>
      <w:r w:rsidRPr="00F0373B">
        <w:rPr>
          <w:rFonts w:cs="Arial"/>
        </w:rPr>
        <w:t xml:space="preserve"> sobre las fechas de subsanación de los errores existentes.</w:t>
      </w:r>
    </w:p>
    <w:p w:rsidR="00E651DB" w:rsidRPr="00F0373B" w:rsidRDefault="00E651DB" w:rsidP="002E0AF5">
      <w:pPr>
        <w:numPr>
          <w:ilvl w:val="1"/>
          <w:numId w:val="33"/>
        </w:numPr>
        <w:tabs>
          <w:tab w:val="left" w:pos="-1418"/>
        </w:tabs>
        <w:suppressAutoHyphens/>
        <w:spacing w:after="200" w:line="276" w:lineRule="auto"/>
        <w:ind w:firstLine="66"/>
        <w:contextualSpacing/>
        <w:jc w:val="both"/>
        <w:rPr>
          <w:rFonts w:cs="Arial"/>
        </w:rPr>
      </w:pPr>
      <w:r w:rsidRPr="00F0373B">
        <w:rPr>
          <w:rFonts w:cs="Arial"/>
          <w:b/>
          <w:spacing w:val="-3"/>
        </w:rPr>
        <w:t xml:space="preserve">EL PRESTADOR </w:t>
      </w:r>
      <w:r w:rsidRPr="00F0373B">
        <w:rPr>
          <w:rFonts w:cs="Arial"/>
        </w:rPr>
        <w:t xml:space="preserve">garantiza la subsanación de los errores en el servicio prestado, sin costo alguno para </w:t>
      </w:r>
      <w:r w:rsidRPr="00F0373B">
        <w:rPr>
          <w:rFonts w:cs="Arial"/>
          <w:b/>
          <w:bCs/>
        </w:rPr>
        <w:t>EL CLIENTE</w:t>
      </w:r>
      <w:r w:rsidRPr="00F0373B">
        <w:rPr>
          <w:rFonts w:cs="Arial"/>
          <w:bCs/>
        </w:rPr>
        <w:t>.</w:t>
      </w:r>
    </w:p>
    <w:p w:rsidR="00E651DB" w:rsidRPr="00F0373B" w:rsidRDefault="00E651DB" w:rsidP="002E0AF5">
      <w:pPr>
        <w:numPr>
          <w:ilvl w:val="1"/>
          <w:numId w:val="34"/>
        </w:numPr>
        <w:tabs>
          <w:tab w:val="left" w:pos="-1418"/>
        </w:tabs>
        <w:suppressAutoHyphens/>
        <w:spacing w:after="200" w:line="276" w:lineRule="auto"/>
        <w:ind w:right="79" w:firstLine="66"/>
        <w:contextualSpacing/>
        <w:jc w:val="both"/>
        <w:rPr>
          <w:rFonts w:cs="Arial"/>
        </w:rPr>
      </w:pPr>
      <w:r w:rsidRPr="00F0373B">
        <w:rPr>
          <w:rFonts w:cs="Arial"/>
        </w:rPr>
        <w:t xml:space="preserve">No obstante, la garantía no es aplicable ante la ocurrencia de daños y perjuicios directos o indirectos, que surjan como consecuencia de la actuación de </w:t>
      </w:r>
      <w:r w:rsidRPr="00F0373B">
        <w:rPr>
          <w:rFonts w:cs="Arial"/>
          <w:b/>
        </w:rPr>
        <w:t>EL CLIENTE</w:t>
      </w:r>
      <w:r w:rsidRPr="00F0373B">
        <w:rPr>
          <w:rFonts w:cs="Arial"/>
        </w:rPr>
        <w:t>, quien responde sobre el personal que se involucre en la utilización de las soluciones implementadas en el orden de la protección frente a fallas de alimentación y de alteración o destrucción total o parcial de la información por razones no atribuidas al mismo, incluido virus informáticos, u otro tipo de agresiones externas.</w:t>
      </w:r>
    </w:p>
    <w:p w:rsidR="00E651DB" w:rsidRPr="00F0373B" w:rsidRDefault="00E651DB" w:rsidP="002E0AF5">
      <w:pPr>
        <w:numPr>
          <w:ilvl w:val="1"/>
          <w:numId w:val="35"/>
        </w:numPr>
        <w:suppressAutoHyphens/>
        <w:spacing w:after="200" w:line="276" w:lineRule="auto"/>
        <w:ind w:firstLine="66"/>
        <w:contextualSpacing/>
        <w:jc w:val="both"/>
        <w:rPr>
          <w:rFonts w:cs="Arial"/>
        </w:rPr>
      </w:pPr>
      <w:r w:rsidRPr="00F0373B">
        <w:rPr>
          <w:rFonts w:cs="Arial"/>
          <w:b/>
        </w:rPr>
        <w:t>EL PRESTADOR</w:t>
      </w:r>
      <w:r w:rsidRPr="00F0373B">
        <w:rPr>
          <w:rFonts w:cs="Arial"/>
        </w:rPr>
        <w:t xml:space="preserve"> asegura que los módulos o aplicaciones que garantizan la funcionalidad pactada, responden a las especificaciones estipuladas en la </w:t>
      </w:r>
      <w:r w:rsidR="008660CD">
        <w:rPr>
          <w:rFonts w:cs="Arial"/>
        </w:rPr>
        <w:t xml:space="preserve">Declaración de Práctica disponible en el sitio </w:t>
      </w:r>
      <w:r w:rsidRPr="00F0373B">
        <w:rPr>
          <w:rFonts w:cs="Arial"/>
        </w:rPr>
        <w:t xml:space="preserve">y garantizará las reparaciones y/o los reemplazos de las copias que se requieran ante errores o defectos, sin costo adicional para </w:t>
      </w:r>
      <w:r w:rsidRPr="00F0373B">
        <w:rPr>
          <w:rFonts w:cs="Arial"/>
          <w:b/>
        </w:rPr>
        <w:t>EL CLIENTE</w:t>
      </w:r>
      <w:r w:rsidRPr="00F0373B">
        <w:rPr>
          <w:rFonts w:cs="Arial"/>
        </w:rPr>
        <w:t>.</w:t>
      </w:r>
    </w:p>
    <w:p w:rsidR="00E651DB" w:rsidRPr="00F0373B" w:rsidRDefault="00E651DB" w:rsidP="00E506F9">
      <w:pPr>
        <w:tabs>
          <w:tab w:val="left" w:pos="-1418"/>
        </w:tabs>
        <w:suppressAutoHyphens/>
        <w:ind w:right="79"/>
        <w:contextualSpacing/>
        <w:jc w:val="both"/>
        <w:rPr>
          <w:rFonts w:cs="Arial"/>
        </w:rPr>
      </w:pPr>
    </w:p>
    <w:p w:rsidR="00E651DB" w:rsidRPr="00F0373B" w:rsidRDefault="00E651DB" w:rsidP="00E506F9">
      <w:pPr>
        <w:pStyle w:val="Ttulo1"/>
      </w:pPr>
      <w:r w:rsidRPr="00F0373B">
        <w:t>CALIDAD</w:t>
      </w:r>
    </w:p>
    <w:p w:rsidR="00E651DB" w:rsidRPr="00F0373B" w:rsidRDefault="00E651DB" w:rsidP="002E0AF5">
      <w:pPr>
        <w:numPr>
          <w:ilvl w:val="0"/>
          <w:numId w:val="16"/>
        </w:numPr>
        <w:suppressAutoHyphens/>
        <w:spacing w:after="200" w:line="276" w:lineRule="auto"/>
        <w:contextualSpacing/>
        <w:jc w:val="both"/>
        <w:rPr>
          <w:rFonts w:cs="Arial"/>
        </w:rPr>
      </w:pPr>
      <w:r w:rsidRPr="00F0373B">
        <w:rPr>
          <w:rFonts w:cs="Arial"/>
          <w:b/>
        </w:rPr>
        <w:t>EL PRESTADOR</w:t>
      </w:r>
      <w:r w:rsidRPr="00F0373B">
        <w:rPr>
          <w:rFonts w:cs="Arial"/>
        </w:rPr>
        <w:t xml:space="preserve"> se obliga a ejecutar el servicio con la calidad requerida, garantizando que la firma de documentos digitales pueda comprobarse a través de diferentes indicadores, tales como: </w:t>
      </w:r>
    </w:p>
    <w:p w:rsidR="00E651DB" w:rsidRPr="00F0373B" w:rsidRDefault="00E651DB" w:rsidP="002E0AF5">
      <w:pPr>
        <w:numPr>
          <w:ilvl w:val="1"/>
          <w:numId w:val="4"/>
        </w:numPr>
        <w:suppressAutoHyphens/>
        <w:spacing w:after="200" w:line="276" w:lineRule="auto"/>
        <w:contextualSpacing/>
        <w:jc w:val="both"/>
        <w:rPr>
          <w:rFonts w:cs="Arial"/>
        </w:rPr>
      </w:pPr>
      <w:r w:rsidRPr="00F0373B">
        <w:rPr>
          <w:rFonts w:cs="Arial"/>
        </w:rPr>
        <w:t>Disponibilidad de validación de un certificado usando el protocolo OCSP.</w:t>
      </w:r>
    </w:p>
    <w:p w:rsidR="00E651DB" w:rsidRPr="00F0373B" w:rsidRDefault="00E651DB" w:rsidP="002E0AF5">
      <w:pPr>
        <w:numPr>
          <w:ilvl w:val="1"/>
          <w:numId w:val="4"/>
        </w:numPr>
        <w:suppressAutoHyphens/>
        <w:spacing w:after="200" w:line="276" w:lineRule="auto"/>
        <w:contextualSpacing/>
        <w:jc w:val="both"/>
        <w:rPr>
          <w:rFonts w:cs="Arial"/>
        </w:rPr>
      </w:pPr>
      <w:r w:rsidRPr="00F0373B">
        <w:rPr>
          <w:rFonts w:cs="Arial"/>
        </w:rPr>
        <w:t>Disponibilidad de validación de un certificado usando la CRL.</w:t>
      </w:r>
    </w:p>
    <w:p w:rsidR="00E651DB" w:rsidRPr="00F0373B" w:rsidRDefault="00E651DB" w:rsidP="002E0AF5">
      <w:pPr>
        <w:numPr>
          <w:ilvl w:val="1"/>
          <w:numId w:val="4"/>
        </w:numPr>
        <w:suppressAutoHyphens/>
        <w:spacing w:after="200" w:line="276" w:lineRule="auto"/>
        <w:contextualSpacing/>
        <w:jc w:val="both"/>
        <w:rPr>
          <w:rFonts w:cs="Arial"/>
        </w:rPr>
      </w:pPr>
      <w:r w:rsidRPr="00F0373B">
        <w:rPr>
          <w:rFonts w:cs="Arial"/>
        </w:rPr>
        <w:t xml:space="preserve">Disponibilidad de Estampado de Tiempo </w:t>
      </w:r>
      <w:r w:rsidR="005D47AA" w:rsidRPr="00F0373B">
        <w:rPr>
          <w:rFonts w:cs="Arial"/>
        </w:rPr>
        <w:t xml:space="preserve">utilizando el </w:t>
      </w:r>
      <w:r w:rsidRPr="00F0373B">
        <w:rPr>
          <w:rFonts w:cs="Arial"/>
        </w:rPr>
        <w:t>servicio TSA.</w:t>
      </w:r>
    </w:p>
    <w:p w:rsidR="00E651DB" w:rsidRPr="00F0373B" w:rsidRDefault="00E651DB" w:rsidP="002E0AF5">
      <w:pPr>
        <w:numPr>
          <w:ilvl w:val="1"/>
          <w:numId w:val="4"/>
        </w:numPr>
        <w:suppressAutoHyphens/>
        <w:spacing w:after="200" w:line="276" w:lineRule="auto"/>
        <w:contextualSpacing/>
        <w:jc w:val="both"/>
        <w:rPr>
          <w:rFonts w:cs="Arial"/>
        </w:rPr>
      </w:pPr>
      <w:r w:rsidRPr="00F0373B">
        <w:rPr>
          <w:rFonts w:cs="Arial"/>
        </w:rPr>
        <w:t xml:space="preserve">Acceso al sistema de gestión de certificados digitales por parte del administrador de </w:t>
      </w:r>
      <w:proofErr w:type="gramStart"/>
      <w:r w:rsidRPr="00F0373B">
        <w:rPr>
          <w:rFonts w:cs="Arial"/>
        </w:rPr>
        <w:t>la  A</w:t>
      </w:r>
      <w:r w:rsidR="00AA26EE">
        <w:rPr>
          <w:rFonts w:cs="Arial"/>
        </w:rPr>
        <w:t>utoridad</w:t>
      </w:r>
      <w:proofErr w:type="gramEnd"/>
      <w:r w:rsidR="00AA26EE">
        <w:rPr>
          <w:rFonts w:cs="Arial"/>
        </w:rPr>
        <w:t xml:space="preserve"> de Registro </w:t>
      </w:r>
      <w:r w:rsidR="00E506F9" w:rsidRPr="00F0373B">
        <w:rPr>
          <w:rFonts w:cs="Arial"/>
        </w:rPr>
        <w:t>subordinada si existiera</w:t>
      </w:r>
      <w:r w:rsidRPr="00F0373B">
        <w:rPr>
          <w:rFonts w:cs="Arial"/>
        </w:rPr>
        <w:t>.</w:t>
      </w:r>
    </w:p>
    <w:p w:rsidR="00E651DB" w:rsidRPr="00F0373B" w:rsidRDefault="00E651DB" w:rsidP="002E0AF5">
      <w:pPr>
        <w:numPr>
          <w:ilvl w:val="1"/>
          <w:numId w:val="4"/>
        </w:numPr>
        <w:suppressAutoHyphens/>
        <w:spacing w:after="200" w:line="276" w:lineRule="auto"/>
        <w:contextualSpacing/>
        <w:jc w:val="both"/>
        <w:rPr>
          <w:rFonts w:cs="Arial"/>
        </w:rPr>
      </w:pPr>
      <w:r w:rsidRPr="00F0373B">
        <w:rPr>
          <w:rFonts w:cs="Arial"/>
        </w:rPr>
        <w:t xml:space="preserve">El servicio a realizar por </w:t>
      </w:r>
      <w:r w:rsidRPr="00F0373B">
        <w:rPr>
          <w:rFonts w:cs="Arial"/>
          <w:b/>
        </w:rPr>
        <w:t xml:space="preserve">EL PRESTADOR </w:t>
      </w:r>
      <w:r w:rsidRPr="00F0373B">
        <w:rPr>
          <w:rFonts w:cs="Arial"/>
        </w:rPr>
        <w:t>se rige por la Resolución No. 2/2016, del Ministerio del Interior, “Reglamento sobre el funcionamiento de la Infraestructura de Llave Pública (PKI) en interés de la protección criptográfica de la información oficial en la República de Cuba”.</w:t>
      </w:r>
    </w:p>
    <w:p w:rsidR="00E651DB" w:rsidRPr="00F0373B" w:rsidRDefault="00E651DB" w:rsidP="002E0AF5">
      <w:pPr>
        <w:numPr>
          <w:ilvl w:val="1"/>
          <w:numId w:val="4"/>
        </w:numPr>
        <w:suppressAutoHyphens/>
        <w:spacing w:after="200" w:line="276" w:lineRule="auto"/>
        <w:contextualSpacing/>
        <w:jc w:val="both"/>
        <w:rPr>
          <w:rFonts w:cs="Arial"/>
        </w:rPr>
      </w:pPr>
      <w:r w:rsidRPr="00F0373B">
        <w:rPr>
          <w:rFonts w:cs="Arial"/>
          <w:b/>
        </w:rPr>
        <w:t>EL PRESTADOR</w:t>
      </w:r>
      <w:r w:rsidRPr="00F0373B">
        <w:rPr>
          <w:rFonts w:cs="Arial"/>
        </w:rPr>
        <w:t xml:space="preserve"> garantiza la competencia del personal encargado de la ejecución y puesta a punto de los diversos servicios contratados, mediante la utilización de materiales digitales o impresos que faciliten la usabilidad de la infraestructura PKI.</w:t>
      </w:r>
    </w:p>
    <w:p w:rsidR="00E651DB" w:rsidRPr="00F0373B" w:rsidRDefault="00E651DB" w:rsidP="00E651DB">
      <w:pPr>
        <w:suppressAutoHyphens/>
        <w:ind w:left="1080"/>
        <w:contextualSpacing/>
        <w:jc w:val="both"/>
        <w:rPr>
          <w:rFonts w:cs="Arial"/>
        </w:rPr>
      </w:pPr>
    </w:p>
    <w:p w:rsidR="00E651DB" w:rsidRPr="00F0373B" w:rsidRDefault="00E651DB" w:rsidP="00E506F9">
      <w:pPr>
        <w:pStyle w:val="Ttulo1"/>
      </w:pPr>
      <w:r w:rsidRPr="00F0373B">
        <w:t>DERECHOS SOBRE LA PROPIEDAD INTELECTUAL</w:t>
      </w:r>
    </w:p>
    <w:p w:rsidR="00E651DB" w:rsidRPr="00F0373B" w:rsidRDefault="00E651DB" w:rsidP="002E0AF5">
      <w:pPr>
        <w:numPr>
          <w:ilvl w:val="1"/>
          <w:numId w:val="17"/>
        </w:numPr>
        <w:suppressAutoHyphens/>
        <w:spacing w:after="200" w:line="276" w:lineRule="auto"/>
        <w:contextualSpacing/>
        <w:jc w:val="both"/>
        <w:rPr>
          <w:rFonts w:cs="Arial"/>
        </w:rPr>
      </w:pPr>
      <w:r w:rsidRPr="00F0373B">
        <w:rPr>
          <w:rFonts w:cs="Arial"/>
          <w:lang w:val="es-MX"/>
        </w:rPr>
        <w:t xml:space="preserve">Por el presente contrato </w:t>
      </w:r>
      <w:r w:rsidRPr="00F0373B">
        <w:rPr>
          <w:rFonts w:cs="Arial"/>
          <w:b/>
          <w:lang w:val="es-MX"/>
        </w:rPr>
        <w:t xml:space="preserve">EL CLIENTE </w:t>
      </w:r>
      <w:r w:rsidRPr="00F0373B">
        <w:rPr>
          <w:rFonts w:cs="Arial"/>
          <w:lang w:val="es-MX"/>
        </w:rPr>
        <w:t xml:space="preserve">reconoce de forma total y absoluta los derechos de </w:t>
      </w:r>
      <w:r w:rsidRPr="00F0373B">
        <w:rPr>
          <w:rFonts w:cs="Arial"/>
          <w:b/>
          <w:lang w:val="es-MX"/>
        </w:rPr>
        <w:t>EL PRESTADOR</w:t>
      </w:r>
      <w:r w:rsidRPr="00F0373B">
        <w:rPr>
          <w:rFonts w:cs="Arial"/>
          <w:lang w:val="es-MX"/>
        </w:rPr>
        <w:t xml:space="preserve"> sobre la propiedad intelectual y derechos conexos vinculados a los servicios sobre los cuales este último ostente la titularidad, incluidos expresamente los derechos de autor, y los demás derechos de marcas y patentes asociados al diseño, marcas y elementos distintivos de cada Producto o Servicio.</w:t>
      </w:r>
    </w:p>
    <w:p w:rsidR="00E651DB" w:rsidRPr="00F0373B" w:rsidRDefault="00E651DB" w:rsidP="002E0AF5">
      <w:pPr>
        <w:numPr>
          <w:ilvl w:val="1"/>
          <w:numId w:val="17"/>
        </w:numPr>
        <w:suppressAutoHyphens/>
        <w:spacing w:after="200" w:line="276" w:lineRule="auto"/>
        <w:contextualSpacing/>
        <w:jc w:val="both"/>
        <w:rPr>
          <w:rFonts w:cs="Arial"/>
        </w:rPr>
      </w:pPr>
      <w:r w:rsidRPr="00F0373B">
        <w:rPr>
          <w:rFonts w:cs="Arial"/>
          <w:lang w:val="es-MX"/>
        </w:rPr>
        <w:t xml:space="preserve">Los derechos reconocidos a </w:t>
      </w:r>
      <w:r w:rsidRPr="00F0373B">
        <w:rPr>
          <w:rFonts w:cs="Arial"/>
          <w:b/>
          <w:lang w:val="es-MX"/>
        </w:rPr>
        <w:t xml:space="preserve">EL PRESTADOR </w:t>
      </w:r>
      <w:r w:rsidRPr="00F0373B">
        <w:rPr>
          <w:rFonts w:cs="Arial"/>
          <w:lang w:val="es-MX"/>
        </w:rPr>
        <w:t>se extienden a las imágenes, fotografías, animaciones, video, audio, texto y materiales impresos, con independencia del soporte en que se encuentren, que acompañen o formen parte de los servicios.</w:t>
      </w:r>
    </w:p>
    <w:p w:rsidR="00E651DB" w:rsidRPr="00F0373B" w:rsidRDefault="00E651DB" w:rsidP="002E0AF5">
      <w:pPr>
        <w:numPr>
          <w:ilvl w:val="1"/>
          <w:numId w:val="17"/>
        </w:numPr>
        <w:suppressAutoHyphens/>
        <w:spacing w:after="200" w:line="276" w:lineRule="auto"/>
        <w:contextualSpacing/>
        <w:jc w:val="both"/>
        <w:rPr>
          <w:rFonts w:cs="Arial"/>
        </w:rPr>
      </w:pPr>
      <w:r w:rsidRPr="00F0373B">
        <w:rPr>
          <w:rFonts w:cs="Arial"/>
          <w:b/>
          <w:lang w:val="es-MX"/>
        </w:rPr>
        <w:t xml:space="preserve">EL CLIENTE </w:t>
      </w:r>
      <w:r w:rsidRPr="00F0373B">
        <w:rPr>
          <w:rFonts w:cs="Arial"/>
          <w:lang w:val="es-MX"/>
        </w:rPr>
        <w:t>ostenta la titularidad de los datos que se generen a partir de la utilización de las soluciones informáticas en su institución.</w:t>
      </w:r>
    </w:p>
    <w:p w:rsidR="00E651DB" w:rsidRPr="00F0373B" w:rsidRDefault="00E651DB" w:rsidP="00E651DB">
      <w:pPr>
        <w:tabs>
          <w:tab w:val="left" w:pos="0"/>
        </w:tabs>
        <w:suppressAutoHyphens/>
        <w:spacing w:line="276" w:lineRule="auto"/>
        <w:jc w:val="both"/>
        <w:rPr>
          <w:rFonts w:cs="Arial"/>
          <w:lang w:val="es-MX"/>
        </w:rPr>
      </w:pPr>
    </w:p>
    <w:p w:rsidR="00E651DB" w:rsidRPr="00F0373B" w:rsidRDefault="00E651DB" w:rsidP="00E506F9">
      <w:pPr>
        <w:pStyle w:val="Ttulo1"/>
      </w:pPr>
      <w:r w:rsidRPr="00F0373B">
        <w:t>CONFIDENCIALIDAD</w:t>
      </w:r>
    </w:p>
    <w:p w:rsidR="00E651DB" w:rsidRPr="00F0373B" w:rsidRDefault="00E651DB" w:rsidP="002E0AF5">
      <w:pPr>
        <w:numPr>
          <w:ilvl w:val="1"/>
          <w:numId w:val="18"/>
        </w:numPr>
        <w:suppressAutoHyphens/>
        <w:spacing w:after="200" w:line="276" w:lineRule="auto"/>
        <w:contextualSpacing/>
        <w:jc w:val="both"/>
        <w:rPr>
          <w:rFonts w:cs="Arial"/>
        </w:rPr>
      </w:pPr>
      <w:r w:rsidRPr="00F0373B">
        <w:rPr>
          <w:rFonts w:cs="Arial"/>
        </w:rPr>
        <w:t xml:space="preserve">Cada parte se compromete a guardar la más estricta confidencialidad y discrecionalidad, y a no reproducir, divulgar, revelar, transferir o publicar, por cualquier vía, a terceros o para sí, sin el consentimiento previo de la otra parte, la información a la que tendrán acceso cualquiera que esta fuere y el material que se entregasen recíprocamente durante la vigencia del presente Contrato. </w:t>
      </w:r>
    </w:p>
    <w:p w:rsidR="00E651DB" w:rsidRPr="00F0373B" w:rsidRDefault="00E651DB" w:rsidP="002E0AF5">
      <w:pPr>
        <w:numPr>
          <w:ilvl w:val="1"/>
          <w:numId w:val="18"/>
        </w:numPr>
        <w:tabs>
          <w:tab w:val="left" w:pos="0"/>
        </w:tabs>
        <w:suppressAutoHyphens/>
        <w:spacing w:after="200" w:line="276" w:lineRule="auto"/>
        <w:contextualSpacing/>
        <w:jc w:val="both"/>
        <w:rPr>
          <w:rFonts w:cs="Arial"/>
        </w:rPr>
      </w:pPr>
      <w:r w:rsidRPr="00F0373B">
        <w:rPr>
          <w:rFonts w:cs="Arial"/>
        </w:rPr>
        <w:t>En caso de incumplimiento del apartado anterior, la parte afectada tiene el derecho de exigirle a la otra parte la reparación del daño y la indemnización de los perjuicios causados con su actuar, con independencia de las acciones penales que pueda ejercitar contra éste.</w:t>
      </w:r>
    </w:p>
    <w:p w:rsidR="00E651DB" w:rsidRPr="00F0373B" w:rsidRDefault="00E651DB" w:rsidP="00E651DB">
      <w:pPr>
        <w:tabs>
          <w:tab w:val="left" w:pos="0"/>
        </w:tabs>
        <w:suppressAutoHyphens/>
        <w:contextualSpacing/>
        <w:jc w:val="both"/>
        <w:rPr>
          <w:rFonts w:cs="Arial"/>
        </w:rPr>
      </w:pPr>
    </w:p>
    <w:p w:rsidR="00E651DB" w:rsidRPr="00F0373B" w:rsidRDefault="00E651DB" w:rsidP="00E506F9">
      <w:pPr>
        <w:pStyle w:val="Ttulo1"/>
      </w:pPr>
      <w:r w:rsidRPr="00F0373B">
        <w:t xml:space="preserve">COMUNICACIÓN ENTRE LAS PARTES </w:t>
      </w:r>
    </w:p>
    <w:p w:rsidR="00E651DB" w:rsidRPr="00F0373B" w:rsidRDefault="00E651DB" w:rsidP="002E0AF5">
      <w:pPr>
        <w:numPr>
          <w:ilvl w:val="1"/>
          <w:numId w:val="5"/>
        </w:numPr>
        <w:tabs>
          <w:tab w:val="left" w:pos="288"/>
          <w:tab w:val="left" w:pos="338"/>
        </w:tabs>
        <w:suppressAutoHyphens/>
        <w:spacing w:after="200" w:line="276" w:lineRule="auto"/>
        <w:contextualSpacing/>
        <w:jc w:val="both"/>
        <w:rPr>
          <w:rFonts w:cs="Arial"/>
        </w:rPr>
      </w:pPr>
      <w:r w:rsidRPr="00F0373B">
        <w:rPr>
          <w:rFonts w:cs="Arial"/>
        </w:rPr>
        <w:t>La parte que prevea un posible incumplimiento lo comunicará a la otra con no menos de tres días hábiles, anteriores a la fecha de cumplimiento.</w:t>
      </w:r>
    </w:p>
    <w:p w:rsidR="00E651DB" w:rsidRPr="00F0373B" w:rsidRDefault="00E651DB" w:rsidP="002E0AF5">
      <w:pPr>
        <w:numPr>
          <w:ilvl w:val="1"/>
          <w:numId w:val="5"/>
        </w:numPr>
        <w:tabs>
          <w:tab w:val="left" w:pos="288"/>
          <w:tab w:val="left" w:pos="338"/>
        </w:tabs>
        <w:suppressAutoHyphens/>
        <w:spacing w:after="200" w:line="276" w:lineRule="auto"/>
        <w:contextualSpacing/>
        <w:jc w:val="both"/>
        <w:rPr>
          <w:rFonts w:cs="Arial"/>
        </w:rPr>
      </w:pPr>
      <w:r w:rsidRPr="00F0373B">
        <w:rPr>
          <w:rFonts w:cs="Arial"/>
        </w:rPr>
        <w:t>La parte que reciba el aviso pactado en la cláusula anterior lo recibirá de Buena Fe y acordará con la otra un nuevo momento de cumplimiento de la obligación.</w:t>
      </w:r>
    </w:p>
    <w:p w:rsidR="00E651DB" w:rsidRPr="00F0373B" w:rsidRDefault="00E651DB" w:rsidP="002E0AF5">
      <w:pPr>
        <w:numPr>
          <w:ilvl w:val="1"/>
          <w:numId w:val="5"/>
        </w:numPr>
        <w:tabs>
          <w:tab w:val="left" w:pos="288"/>
          <w:tab w:val="left" w:pos="338"/>
        </w:tabs>
        <w:suppressAutoHyphens/>
        <w:spacing w:after="200" w:line="276" w:lineRule="auto"/>
        <w:contextualSpacing/>
        <w:jc w:val="both"/>
        <w:rPr>
          <w:rFonts w:cs="Arial"/>
        </w:rPr>
      </w:pPr>
      <w:r w:rsidRPr="00F0373B">
        <w:rPr>
          <w:rFonts w:cs="Arial"/>
        </w:rPr>
        <w:t>Esto exonera a la parte incumplidora de recibir sanción pecuniaria, pero no de reparar el daño y/o indemnizar los perjuicios.</w:t>
      </w:r>
    </w:p>
    <w:p w:rsidR="00E651DB" w:rsidRPr="00F0373B" w:rsidRDefault="00E651DB" w:rsidP="00E651DB">
      <w:pPr>
        <w:tabs>
          <w:tab w:val="left" w:pos="142"/>
          <w:tab w:val="left" w:pos="567"/>
        </w:tabs>
        <w:suppressAutoHyphens/>
        <w:spacing w:after="200" w:line="276" w:lineRule="auto"/>
        <w:contextualSpacing/>
        <w:jc w:val="both"/>
        <w:rPr>
          <w:rFonts w:cs="Arial"/>
        </w:rPr>
      </w:pPr>
    </w:p>
    <w:p w:rsidR="00E651DB" w:rsidRPr="00F0373B" w:rsidRDefault="00E651DB" w:rsidP="00E506F9">
      <w:pPr>
        <w:pStyle w:val="Ttulo1"/>
      </w:pPr>
      <w:r w:rsidRPr="00F0373B">
        <w:t>MODIFICACIÓN, TERMINACIÓN O RESOLUCIÓN DEL CONTRATO</w:t>
      </w:r>
    </w:p>
    <w:p w:rsidR="00E651DB" w:rsidRPr="00F0373B" w:rsidRDefault="00E651DB" w:rsidP="002E0AF5">
      <w:pPr>
        <w:numPr>
          <w:ilvl w:val="1"/>
          <w:numId w:val="6"/>
        </w:numPr>
        <w:suppressAutoHyphens/>
        <w:spacing w:after="200" w:line="276" w:lineRule="auto"/>
        <w:contextualSpacing/>
        <w:jc w:val="both"/>
        <w:rPr>
          <w:rFonts w:cs="Arial"/>
        </w:rPr>
      </w:pPr>
      <w:r w:rsidRPr="00F0373B">
        <w:rPr>
          <w:rFonts w:cs="Arial"/>
        </w:rPr>
        <w:t>Este Contrato podrá ser objeto de modificación, siempre y cuando medie para ello el acuerdo expreso de las partes, para lo cual se suscribirá el correspondiente suplemento, debidamente firmado por las partes contratantes.</w:t>
      </w:r>
    </w:p>
    <w:p w:rsidR="00E651DB" w:rsidRPr="00F0373B" w:rsidRDefault="00E651DB" w:rsidP="002E0AF5">
      <w:pPr>
        <w:numPr>
          <w:ilvl w:val="1"/>
          <w:numId w:val="6"/>
        </w:numPr>
        <w:suppressAutoHyphens/>
        <w:spacing w:after="200" w:line="276" w:lineRule="auto"/>
        <w:contextualSpacing/>
        <w:jc w:val="both"/>
        <w:rPr>
          <w:rFonts w:cs="Arial"/>
        </w:rPr>
      </w:pPr>
      <w:r w:rsidRPr="00F0373B">
        <w:rPr>
          <w:rFonts w:cs="Arial"/>
        </w:rPr>
        <w:t xml:space="preserve">Con independencia de que una de las partes pueda promover la terminación o resolución del presente contrato, en ningún caso serán afectados los pagos pendientes a ejecutar por </w:t>
      </w:r>
      <w:r w:rsidRPr="00F0373B">
        <w:rPr>
          <w:rFonts w:cs="Arial"/>
          <w:b/>
          <w:lang w:val="es-MX"/>
        </w:rPr>
        <w:t>EL CLIENTE,</w:t>
      </w:r>
      <w:r w:rsidRPr="00F0373B">
        <w:rPr>
          <w:rFonts w:cs="Arial"/>
          <w:lang w:val="es-MX"/>
        </w:rPr>
        <w:t xml:space="preserve"> ni las obligaciones pendientes de ejecutar por </w:t>
      </w:r>
      <w:r w:rsidRPr="00F0373B">
        <w:rPr>
          <w:rFonts w:cs="Arial"/>
          <w:b/>
          <w:lang w:val="es-MX"/>
        </w:rPr>
        <w:t xml:space="preserve">EL PRESTADOR </w:t>
      </w:r>
      <w:r w:rsidRPr="00F0373B">
        <w:rPr>
          <w:rFonts w:cs="Arial"/>
          <w:lang w:val="es-MX"/>
        </w:rPr>
        <w:t>hasta el momento de la solicitud.</w:t>
      </w:r>
    </w:p>
    <w:p w:rsidR="00E651DB" w:rsidRPr="00F0373B" w:rsidRDefault="00E651DB" w:rsidP="002E0AF5">
      <w:pPr>
        <w:numPr>
          <w:ilvl w:val="1"/>
          <w:numId w:val="6"/>
        </w:numPr>
        <w:tabs>
          <w:tab w:val="left" w:pos="0"/>
        </w:tabs>
        <w:suppressAutoHyphens/>
        <w:spacing w:after="200" w:line="276" w:lineRule="auto"/>
        <w:contextualSpacing/>
        <w:rPr>
          <w:rFonts w:cs="Arial"/>
        </w:rPr>
      </w:pPr>
      <w:r w:rsidRPr="00F0373B">
        <w:rPr>
          <w:rFonts w:cs="Arial"/>
        </w:rPr>
        <w:t>La parte causante de la terminación de un contra</w:t>
      </w:r>
      <w:r w:rsidR="00CE2516">
        <w:rPr>
          <w:rFonts w:cs="Arial"/>
        </w:rPr>
        <w:t xml:space="preserve">to responde, en su caso, de los </w:t>
      </w:r>
      <w:r w:rsidRPr="00F0373B">
        <w:rPr>
          <w:rFonts w:cs="Arial"/>
        </w:rPr>
        <w:t xml:space="preserve">daños y perjuicios que se deriven a la otra parte, excepto por </w:t>
      </w:r>
      <w:r w:rsidR="00CE2516">
        <w:rPr>
          <w:rFonts w:cs="Arial"/>
        </w:rPr>
        <w:t xml:space="preserve">causa de </w:t>
      </w:r>
      <w:r w:rsidRPr="00F0373B">
        <w:rPr>
          <w:rFonts w:cs="Arial"/>
        </w:rPr>
        <w:t>Fuerza Mayor o Caso Fortuito. La resolución no afecta las cláusulas del contrato relativas a la solución de controversias ni a ninguna otra estipulación que regule los derechos y obligaciones de las partes.</w:t>
      </w:r>
    </w:p>
    <w:p w:rsidR="004C0B5D" w:rsidRPr="00F0373B" w:rsidRDefault="004C0B5D" w:rsidP="004C0B5D">
      <w:pPr>
        <w:tabs>
          <w:tab w:val="left" w:pos="0"/>
        </w:tabs>
        <w:suppressAutoHyphens/>
        <w:spacing w:after="200" w:line="276" w:lineRule="auto"/>
        <w:ind w:left="360"/>
        <w:contextualSpacing/>
        <w:rPr>
          <w:rFonts w:cs="Arial"/>
        </w:rPr>
      </w:pPr>
    </w:p>
    <w:p w:rsidR="00E651DB" w:rsidRPr="00F0373B" w:rsidRDefault="00E651DB" w:rsidP="004C0B5D">
      <w:pPr>
        <w:pStyle w:val="Ttulo1"/>
      </w:pPr>
      <w:r w:rsidRPr="00F0373B">
        <w:t>DE LAS RECLAMACIONES</w:t>
      </w:r>
    </w:p>
    <w:p w:rsidR="00E651DB" w:rsidRPr="00F0373B" w:rsidRDefault="00E651DB" w:rsidP="002E0AF5">
      <w:pPr>
        <w:numPr>
          <w:ilvl w:val="1"/>
          <w:numId w:val="7"/>
        </w:numPr>
        <w:suppressAutoHyphens/>
        <w:spacing w:after="200" w:line="276" w:lineRule="auto"/>
        <w:contextualSpacing/>
        <w:jc w:val="both"/>
        <w:rPr>
          <w:rFonts w:cs="Arial"/>
        </w:rPr>
      </w:pPr>
      <w:r w:rsidRPr="00F0373B">
        <w:rPr>
          <w:rFonts w:cs="Arial"/>
        </w:rPr>
        <w:t xml:space="preserve">Las partes tienen derecho a reclamarse mutuamente por el incumplimiento de cualquiera de las obligaciones pactadas en este contrato, por escrito, mediante diligencia de notificación de recibo presentado en el domicilio legal de la parte reclamada, </w:t>
      </w:r>
      <w:r w:rsidR="001A1243">
        <w:rPr>
          <w:rFonts w:cs="Arial"/>
        </w:rPr>
        <w:t>antes de que concurra la prescripción de la acción legalmente dispuesta</w:t>
      </w:r>
      <w:r w:rsidRPr="00F0373B">
        <w:rPr>
          <w:rFonts w:cs="Arial"/>
        </w:rPr>
        <w:t>. Se considera como fecha de notificación de la reclamación la de recepción por la parte reclamada del escrito contentivo de la misma.</w:t>
      </w:r>
    </w:p>
    <w:p w:rsidR="00E651DB" w:rsidRPr="00F0373B" w:rsidRDefault="00E651DB" w:rsidP="002E0AF5">
      <w:pPr>
        <w:numPr>
          <w:ilvl w:val="1"/>
          <w:numId w:val="7"/>
        </w:numPr>
        <w:tabs>
          <w:tab w:val="left" w:pos="0"/>
          <w:tab w:val="left" w:pos="567"/>
          <w:tab w:val="left" w:pos="993"/>
          <w:tab w:val="left" w:pos="1276"/>
        </w:tabs>
        <w:suppressAutoHyphens/>
        <w:spacing w:after="200" w:line="276" w:lineRule="auto"/>
        <w:contextualSpacing/>
        <w:jc w:val="both"/>
        <w:rPr>
          <w:rFonts w:cs="Arial"/>
        </w:rPr>
      </w:pPr>
      <w:r w:rsidRPr="00F0373B">
        <w:rPr>
          <w:rFonts w:cs="Arial"/>
          <w:lang w:eastAsia="ar-SA"/>
        </w:rPr>
        <w:t xml:space="preserve">La parte reclamada examinará la reclamación y ofrecerá respuesta dentro de los diez (10) días hábiles siguientes a la fecha en que la hubiere recibido. En caso de incumplimiento del término fijado anteriormente, se entenderá rechazada la reclamación, quedando expedita la vía judicial para presentar demanda ante el Tribunal Popular competente. </w:t>
      </w:r>
    </w:p>
    <w:p w:rsidR="00E651DB" w:rsidRPr="00F0373B" w:rsidRDefault="00E651DB" w:rsidP="002E0AF5">
      <w:pPr>
        <w:numPr>
          <w:ilvl w:val="1"/>
          <w:numId w:val="7"/>
        </w:numPr>
        <w:tabs>
          <w:tab w:val="left" w:pos="0"/>
          <w:tab w:val="left" w:pos="567"/>
          <w:tab w:val="left" w:pos="993"/>
          <w:tab w:val="left" w:pos="1276"/>
        </w:tabs>
        <w:suppressAutoHyphens/>
        <w:spacing w:after="200" w:line="276" w:lineRule="auto"/>
        <w:contextualSpacing/>
        <w:jc w:val="both"/>
        <w:rPr>
          <w:rFonts w:cs="Arial"/>
        </w:rPr>
      </w:pPr>
      <w:r w:rsidRPr="00F0373B">
        <w:rPr>
          <w:rFonts w:cs="Arial"/>
          <w:lang w:eastAsia="ar-SA"/>
        </w:rPr>
        <w:t>Las partes acuerdan la posibilidad de establecer reclamaciones por concepto de daños y perjuicios, ante actos que ocasionen afectaciones a los intereses de las partes y lesionen su patrimonio. La reclamación por daños y perjuicios se realizará en los términos previstos en la presente cláusula para formular reclamaciones y se adjuntarán por la parte reclamante las evidencias correspondientes que fundamenten la ocurrencia del daño o perjuicio.</w:t>
      </w:r>
    </w:p>
    <w:p w:rsidR="00E651DB" w:rsidRPr="00F0373B" w:rsidRDefault="00E651DB" w:rsidP="00E651DB">
      <w:pPr>
        <w:suppressAutoHyphens/>
        <w:spacing w:after="200" w:line="276" w:lineRule="auto"/>
        <w:ind w:left="360"/>
        <w:contextualSpacing/>
        <w:jc w:val="both"/>
        <w:rPr>
          <w:rFonts w:cs="Arial"/>
          <w:b/>
        </w:rPr>
      </w:pPr>
    </w:p>
    <w:p w:rsidR="00E651DB" w:rsidRPr="00F0373B" w:rsidRDefault="00E651DB" w:rsidP="004C0B5D">
      <w:pPr>
        <w:pStyle w:val="Ttulo1"/>
      </w:pPr>
      <w:r w:rsidRPr="00F0373B">
        <w:t>SOLUCIÓN DE CONFLICTOS</w:t>
      </w:r>
    </w:p>
    <w:p w:rsidR="00E651DB" w:rsidRPr="00F0373B" w:rsidRDefault="00E651DB" w:rsidP="002E0AF5">
      <w:pPr>
        <w:numPr>
          <w:ilvl w:val="1"/>
          <w:numId w:val="8"/>
        </w:numPr>
        <w:suppressAutoHyphens/>
        <w:spacing w:after="200" w:line="276" w:lineRule="auto"/>
        <w:contextualSpacing/>
        <w:jc w:val="both"/>
        <w:rPr>
          <w:rFonts w:cs="Arial"/>
        </w:rPr>
      </w:pPr>
      <w:r w:rsidRPr="00F0373B">
        <w:rPr>
          <w:rFonts w:cs="Arial"/>
        </w:rPr>
        <w:t xml:space="preserve">Las partes convienen cumplir de buena fe sus obligaciones derivadas del presente contrato y resolver cualquier discrepancia que surja utilizando la vía de las negociaciones amigables, cuando esto no sea efectivo pueden acudir ante la Sala de lo </w:t>
      </w:r>
      <w:r w:rsidR="00F437AC">
        <w:rPr>
          <w:rFonts w:cs="Arial"/>
        </w:rPr>
        <w:t>Mercantil</w:t>
      </w:r>
      <w:r w:rsidRPr="00F0373B">
        <w:rPr>
          <w:rFonts w:cs="Arial"/>
        </w:rPr>
        <w:t xml:space="preserve"> del Tribunal </w:t>
      </w:r>
      <w:r w:rsidR="00F437AC">
        <w:rPr>
          <w:rFonts w:cs="Arial"/>
        </w:rPr>
        <w:t>Municipal</w:t>
      </w:r>
      <w:r w:rsidRPr="00F0373B">
        <w:rPr>
          <w:rFonts w:cs="Arial"/>
        </w:rPr>
        <w:t xml:space="preserve"> Popular competente. </w:t>
      </w:r>
    </w:p>
    <w:p w:rsidR="00E651DB" w:rsidRPr="00F0373B" w:rsidRDefault="00E651DB" w:rsidP="002E0AF5">
      <w:pPr>
        <w:numPr>
          <w:ilvl w:val="1"/>
          <w:numId w:val="8"/>
        </w:numPr>
        <w:tabs>
          <w:tab w:val="left" w:pos="0"/>
        </w:tabs>
        <w:suppressAutoHyphens/>
        <w:spacing w:after="200" w:line="276" w:lineRule="auto"/>
        <w:contextualSpacing/>
        <w:jc w:val="both"/>
        <w:rPr>
          <w:rFonts w:cs="Arial"/>
        </w:rPr>
      </w:pPr>
      <w:r w:rsidRPr="00F0373B">
        <w:rPr>
          <w:rFonts w:cs="Arial"/>
        </w:rPr>
        <w:t>La presentación de la demanda por una de las partes ante el tribunal correspondiente no exime a la otra parte del cumplimiento de las obligaciones contraídas en virtud del presente contrato.</w:t>
      </w:r>
    </w:p>
    <w:p w:rsidR="004C0B5D" w:rsidRPr="00F0373B" w:rsidRDefault="004C0B5D" w:rsidP="004C0B5D">
      <w:pPr>
        <w:tabs>
          <w:tab w:val="left" w:pos="0"/>
        </w:tabs>
        <w:suppressAutoHyphens/>
        <w:spacing w:after="200" w:line="276" w:lineRule="auto"/>
        <w:ind w:left="420"/>
        <w:contextualSpacing/>
        <w:jc w:val="both"/>
        <w:rPr>
          <w:rFonts w:cs="Arial"/>
        </w:rPr>
      </w:pPr>
    </w:p>
    <w:p w:rsidR="004C0B5D" w:rsidRPr="00F0373B" w:rsidRDefault="004C0B5D" w:rsidP="004C0B5D">
      <w:pPr>
        <w:tabs>
          <w:tab w:val="left" w:pos="0"/>
        </w:tabs>
        <w:suppressAutoHyphens/>
        <w:spacing w:after="200" w:line="276" w:lineRule="auto"/>
        <w:ind w:left="420"/>
        <w:contextualSpacing/>
        <w:jc w:val="both"/>
        <w:rPr>
          <w:rFonts w:cs="Arial"/>
        </w:rPr>
      </w:pPr>
    </w:p>
    <w:p w:rsidR="00E651DB" w:rsidRPr="00F0373B" w:rsidRDefault="00E651DB" w:rsidP="004C0B5D">
      <w:pPr>
        <w:pStyle w:val="Ttulo1"/>
      </w:pPr>
      <w:r w:rsidRPr="00F0373B">
        <w:rPr>
          <w:lang w:eastAsia="ar-SA"/>
        </w:rPr>
        <w:t>CAUSAS EXIMENTES</w:t>
      </w:r>
    </w:p>
    <w:p w:rsidR="00E651DB" w:rsidRPr="00F0373B" w:rsidRDefault="00E651DB" w:rsidP="002E0AF5">
      <w:pPr>
        <w:numPr>
          <w:ilvl w:val="1"/>
          <w:numId w:val="9"/>
        </w:numPr>
        <w:suppressAutoHyphens/>
        <w:spacing w:after="200" w:line="276" w:lineRule="auto"/>
        <w:contextualSpacing/>
        <w:jc w:val="both"/>
        <w:rPr>
          <w:rFonts w:cs="Arial"/>
        </w:rPr>
      </w:pPr>
      <w:r w:rsidRPr="00F0373B">
        <w:rPr>
          <w:rFonts w:cs="Arial"/>
        </w:rPr>
        <w:t>Se consideran causas eximentes de responsabilidad por incumplimiento total o parcial de las obligaciones contraídas, los supuestos de Fuerza mayor, entendiéndose por tales aquellos que, surgidos después de la firma de este contrato, no siendo imputables a ninguna de las partes, impidan su cumplimiento como consecuencia de acontecimientos de carácter extraordinario que sean imprevisibles e inevitables o si previsibles inevitables para las partes. De igual forma, se considerarán causas eximentes de responsabilidad por incumplimiento total o parcial de las obligaciones contraídas en virtud del presente contrato los supuestos de Caso Fortuito, entendiéndose por tales aquellos cuando un acontecimiento hace que no sea posible cumplir una obligación, ya que dicho acontecimiento no podía preverse y, por ese motivo, no podía evitarse.</w:t>
      </w:r>
    </w:p>
    <w:p w:rsidR="00E651DB" w:rsidRPr="00F0373B" w:rsidRDefault="00E651DB" w:rsidP="002E0AF5">
      <w:pPr>
        <w:numPr>
          <w:ilvl w:val="1"/>
          <w:numId w:val="9"/>
        </w:numPr>
        <w:suppressAutoHyphens/>
        <w:spacing w:after="200" w:line="276" w:lineRule="auto"/>
        <w:contextualSpacing/>
        <w:jc w:val="both"/>
        <w:rPr>
          <w:rFonts w:cs="Arial"/>
        </w:rPr>
      </w:pPr>
      <w:r w:rsidRPr="00F0373B">
        <w:rPr>
          <w:rFonts w:cs="Arial"/>
        </w:rPr>
        <w:t xml:space="preserve"> La parte que invoque las circunstancias señaladas deberá notificar por escrito a la otra parte el comienzo y la duración de las mismas en un término de diez (10) días hábiles siguientes a la fecha en que haya ocurrido tal acontecimiento, debiendo establecer la relación causa-efecto entre ellas y el incumplimiento, lo que no impedirá el cumplimiento de las obligaciones.</w:t>
      </w:r>
    </w:p>
    <w:p w:rsidR="00E651DB" w:rsidRPr="00F0373B" w:rsidRDefault="00E651DB" w:rsidP="002E0AF5">
      <w:pPr>
        <w:numPr>
          <w:ilvl w:val="1"/>
          <w:numId w:val="9"/>
        </w:numPr>
        <w:suppressAutoHyphens/>
        <w:spacing w:after="200" w:line="276" w:lineRule="auto"/>
        <w:contextualSpacing/>
        <w:jc w:val="both"/>
        <w:rPr>
          <w:rFonts w:cs="Arial"/>
        </w:rPr>
      </w:pPr>
      <w:r w:rsidRPr="00F0373B">
        <w:rPr>
          <w:rFonts w:cs="Arial"/>
        </w:rPr>
        <w:t>Si las condiciones persistieren y por su causa se viera imposibilitada la ejecución del presente contrato y suplementos, cuando se alegue Fuerza Mayor o Caso Fortuito, la misma será acreditada mediante Certificación emitida por el organismo correspondiente.</w:t>
      </w:r>
    </w:p>
    <w:p w:rsidR="00E651DB" w:rsidRPr="00F0373B" w:rsidRDefault="00E651DB" w:rsidP="002E0AF5">
      <w:pPr>
        <w:numPr>
          <w:ilvl w:val="1"/>
          <w:numId w:val="9"/>
        </w:numPr>
        <w:suppressAutoHyphens/>
        <w:spacing w:after="200" w:line="276" w:lineRule="auto"/>
        <w:contextualSpacing/>
        <w:jc w:val="both"/>
        <w:rPr>
          <w:rFonts w:cs="Arial"/>
        </w:rPr>
      </w:pPr>
      <w:r w:rsidRPr="00F0373B">
        <w:rPr>
          <w:rFonts w:cs="Arial"/>
        </w:rPr>
        <w:t xml:space="preserve">Las partes acordarán los términos en que cumplirán las obligaciones contractuales pendientes al producirse la causa eximente. Si las obligaciones contractuales no se cumplen en el nuevo plazo acordado por mantenerse dicha causa de Fuerza Mayor o Caso Fortuito, se podrá terminar el contrato mediante comunicación escrita a la otra parte, sin necesidad de demandar ante el Tribunal la rescisión de los mismos. </w:t>
      </w:r>
    </w:p>
    <w:p w:rsidR="00E651DB" w:rsidRPr="00F0373B" w:rsidRDefault="00E651DB" w:rsidP="00E651DB">
      <w:pPr>
        <w:suppressAutoHyphens/>
        <w:ind w:left="1080"/>
        <w:contextualSpacing/>
        <w:jc w:val="both"/>
        <w:rPr>
          <w:rFonts w:cs="Arial"/>
        </w:rPr>
      </w:pPr>
    </w:p>
    <w:p w:rsidR="00E651DB" w:rsidRPr="00F0373B" w:rsidRDefault="00E651DB" w:rsidP="004C0B5D">
      <w:pPr>
        <w:pStyle w:val="Ttulo1"/>
      </w:pPr>
      <w:r w:rsidRPr="00F0373B">
        <w:t>VIGENCIA DEL CONTRATO</w:t>
      </w:r>
    </w:p>
    <w:p w:rsidR="00E651DB" w:rsidRPr="00F0373B" w:rsidRDefault="00E651DB" w:rsidP="00E651DB">
      <w:pPr>
        <w:suppressAutoHyphens/>
        <w:spacing w:after="200" w:line="276" w:lineRule="auto"/>
        <w:contextualSpacing/>
        <w:jc w:val="both"/>
        <w:rPr>
          <w:rFonts w:cs="Arial"/>
        </w:rPr>
      </w:pPr>
    </w:p>
    <w:p w:rsidR="00E651DB" w:rsidRPr="00F0373B" w:rsidRDefault="00E651DB" w:rsidP="002E0AF5">
      <w:pPr>
        <w:numPr>
          <w:ilvl w:val="0"/>
          <w:numId w:val="10"/>
        </w:numPr>
        <w:suppressAutoHyphens/>
        <w:spacing w:after="200" w:line="276" w:lineRule="auto"/>
        <w:contextualSpacing/>
        <w:jc w:val="both"/>
        <w:rPr>
          <w:rFonts w:cs="Arial"/>
        </w:rPr>
      </w:pPr>
      <w:r w:rsidRPr="00F0373B">
        <w:rPr>
          <w:rFonts w:cs="Arial"/>
        </w:rPr>
        <w:t>El presente Contrato entrará en vigor a partir de la fecha de su firma, extendiendo sus efectos por el término de _</w:t>
      </w:r>
      <w:r w:rsidRPr="00F0373B">
        <w:rPr>
          <w:rFonts w:cs="Arial"/>
          <w:b/>
          <w:bCs/>
        </w:rPr>
        <w:t>cinco</w:t>
      </w:r>
      <w:r w:rsidRPr="00F0373B">
        <w:rPr>
          <w:rFonts w:cs="Arial"/>
        </w:rPr>
        <w:t>_ (5) años, siendo prorrogable por igual período de tiempo mediante el suplemento correspondiente si las partes lo consideran, con treinta (30) días naturales de antelación a la fecha de terminación del contrato.</w:t>
      </w:r>
    </w:p>
    <w:p w:rsidR="00E651DB" w:rsidRPr="00F0373B" w:rsidRDefault="00E651DB" w:rsidP="00E651DB">
      <w:pPr>
        <w:tabs>
          <w:tab w:val="left" w:pos="0"/>
        </w:tabs>
        <w:suppressAutoHyphens/>
        <w:spacing w:line="276" w:lineRule="auto"/>
        <w:contextualSpacing/>
        <w:jc w:val="both"/>
        <w:rPr>
          <w:rFonts w:cs="Arial"/>
        </w:rPr>
      </w:pPr>
    </w:p>
    <w:p w:rsidR="00E651DB" w:rsidRPr="00F0373B" w:rsidRDefault="00E651DB" w:rsidP="004C0B5D">
      <w:pPr>
        <w:pStyle w:val="Ttulo1"/>
      </w:pPr>
      <w:r w:rsidRPr="00F0373B">
        <w:t>DISPOSICIONES</w:t>
      </w:r>
      <w:r w:rsidRPr="00F0373B">
        <w:rPr>
          <w:lang w:val="en-US"/>
        </w:rPr>
        <w:t xml:space="preserve"> FINALES</w:t>
      </w:r>
    </w:p>
    <w:p w:rsidR="00E651DB" w:rsidRPr="00F0373B" w:rsidRDefault="00E651DB" w:rsidP="004C0B5D">
      <w:pPr>
        <w:suppressAutoHyphens/>
        <w:spacing w:after="200" w:line="276" w:lineRule="auto"/>
        <w:ind w:left="360"/>
        <w:contextualSpacing/>
        <w:jc w:val="both"/>
        <w:rPr>
          <w:rFonts w:cs="Arial"/>
          <w:vanish/>
        </w:rPr>
      </w:pPr>
    </w:p>
    <w:p w:rsidR="00E651DB" w:rsidRPr="00F0373B" w:rsidRDefault="00E651DB" w:rsidP="002E0AF5">
      <w:pPr>
        <w:numPr>
          <w:ilvl w:val="0"/>
          <w:numId w:val="11"/>
        </w:numPr>
        <w:tabs>
          <w:tab w:val="left" w:pos="0"/>
        </w:tabs>
        <w:suppressAutoHyphens/>
        <w:spacing w:after="0" w:line="240" w:lineRule="auto"/>
        <w:contextualSpacing/>
        <w:jc w:val="both"/>
        <w:rPr>
          <w:rFonts w:cs="Arial"/>
        </w:rPr>
      </w:pPr>
      <w:r w:rsidRPr="00F0373B">
        <w:rPr>
          <w:rFonts w:cs="Arial"/>
        </w:rPr>
        <w:t>El presente Contrato, así como los sucesivos Suplementos y Anexos que se suscriban se regirán por lo establecido en el Decreto Ley No.304 “DE LA CONTRATACIÓN ECONÓMICA”, de fecha de 1ro. de noviembre de 2012; Decreto No. 310 “DE LOS TIPOS DE CONTRATOS ECONÓMICOS” de fecha 17 de diciembre de 2012; Ley No. 59 de fecha 16 de julio 1987 Código Civil Cubano; Resolución 2 con fecha 9 días del mes de agosto de 2016, del Ministerio del Interior, Reglamento Sobre El Funcionamiento De La Infraestructura De Llave Pública En Interés De La Protección Criptográfica De La Información Oficial En La República De Cuba, Resolución No. 128/19 de fecha 24 de junio de 2019 emitida por el Ministro de las Comunicaciones, “Reglamento de Seguridad de las Tecnologías de la Información y la Comunicación”, la Resolución 183 con fecha 23 de noviembre de 2020 del Ministro</w:t>
      </w:r>
      <w:r w:rsidRPr="00F0373B">
        <w:rPr>
          <w:rFonts w:eastAsia="Droid Sans Fallback" w:cs="Arial"/>
        </w:rPr>
        <w:t xml:space="preserve"> Presidente del Banco Central de Cuba, que establece las Normas Bancarias para los Cobros y Pagos, la Resolución </w:t>
      </w:r>
      <w:r w:rsidR="004C0B5D" w:rsidRPr="00F0373B">
        <w:rPr>
          <w:rFonts w:eastAsia="Droid Sans Fallback" w:cs="Arial"/>
        </w:rPr>
        <w:t>23/2020 del Ministerio de Cultu</w:t>
      </w:r>
      <w:r w:rsidRPr="00F0373B">
        <w:rPr>
          <w:rFonts w:eastAsia="Droid Sans Fallback" w:cs="Arial"/>
        </w:rPr>
        <w:t xml:space="preserve">ra y cuantas normas resulten aplicables. </w:t>
      </w:r>
    </w:p>
    <w:p w:rsidR="00E651DB" w:rsidRPr="00F0373B" w:rsidRDefault="00E651DB" w:rsidP="00E651DB">
      <w:pPr>
        <w:tabs>
          <w:tab w:val="left" w:pos="0"/>
        </w:tabs>
        <w:suppressAutoHyphens/>
        <w:spacing w:line="276" w:lineRule="auto"/>
        <w:jc w:val="both"/>
        <w:rPr>
          <w:rFonts w:cs="Arial"/>
        </w:rPr>
      </w:pPr>
    </w:p>
    <w:p w:rsidR="00E651DB" w:rsidRPr="00F0373B" w:rsidRDefault="00E651DB" w:rsidP="00E651DB">
      <w:pPr>
        <w:tabs>
          <w:tab w:val="left" w:pos="0"/>
          <w:tab w:val="left" w:pos="851"/>
        </w:tabs>
        <w:suppressAutoHyphens/>
        <w:spacing w:line="276" w:lineRule="auto"/>
        <w:ind w:right="6"/>
        <w:jc w:val="both"/>
        <w:rPr>
          <w:rFonts w:eastAsia="Droid Sans Fallback" w:cs="Arial"/>
        </w:rPr>
      </w:pPr>
      <w:r w:rsidRPr="00F0373B">
        <w:rPr>
          <w:rFonts w:cs="Arial"/>
        </w:rPr>
        <w:t xml:space="preserve">Las Partes de conformidad con las cláusulas expuestas acuerdan firmar el presente Contrato en 2 ejemplares, con igual validez y a un solo tenor, en La Habana, a los </w:t>
      </w:r>
      <w:r w:rsidRPr="00F2275B">
        <w:rPr>
          <w:rFonts w:cs="Arial"/>
          <w:u w:val="single"/>
        </w:rPr>
        <w:t>___</w:t>
      </w:r>
      <w:r w:rsidRPr="00F0373B">
        <w:rPr>
          <w:rFonts w:cs="Arial"/>
        </w:rPr>
        <w:t xml:space="preserve"> días del mes de </w:t>
      </w:r>
      <w:r w:rsidR="00F2275B">
        <w:rPr>
          <w:rFonts w:cs="Arial"/>
          <w:u w:val="single"/>
        </w:rPr>
        <w:t>______</w:t>
      </w:r>
      <w:r w:rsidRPr="00F2275B">
        <w:rPr>
          <w:rFonts w:cs="Arial"/>
          <w:u w:val="single"/>
        </w:rPr>
        <w:t>__________</w:t>
      </w:r>
      <w:r w:rsidRPr="00F0373B">
        <w:rPr>
          <w:rFonts w:cs="Arial"/>
        </w:rPr>
        <w:t xml:space="preserve"> del año 20</w:t>
      </w:r>
      <w:r w:rsidRPr="00F2275B">
        <w:rPr>
          <w:rFonts w:cs="Arial"/>
          <w:u w:val="single"/>
        </w:rPr>
        <w:t>___</w:t>
      </w:r>
      <w:r w:rsidRPr="00F0373B">
        <w:rPr>
          <w:rFonts w:cs="Arial"/>
        </w:rPr>
        <w:t>.</w:t>
      </w:r>
    </w:p>
    <w:p w:rsidR="00E651DB" w:rsidRPr="00F0373B" w:rsidRDefault="00E651DB" w:rsidP="00E651DB">
      <w:pPr>
        <w:ind w:left="720"/>
        <w:jc w:val="center"/>
        <w:rPr>
          <w:rFonts w:cs="Arial"/>
        </w:rPr>
      </w:pPr>
    </w:p>
    <w:p w:rsidR="00E651DB" w:rsidRPr="00F0373B" w:rsidRDefault="00E651DB" w:rsidP="00E651DB">
      <w:pPr>
        <w:ind w:left="720"/>
        <w:jc w:val="center"/>
        <w:rPr>
          <w:rFonts w:cs="Arial"/>
        </w:rPr>
      </w:pPr>
    </w:p>
    <w:p w:rsidR="00DF134B" w:rsidRPr="00F0373B" w:rsidRDefault="00DF134B" w:rsidP="00E651DB"/>
    <w:sectPr w:rsidR="00DF134B" w:rsidRPr="00F0373B" w:rsidSect="009C64DA">
      <w:headerReference w:type="even" r:id="rId12"/>
      <w:headerReference w:type="default" r:id="rId13"/>
      <w:footerReference w:type="even" r:id="rId14"/>
      <w:footerReference w:type="default" r:id="rId15"/>
      <w:headerReference w:type="first" r:id="rId16"/>
      <w:footerReference w:type="first" r:id="rId17"/>
      <w:pgSz w:w="12240" w:h="15840" w:code="1"/>
      <w:pgMar w:top="1440" w:right="1080" w:bottom="1440" w:left="1134"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78A" w:rsidRDefault="0064678A" w:rsidP="00DF134B">
      <w:pPr>
        <w:spacing w:after="0" w:line="240" w:lineRule="auto"/>
      </w:pPr>
      <w:r>
        <w:separator/>
      </w:r>
    </w:p>
  </w:endnote>
  <w:endnote w:type="continuationSeparator" w:id="0">
    <w:p w:rsidR="0064678A" w:rsidRDefault="0064678A" w:rsidP="00DF1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swiss"/>
    <w:pitch w:val="variable"/>
    <w:sig w:usb0="00000000" w:usb1="D200FDFF" w:usb2="0A042029" w:usb3="00000000" w:csb0="800001FF" w:csb1="00000000"/>
  </w:font>
  <w:font w:name="Droid Sans Fallback">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CD6" w:rsidRDefault="00730CD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6D2" w:rsidRDefault="00C456D2" w:rsidP="00DF134B">
    <w:pPr>
      <w:pStyle w:val="Piedepgina"/>
      <w:ind w:right="360"/>
      <w:rPr>
        <w:b/>
      </w:rPr>
    </w:pPr>
  </w:p>
  <w:p w:rsidR="00C456D2" w:rsidRDefault="00E651DB" w:rsidP="00DF134B">
    <w:pPr>
      <w:pStyle w:val="Piedepgina"/>
      <w:ind w:right="360"/>
      <w:rPr>
        <w:b/>
      </w:rPr>
    </w:pPr>
    <w:r>
      <w:rPr>
        <w:b/>
      </w:rPr>
      <w:t xml:space="preserve">        EL PRESTADOR</w:t>
    </w:r>
    <w:r>
      <w:rPr>
        <w:b/>
      </w:rPr>
      <w:tab/>
    </w:r>
    <w:r>
      <w:rPr>
        <w:b/>
      </w:rPr>
      <w:tab/>
      <w:t>EL CLIENTE</w:t>
    </w:r>
  </w:p>
  <w:p w:rsidR="00C456D2" w:rsidRDefault="00C456D2">
    <w:pPr>
      <w:pStyle w:val="Piedepgina"/>
    </w:pPr>
    <w:r w:rsidRPr="00D17845">
      <w:rPr>
        <w:rFonts w:ascii="Calibri Light" w:eastAsia="Times New Roman" w:hAnsi="Calibri Light"/>
      </w:rPr>
      <w:t>pág</w:t>
    </w:r>
    <w:r w:rsidRPr="00D17845">
      <w:rPr>
        <w:rFonts w:ascii="Calibri Light" w:eastAsia="Times New Roman" w:hAnsi="Calibri Light"/>
        <w:sz w:val="28"/>
        <w:szCs w:val="28"/>
      </w:rPr>
      <w:t xml:space="preserve">. </w:t>
    </w:r>
    <w:r w:rsidRPr="00D17845">
      <w:rPr>
        <w:rFonts w:eastAsia="Times New Roman"/>
      </w:rPr>
      <w:fldChar w:fldCharType="begin"/>
    </w:r>
    <w:r w:rsidRPr="00DF134B">
      <w:instrText>PAGE    \* MERGEFORMAT</w:instrText>
    </w:r>
    <w:r w:rsidRPr="00D17845">
      <w:rPr>
        <w:rFonts w:eastAsia="Times New Roman"/>
      </w:rPr>
      <w:fldChar w:fldCharType="separate"/>
    </w:r>
    <w:r w:rsidR="006A735F" w:rsidRPr="006A735F">
      <w:rPr>
        <w:rFonts w:ascii="Calibri Light" w:eastAsia="Times New Roman" w:hAnsi="Calibri Light"/>
        <w:noProof/>
      </w:rPr>
      <w:t>7</w:t>
    </w:r>
    <w:r w:rsidRPr="00D17845">
      <w:rPr>
        <w:rFonts w:ascii="Calibri Light" w:eastAsia="Times New Roman" w:hAnsi="Calibri Light"/>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CD6" w:rsidRDefault="00730CD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78A" w:rsidRDefault="0064678A" w:rsidP="00DF134B">
      <w:pPr>
        <w:spacing w:after="0" w:line="240" w:lineRule="auto"/>
      </w:pPr>
      <w:r>
        <w:separator/>
      </w:r>
    </w:p>
  </w:footnote>
  <w:footnote w:type="continuationSeparator" w:id="0">
    <w:p w:rsidR="0064678A" w:rsidRDefault="0064678A" w:rsidP="00DF1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CD6" w:rsidRDefault="00730CD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6D2" w:rsidRDefault="00C456D2">
    <w:pPr>
      <w:pStyle w:val="Encabezado"/>
    </w:pPr>
  </w:p>
  <w:tbl>
    <w:tblPr>
      <w:tblW w:w="101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50"/>
      <w:gridCol w:w="1730"/>
      <w:gridCol w:w="3845"/>
    </w:tblGrid>
    <w:tr w:rsidR="00C456D2" w:rsidRPr="00D17845" w:rsidTr="00DF134B">
      <w:trPr>
        <w:trHeight w:val="1305"/>
      </w:trPr>
      <w:tc>
        <w:tcPr>
          <w:tcW w:w="4550" w:type="dxa"/>
          <w:tcBorders>
            <w:top w:val="nil"/>
            <w:left w:val="single" w:sz="4" w:space="0" w:color="auto"/>
            <w:bottom w:val="nil"/>
            <w:right w:val="nil"/>
          </w:tcBorders>
        </w:tcPr>
        <w:p w:rsidR="00C456D2" w:rsidRPr="00D17845" w:rsidRDefault="0064678A" w:rsidP="00DF134B">
          <w:pPr>
            <w:rPr>
              <w:sz w:val="16"/>
              <w:szCs w:val="16"/>
            </w:rPr>
          </w:pPr>
          <w:r>
            <w:rPr>
              <w:noProof/>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5pt;margin-top:-32.9pt;width:197.9pt;height:28.2pt;z-index:251657728">
                <v:imagedata r:id="rId1" o:title=""/>
                <w10:wrap type="topAndBottom"/>
              </v:shape>
              <o:OLEObject Type="Embed" ProgID="MSPhotoEd.3" ShapeID="_x0000_s2050" DrawAspect="Content" ObjectID="_1716126256" r:id="rId2"/>
            </w:object>
          </w:r>
          <w:r w:rsidR="00C456D2" w:rsidRPr="00D17845">
            <w:rPr>
              <w:sz w:val="16"/>
              <w:szCs w:val="16"/>
            </w:rPr>
            <w:t>Ave. Salvador Allende No. 666, entre Oquendo y Soledad</w:t>
          </w:r>
        </w:p>
        <w:p w:rsidR="00C456D2" w:rsidRPr="00D17845" w:rsidRDefault="00C456D2" w:rsidP="00DF134B">
          <w:pPr>
            <w:rPr>
              <w:sz w:val="16"/>
              <w:szCs w:val="16"/>
            </w:rPr>
          </w:pPr>
          <w:r w:rsidRPr="00D17845">
            <w:rPr>
              <w:sz w:val="16"/>
              <w:szCs w:val="16"/>
            </w:rPr>
            <w:t>Centro Habana, La Habana, CP 10200</w:t>
          </w:r>
        </w:p>
        <w:p w:rsidR="00C456D2" w:rsidRPr="00D17845" w:rsidRDefault="00C456D2" w:rsidP="009633BC">
          <w:pPr>
            <w:rPr>
              <w:sz w:val="16"/>
              <w:szCs w:val="16"/>
            </w:rPr>
          </w:pPr>
          <w:r w:rsidRPr="00D17845">
            <w:rPr>
              <w:sz w:val="16"/>
              <w:szCs w:val="16"/>
            </w:rPr>
            <w:t xml:space="preserve">Teléfono 876-7100 </w:t>
          </w:r>
          <w:hyperlink r:id="rId3" w:history="1">
            <w:r w:rsidR="009633BC" w:rsidRPr="008425A2">
              <w:rPr>
                <w:rStyle w:val="Hipervnculo"/>
                <w:rFonts w:eastAsia="Times New Roman"/>
                <w:lang w:val="es-419"/>
              </w:rPr>
              <w:t>pkitm@tm.cupet.cu</w:t>
            </w:r>
          </w:hyperlink>
        </w:p>
      </w:tc>
      <w:tc>
        <w:tcPr>
          <w:tcW w:w="1730" w:type="dxa"/>
          <w:tcBorders>
            <w:top w:val="nil"/>
            <w:left w:val="nil"/>
            <w:bottom w:val="nil"/>
            <w:right w:val="nil"/>
          </w:tcBorders>
        </w:tcPr>
        <w:p w:rsidR="00C456D2" w:rsidRPr="00D17845" w:rsidRDefault="00771F62" w:rsidP="00DF134B">
          <w:pPr>
            <w:jc w:val="center"/>
            <w:rPr>
              <w:sz w:val="16"/>
              <w:szCs w:val="16"/>
            </w:rPr>
          </w:pPr>
          <w:r w:rsidRPr="00B3696E">
            <w:rPr>
              <w:noProof/>
              <w:lang w:eastAsia="es-ES"/>
            </w:rPr>
            <w:drawing>
              <wp:inline distT="0" distB="0" distL="0" distR="0">
                <wp:extent cx="582930" cy="784860"/>
                <wp:effectExtent l="0" t="0" r="0" b="0"/>
                <wp:docPr id="1" name="Imagen 4" descr="Descripción: SGC Reg 049-2008 CS 08-096 (TECNOMATIC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SGC Reg 049-2008 CS 08-096 (TECNOMATICA)-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2930" cy="784860"/>
                        </a:xfrm>
                        <a:prstGeom prst="rect">
                          <a:avLst/>
                        </a:prstGeom>
                        <a:noFill/>
                        <a:ln>
                          <a:noFill/>
                        </a:ln>
                      </pic:spPr>
                    </pic:pic>
                  </a:graphicData>
                </a:graphic>
              </wp:inline>
            </w:drawing>
          </w:r>
        </w:p>
      </w:tc>
      <w:tc>
        <w:tcPr>
          <w:tcW w:w="3845" w:type="dxa"/>
          <w:tcBorders>
            <w:top w:val="nil"/>
            <w:left w:val="nil"/>
            <w:bottom w:val="nil"/>
            <w:right w:val="nil"/>
          </w:tcBorders>
        </w:tcPr>
        <w:p w:rsidR="00C456D2" w:rsidRPr="00D17845" w:rsidRDefault="00C456D2" w:rsidP="00DF134B">
          <w:pPr>
            <w:jc w:val="center"/>
            <w:rPr>
              <w:sz w:val="16"/>
              <w:szCs w:val="16"/>
            </w:rPr>
          </w:pPr>
        </w:p>
      </w:tc>
    </w:tr>
  </w:tbl>
  <w:p w:rsidR="00C456D2" w:rsidRDefault="009C64DA" w:rsidP="009C64DA">
    <w:pPr>
      <w:pStyle w:val="Ttulo6"/>
      <w:numPr>
        <w:ilvl w:val="0"/>
        <w:numId w:val="0"/>
      </w:numPr>
      <w:ind w:left="1152" w:right="22"/>
      <w:rPr>
        <w:b/>
        <w:i/>
        <w:color w:val="000000"/>
      </w:rPr>
    </w:pPr>
    <w:r>
      <w:rPr>
        <w:b/>
        <w:i/>
        <w:color w:val="000000"/>
      </w:rPr>
      <w:t xml:space="preserve">                                      </w:t>
    </w:r>
    <w:r w:rsidR="00C456D2" w:rsidRPr="00DF134B">
      <w:rPr>
        <w:b/>
        <w:i/>
        <w:color w:val="000000"/>
      </w:rPr>
      <w:t xml:space="preserve">CONTRATO </w:t>
    </w:r>
    <w:r w:rsidR="00C456D2">
      <w:rPr>
        <w:b/>
        <w:i/>
        <w:color w:val="000000"/>
      </w:rPr>
      <w:t xml:space="preserve">DE </w:t>
    </w:r>
    <w:r w:rsidR="00E651DB">
      <w:rPr>
        <w:b/>
        <w:i/>
        <w:color w:val="000000"/>
      </w:rPr>
      <w:t>PRESTACIÓN DE SERVICIO</w:t>
    </w:r>
  </w:p>
  <w:p w:rsidR="00E651DB" w:rsidRPr="00E651DB" w:rsidRDefault="00FC6646" w:rsidP="00E651DB">
    <w:pPr>
      <w:jc w:val="center"/>
      <w:rPr>
        <w:b/>
      </w:rPr>
    </w:pPr>
    <w:r>
      <w:rPr>
        <w:b/>
      </w:rPr>
      <w:t>CRIPTOGRAFICOS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CD6" w:rsidRDefault="00730C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66465"/>
    <w:multiLevelType w:val="multilevel"/>
    <w:tmpl w:val="992A4AAC"/>
    <w:lvl w:ilvl="0">
      <w:start w:val="1"/>
      <w:numFmt w:val="decimal"/>
      <w:lvlText w:val="11.%1."/>
      <w:lvlJc w:val="left"/>
      <w:pPr>
        <w:ind w:left="720" w:hanging="360"/>
      </w:pPr>
      <w:rPr>
        <w:rFonts w:hint="default"/>
        <w:b w:val="0"/>
        <w:i w:val="0"/>
        <w:sz w:val="22"/>
        <w:szCs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0315356"/>
    <w:multiLevelType w:val="hybridMultilevel"/>
    <w:tmpl w:val="BC78E5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4332D65"/>
    <w:multiLevelType w:val="hybridMultilevel"/>
    <w:tmpl w:val="4D02ABAE"/>
    <w:lvl w:ilvl="0" w:tplc="7C96EEE2">
      <w:start w:val="1"/>
      <w:numFmt w:val="decimal"/>
      <w:lvlText w:val="2.1.%1."/>
      <w:lvlJc w:val="left"/>
      <w:pPr>
        <w:ind w:left="720" w:hanging="360"/>
      </w:pPr>
      <w:rPr>
        <w:rFonts w:hint="default"/>
        <w:b w:val="0"/>
        <w:i w:val="0"/>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174441"/>
    <w:multiLevelType w:val="multilevel"/>
    <w:tmpl w:val="DC4AA2BE"/>
    <w:lvl w:ilvl="0">
      <w:start w:val="1"/>
      <w:numFmt w:val="decimal"/>
      <w:lvlText w:val="8.%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7FC4375"/>
    <w:multiLevelType w:val="hybridMultilevel"/>
    <w:tmpl w:val="D2C42816"/>
    <w:lvl w:ilvl="0" w:tplc="FFB46BD8">
      <w:start w:val="1"/>
      <w:numFmt w:val="decimal"/>
      <w:lvlText w:val="1.%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117142"/>
    <w:multiLevelType w:val="multilevel"/>
    <w:tmpl w:val="4D1481A8"/>
    <w:lvl w:ilvl="0">
      <w:start w:val="1"/>
      <w:numFmt w:val="decimal"/>
      <w:lvlText w:val="%1."/>
      <w:lvlJc w:val="left"/>
      <w:pPr>
        <w:ind w:left="360" w:hanging="360"/>
      </w:pPr>
      <w:rPr>
        <w:rFonts w:hint="default"/>
        <w:b/>
      </w:rPr>
    </w:lvl>
    <w:lvl w:ilvl="1">
      <w:start w:val="1"/>
      <w:numFmt w:val="none"/>
      <w:lvlText w:val="10.4."/>
      <w:lvlJc w:val="left"/>
      <w:pPr>
        <w:ind w:left="360" w:hanging="360"/>
      </w:pPr>
      <w:rPr>
        <w:rFonts w:hint="default"/>
        <w:b w:val="0"/>
        <w:bCs/>
        <w:i w:val="0"/>
        <w:color w:val="00000A"/>
        <w:sz w:val="22"/>
        <w:szCs w:val="22"/>
      </w:rPr>
    </w:lvl>
    <w:lvl w:ilvl="2">
      <w:start w:val="1"/>
      <w:numFmt w:val="decimal"/>
      <w:lvlText w:val="%2.%3"/>
      <w:lvlJc w:val="left"/>
      <w:pPr>
        <w:ind w:left="720" w:hanging="720"/>
      </w:pPr>
      <w:rPr>
        <w:rFonts w:hint="default"/>
      </w:rPr>
    </w:lvl>
    <w:lvl w:ilvl="3">
      <w:start w:val="1"/>
      <w:numFmt w:val="decimal"/>
      <w:lvlText w:val="%2.%3.%4"/>
      <w:lvlJc w:val="left"/>
      <w:pPr>
        <w:ind w:left="720" w:hanging="720"/>
      </w:pPr>
      <w:rPr>
        <w:rFonts w:hint="default"/>
      </w:rPr>
    </w:lvl>
    <w:lvl w:ilvl="4">
      <w:start w:val="1"/>
      <w:numFmt w:val="decimal"/>
      <w:lvlText w:val="%2.%3.%4.%5"/>
      <w:lvlJc w:val="left"/>
      <w:pPr>
        <w:ind w:left="1080" w:hanging="1080"/>
      </w:pPr>
      <w:rPr>
        <w:rFonts w:hint="default"/>
      </w:rPr>
    </w:lvl>
    <w:lvl w:ilvl="5">
      <w:start w:val="1"/>
      <w:numFmt w:val="decimal"/>
      <w:lvlText w:val="%2.%3.%4.%5.%6"/>
      <w:lvlJc w:val="left"/>
      <w:pPr>
        <w:ind w:left="1080" w:hanging="1080"/>
      </w:pPr>
      <w:rPr>
        <w:rFonts w:hint="default"/>
      </w:rPr>
    </w:lvl>
    <w:lvl w:ilvl="6">
      <w:start w:val="1"/>
      <w:numFmt w:val="decimal"/>
      <w:lvlText w:val="%2.%3.%4.%5.%6.%7"/>
      <w:lvlJc w:val="left"/>
      <w:pPr>
        <w:ind w:left="1440" w:hanging="1440"/>
      </w:pPr>
      <w:rPr>
        <w:rFonts w:hint="default"/>
      </w:rPr>
    </w:lvl>
    <w:lvl w:ilvl="7">
      <w:start w:val="1"/>
      <w:numFmt w:val="decimal"/>
      <w:lvlText w:val="%2.%3.%4.%5.%6.%7.%8"/>
      <w:lvlJc w:val="left"/>
      <w:pPr>
        <w:ind w:left="1440" w:hanging="1440"/>
      </w:pPr>
      <w:rPr>
        <w:rFonts w:hint="default"/>
      </w:rPr>
    </w:lvl>
    <w:lvl w:ilvl="8">
      <w:start w:val="1"/>
      <w:numFmt w:val="decimal"/>
      <w:lvlText w:val="%2.%3.%4.%5.%6.%7.%8.%9"/>
      <w:lvlJc w:val="left"/>
      <w:pPr>
        <w:ind w:left="1800" w:hanging="1800"/>
      </w:pPr>
      <w:rPr>
        <w:rFonts w:hint="default"/>
      </w:rPr>
    </w:lvl>
  </w:abstractNum>
  <w:abstractNum w:abstractNumId="6" w15:restartNumberingAfterBreak="0">
    <w:nsid w:val="18CC0298"/>
    <w:multiLevelType w:val="hybridMultilevel"/>
    <w:tmpl w:val="6C80D5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D310F0E"/>
    <w:multiLevelType w:val="hybridMultilevel"/>
    <w:tmpl w:val="7FEE2A22"/>
    <w:lvl w:ilvl="0" w:tplc="2AE01B16">
      <w:start w:val="1"/>
      <w:numFmt w:val="decimal"/>
      <w:lvlText w:val="4.%1."/>
      <w:lvlJc w:val="left"/>
      <w:pPr>
        <w:ind w:left="720" w:hanging="360"/>
      </w:pPr>
      <w:rPr>
        <w:rFonts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F8317ED"/>
    <w:multiLevelType w:val="hybridMultilevel"/>
    <w:tmpl w:val="8F7C27FC"/>
    <w:lvl w:ilvl="0" w:tplc="482406C2">
      <w:start w:val="1"/>
      <w:numFmt w:val="decimal"/>
      <w:lvlText w:val="8.%1."/>
      <w:lvlJc w:val="left"/>
      <w:pPr>
        <w:ind w:left="720" w:hanging="360"/>
      </w:pPr>
      <w:rPr>
        <w:rFonts w:ascii="Arial" w:hAnsi="Arial" w:cs="Arial" w:hint="default"/>
        <w:b w:val="0"/>
        <w:i w:val="0"/>
        <w:sz w:val="22"/>
        <w:szCs w:val="22"/>
      </w:rPr>
    </w:lvl>
    <w:lvl w:ilvl="1" w:tplc="4072A614">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56E29DD"/>
    <w:multiLevelType w:val="hybridMultilevel"/>
    <w:tmpl w:val="02106676"/>
    <w:lvl w:ilvl="0" w:tplc="2AE01B16">
      <w:start w:val="1"/>
      <w:numFmt w:val="decimal"/>
      <w:lvlText w:val="4.%1."/>
      <w:lvlJc w:val="left"/>
      <w:pPr>
        <w:ind w:left="720" w:hanging="360"/>
      </w:pPr>
      <w:rPr>
        <w:rFonts w:hint="default"/>
        <w:b w:val="0"/>
        <w:i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6CE64B2"/>
    <w:multiLevelType w:val="hybridMultilevel"/>
    <w:tmpl w:val="AB8467BC"/>
    <w:lvl w:ilvl="0" w:tplc="2AE01B16">
      <w:start w:val="1"/>
      <w:numFmt w:val="decimal"/>
      <w:lvlText w:val="4.%1."/>
      <w:lvlJc w:val="left"/>
      <w:pPr>
        <w:ind w:left="720" w:hanging="360"/>
      </w:pPr>
      <w:rPr>
        <w:rFonts w:hint="default"/>
        <w:b w:val="0"/>
        <w:i w:val="0"/>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7F80BE4"/>
    <w:multiLevelType w:val="hybridMultilevel"/>
    <w:tmpl w:val="9170077C"/>
    <w:lvl w:ilvl="0" w:tplc="3DF2FB5A">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C016BEB"/>
    <w:multiLevelType w:val="multilevel"/>
    <w:tmpl w:val="A84260C2"/>
    <w:lvl w:ilvl="0">
      <w:start w:val="8"/>
      <w:numFmt w:val="decimal"/>
      <w:lvlText w:val="%1."/>
      <w:lvlJc w:val="left"/>
      <w:pPr>
        <w:ind w:left="360" w:hanging="360"/>
      </w:pPr>
      <w:rPr>
        <w:rFonts w:hint="default"/>
        <w:b/>
      </w:rPr>
    </w:lvl>
    <w:lvl w:ilvl="1">
      <w:start w:val="1"/>
      <w:numFmt w:val="decimal"/>
      <w:lvlText w:val="14.%2."/>
      <w:lvlJc w:val="left"/>
      <w:pPr>
        <w:ind w:left="360" w:hanging="360"/>
      </w:pPr>
      <w:rPr>
        <w:rFonts w:hint="default"/>
        <w:b w:val="0"/>
        <w:bCs/>
        <w:i w:val="0"/>
        <w:color w:val="00000A"/>
        <w:sz w:val="22"/>
        <w:szCs w:val="22"/>
      </w:rPr>
    </w:lvl>
    <w:lvl w:ilvl="2">
      <w:start w:val="1"/>
      <w:numFmt w:val="decimal"/>
      <w:lvlText w:val="%2.%3"/>
      <w:lvlJc w:val="left"/>
      <w:pPr>
        <w:ind w:left="720" w:hanging="720"/>
      </w:pPr>
      <w:rPr>
        <w:rFonts w:hint="default"/>
      </w:rPr>
    </w:lvl>
    <w:lvl w:ilvl="3">
      <w:start w:val="1"/>
      <w:numFmt w:val="decimal"/>
      <w:lvlText w:val="%2.%3.%4"/>
      <w:lvlJc w:val="left"/>
      <w:pPr>
        <w:ind w:left="720" w:hanging="720"/>
      </w:pPr>
      <w:rPr>
        <w:rFonts w:hint="default"/>
      </w:rPr>
    </w:lvl>
    <w:lvl w:ilvl="4">
      <w:start w:val="1"/>
      <w:numFmt w:val="decimal"/>
      <w:lvlText w:val="%2.%3.%4.%5"/>
      <w:lvlJc w:val="left"/>
      <w:pPr>
        <w:ind w:left="1080" w:hanging="1080"/>
      </w:pPr>
      <w:rPr>
        <w:rFonts w:hint="default"/>
      </w:rPr>
    </w:lvl>
    <w:lvl w:ilvl="5">
      <w:start w:val="1"/>
      <w:numFmt w:val="decimal"/>
      <w:lvlText w:val="%2.%3.%4.%5.%6"/>
      <w:lvlJc w:val="left"/>
      <w:pPr>
        <w:ind w:left="1080" w:hanging="1080"/>
      </w:pPr>
      <w:rPr>
        <w:rFonts w:hint="default"/>
      </w:rPr>
    </w:lvl>
    <w:lvl w:ilvl="6">
      <w:start w:val="1"/>
      <w:numFmt w:val="decimal"/>
      <w:lvlText w:val="%2.%3.%4.%5.%6.%7"/>
      <w:lvlJc w:val="left"/>
      <w:pPr>
        <w:ind w:left="1440" w:hanging="1440"/>
      </w:pPr>
      <w:rPr>
        <w:rFonts w:hint="default"/>
      </w:rPr>
    </w:lvl>
    <w:lvl w:ilvl="7">
      <w:start w:val="1"/>
      <w:numFmt w:val="decimal"/>
      <w:lvlText w:val="%2.%3.%4.%5.%6.%7.%8"/>
      <w:lvlJc w:val="left"/>
      <w:pPr>
        <w:ind w:left="1440" w:hanging="1440"/>
      </w:pPr>
      <w:rPr>
        <w:rFonts w:hint="default"/>
      </w:rPr>
    </w:lvl>
    <w:lvl w:ilvl="8">
      <w:start w:val="1"/>
      <w:numFmt w:val="decimal"/>
      <w:lvlText w:val="%2.%3.%4.%5.%6.%7.%8.%9"/>
      <w:lvlJc w:val="left"/>
      <w:pPr>
        <w:ind w:left="1800" w:hanging="1800"/>
      </w:pPr>
      <w:rPr>
        <w:rFonts w:hint="default"/>
      </w:rPr>
    </w:lvl>
  </w:abstractNum>
  <w:abstractNum w:abstractNumId="13" w15:restartNumberingAfterBreak="0">
    <w:nsid w:val="2D332DA7"/>
    <w:multiLevelType w:val="multilevel"/>
    <w:tmpl w:val="8254537C"/>
    <w:lvl w:ilvl="0">
      <w:start w:val="1"/>
      <w:numFmt w:val="decimal"/>
      <w:lvlText w:val="%1."/>
      <w:lvlJc w:val="left"/>
      <w:pPr>
        <w:ind w:left="420" w:hanging="420"/>
      </w:pPr>
      <w:rPr>
        <w:rFonts w:hint="default"/>
      </w:rPr>
    </w:lvl>
    <w:lvl w:ilvl="1">
      <w:start w:val="1"/>
      <w:numFmt w:val="decimal"/>
      <w:lvlText w:val="17.%2."/>
      <w:lvlJc w:val="left"/>
      <w:pPr>
        <w:ind w:left="420" w:hanging="420"/>
      </w:pPr>
      <w:rPr>
        <w:rFonts w:hint="default"/>
        <w:b w:val="0"/>
      </w:rPr>
    </w:lvl>
    <w:lvl w:ilvl="2">
      <w:start w:val="1"/>
      <w:numFmt w:val="decimal"/>
      <w:lvlText w:val="%2.%3"/>
      <w:lvlJc w:val="left"/>
      <w:pPr>
        <w:ind w:left="720" w:hanging="720"/>
      </w:pPr>
      <w:rPr>
        <w:rFonts w:hint="default"/>
      </w:rPr>
    </w:lvl>
    <w:lvl w:ilvl="3">
      <w:start w:val="1"/>
      <w:numFmt w:val="decimal"/>
      <w:lvlText w:val="%2.%3.%4"/>
      <w:lvlJc w:val="left"/>
      <w:pPr>
        <w:ind w:left="720" w:hanging="720"/>
      </w:pPr>
      <w:rPr>
        <w:rFonts w:hint="default"/>
      </w:rPr>
    </w:lvl>
    <w:lvl w:ilvl="4">
      <w:start w:val="1"/>
      <w:numFmt w:val="decimal"/>
      <w:lvlText w:val="%2.%3.%4.%5"/>
      <w:lvlJc w:val="left"/>
      <w:pPr>
        <w:ind w:left="1080" w:hanging="1080"/>
      </w:pPr>
      <w:rPr>
        <w:rFonts w:hint="default"/>
      </w:rPr>
    </w:lvl>
    <w:lvl w:ilvl="5">
      <w:start w:val="1"/>
      <w:numFmt w:val="decimal"/>
      <w:lvlText w:val="%2.%3.%4.%5.%6"/>
      <w:lvlJc w:val="left"/>
      <w:pPr>
        <w:ind w:left="1080" w:hanging="1080"/>
      </w:pPr>
      <w:rPr>
        <w:rFonts w:hint="default"/>
      </w:rPr>
    </w:lvl>
    <w:lvl w:ilvl="6">
      <w:start w:val="1"/>
      <w:numFmt w:val="decimal"/>
      <w:lvlText w:val="%2.%3.%4.%5.%6.%7"/>
      <w:lvlJc w:val="left"/>
      <w:pPr>
        <w:ind w:left="1440" w:hanging="1440"/>
      </w:pPr>
      <w:rPr>
        <w:rFonts w:hint="default"/>
      </w:rPr>
    </w:lvl>
    <w:lvl w:ilvl="7">
      <w:start w:val="1"/>
      <w:numFmt w:val="decimal"/>
      <w:lvlText w:val="%2.%3.%4.%5.%6.%7.%8"/>
      <w:lvlJc w:val="left"/>
      <w:pPr>
        <w:ind w:left="1440" w:hanging="1440"/>
      </w:pPr>
      <w:rPr>
        <w:rFonts w:hint="default"/>
      </w:rPr>
    </w:lvl>
    <w:lvl w:ilvl="8">
      <w:start w:val="1"/>
      <w:numFmt w:val="decimal"/>
      <w:lvlText w:val="%2.%3.%4.%5.%6.%7.%8.%9"/>
      <w:lvlJc w:val="left"/>
      <w:pPr>
        <w:ind w:left="1800" w:hanging="1800"/>
      </w:pPr>
      <w:rPr>
        <w:rFonts w:hint="default"/>
      </w:rPr>
    </w:lvl>
  </w:abstractNum>
  <w:abstractNum w:abstractNumId="14" w15:restartNumberingAfterBreak="0">
    <w:nsid w:val="2EBC1F26"/>
    <w:multiLevelType w:val="multilevel"/>
    <w:tmpl w:val="DDF6A476"/>
    <w:lvl w:ilvl="0">
      <w:start w:val="12"/>
      <w:numFmt w:val="decimal"/>
      <w:lvlText w:val="%1."/>
      <w:lvlJc w:val="left"/>
      <w:pPr>
        <w:ind w:left="360" w:hanging="360"/>
      </w:pPr>
      <w:rPr>
        <w:rFonts w:hint="default"/>
        <w:b/>
      </w:rPr>
    </w:lvl>
    <w:lvl w:ilvl="1">
      <w:start w:val="1"/>
      <w:numFmt w:val="decimal"/>
      <w:lvlText w:val="12.%2."/>
      <w:lvlJc w:val="left"/>
      <w:pPr>
        <w:ind w:left="360" w:hanging="360"/>
      </w:pPr>
      <w:rPr>
        <w:rFonts w:hint="default"/>
        <w:b w:val="0"/>
        <w:bCs/>
        <w:i w:val="0"/>
        <w:color w:val="00000A"/>
        <w:sz w:val="22"/>
        <w:szCs w:val="22"/>
      </w:rPr>
    </w:lvl>
    <w:lvl w:ilvl="2">
      <w:start w:val="1"/>
      <w:numFmt w:val="decimal"/>
      <w:lvlText w:val="%2.%3"/>
      <w:lvlJc w:val="left"/>
      <w:pPr>
        <w:ind w:left="720" w:hanging="720"/>
      </w:pPr>
      <w:rPr>
        <w:rFonts w:hint="default"/>
      </w:rPr>
    </w:lvl>
    <w:lvl w:ilvl="3">
      <w:start w:val="1"/>
      <w:numFmt w:val="decimal"/>
      <w:lvlText w:val="%2.%3.%4"/>
      <w:lvlJc w:val="left"/>
      <w:pPr>
        <w:ind w:left="720" w:hanging="720"/>
      </w:pPr>
      <w:rPr>
        <w:rFonts w:hint="default"/>
      </w:rPr>
    </w:lvl>
    <w:lvl w:ilvl="4">
      <w:start w:val="1"/>
      <w:numFmt w:val="decimal"/>
      <w:lvlText w:val="%2.%3.%4.%5"/>
      <w:lvlJc w:val="left"/>
      <w:pPr>
        <w:ind w:left="1080" w:hanging="1080"/>
      </w:pPr>
      <w:rPr>
        <w:rFonts w:hint="default"/>
      </w:rPr>
    </w:lvl>
    <w:lvl w:ilvl="5">
      <w:start w:val="1"/>
      <w:numFmt w:val="decimal"/>
      <w:lvlText w:val="%2.%3.%4.%5.%6"/>
      <w:lvlJc w:val="left"/>
      <w:pPr>
        <w:ind w:left="1080" w:hanging="1080"/>
      </w:pPr>
      <w:rPr>
        <w:rFonts w:hint="default"/>
      </w:rPr>
    </w:lvl>
    <w:lvl w:ilvl="6">
      <w:start w:val="1"/>
      <w:numFmt w:val="decimal"/>
      <w:lvlText w:val="%2.%3.%4.%5.%6.%7"/>
      <w:lvlJc w:val="left"/>
      <w:pPr>
        <w:ind w:left="1440" w:hanging="1440"/>
      </w:pPr>
      <w:rPr>
        <w:rFonts w:hint="default"/>
      </w:rPr>
    </w:lvl>
    <w:lvl w:ilvl="7">
      <w:start w:val="1"/>
      <w:numFmt w:val="decimal"/>
      <w:lvlText w:val="%2.%3.%4.%5.%6.%7.%8"/>
      <w:lvlJc w:val="left"/>
      <w:pPr>
        <w:ind w:left="1440" w:hanging="1440"/>
      </w:pPr>
      <w:rPr>
        <w:rFonts w:hint="default"/>
      </w:rPr>
    </w:lvl>
    <w:lvl w:ilvl="8">
      <w:start w:val="1"/>
      <w:numFmt w:val="decimal"/>
      <w:lvlText w:val="%2.%3.%4.%5.%6.%7.%8.%9"/>
      <w:lvlJc w:val="left"/>
      <w:pPr>
        <w:ind w:left="1800" w:hanging="1800"/>
      </w:pPr>
      <w:rPr>
        <w:rFonts w:hint="default"/>
      </w:rPr>
    </w:lvl>
  </w:abstractNum>
  <w:abstractNum w:abstractNumId="15" w15:restartNumberingAfterBreak="0">
    <w:nsid w:val="315D036E"/>
    <w:multiLevelType w:val="multilevel"/>
    <w:tmpl w:val="DA069072"/>
    <w:lvl w:ilvl="0">
      <w:start w:val="1"/>
      <w:numFmt w:val="decimal"/>
      <w:lvlText w:val="19.%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37A11C4"/>
    <w:multiLevelType w:val="multilevel"/>
    <w:tmpl w:val="34C61748"/>
    <w:lvl w:ilvl="0">
      <w:start w:val="8"/>
      <w:numFmt w:val="decimal"/>
      <w:lvlText w:val="%1."/>
      <w:lvlJc w:val="left"/>
      <w:pPr>
        <w:ind w:left="360" w:hanging="360"/>
      </w:pPr>
      <w:rPr>
        <w:rFonts w:hint="default"/>
        <w:b/>
      </w:rPr>
    </w:lvl>
    <w:lvl w:ilvl="1">
      <w:start w:val="1"/>
      <w:numFmt w:val="decimal"/>
      <w:lvlText w:val="15.%2."/>
      <w:lvlJc w:val="left"/>
      <w:pPr>
        <w:ind w:left="360" w:hanging="360"/>
      </w:pPr>
      <w:rPr>
        <w:rFonts w:hint="default"/>
        <w:b w:val="0"/>
        <w:bCs/>
        <w:i w:val="0"/>
        <w:color w:val="00000A"/>
        <w:sz w:val="22"/>
        <w:szCs w:val="22"/>
      </w:rPr>
    </w:lvl>
    <w:lvl w:ilvl="2">
      <w:start w:val="1"/>
      <w:numFmt w:val="decimal"/>
      <w:lvlText w:val="%2.%3"/>
      <w:lvlJc w:val="left"/>
      <w:pPr>
        <w:ind w:left="720" w:hanging="720"/>
      </w:pPr>
      <w:rPr>
        <w:rFonts w:hint="default"/>
      </w:rPr>
    </w:lvl>
    <w:lvl w:ilvl="3">
      <w:start w:val="1"/>
      <w:numFmt w:val="decimal"/>
      <w:lvlText w:val="%2.%3.%4"/>
      <w:lvlJc w:val="left"/>
      <w:pPr>
        <w:ind w:left="720" w:hanging="720"/>
      </w:pPr>
      <w:rPr>
        <w:rFonts w:hint="default"/>
      </w:rPr>
    </w:lvl>
    <w:lvl w:ilvl="4">
      <w:start w:val="1"/>
      <w:numFmt w:val="decimal"/>
      <w:lvlText w:val="%2.%3.%4.%5"/>
      <w:lvlJc w:val="left"/>
      <w:pPr>
        <w:ind w:left="1080" w:hanging="1080"/>
      </w:pPr>
      <w:rPr>
        <w:rFonts w:hint="default"/>
      </w:rPr>
    </w:lvl>
    <w:lvl w:ilvl="5">
      <w:start w:val="1"/>
      <w:numFmt w:val="decimal"/>
      <w:lvlText w:val="%2.%3.%4.%5.%6"/>
      <w:lvlJc w:val="left"/>
      <w:pPr>
        <w:ind w:left="1080" w:hanging="1080"/>
      </w:pPr>
      <w:rPr>
        <w:rFonts w:hint="default"/>
      </w:rPr>
    </w:lvl>
    <w:lvl w:ilvl="6">
      <w:start w:val="1"/>
      <w:numFmt w:val="decimal"/>
      <w:lvlText w:val="%2.%3.%4.%5.%6.%7"/>
      <w:lvlJc w:val="left"/>
      <w:pPr>
        <w:ind w:left="1440" w:hanging="1440"/>
      </w:pPr>
      <w:rPr>
        <w:rFonts w:hint="default"/>
      </w:rPr>
    </w:lvl>
    <w:lvl w:ilvl="7">
      <w:start w:val="1"/>
      <w:numFmt w:val="decimal"/>
      <w:lvlText w:val="%2.%3.%4.%5.%6.%7.%8"/>
      <w:lvlJc w:val="left"/>
      <w:pPr>
        <w:ind w:left="1440" w:hanging="1440"/>
      </w:pPr>
      <w:rPr>
        <w:rFonts w:hint="default"/>
      </w:rPr>
    </w:lvl>
    <w:lvl w:ilvl="8">
      <w:start w:val="1"/>
      <w:numFmt w:val="decimal"/>
      <w:lvlText w:val="%2.%3.%4.%5.%6.%7.%8.%9"/>
      <w:lvlJc w:val="left"/>
      <w:pPr>
        <w:ind w:left="1800" w:hanging="1800"/>
      </w:pPr>
      <w:rPr>
        <w:rFonts w:hint="default"/>
      </w:rPr>
    </w:lvl>
  </w:abstractNum>
  <w:abstractNum w:abstractNumId="17" w15:restartNumberingAfterBreak="0">
    <w:nsid w:val="394670AA"/>
    <w:multiLevelType w:val="multilevel"/>
    <w:tmpl w:val="5A62DEDE"/>
    <w:lvl w:ilvl="0">
      <w:start w:val="1"/>
      <w:numFmt w:val="decimal"/>
      <w:lvlText w:val="20.%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A545D2B"/>
    <w:multiLevelType w:val="multilevel"/>
    <w:tmpl w:val="6B3AECA6"/>
    <w:styleLink w:val="Estilo1"/>
    <w:lvl w:ilvl="0">
      <w:start w:val="12"/>
      <w:numFmt w:val="decimal"/>
      <w:lvlText w:val="%1."/>
      <w:lvlJc w:val="left"/>
      <w:pPr>
        <w:ind w:left="360" w:hanging="360"/>
      </w:pPr>
      <w:rPr>
        <w:rFonts w:hint="default"/>
        <w:b/>
      </w:rPr>
    </w:lvl>
    <w:lvl w:ilvl="1">
      <w:start w:val="1"/>
      <w:numFmt w:val="decimal"/>
      <w:lvlText w:val="14.%2."/>
      <w:lvlJc w:val="left"/>
      <w:pPr>
        <w:ind w:left="360" w:hanging="360"/>
      </w:pPr>
      <w:rPr>
        <w:rFonts w:hint="default"/>
        <w:b w:val="0"/>
        <w:bCs/>
        <w:i w:val="0"/>
        <w:color w:val="00000A"/>
        <w:sz w:val="22"/>
        <w:szCs w:val="22"/>
      </w:rPr>
    </w:lvl>
    <w:lvl w:ilvl="2">
      <w:start w:val="1"/>
      <w:numFmt w:val="decimal"/>
      <w:lvlText w:val="%2.%3"/>
      <w:lvlJc w:val="left"/>
      <w:pPr>
        <w:ind w:left="720" w:hanging="720"/>
      </w:pPr>
      <w:rPr>
        <w:rFonts w:hint="default"/>
      </w:rPr>
    </w:lvl>
    <w:lvl w:ilvl="3">
      <w:start w:val="1"/>
      <w:numFmt w:val="decimal"/>
      <w:lvlText w:val="%2.%3.%4"/>
      <w:lvlJc w:val="left"/>
      <w:pPr>
        <w:ind w:left="720" w:hanging="720"/>
      </w:pPr>
      <w:rPr>
        <w:rFonts w:hint="default"/>
      </w:rPr>
    </w:lvl>
    <w:lvl w:ilvl="4">
      <w:start w:val="1"/>
      <w:numFmt w:val="decimal"/>
      <w:lvlText w:val="%2.%3.%4.%5"/>
      <w:lvlJc w:val="left"/>
      <w:pPr>
        <w:ind w:left="1080" w:hanging="1080"/>
      </w:pPr>
      <w:rPr>
        <w:rFonts w:hint="default"/>
      </w:rPr>
    </w:lvl>
    <w:lvl w:ilvl="5">
      <w:start w:val="1"/>
      <w:numFmt w:val="decimal"/>
      <w:lvlText w:val="%2.%3.%4.%5.%6"/>
      <w:lvlJc w:val="left"/>
      <w:pPr>
        <w:ind w:left="1080" w:hanging="1080"/>
      </w:pPr>
      <w:rPr>
        <w:rFonts w:hint="default"/>
      </w:rPr>
    </w:lvl>
    <w:lvl w:ilvl="6">
      <w:start w:val="1"/>
      <w:numFmt w:val="decimal"/>
      <w:lvlText w:val="%2.%3.%4.%5.%6.%7"/>
      <w:lvlJc w:val="left"/>
      <w:pPr>
        <w:ind w:left="1440" w:hanging="1440"/>
      </w:pPr>
      <w:rPr>
        <w:rFonts w:hint="default"/>
      </w:rPr>
    </w:lvl>
    <w:lvl w:ilvl="7">
      <w:start w:val="1"/>
      <w:numFmt w:val="decimal"/>
      <w:lvlText w:val="%2.%3.%4.%5.%6.%7.%8"/>
      <w:lvlJc w:val="left"/>
      <w:pPr>
        <w:ind w:left="1440" w:hanging="1440"/>
      </w:pPr>
      <w:rPr>
        <w:rFonts w:hint="default"/>
      </w:rPr>
    </w:lvl>
    <w:lvl w:ilvl="8">
      <w:start w:val="1"/>
      <w:numFmt w:val="decimal"/>
      <w:lvlText w:val="%2.%3.%4.%5.%6.%7.%8.%9"/>
      <w:lvlJc w:val="left"/>
      <w:pPr>
        <w:ind w:left="1800" w:hanging="1800"/>
      </w:pPr>
      <w:rPr>
        <w:rFonts w:hint="default"/>
      </w:rPr>
    </w:lvl>
  </w:abstractNum>
  <w:abstractNum w:abstractNumId="19" w15:restartNumberingAfterBreak="0">
    <w:nsid w:val="4038701C"/>
    <w:multiLevelType w:val="hybridMultilevel"/>
    <w:tmpl w:val="6FE883B0"/>
    <w:lvl w:ilvl="0" w:tplc="0C0A0001">
      <w:start w:val="1"/>
      <w:numFmt w:val="bullet"/>
      <w:lvlText w:val=""/>
      <w:lvlJc w:val="left"/>
      <w:pPr>
        <w:ind w:left="1068" w:hanging="360"/>
      </w:pPr>
      <w:rPr>
        <w:rFonts w:ascii="Symbol" w:hAnsi="Symbol" w:hint="default"/>
        <w:b w:val="0"/>
        <w:i w:val="0"/>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40746274"/>
    <w:multiLevelType w:val="multilevel"/>
    <w:tmpl w:val="BD528C22"/>
    <w:lvl w:ilvl="0">
      <w:start w:val="8"/>
      <w:numFmt w:val="decimal"/>
      <w:lvlText w:val="%1."/>
      <w:lvlJc w:val="left"/>
      <w:pPr>
        <w:ind w:left="360" w:hanging="360"/>
      </w:pPr>
      <w:rPr>
        <w:rFonts w:hint="default"/>
        <w:b/>
      </w:rPr>
    </w:lvl>
    <w:lvl w:ilvl="1">
      <w:start w:val="1"/>
      <w:numFmt w:val="decimal"/>
      <w:lvlText w:val="18.%2."/>
      <w:lvlJc w:val="left"/>
      <w:pPr>
        <w:ind w:left="360" w:hanging="360"/>
      </w:pPr>
      <w:rPr>
        <w:rFonts w:hint="default"/>
        <w:b w:val="0"/>
        <w:bCs/>
        <w:i w:val="0"/>
        <w:color w:val="00000A"/>
        <w:sz w:val="22"/>
        <w:szCs w:val="22"/>
      </w:rPr>
    </w:lvl>
    <w:lvl w:ilvl="2">
      <w:start w:val="1"/>
      <w:numFmt w:val="decimal"/>
      <w:lvlText w:val="%2.%3"/>
      <w:lvlJc w:val="left"/>
      <w:pPr>
        <w:ind w:left="720" w:hanging="720"/>
      </w:pPr>
      <w:rPr>
        <w:rFonts w:hint="default"/>
      </w:rPr>
    </w:lvl>
    <w:lvl w:ilvl="3">
      <w:start w:val="1"/>
      <w:numFmt w:val="decimal"/>
      <w:lvlText w:val="%2.%3.%4"/>
      <w:lvlJc w:val="left"/>
      <w:pPr>
        <w:ind w:left="720" w:hanging="720"/>
      </w:pPr>
      <w:rPr>
        <w:rFonts w:hint="default"/>
      </w:rPr>
    </w:lvl>
    <w:lvl w:ilvl="4">
      <w:start w:val="1"/>
      <w:numFmt w:val="decimal"/>
      <w:lvlText w:val="%2.%3.%4.%5"/>
      <w:lvlJc w:val="left"/>
      <w:pPr>
        <w:ind w:left="1080" w:hanging="1080"/>
      </w:pPr>
      <w:rPr>
        <w:rFonts w:hint="default"/>
      </w:rPr>
    </w:lvl>
    <w:lvl w:ilvl="5">
      <w:start w:val="1"/>
      <w:numFmt w:val="decimal"/>
      <w:lvlText w:val="%2.%3.%4.%5.%6"/>
      <w:lvlJc w:val="left"/>
      <w:pPr>
        <w:ind w:left="1080" w:hanging="1080"/>
      </w:pPr>
      <w:rPr>
        <w:rFonts w:hint="default"/>
      </w:rPr>
    </w:lvl>
    <w:lvl w:ilvl="6">
      <w:start w:val="1"/>
      <w:numFmt w:val="decimal"/>
      <w:lvlText w:val="%2.%3.%4.%5.%6.%7"/>
      <w:lvlJc w:val="left"/>
      <w:pPr>
        <w:ind w:left="1440" w:hanging="1440"/>
      </w:pPr>
      <w:rPr>
        <w:rFonts w:hint="default"/>
      </w:rPr>
    </w:lvl>
    <w:lvl w:ilvl="7">
      <w:start w:val="1"/>
      <w:numFmt w:val="decimal"/>
      <w:lvlText w:val="%2.%3.%4.%5.%6.%7.%8"/>
      <w:lvlJc w:val="left"/>
      <w:pPr>
        <w:ind w:left="1440" w:hanging="1440"/>
      </w:pPr>
      <w:rPr>
        <w:rFonts w:hint="default"/>
      </w:rPr>
    </w:lvl>
    <w:lvl w:ilvl="8">
      <w:start w:val="1"/>
      <w:numFmt w:val="decimal"/>
      <w:lvlText w:val="%2.%3.%4.%5.%6.%7.%8.%9"/>
      <w:lvlJc w:val="left"/>
      <w:pPr>
        <w:ind w:left="1800" w:hanging="1800"/>
      </w:pPr>
      <w:rPr>
        <w:rFonts w:hint="default"/>
      </w:rPr>
    </w:lvl>
  </w:abstractNum>
  <w:abstractNum w:abstractNumId="21" w15:restartNumberingAfterBreak="0">
    <w:nsid w:val="451F092E"/>
    <w:multiLevelType w:val="multilevel"/>
    <w:tmpl w:val="0916DE96"/>
    <w:lvl w:ilvl="0">
      <w:start w:val="8"/>
      <w:numFmt w:val="decimal"/>
      <w:lvlText w:val="%1."/>
      <w:lvlJc w:val="left"/>
      <w:pPr>
        <w:ind w:left="360" w:hanging="360"/>
      </w:pPr>
      <w:rPr>
        <w:rFonts w:hint="default"/>
        <w:b/>
      </w:rPr>
    </w:lvl>
    <w:lvl w:ilvl="1">
      <w:start w:val="1"/>
      <w:numFmt w:val="decimal"/>
      <w:lvlText w:val="13.%2."/>
      <w:lvlJc w:val="left"/>
      <w:pPr>
        <w:ind w:left="360" w:hanging="360"/>
      </w:pPr>
      <w:rPr>
        <w:rFonts w:hint="default"/>
        <w:b w:val="0"/>
        <w:bCs/>
        <w:i w:val="0"/>
        <w:color w:val="00000A"/>
        <w:sz w:val="20"/>
        <w:szCs w:val="20"/>
      </w:rPr>
    </w:lvl>
    <w:lvl w:ilvl="2">
      <w:start w:val="1"/>
      <w:numFmt w:val="decimal"/>
      <w:lvlText w:val="%2.%3"/>
      <w:lvlJc w:val="left"/>
      <w:pPr>
        <w:ind w:left="720" w:hanging="720"/>
      </w:pPr>
      <w:rPr>
        <w:rFonts w:hint="default"/>
      </w:rPr>
    </w:lvl>
    <w:lvl w:ilvl="3">
      <w:start w:val="1"/>
      <w:numFmt w:val="decimal"/>
      <w:lvlText w:val="%2.%3.%4"/>
      <w:lvlJc w:val="left"/>
      <w:pPr>
        <w:ind w:left="720" w:hanging="720"/>
      </w:pPr>
      <w:rPr>
        <w:rFonts w:hint="default"/>
      </w:rPr>
    </w:lvl>
    <w:lvl w:ilvl="4">
      <w:start w:val="1"/>
      <w:numFmt w:val="decimal"/>
      <w:lvlText w:val="%2.%3.%4.%5"/>
      <w:lvlJc w:val="left"/>
      <w:pPr>
        <w:ind w:left="1080" w:hanging="1080"/>
      </w:pPr>
      <w:rPr>
        <w:rFonts w:hint="default"/>
      </w:rPr>
    </w:lvl>
    <w:lvl w:ilvl="5">
      <w:start w:val="1"/>
      <w:numFmt w:val="decimal"/>
      <w:lvlText w:val="%2.%3.%4.%5.%6"/>
      <w:lvlJc w:val="left"/>
      <w:pPr>
        <w:ind w:left="1080" w:hanging="1080"/>
      </w:pPr>
      <w:rPr>
        <w:rFonts w:hint="default"/>
      </w:rPr>
    </w:lvl>
    <w:lvl w:ilvl="6">
      <w:start w:val="1"/>
      <w:numFmt w:val="decimal"/>
      <w:lvlText w:val="%2.%3.%4.%5.%6.%7"/>
      <w:lvlJc w:val="left"/>
      <w:pPr>
        <w:ind w:left="1440" w:hanging="1440"/>
      </w:pPr>
      <w:rPr>
        <w:rFonts w:hint="default"/>
      </w:rPr>
    </w:lvl>
    <w:lvl w:ilvl="7">
      <w:start w:val="1"/>
      <w:numFmt w:val="decimal"/>
      <w:lvlText w:val="%2.%3.%4.%5.%6.%7.%8"/>
      <w:lvlJc w:val="left"/>
      <w:pPr>
        <w:ind w:left="1440" w:hanging="1440"/>
      </w:pPr>
      <w:rPr>
        <w:rFonts w:hint="default"/>
      </w:rPr>
    </w:lvl>
    <w:lvl w:ilvl="8">
      <w:start w:val="1"/>
      <w:numFmt w:val="decimal"/>
      <w:lvlText w:val="%2.%3.%4.%5.%6.%7.%8.%9"/>
      <w:lvlJc w:val="left"/>
      <w:pPr>
        <w:ind w:left="1800" w:hanging="1800"/>
      </w:pPr>
      <w:rPr>
        <w:rFonts w:hint="default"/>
      </w:rPr>
    </w:lvl>
  </w:abstractNum>
  <w:abstractNum w:abstractNumId="22" w15:restartNumberingAfterBreak="0">
    <w:nsid w:val="4F8A19B7"/>
    <w:multiLevelType w:val="multilevel"/>
    <w:tmpl w:val="8C087672"/>
    <w:lvl w:ilvl="0">
      <w:start w:val="2"/>
      <w:numFmt w:val="decimal"/>
      <w:pStyle w:val="Ttulo1"/>
      <w:lvlText w:val="%1"/>
      <w:lvlJc w:val="left"/>
      <w:pPr>
        <w:ind w:left="574" w:hanging="432"/>
      </w:pPr>
      <w:rPr>
        <w:rFonts w:hint="default"/>
        <w:b/>
        <w:i w:val="0"/>
        <w:sz w:val="28"/>
        <w:szCs w:val="28"/>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3" w15:restartNumberingAfterBreak="0">
    <w:nsid w:val="50201D22"/>
    <w:multiLevelType w:val="multilevel"/>
    <w:tmpl w:val="024EC318"/>
    <w:lvl w:ilvl="0">
      <w:start w:val="1"/>
      <w:numFmt w:val="decimal"/>
      <w:lvlText w:val="6.%1."/>
      <w:lvlJc w:val="left"/>
      <w:pPr>
        <w:ind w:left="862" w:hanging="360"/>
      </w:pPr>
      <w:rPr>
        <w:rFonts w:hint="default"/>
        <w:b w:val="0"/>
        <w:i w:val="0"/>
      </w:rPr>
    </w:lvl>
    <w:lvl w:ilvl="1">
      <w:start w:val="1"/>
      <w:numFmt w:val="lowerLetter"/>
      <w:lvlText w:val="%2."/>
      <w:lvlJc w:val="left"/>
      <w:pPr>
        <w:ind w:left="1582" w:hanging="360"/>
      </w:pPr>
      <w:rPr>
        <w:rFonts w:hint="default"/>
      </w:rPr>
    </w:lvl>
    <w:lvl w:ilvl="2">
      <w:start w:val="1"/>
      <w:numFmt w:val="lowerRoman"/>
      <w:lvlText w:val="%3."/>
      <w:lvlJc w:val="right"/>
      <w:pPr>
        <w:ind w:left="2302" w:hanging="180"/>
      </w:pPr>
      <w:rPr>
        <w:rFonts w:hint="default"/>
      </w:rPr>
    </w:lvl>
    <w:lvl w:ilvl="3">
      <w:start w:val="1"/>
      <w:numFmt w:val="decimal"/>
      <w:lvlText w:val="%4."/>
      <w:lvlJc w:val="left"/>
      <w:pPr>
        <w:ind w:left="3022" w:hanging="360"/>
      </w:pPr>
      <w:rPr>
        <w:rFonts w:hint="default"/>
      </w:rPr>
    </w:lvl>
    <w:lvl w:ilvl="4">
      <w:start w:val="1"/>
      <w:numFmt w:val="lowerLetter"/>
      <w:lvlText w:val="%5."/>
      <w:lvlJc w:val="left"/>
      <w:pPr>
        <w:ind w:left="3742" w:hanging="360"/>
      </w:pPr>
      <w:rPr>
        <w:rFonts w:hint="default"/>
      </w:rPr>
    </w:lvl>
    <w:lvl w:ilvl="5">
      <w:start w:val="1"/>
      <w:numFmt w:val="lowerRoman"/>
      <w:lvlText w:val="%6."/>
      <w:lvlJc w:val="right"/>
      <w:pPr>
        <w:ind w:left="4462" w:hanging="180"/>
      </w:pPr>
      <w:rPr>
        <w:rFonts w:hint="default"/>
      </w:rPr>
    </w:lvl>
    <w:lvl w:ilvl="6">
      <w:start w:val="1"/>
      <w:numFmt w:val="decimal"/>
      <w:lvlText w:val="%7."/>
      <w:lvlJc w:val="left"/>
      <w:pPr>
        <w:ind w:left="5182" w:hanging="360"/>
      </w:pPr>
      <w:rPr>
        <w:rFonts w:hint="default"/>
      </w:rPr>
    </w:lvl>
    <w:lvl w:ilvl="7">
      <w:start w:val="1"/>
      <w:numFmt w:val="lowerLetter"/>
      <w:lvlText w:val="%8."/>
      <w:lvlJc w:val="left"/>
      <w:pPr>
        <w:ind w:left="5902" w:hanging="360"/>
      </w:pPr>
      <w:rPr>
        <w:rFonts w:hint="default"/>
      </w:rPr>
    </w:lvl>
    <w:lvl w:ilvl="8">
      <w:start w:val="1"/>
      <w:numFmt w:val="lowerRoman"/>
      <w:lvlText w:val="%9."/>
      <w:lvlJc w:val="right"/>
      <w:pPr>
        <w:ind w:left="6622" w:hanging="180"/>
      </w:pPr>
      <w:rPr>
        <w:rFonts w:hint="default"/>
      </w:rPr>
    </w:lvl>
  </w:abstractNum>
  <w:abstractNum w:abstractNumId="24" w15:restartNumberingAfterBreak="0">
    <w:nsid w:val="62CE3E29"/>
    <w:multiLevelType w:val="hybridMultilevel"/>
    <w:tmpl w:val="9930625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6D094033"/>
    <w:multiLevelType w:val="multilevel"/>
    <w:tmpl w:val="37587EA4"/>
    <w:lvl w:ilvl="0">
      <w:start w:val="1"/>
      <w:numFmt w:val="decimal"/>
      <w:lvlText w:val="%1."/>
      <w:lvlJc w:val="left"/>
      <w:pPr>
        <w:ind w:left="360" w:hanging="360"/>
      </w:pPr>
      <w:rPr>
        <w:b/>
      </w:rPr>
    </w:lvl>
    <w:lvl w:ilvl="1">
      <w:start w:val="1"/>
      <w:numFmt w:val="decimal"/>
      <w:lvlText w:val="3.%2."/>
      <w:lvlJc w:val="left"/>
      <w:pPr>
        <w:ind w:left="360" w:hanging="360"/>
      </w:pPr>
      <w:rPr>
        <w:rFonts w:hint="default"/>
        <w:b w:val="0"/>
        <w:bCs/>
        <w:i w:val="0"/>
        <w:color w:val="00000A"/>
        <w:sz w:val="22"/>
        <w:szCs w:val="22"/>
      </w:r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26" w15:restartNumberingAfterBreak="0">
    <w:nsid w:val="6E9509C3"/>
    <w:multiLevelType w:val="multilevel"/>
    <w:tmpl w:val="88B2A3BC"/>
    <w:lvl w:ilvl="0">
      <w:start w:val="1"/>
      <w:numFmt w:val="decimal"/>
      <w:lvlText w:val="5.%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4A77900"/>
    <w:multiLevelType w:val="multilevel"/>
    <w:tmpl w:val="C666BCD0"/>
    <w:lvl w:ilvl="0">
      <w:start w:val="8"/>
      <w:numFmt w:val="decimal"/>
      <w:lvlText w:val="%1."/>
      <w:lvlJc w:val="left"/>
      <w:pPr>
        <w:ind w:left="360" w:hanging="360"/>
      </w:pPr>
      <w:rPr>
        <w:rFonts w:hint="default"/>
        <w:b/>
      </w:rPr>
    </w:lvl>
    <w:lvl w:ilvl="1">
      <w:start w:val="1"/>
      <w:numFmt w:val="decimal"/>
      <w:lvlText w:val="16.%2."/>
      <w:lvlJc w:val="left"/>
      <w:pPr>
        <w:ind w:left="360" w:hanging="360"/>
      </w:pPr>
      <w:rPr>
        <w:rFonts w:hint="default"/>
        <w:b w:val="0"/>
        <w:bCs/>
        <w:i w:val="0"/>
        <w:color w:val="00000A"/>
        <w:sz w:val="22"/>
        <w:szCs w:val="22"/>
      </w:rPr>
    </w:lvl>
    <w:lvl w:ilvl="2">
      <w:start w:val="1"/>
      <w:numFmt w:val="decimal"/>
      <w:lvlText w:val="%2.%3"/>
      <w:lvlJc w:val="left"/>
      <w:pPr>
        <w:ind w:left="720" w:hanging="720"/>
      </w:pPr>
      <w:rPr>
        <w:rFonts w:hint="default"/>
      </w:rPr>
    </w:lvl>
    <w:lvl w:ilvl="3">
      <w:start w:val="1"/>
      <w:numFmt w:val="decimal"/>
      <w:lvlText w:val="%2.%3.%4"/>
      <w:lvlJc w:val="left"/>
      <w:pPr>
        <w:ind w:left="720" w:hanging="720"/>
      </w:pPr>
      <w:rPr>
        <w:rFonts w:hint="default"/>
      </w:rPr>
    </w:lvl>
    <w:lvl w:ilvl="4">
      <w:start w:val="1"/>
      <w:numFmt w:val="decimal"/>
      <w:lvlText w:val="%2.%3.%4.%5"/>
      <w:lvlJc w:val="left"/>
      <w:pPr>
        <w:ind w:left="1080" w:hanging="1080"/>
      </w:pPr>
      <w:rPr>
        <w:rFonts w:hint="default"/>
      </w:rPr>
    </w:lvl>
    <w:lvl w:ilvl="5">
      <w:start w:val="1"/>
      <w:numFmt w:val="decimal"/>
      <w:lvlText w:val="%2.%3.%4.%5.%6"/>
      <w:lvlJc w:val="left"/>
      <w:pPr>
        <w:ind w:left="1080" w:hanging="1080"/>
      </w:pPr>
      <w:rPr>
        <w:rFonts w:hint="default"/>
      </w:rPr>
    </w:lvl>
    <w:lvl w:ilvl="6">
      <w:start w:val="1"/>
      <w:numFmt w:val="decimal"/>
      <w:lvlText w:val="%2.%3.%4.%5.%6.%7"/>
      <w:lvlJc w:val="left"/>
      <w:pPr>
        <w:ind w:left="1440" w:hanging="1440"/>
      </w:pPr>
      <w:rPr>
        <w:rFonts w:hint="default"/>
      </w:rPr>
    </w:lvl>
    <w:lvl w:ilvl="7">
      <w:start w:val="1"/>
      <w:numFmt w:val="decimal"/>
      <w:lvlText w:val="%2.%3.%4.%5.%6.%7.%8"/>
      <w:lvlJc w:val="left"/>
      <w:pPr>
        <w:ind w:left="1440" w:hanging="1440"/>
      </w:pPr>
      <w:rPr>
        <w:rFonts w:hint="default"/>
      </w:rPr>
    </w:lvl>
    <w:lvl w:ilvl="8">
      <w:start w:val="1"/>
      <w:numFmt w:val="decimal"/>
      <w:lvlText w:val="%2.%3.%4.%5.%6.%7.%8.%9"/>
      <w:lvlJc w:val="left"/>
      <w:pPr>
        <w:ind w:left="1800" w:hanging="1800"/>
      </w:pPr>
      <w:rPr>
        <w:rFonts w:hint="default"/>
      </w:rPr>
    </w:lvl>
  </w:abstractNum>
  <w:abstractNum w:abstractNumId="28" w15:restartNumberingAfterBreak="0">
    <w:nsid w:val="78715BF4"/>
    <w:multiLevelType w:val="hybridMultilevel"/>
    <w:tmpl w:val="B5A64C6A"/>
    <w:lvl w:ilvl="0" w:tplc="FCBC729A">
      <w:start w:val="1"/>
      <w:numFmt w:val="decimal"/>
      <w:lvlText w:val="8.%1."/>
      <w:lvlJc w:val="left"/>
      <w:pPr>
        <w:ind w:left="720" w:hanging="360"/>
      </w:pPr>
      <w:rPr>
        <w:rFonts w:ascii="Arial" w:hAnsi="Arial" w:cs="Arial" w:hint="default"/>
        <w:b w:val="0"/>
        <w:i w:val="0"/>
        <w:color w:val="auto"/>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A0B4DA5"/>
    <w:multiLevelType w:val="multilevel"/>
    <w:tmpl w:val="EABCC9D8"/>
    <w:lvl w:ilvl="0">
      <w:start w:val="1"/>
      <w:numFmt w:val="decimal"/>
      <w:lvlText w:val="9.%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D296F32"/>
    <w:multiLevelType w:val="hybridMultilevel"/>
    <w:tmpl w:val="E33E5AD2"/>
    <w:lvl w:ilvl="0" w:tplc="1CBA8AE4">
      <w:start w:val="1"/>
      <w:numFmt w:val="decimal"/>
      <w:lvlText w:val="2.2.%1."/>
      <w:lvlJc w:val="left"/>
      <w:pPr>
        <w:ind w:left="720" w:hanging="360"/>
      </w:pPr>
      <w:rPr>
        <w:rFonts w:hint="default"/>
        <w:b w:val="0"/>
        <w:i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0"/>
  </w:num>
  <w:num w:numId="3">
    <w:abstractNumId w:val="25"/>
  </w:num>
  <w:num w:numId="4">
    <w:abstractNumId w:val="8"/>
  </w:num>
  <w:num w:numId="5">
    <w:abstractNumId w:val="12"/>
  </w:num>
  <w:num w:numId="6">
    <w:abstractNumId w:val="16"/>
  </w:num>
  <w:num w:numId="7">
    <w:abstractNumId w:val="27"/>
  </w:num>
  <w:num w:numId="8">
    <w:abstractNumId w:val="13"/>
  </w:num>
  <w:num w:numId="9">
    <w:abstractNumId w:val="20"/>
  </w:num>
  <w:num w:numId="10">
    <w:abstractNumId w:val="15"/>
  </w:num>
  <w:num w:numId="11">
    <w:abstractNumId w:val="17"/>
  </w:num>
  <w:num w:numId="12">
    <w:abstractNumId w:val="9"/>
  </w:num>
  <w:num w:numId="13">
    <w:abstractNumId w:val="10"/>
  </w:num>
  <w:num w:numId="14">
    <w:abstractNumId w:val="4"/>
  </w:num>
  <w:num w:numId="15">
    <w:abstractNumId w:val="5"/>
  </w:num>
  <w:num w:numId="16">
    <w:abstractNumId w:val="0"/>
  </w:num>
  <w:num w:numId="17">
    <w:abstractNumId w:val="14"/>
  </w:num>
  <w:num w:numId="18">
    <w:abstractNumId w:val="21"/>
  </w:num>
  <w:num w:numId="19">
    <w:abstractNumId w:val="1"/>
  </w:num>
  <w:num w:numId="20">
    <w:abstractNumId w:val="24"/>
  </w:num>
  <w:num w:numId="21">
    <w:abstractNumId w:val="6"/>
  </w:num>
  <w:num w:numId="22">
    <w:abstractNumId w:val="22"/>
  </w:num>
  <w:num w:numId="23">
    <w:abstractNumId w:val="11"/>
  </w:num>
  <w:num w:numId="24">
    <w:abstractNumId w:val="23"/>
  </w:num>
  <w:num w:numId="25">
    <w:abstractNumId w:val="19"/>
  </w:num>
  <w:num w:numId="26">
    <w:abstractNumId w:val="23"/>
    <w:lvlOverride w:ilvl="0">
      <w:lvl w:ilvl="0">
        <w:start w:val="1"/>
        <w:numFmt w:val="decimal"/>
        <w:lvlText w:val="9.%1."/>
        <w:lvlJc w:val="left"/>
        <w:pPr>
          <w:ind w:left="720" w:hanging="360"/>
        </w:pPr>
        <w:rPr>
          <w:rFonts w:hint="default"/>
          <w:b w:val="0"/>
          <w:i w:val="0"/>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27">
    <w:abstractNumId w:val="23"/>
    <w:lvlOverride w:ilvl="0">
      <w:lvl w:ilvl="0">
        <w:start w:val="1"/>
        <w:numFmt w:val="decimal"/>
        <w:lvlText w:val="9.%1."/>
        <w:lvlJc w:val="left"/>
        <w:pPr>
          <w:ind w:left="720" w:hanging="360"/>
        </w:pPr>
        <w:rPr>
          <w:rFonts w:hint="default"/>
          <w:b w:val="0"/>
          <w:i w:val="0"/>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28">
    <w:abstractNumId w:val="3"/>
  </w:num>
  <w:num w:numId="29">
    <w:abstractNumId w:val="26"/>
  </w:num>
  <w:num w:numId="30">
    <w:abstractNumId w:val="23"/>
    <w:lvlOverride w:ilvl="0">
      <w:lvl w:ilvl="0">
        <w:start w:val="1"/>
        <w:numFmt w:val="none"/>
        <w:lvlText w:val="10.1."/>
        <w:lvlJc w:val="left"/>
        <w:pPr>
          <w:ind w:left="720" w:hanging="360"/>
        </w:pPr>
        <w:rPr>
          <w:rFonts w:hint="default"/>
          <w:b w:val="0"/>
          <w:i w:val="0"/>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1">
    <w:abstractNumId w:val="23"/>
    <w:lvlOverride w:ilvl="0">
      <w:lvl w:ilvl="0">
        <w:start w:val="1"/>
        <w:numFmt w:val="none"/>
        <w:lvlText w:val="10.2."/>
        <w:lvlJc w:val="left"/>
        <w:pPr>
          <w:ind w:left="720" w:hanging="360"/>
        </w:pPr>
        <w:rPr>
          <w:rFonts w:hint="default"/>
          <w:b w:val="0"/>
          <w:i w:val="0"/>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2">
    <w:abstractNumId w:val="23"/>
    <w:lvlOverride w:ilvl="0">
      <w:lvl w:ilvl="0">
        <w:start w:val="1"/>
        <w:numFmt w:val="none"/>
        <w:lvlText w:val="10.3."/>
        <w:lvlJc w:val="left"/>
        <w:pPr>
          <w:ind w:left="720" w:hanging="360"/>
        </w:pPr>
        <w:rPr>
          <w:rFonts w:hint="default"/>
          <w:b w:val="0"/>
          <w:i w:val="0"/>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3">
    <w:abstractNumId w:val="5"/>
    <w:lvlOverride w:ilvl="0">
      <w:lvl w:ilvl="0">
        <w:start w:val="1"/>
        <w:numFmt w:val="decimal"/>
        <w:lvlText w:val="%1."/>
        <w:lvlJc w:val="left"/>
        <w:pPr>
          <w:ind w:left="360" w:hanging="360"/>
        </w:pPr>
        <w:rPr>
          <w:rFonts w:hint="default"/>
          <w:b/>
        </w:rPr>
      </w:lvl>
    </w:lvlOverride>
    <w:lvlOverride w:ilvl="1">
      <w:lvl w:ilvl="1">
        <w:start w:val="1"/>
        <w:numFmt w:val="none"/>
        <w:lvlText w:val="10.5."/>
        <w:lvlJc w:val="left"/>
        <w:pPr>
          <w:ind w:left="360" w:hanging="360"/>
        </w:pPr>
        <w:rPr>
          <w:rFonts w:hint="default"/>
          <w:b w:val="0"/>
          <w:bCs/>
          <w:i w:val="0"/>
          <w:color w:val="00000A"/>
          <w:sz w:val="22"/>
          <w:szCs w:val="22"/>
        </w:rPr>
      </w:lvl>
    </w:lvlOverride>
    <w:lvlOverride w:ilvl="2">
      <w:lvl w:ilvl="2">
        <w:start w:val="1"/>
        <w:numFmt w:val="decimal"/>
        <w:lvlText w:val="%2.%3"/>
        <w:lvlJc w:val="left"/>
        <w:pPr>
          <w:ind w:left="720" w:hanging="720"/>
        </w:pPr>
        <w:rPr>
          <w:rFonts w:hint="default"/>
        </w:rPr>
      </w:lvl>
    </w:lvlOverride>
    <w:lvlOverride w:ilvl="3">
      <w:lvl w:ilvl="3">
        <w:start w:val="1"/>
        <w:numFmt w:val="decimal"/>
        <w:lvlText w:val="%2.%3.%4"/>
        <w:lvlJc w:val="left"/>
        <w:pPr>
          <w:ind w:left="720" w:hanging="720"/>
        </w:pPr>
        <w:rPr>
          <w:rFonts w:hint="default"/>
        </w:rPr>
      </w:lvl>
    </w:lvlOverride>
    <w:lvlOverride w:ilvl="4">
      <w:lvl w:ilvl="4">
        <w:start w:val="1"/>
        <w:numFmt w:val="decimal"/>
        <w:lvlText w:val="%2.%3.%4.%5"/>
        <w:lvlJc w:val="left"/>
        <w:pPr>
          <w:ind w:left="1080" w:hanging="1080"/>
        </w:pPr>
        <w:rPr>
          <w:rFonts w:hint="default"/>
        </w:rPr>
      </w:lvl>
    </w:lvlOverride>
    <w:lvlOverride w:ilvl="5">
      <w:lvl w:ilvl="5">
        <w:start w:val="1"/>
        <w:numFmt w:val="decimal"/>
        <w:lvlText w:val="%2.%3.%4.%5.%6"/>
        <w:lvlJc w:val="left"/>
        <w:pPr>
          <w:ind w:left="1080" w:hanging="1080"/>
        </w:pPr>
        <w:rPr>
          <w:rFonts w:hint="default"/>
        </w:rPr>
      </w:lvl>
    </w:lvlOverride>
    <w:lvlOverride w:ilvl="6">
      <w:lvl w:ilvl="6">
        <w:start w:val="1"/>
        <w:numFmt w:val="decimal"/>
        <w:lvlText w:val="%2.%3.%4.%5.%6.%7"/>
        <w:lvlJc w:val="left"/>
        <w:pPr>
          <w:ind w:left="1440" w:hanging="1440"/>
        </w:pPr>
        <w:rPr>
          <w:rFonts w:hint="default"/>
        </w:rPr>
      </w:lvl>
    </w:lvlOverride>
    <w:lvlOverride w:ilvl="7">
      <w:lvl w:ilvl="7">
        <w:start w:val="1"/>
        <w:numFmt w:val="decimal"/>
        <w:lvlText w:val="%2.%3.%4.%5.%6.%7.%8"/>
        <w:lvlJc w:val="left"/>
        <w:pPr>
          <w:ind w:left="1440" w:hanging="1440"/>
        </w:pPr>
        <w:rPr>
          <w:rFonts w:hint="default"/>
        </w:rPr>
      </w:lvl>
    </w:lvlOverride>
    <w:lvlOverride w:ilvl="8">
      <w:lvl w:ilvl="8">
        <w:start w:val="1"/>
        <w:numFmt w:val="decimal"/>
        <w:lvlText w:val="%2.%3.%4.%5.%6.%7.%8.%9"/>
        <w:lvlJc w:val="left"/>
        <w:pPr>
          <w:ind w:left="1800" w:hanging="1800"/>
        </w:pPr>
        <w:rPr>
          <w:rFonts w:hint="default"/>
        </w:rPr>
      </w:lvl>
    </w:lvlOverride>
  </w:num>
  <w:num w:numId="34">
    <w:abstractNumId w:val="5"/>
    <w:lvlOverride w:ilvl="0">
      <w:lvl w:ilvl="0">
        <w:start w:val="1"/>
        <w:numFmt w:val="decimal"/>
        <w:lvlText w:val="%1."/>
        <w:lvlJc w:val="left"/>
        <w:pPr>
          <w:ind w:left="360" w:hanging="360"/>
        </w:pPr>
        <w:rPr>
          <w:rFonts w:hint="default"/>
          <w:b/>
        </w:rPr>
      </w:lvl>
    </w:lvlOverride>
    <w:lvlOverride w:ilvl="1">
      <w:lvl w:ilvl="1">
        <w:start w:val="1"/>
        <w:numFmt w:val="none"/>
        <w:lvlText w:val="10.5."/>
        <w:lvlJc w:val="left"/>
        <w:pPr>
          <w:ind w:left="360" w:hanging="360"/>
        </w:pPr>
        <w:rPr>
          <w:rFonts w:hint="default"/>
          <w:b w:val="0"/>
          <w:bCs/>
          <w:i w:val="0"/>
          <w:color w:val="00000A"/>
          <w:sz w:val="22"/>
          <w:szCs w:val="22"/>
        </w:rPr>
      </w:lvl>
    </w:lvlOverride>
    <w:lvlOverride w:ilvl="2">
      <w:lvl w:ilvl="2">
        <w:start w:val="1"/>
        <w:numFmt w:val="decimal"/>
        <w:lvlText w:val="%2.%3"/>
        <w:lvlJc w:val="left"/>
        <w:pPr>
          <w:ind w:left="720" w:hanging="720"/>
        </w:pPr>
        <w:rPr>
          <w:rFonts w:hint="default"/>
        </w:rPr>
      </w:lvl>
    </w:lvlOverride>
    <w:lvlOverride w:ilvl="3">
      <w:lvl w:ilvl="3">
        <w:start w:val="1"/>
        <w:numFmt w:val="decimal"/>
        <w:lvlText w:val="%2.%3.%4"/>
        <w:lvlJc w:val="left"/>
        <w:pPr>
          <w:ind w:left="720" w:hanging="720"/>
        </w:pPr>
        <w:rPr>
          <w:rFonts w:hint="default"/>
        </w:rPr>
      </w:lvl>
    </w:lvlOverride>
    <w:lvlOverride w:ilvl="4">
      <w:lvl w:ilvl="4">
        <w:start w:val="1"/>
        <w:numFmt w:val="decimal"/>
        <w:lvlText w:val="%2.%3.%4.%5"/>
        <w:lvlJc w:val="left"/>
        <w:pPr>
          <w:ind w:left="1080" w:hanging="1080"/>
        </w:pPr>
        <w:rPr>
          <w:rFonts w:hint="default"/>
        </w:rPr>
      </w:lvl>
    </w:lvlOverride>
    <w:lvlOverride w:ilvl="5">
      <w:lvl w:ilvl="5">
        <w:start w:val="1"/>
        <w:numFmt w:val="decimal"/>
        <w:lvlText w:val="%2.%3.%4.%5.%6"/>
        <w:lvlJc w:val="left"/>
        <w:pPr>
          <w:ind w:left="1080" w:hanging="1080"/>
        </w:pPr>
        <w:rPr>
          <w:rFonts w:hint="default"/>
        </w:rPr>
      </w:lvl>
    </w:lvlOverride>
    <w:lvlOverride w:ilvl="6">
      <w:lvl w:ilvl="6">
        <w:start w:val="1"/>
        <w:numFmt w:val="decimal"/>
        <w:lvlText w:val="%2.%3.%4.%5.%6.%7"/>
        <w:lvlJc w:val="left"/>
        <w:pPr>
          <w:ind w:left="1440" w:hanging="1440"/>
        </w:pPr>
        <w:rPr>
          <w:rFonts w:hint="default"/>
        </w:rPr>
      </w:lvl>
    </w:lvlOverride>
    <w:lvlOverride w:ilvl="7">
      <w:lvl w:ilvl="7">
        <w:start w:val="1"/>
        <w:numFmt w:val="decimal"/>
        <w:lvlText w:val="%2.%3.%4.%5.%6.%7.%8"/>
        <w:lvlJc w:val="left"/>
        <w:pPr>
          <w:ind w:left="1440" w:hanging="1440"/>
        </w:pPr>
        <w:rPr>
          <w:rFonts w:hint="default"/>
        </w:rPr>
      </w:lvl>
    </w:lvlOverride>
    <w:lvlOverride w:ilvl="8">
      <w:lvl w:ilvl="8">
        <w:start w:val="1"/>
        <w:numFmt w:val="decimal"/>
        <w:lvlText w:val="%2.%3.%4.%5.%6.%7.%8.%9"/>
        <w:lvlJc w:val="left"/>
        <w:pPr>
          <w:ind w:left="1800" w:hanging="1800"/>
        </w:pPr>
        <w:rPr>
          <w:rFonts w:hint="default"/>
        </w:rPr>
      </w:lvl>
    </w:lvlOverride>
  </w:num>
  <w:num w:numId="35">
    <w:abstractNumId w:val="5"/>
    <w:lvlOverride w:ilvl="0">
      <w:lvl w:ilvl="0">
        <w:start w:val="1"/>
        <w:numFmt w:val="decimal"/>
        <w:lvlText w:val="%1."/>
        <w:lvlJc w:val="left"/>
        <w:pPr>
          <w:ind w:left="360" w:hanging="360"/>
        </w:pPr>
        <w:rPr>
          <w:rFonts w:hint="default"/>
          <w:b/>
        </w:rPr>
      </w:lvl>
    </w:lvlOverride>
    <w:lvlOverride w:ilvl="1">
      <w:lvl w:ilvl="1">
        <w:start w:val="1"/>
        <w:numFmt w:val="none"/>
        <w:lvlText w:val="10.6."/>
        <w:lvlJc w:val="left"/>
        <w:pPr>
          <w:ind w:left="360" w:hanging="360"/>
        </w:pPr>
        <w:rPr>
          <w:rFonts w:hint="default"/>
          <w:b w:val="0"/>
          <w:bCs/>
          <w:i w:val="0"/>
          <w:color w:val="00000A"/>
          <w:sz w:val="22"/>
          <w:szCs w:val="22"/>
        </w:rPr>
      </w:lvl>
    </w:lvlOverride>
    <w:lvlOverride w:ilvl="2">
      <w:lvl w:ilvl="2">
        <w:start w:val="1"/>
        <w:numFmt w:val="decimal"/>
        <w:lvlText w:val="%2.%3"/>
        <w:lvlJc w:val="left"/>
        <w:pPr>
          <w:ind w:left="720" w:hanging="720"/>
        </w:pPr>
        <w:rPr>
          <w:rFonts w:hint="default"/>
        </w:rPr>
      </w:lvl>
    </w:lvlOverride>
    <w:lvlOverride w:ilvl="3">
      <w:lvl w:ilvl="3">
        <w:start w:val="1"/>
        <w:numFmt w:val="decimal"/>
        <w:lvlText w:val="%2.%3.%4"/>
        <w:lvlJc w:val="left"/>
        <w:pPr>
          <w:ind w:left="720" w:hanging="720"/>
        </w:pPr>
        <w:rPr>
          <w:rFonts w:hint="default"/>
        </w:rPr>
      </w:lvl>
    </w:lvlOverride>
    <w:lvlOverride w:ilvl="4">
      <w:lvl w:ilvl="4">
        <w:start w:val="1"/>
        <w:numFmt w:val="decimal"/>
        <w:lvlText w:val="%2.%3.%4.%5"/>
        <w:lvlJc w:val="left"/>
        <w:pPr>
          <w:ind w:left="1080" w:hanging="1080"/>
        </w:pPr>
        <w:rPr>
          <w:rFonts w:hint="default"/>
        </w:rPr>
      </w:lvl>
    </w:lvlOverride>
    <w:lvlOverride w:ilvl="5">
      <w:lvl w:ilvl="5">
        <w:start w:val="1"/>
        <w:numFmt w:val="decimal"/>
        <w:lvlText w:val="%2.%3.%4.%5.%6"/>
        <w:lvlJc w:val="left"/>
        <w:pPr>
          <w:ind w:left="1080" w:hanging="1080"/>
        </w:pPr>
        <w:rPr>
          <w:rFonts w:hint="default"/>
        </w:rPr>
      </w:lvl>
    </w:lvlOverride>
    <w:lvlOverride w:ilvl="6">
      <w:lvl w:ilvl="6">
        <w:start w:val="1"/>
        <w:numFmt w:val="decimal"/>
        <w:lvlText w:val="%2.%3.%4.%5.%6.%7"/>
        <w:lvlJc w:val="left"/>
        <w:pPr>
          <w:ind w:left="1440" w:hanging="1440"/>
        </w:pPr>
        <w:rPr>
          <w:rFonts w:hint="default"/>
        </w:rPr>
      </w:lvl>
    </w:lvlOverride>
    <w:lvlOverride w:ilvl="7">
      <w:lvl w:ilvl="7">
        <w:start w:val="1"/>
        <w:numFmt w:val="decimal"/>
        <w:lvlText w:val="%2.%3.%4.%5.%6.%7.%8"/>
        <w:lvlJc w:val="left"/>
        <w:pPr>
          <w:ind w:left="1440" w:hanging="1440"/>
        </w:pPr>
        <w:rPr>
          <w:rFonts w:hint="default"/>
        </w:rPr>
      </w:lvl>
    </w:lvlOverride>
    <w:lvlOverride w:ilvl="8">
      <w:lvl w:ilvl="8">
        <w:start w:val="1"/>
        <w:numFmt w:val="decimal"/>
        <w:lvlText w:val="%2.%3.%4.%5.%6.%7.%8.%9"/>
        <w:lvlJc w:val="left"/>
        <w:pPr>
          <w:ind w:left="1800" w:hanging="1800"/>
        </w:pPr>
        <w:rPr>
          <w:rFonts w:hint="default"/>
        </w:rPr>
      </w:lvl>
    </w:lvlOverride>
  </w:num>
  <w:num w:numId="36">
    <w:abstractNumId w:val="18"/>
  </w:num>
  <w:num w:numId="37">
    <w:abstractNumId w:val="1"/>
  </w:num>
  <w:num w:numId="38">
    <w:abstractNumId w:val="7"/>
  </w:num>
  <w:num w:numId="39">
    <w:abstractNumId w:val="28"/>
  </w:num>
  <w:num w:numId="40">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4B"/>
    <w:rsid w:val="00014DAB"/>
    <w:rsid w:val="00033961"/>
    <w:rsid w:val="00035434"/>
    <w:rsid w:val="00037F58"/>
    <w:rsid w:val="000450FE"/>
    <w:rsid w:val="000539AF"/>
    <w:rsid w:val="0005482F"/>
    <w:rsid w:val="000572A1"/>
    <w:rsid w:val="00057A18"/>
    <w:rsid w:val="00060043"/>
    <w:rsid w:val="00066858"/>
    <w:rsid w:val="00067000"/>
    <w:rsid w:val="000675E9"/>
    <w:rsid w:val="00071E58"/>
    <w:rsid w:val="00083407"/>
    <w:rsid w:val="00084615"/>
    <w:rsid w:val="000851EB"/>
    <w:rsid w:val="000875F5"/>
    <w:rsid w:val="00087660"/>
    <w:rsid w:val="00094978"/>
    <w:rsid w:val="00096CF9"/>
    <w:rsid w:val="000A1B76"/>
    <w:rsid w:val="000A4ECB"/>
    <w:rsid w:val="000B2356"/>
    <w:rsid w:val="000B3FFB"/>
    <w:rsid w:val="000B794D"/>
    <w:rsid w:val="000D1200"/>
    <w:rsid w:val="000D1739"/>
    <w:rsid w:val="000D2DC8"/>
    <w:rsid w:val="000D432D"/>
    <w:rsid w:val="000D450A"/>
    <w:rsid w:val="000E2437"/>
    <w:rsid w:val="000E248F"/>
    <w:rsid w:val="000E4059"/>
    <w:rsid w:val="000F30AD"/>
    <w:rsid w:val="000F3A5E"/>
    <w:rsid w:val="00102292"/>
    <w:rsid w:val="001045D7"/>
    <w:rsid w:val="00112E23"/>
    <w:rsid w:val="0011473E"/>
    <w:rsid w:val="001275C5"/>
    <w:rsid w:val="00130E25"/>
    <w:rsid w:val="00131868"/>
    <w:rsid w:val="00140833"/>
    <w:rsid w:val="00141DAD"/>
    <w:rsid w:val="00143FB8"/>
    <w:rsid w:val="001565A6"/>
    <w:rsid w:val="001719B6"/>
    <w:rsid w:val="001818DB"/>
    <w:rsid w:val="00181FD4"/>
    <w:rsid w:val="00193606"/>
    <w:rsid w:val="0019623E"/>
    <w:rsid w:val="001A1243"/>
    <w:rsid w:val="001A5E3C"/>
    <w:rsid w:val="001B468E"/>
    <w:rsid w:val="001B50DA"/>
    <w:rsid w:val="001C1372"/>
    <w:rsid w:val="001C1F65"/>
    <w:rsid w:val="001C50DE"/>
    <w:rsid w:val="001D7558"/>
    <w:rsid w:val="001E0D02"/>
    <w:rsid w:val="001E1030"/>
    <w:rsid w:val="001E1321"/>
    <w:rsid w:val="001F5730"/>
    <w:rsid w:val="001F58DF"/>
    <w:rsid w:val="001F5D38"/>
    <w:rsid w:val="002006EC"/>
    <w:rsid w:val="00210035"/>
    <w:rsid w:val="00210E8A"/>
    <w:rsid w:val="002320E7"/>
    <w:rsid w:val="00234E45"/>
    <w:rsid w:val="0023579E"/>
    <w:rsid w:val="00241508"/>
    <w:rsid w:val="002443F8"/>
    <w:rsid w:val="00251B72"/>
    <w:rsid w:val="00260F77"/>
    <w:rsid w:val="002619AE"/>
    <w:rsid w:val="00262EE6"/>
    <w:rsid w:val="00264B47"/>
    <w:rsid w:val="00273F6E"/>
    <w:rsid w:val="00277D77"/>
    <w:rsid w:val="00283BDD"/>
    <w:rsid w:val="00285AD6"/>
    <w:rsid w:val="00290930"/>
    <w:rsid w:val="0029317E"/>
    <w:rsid w:val="00295550"/>
    <w:rsid w:val="00296D93"/>
    <w:rsid w:val="002975D9"/>
    <w:rsid w:val="002A10F4"/>
    <w:rsid w:val="002A1EE9"/>
    <w:rsid w:val="002A2971"/>
    <w:rsid w:val="002A2B97"/>
    <w:rsid w:val="002A58C0"/>
    <w:rsid w:val="002A7AF9"/>
    <w:rsid w:val="002E0121"/>
    <w:rsid w:val="002E074A"/>
    <w:rsid w:val="002E0AF5"/>
    <w:rsid w:val="002F3139"/>
    <w:rsid w:val="00301AB3"/>
    <w:rsid w:val="003048EE"/>
    <w:rsid w:val="00306FC6"/>
    <w:rsid w:val="00307C88"/>
    <w:rsid w:val="00322890"/>
    <w:rsid w:val="00336F74"/>
    <w:rsid w:val="00340FA1"/>
    <w:rsid w:val="003421EF"/>
    <w:rsid w:val="003476D2"/>
    <w:rsid w:val="003524D7"/>
    <w:rsid w:val="00354C16"/>
    <w:rsid w:val="0036349A"/>
    <w:rsid w:val="003635FE"/>
    <w:rsid w:val="00367FC2"/>
    <w:rsid w:val="00370344"/>
    <w:rsid w:val="00372A7C"/>
    <w:rsid w:val="00375340"/>
    <w:rsid w:val="003770FB"/>
    <w:rsid w:val="00380FA5"/>
    <w:rsid w:val="003831D6"/>
    <w:rsid w:val="00384984"/>
    <w:rsid w:val="0038549D"/>
    <w:rsid w:val="00393C85"/>
    <w:rsid w:val="003A08FF"/>
    <w:rsid w:val="003A5261"/>
    <w:rsid w:val="003A58A6"/>
    <w:rsid w:val="003B55E2"/>
    <w:rsid w:val="003B67D6"/>
    <w:rsid w:val="003B719A"/>
    <w:rsid w:val="003C530F"/>
    <w:rsid w:val="003D1D6D"/>
    <w:rsid w:val="003D64F1"/>
    <w:rsid w:val="003E5279"/>
    <w:rsid w:val="003F08CD"/>
    <w:rsid w:val="003F7A35"/>
    <w:rsid w:val="00401CF4"/>
    <w:rsid w:val="004039B6"/>
    <w:rsid w:val="004062DE"/>
    <w:rsid w:val="0041062B"/>
    <w:rsid w:val="00413E96"/>
    <w:rsid w:val="00416D55"/>
    <w:rsid w:val="004244A5"/>
    <w:rsid w:val="00424F00"/>
    <w:rsid w:val="00426112"/>
    <w:rsid w:val="00427F7E"/>
    <w:rsid w:val="00431272"/>
    <w:rsid w:val="00432334"/>
    <w:rsid w:val="004500A8"/>
    <w:rsid w:val="00450394"/>
    <w:rsid w:val="00454036"/>
    <w:rsid w:val="00457A41"/>
    <w:rsid w:val="00461FF9"/>
    <w:rsid w:val="0046549A"/>
    <w:rsid w:val="00466292"/>
    <w:rsid w:val="00472CAB"/>
    <w:rsid w:val="0047305A"/>
    <w:rsid w:val="0048160B"/>
    <w:rsid w:val="0048280F"/>
    <w:rsid w:val="00486285"/>
    <w:rsid w:val="0049068A"/>
    <w:rsid w:val="004966D8"/>
    <w:rsid w:val="004A47A2"/>
    <w:rsid w:val="004B305E"/>
    <w:rsid w:val="004B3425"/>
    <w:rsid w:val="004B3E74"/>
    <w:rsid w:val="004C0B5D"/>
    <w:rsid w:val="004C31B5"/>
    <w:rsid w:val="004D0259"/>
    <w:rsid w:val="004D21CC"/>
    <w:rsid w:val="004D3725"/>
    <w:rsid w:val="004D4F44"/>
    <w:rsid w:val="004D5826"/>
    <w:rsid w:val="004D70BD"/>
    <w:rsid w:val="004D7C39"/>
    <w:rsid w:val="004E0780"/>
    <w:rsid w:val="004E3BBD"/>
    <w:rsid w:val="004E4FD7"/>
    <w:rsid w:val="004E70D6"/>
    <w:rsid w:val="004E7D8D"/>
    <w:rsid w:val="004F7870"/>
    <w:rsid w:val="005047B0"/>
    <w:rsid w:val="005106D6"/>
    <w:rsid w:val="005128EB"/>
    <w:rsid w:val="00515747"/>
    <w:rsid w:val="00525FB9"/>
    <w:rsid w:val="00536E47"/>
    <w:rsid w:val="00537925"/>
    <w:rsid w:val="00541BB2"/>
    <w:rsid w:val="00550AB4"/>
    <w:rsid w:val="005558A5"/>
    <w:rsid w:val="005566C6"/>
    <w:rsid w:val="005622F1"/>
    <w:rsid w:val="00567E94"/>
    <w:rsid w:val="005738FC"/>
    <w:rsid w:val="005753C7"/>
    <w:rsid w:val="0058150B"/>
    <w:rsid w:val="0059278E"/>
    <w:rsid w:val="00592992"/>
    <w:rsid w:val="005A76CC"/>
    <w:rsid w:val="005A7ED1"/>
    <w:rsid w:val="005B36FB"/>
    <w:rsid w:val="005B5220"/>
    <w:rsid w:val="005B7038"/>
    <w:rsid w:val="005C10F8"/>
    <w:rsid w:val="005C4A77"/>
    <w:rsid w:val="005D1374"/>
    <w:rsid w:val="005D47AA"/>
    <w:rsid w:val="005E3C23"/>
    <w:rsid w:val="005E3F28"/>
    <w:rsid w:val="005E7DA5"/>
    <w:rsid w:val="005F5CC2"/>
    <w:rsid w:val="00602B31"/>
    <w:rsid w:val="00606395"/>
    <w:rsid w:val="006217EA"/>
    <w:rsid w:val="00630FCB"/>
    <w:rsid w:val="0064678A"/>
    <w:rsid w:val="0066247F"/>
    <w:rsid w:val="0066670F"/>
    <w:rsid w:val="006676EB"/>
    <w:rsid w:val="0067510D"/>
    <w:rsid w:val="0067555F"/>
    <w:rsid w:val="006815F2"/>
    <w:rsid w:val="00686132"/>
    <w:rsid w:val="006871E5"/>
    <w:rsid w:val="00692C50"/>
    <w:rsid w:val="00697F10"/>
    <w:rsid w:val="006A1893"/>
    <w:rsid w:val="006A2BBD"/>
    <w:rsid w:val="006A735F"/>
    <w:rsid w:val="006B2812"/>
    <w:rsid w:val="006B38D4"/>
    <w:rsid w:val="006B3DA4"/>
    <w:rsid w:val="006B65AB"/>
    <w:rsid w:val="006C2C89"/>
    <w:rsid w:val="006C3833"/>
    <w:rsid w:val="006C671B"/>
    <w:rsid w:val="006C7A4A"/>
    <w:rsid w:val="006D026A"/>
    <w:rsid w:val="006D5DC8"/>
    <w:rsid w:val="006E04F6"/>
    <w:rsid w:val="006E47CA"/>
    <w:rsid w:val="007051CE"/>
    <w:rsid w:val="00710F3E"/>
    <w:rsid w:val="00726924"/>
    <w:rsid w:val="00730CD6"/>
    <w:rsid w:val="00733BEE"/>
    <w:rsid w:val="007354D5"/>
    <w:rsid w:val="0073670F"/>
    <w:rsid w:val="00746F78"/>
    <w:rsid w:val="00753D12"/>
    <w:rsid w:val="007559A3"/>
    <w:rsid w:val="00756307"/>
    <w:rsid w:val="00770C46"/>
    <w:rsid w:val="00771F62"/>
    <w:rsid w:val="007726BD"/>
    <w:rsid w:val="00772F04"/>
    <w:rsid w:val="00783127"/>
    <w:rsid w:val="00783663"/>
    <w:rsid w:val="00784DEE"/>
    <w:rsid w:val="007871F8"/>
    <w:rsid w:val="007918E0"/>
    <w:rsid w:val="0079263C"/>
    <w:rsid w:val="007A2254"/>
    <w:rsid w:val="007A3CCE"/>
    <w:rsid w:val="007A4B68"/>
    <w:rsid w:val="007B144C"/>
    <w:rsid w:val="007B2435"/>
    <w:rsid w:val="007B7DCF"/>
    <w:rsid w:val="007C78FF"/>
    <w:rsid w:val="007D0C68"/>
    <w:rsid w:val="007D0E53"/>
    <w:rsid w:val="007D0E91"/>
    <w:rsid w:val="007D0EDC"/>
    <w:rsid w:val="007D1F48"/>
    <w:rsid w:val="007D783D"/>
    <w:rsid w:val="007F1022"/>
    <w:rsid w:val="007F16B9"/>
    <w:rsid w:val="007F3008"/>
    <w:rsid w:val="008022FB"/>
    <w:rsid w:val="00802C4C"/>
    <w:rsid w:val="00810A35"/>
    <w:rsid w:val="008114CA"/>
    <w:rsid w:val="00815B2A"/>
    <w:rsid w:val="00817268"/>
    <w:rsid w:val="00824B85"/>
    <w:rsid w:val="008268A5"/>
    <w:rsid w:val="00832EE9"/>
    <w:rsid w:val="008408E7"/>
    <w:rsid w:val="00845EF3"/>
    <w:rsid w:val="008515A5"/>
    <w:rsid w:val="0085295A"/>
    <w:rsid w:val="00860A3A"/>
    <w:rsid w:val="0086221E"/>
    <w:rsid w:val="00863E75"/>
    <w:rsid w:val="008660CD"/>
    <w:rsid w:val="008676BA"/>
    <w:rsid w:val="008677F9"/>
    <w:rsid w:val="0087226E"/>
    <w:rsid w:val="008742EB"/>
    <w:rsid w:val="00876B48"/>
    <w:rsid w:val="00886D25"/>
    <w:rsid w:val="00887BFA"/>
    <w:rsid w:val="0089654B"/>
    <w:rsid w:val="00897986"/>
    <w:rsid w:val="008B26B9"/>
    <w:rsid w:val="008C1AE2"/>
    <w:rsid w:val="008E3735"/>
    <w:rsid w:val="008E46B4"/>
    <w:rsid w:val="008F0067"/>
    <w:rsid w:val="0090323C"/>
    <w:rsid w:val="00905D64"/>
    <w:rsid w:val="009116BC"/>
    <w:rsid w:val="0091258F"/>
    <w:rsid w:val="0091459F"/>
    <w:rsid w:val="00914E45"/>
    <w:rsid w:val="009205D0"/>
    <w:rsid w:val="009257BB"/>
    <w:rsid w:val="00935BD2"/>
    <w:rsid w:val="009370DD"/>
    <w:rsid w:val="00950B89"/>
    <w:rsid w:val="009548E5"/>
    <w:rsid w:val="00954E92"/>
    <w:rsid w:val="00961136"/>
    <w:rsid w:val="009633BC"/>
    <w:rsid w:val="00982546"/>
    <w:rsid w:val="00982653"/>
    <w:rsid w:val="00984514"/>
    <w:rsid w:val="00990360"/>
    <w:rsid w:val="00992BAD"/>
    <w:rsid w:val="009933BF"/>
    <w:rsid w:val="00994586"/>
    <w:rsid w:val="009A16A5"/>
    <w:rsid w:val="009B4464"/>
    <w:rsid w:val="009B69C0"/>
    <w:rsid w:val="009C3408"/>
    <w:rsid w:val="009C4052"/>
    <w:rsid w:val="009C5AE2"/>
    <w:rsid w:val="009C64DA"/>
    <w:rsid w:val="009D14A0"/>
    <w:rsid w:val="009D4094"/>
    <w:rsid w:val="009D5834"/>
    <w:rsid w:val="009D5C22"/>
    <w:rsid w:val="009E2BDE"/>
    <w:rsid w:val="009E2CE0"/>
    <w:rsid w:val="009E45B2"/>
    <w:rsid w:val="009E6C07"/>
    <w:rsid w:val="009E7652"/>
    <w:rsid w:val="009F4CD7"/>
    <w:rsid w:val="00A01BE1"/>
    <w:rsid w:val="00A03A33"/>
    <w:rsid w:val="00A04CA1"/>
    <w:rsid w:val="00A1347A"/>
    <w:rsid w:val="00A17F1E"/>
    <w:rsid w:val="00A2758A"/>
    <w:rsid w:val="00A31541"/>
    <w:rsid w:val="00A324B0"/>
    <w:rsid w:val="00A36423"/>
    <w:rsid w:val="00A402E1"/>
    <w:rsid w:val="00A4205E"/>
    <w:rsid w:val="00A42C88"/>
    <w:rsid w:val="00A45011"/>
    <w:rsid w:val="00A46FEF"/>
    <w:rsid w:val="00A5652E"/>
    <w:rsid w:val="00A61075"/>
    <w:rsid w:val="00A67947"/>
    <w:rsid w:val="00A67F5A"/>
    <w:rsid w:val="00A7762D"/>
    <w:rsid w:val="00A9487F"/>
    <w:rsid w:val="00A97510"/>
    <w:rsid w:val="00AA0723"/>
    <w:rsid w:val="00AA26EE"/>
    <w:rsid w:val="00AA7164"/>
    <w:rsid w:val="00AB5F7A"/>
    <w:rsid w:val="00AC4C58"/>
    <w:rsid w:val="00AC78FF"/>
    <w:rsid w:val="00AD3EF8"/>
    <w:rsid w:val="00AD6288"/>
    <w:rsid w:val="00AD7705"/>
    <w:rsid w:val="00AD7C17"/>
    <w:rsid w:val="00AD7C56"/>
    <w:rsid w:val="00AE0F5B"/>
    <w:rsid w:val="00AE16CF"/>
    <w:rsid w:val="00AE496C"/>
    <w:rsid w:val="00AE5F8F"/>
    <w:rsid w:val="00AE743E"/>
    <w:rsid w:val="00B05C9C"/>
    <w:rsid w:val="00B07D7B"/>
    <w:rsid w:val="00B204BE"/>
    <w:rsid w:val="00B30C17"/>
    <w:rsid w:val="00B374E1"/>
    <w:rsid w:val="00B4021C"/>
    <w:rsid w:val="00B42753"/>
    <w:rsid w:val="00B464D5"/>
    <w:rsid w:val="00B52A6A"/>
    <w:rsid w:val="00B55281"/>
    <w:rsid w:val="00B564A9"/>
    <w:rsid w:val="00B60FA3"/>
    <w:rsid w:val="00B674D6"/>
    <w:rsid w:val="00B708B9"/>
    <w:rsid w:val="00B718FE"/>
    <w:rsid w:val="00B72D07"/>
    <w:rsid w:val="00B732B7"/>
    <w:rsid w:val="00B849B0"/>
    <w:rsid w:val="00B867F0"/>
    <w:rsid w:val="00B87832"/>
    <w:rsid w:val="00B95B86"/>
    <w:rsid w:val="00BA0624"/>
    <w:rsid w:val="00BA52F4"/>
    <w:rsid w:val="00BB39C8"/>
    <w:rsid w:val="00BD211A"/>
    <w:rsid w:val="00BD2FEC"/>
    <w:rsid w:val="00BD488C"/>
    <w:rsid w:val="00BD49EC"/>
    <w:rsid w:val="00BD4C57"/>
    <w:rsid w:val="00BE1131"/>
    <w:rsid w:val="00BF2D87"/>
    <w:rsid w:val="00BF4AAB"/>
    <w:rsid w:val="00BF6E4E"/>
    <w:rsid w:val="00C06AAA"/>
    <w:rsid w:val="00C12740"/>
    <w:rsid w:val="00C26979"/>
    <w:rsid w:val="00C31017"/>
    <w:rsid w:val="00C35445"/>
    <w:rsid w:val="00C3545E"/>
    <w:rsid w:val="00C420FF"/>
    <w:rsid w:val="00C446CC"/>
    <w:rsid w:val="00C456D2"/>
    <w:rsid w:val="00C6439F"/>
    <w:rsid w:val="00C64914"/>
    <w:rsid w:val="00C72E04"/>
    <w:rsid w:val="00C74CF6"/>
    <w:rsid w:val="00C75CFD"/>
    <w:rsid w:val="00C75D4E"/>
    <w:rsid w:val="00C86652"/>
    <w:rsid w:val="00C97DD4"/>
    <w:rsid w:val="00CA1C25"/>
    <w:rsid w:val="00CA3B83"/>
    <w:rsid w:val="00CB202E"/>
    <w:rsid w:val="00CB5B64"/>
    <w:rsid w:val="00CB65DF"/>
    <w:rsid w:val="00CC459B"/>
    <w:rsid w:val="00CD2DD5"/>
    <w:rsid w:val="00CD78E6"/>
    <w:rsid w:val="00CE219C"/>
    <w:rsid w:val="00CE2516"/>
    <w:rsid w:val="00CE368B"/>
    <w:rsid w:val="00CE3693"/>
    <w:rsid w:val="00CF1B58"/>
    <w:rsid w:val="00CF2ECE"/>
    <w:rsid w:val="00D13A01"/>
    <w:rsid w:val="00D16BD2"/>
    <w:rsid w:val="00D16E48"/>
    <w:rsid w:val="00D17412"/>
    <w:rsid w:val="00D17845"/>
    <w:rsid w:val="00D362AE"/>
    <w:rsid w:val="00D429ED"/>
    <w:rsid w:val="00D46C4C"/>
    <w:rsid w:val="00D50E69"/>
    <w:rsid w:val="00D512B3"/>
    <w:rsid w:val="00D62E2F"/>
    <w:rsid w:val="00D65DE5"/>
    <w:rsid w:val="00D773A0"/>
    <w:rsid w:val="00D949B2"/>
    <w:rsid w:val="00D965D7"/>
    <w:rsid w:val="00D96C0A"/>
    <w:rsid w:val="00D96F6E"/>
    <w:rsid w:val="00DA5783"/>
    <w:rsid w:val="00DA6F39"/>
    <w:rsid w:val="00DA7575"/>
    <w:rsid w:val="00DB4B07"/>
    <w:rsid w:val="00DC24C5"/>
    <w:rsid w:val="00DC2D4B"/>
    <w:rsid w:val="00DC44FE"/>
    <w:rsid w:val="00DE50E1"/>
    <w:rsid w:val="00DE56AF"/>
    <w:rsid w:val="00DF07A5"/>
    <w:rsid w:val="00DF134B"/>
    <w:rsid w:val="00DF2B11"/>
    <w:rsid w:val="00DF7F64"/>
    <w:rsid w:val="00E037C0"/>
    <w:rsid w:val="00E050CD"/>
    <w:rsid w:val="00E07E99"/>
    <w:rsid w:val="00E2738A"/>
    <w:rsid w:val="00E30CEC"/>
    <w:rsid w:val="00E327F8"/>
    <w:rsid w:val="00E3562C"/>
    <w:rsid w:val="00E369FB"/>
    <w:rsid w:val="00E36E36"/>
    <w:rsid w:val="00E37608"/>
    <w:rsid w:val="00E401E1"/>
    <w:rsid w:val="00E47E70"/>
    <w:rsid w:val="00E506F9"/>
    <w:rsid w:val="00E56AED"/>
    <w:rsid w:val="00E651DB"/>
    <w:rsid w:val="00E70A6E"/>
    <w:rsid w:val="00E84DF9"/>
    <w:rsid w:val="00E9412D"/>
    <w:rsid w:val="00E945C1"/>
    <w:rsid w:val="00E959DE"/>
    <w:rsid w:val="00EA04F3"/>
    <w:rsid w:val="00EA104D"/>
    <w:rsid w:val="00EA1A17"/>
    <w:rsid w:val="00EA55BA"/>
    <w:rsid w:val="00EA76A2"/>
    <w:rsid w:val="00EA7904"/>
    <w:rsid w:val="00EB6897"/>
    <w:rsid w:val="00EB6E9B"/>
    <w:rsid w:val="00EB7644"/>
    <w:rsid w:val="00EC628A"/>
    <w:rsid w:val="00EC63CC"/>
    <w:rsid w:val="00EE213C"/>
    <w:rsid w:val="00EF24FB"/>
    <w:rsid w:val="00EF57DA"/>
    <w:rsid w:val="00F01EA3"/>
    <w:rsid w:val="00F01FCB"/>
    <w:rsid w:val="00F030CB"/>
    <w:rsid w:val="00F03191"/>
    <w:rsid w:val="00F0364D"/>
    <w:rsid w:val="00F0373B"/>
    <w:rsid w:val="00F11333"/>
    <w:rsid w:val="00F11967"/>
    <w:rsid w:val="00F13877"/>
    <w:rsid w:val="00F16B8F"/>
    <w:rsid w:val="00F2275B"/>
    <w:rsid w:val="00F27B18"/>
    <w:rsid w:val="00F30170"/>
    <w:rsid w:val="00F323EC"/>
    <w:rsid w:val="00F400FB"/>
    <w:rsid w:val="00F437AC"/>
    <w:rsid w:val="00F46498"/>
    <w:rsid w:val="00F561B3"/>
    <w:rsid w:val="00F712EC"/>
    <w:rsid w:val="00F71453"/>
    <w:rsid w:val="00F714AA"/>
    <w:rsid w:val="00F7306A"/>
    <w:rsid w:val="00F7326F"/>
    <w:rsid w:val="00F7494E"/>
    <w:rsid w:val="00F8098B"/>
    <w:rsid w:val="00F877AB"/>
    <w:rsid w:val="00F928C9"/>
    <w:rsid w:val="00F95CB4"/>
    <w:rsid w:val="00F95CF4"/>
    <w:rsid w:val="00F9782B"/>
    <w:rsid w:val="00FA197C"/>
    <w:rsid w:val="00FB0EEF"/>
    <w:rsid w:val="00FB372C"/>
    <w:rsid w:val="00FB53BE"/>
    <w:rsid w:val="00FB5817"/>
    <w:rsid w:val="00FB7A17"/>
    <w:rsid w:val="00FC2BC1"/>
    <w:rsid w:val="00FC5684"/>
    <w:rsid w:val="00FC6646"/>
    <w:rsid w:val="00FD497D"/>
    <w:rsid w:val="00FD5666"/>
    <w:rsid w:val="00FE2061"/>
    <w:rsid w:val="00FE64F4"/>
    <w:rsid w:val="00FE7876"/>
    <w:rsid w:val="00FF16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640C431"/>
  <w15:chartTrackingRefBased/>
  <w15:docId w15:val="{E475204A-2595-40F0-80FE-BF5B0DB92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A33"/>
    <w:pPr>
      <w:spacing w:after="160" w:line="259" w:lineRule="auto"/>
    </w:pPr>
    <w:rPr>
      <w:rFonts w:ascii="Arial" w:hAnsi="Arial"/>
      <w:sz w:val="22"/>
      <w:szCs w:val="22"/>
      <w:lang w:eastAsia="en-US"/>
    </w:rPr>
  </w:style>
  <w:style w:type="paragraph" w:styleId="Ttulo1">
    <w:name w:val="heading 1"/>
    <w:basedOn w:val="Normal"/>
    <w:next w:val="Normal"/>
    <w:link w:val="Ttulo1Car"/>
    <w:qFormat/>
    <w:rsid w:val="001E1030"/>
    <w:pPr>
      <w:keepNext/>
      <w:numPr>
        <w:numId w:val="22"/>
      </w:numPr>
      <w:spacing w:after="0" w:line="240" w:lineRule="auto"/>
      <w:jc w:val="both"/>
      <w:outlineLvl w:val="0"/>
    </w:pPr>
    <w:rPr>
      <w:rFonts w:eastAsia="Times New Roman"/>
      <w:b/>
      <w:i/>
      <w:snapToGrid w:val="0"/>
      <w:szCs w:val="20"/>
      <w:lang w:val="es-MX" w:eastAsia="x-none"/>
    </w:rPr>
  </w:style>
  <w:style w:type="paragraph" w:styleId="Ttulo2">
    <w:name w:val="heading 2"/>
    <w:basedOn w:val="Normal"/>
    <w:next w:val="Normal"/>
    <w:link w:val="Ttulo2Car"/>
    <w:uiPriority w:val="9"/>
    <w:unhideWhenUsed/>
    <w:qFormat/>
    <w:rsid w:val="00B674D6"/>
    <w:pPr>
      <w:keepNext/>
      <w:numPr>
        <w:ilvl w:val="1"/>
        <w:numId w:val="22"/>
      </w:numPr>
      <w:spacing w:before="240" w:after="60"/>
      <w:outlineLvl w:val="1"/>
    </w:pPr>
    <w:rPr>
      <w:rFonts w:eastAsia="Times New Roman"/>
      <w:bCs/>
      <w:iCs/>
      <w:szCs w:val="28"/>
    </w:rPr>
  </w:style>
  <w:style w:type="paragraph" w:styleId="Ttulo3">
    <w:name w:val="heading 3"/>
    <w:basedOn w:val="Normal"/>
    <w:next w:val="Normal"/>
    <w:link w:val="Ttulo3Car"/>
    <w:uiPriority w:val="9"/>
    <w:unhideWhenUsed/>
    <w:qFormat/>
    <w:rsid w:val="00295550"/>
    <w:pPr>
      <w:keepNext/>
      <w:numPr>
        <w:ilvl w:val="2"/>
        <w:numId w:val="22"/>
      </w:numPr>
      <w:spacing w:before="240" w:after="60"/>
      <w:outlineLvl w:val="2"/>
    </w:pPr>
    <w:rPr>
      <w:rFonts w:ascii="Calibri Light" w:eastAsia="Times New Roman" w:hAnsi="Calibri Light"/>
      <w:b/>
      <w:bCs/>
      <w:sz w:val="26"/>
      <w:szCs w:val="26"/>
    </w:rPr>
  </w:style>
  <w:style w:type="paragraph" w:styleId="Ttulo4">
    <w:name w:val="heading 4"/>
    <w:basedOn w:val="Normal"/>
    <w:next w:val="Normal"/>
    <w:link w:val="Ttulo4Car"/>
    <w:uiPriority w:val="9"/>
    <w:unhideWhenUsed/>
    <w:qFormat/>
    <w:rsid w:val="00295550"/>
    <w:pPr>
      <w:keepNext/>
      <w:numPr>
        <w:ilvl w:val="3"/>
        <w:numId w:val="22"/>
      </w:numPr>
      <w:spacing w:before="240" w:after="60"/>
      <w:outlineLvl w:val="3"/>
    </w:pPr>
    <w:rPr>
      <w:rFonts w:ascii="Calibri" w:eastAsia="Times New Roman" w:hAnsi="Calibri"/>
      <w:b/>
      <w:bCs/>
      <w:sz w:val="28"/>
      <w:szCs w:val="28"/>
    </w:rPr>
  </w:style>
  <w:style w:type="paragraph" w:styleId="Ttulo5">
    <w:name w:val="heading 5"/>
    <w:basedOn w:val="Normal"/>
    <w:next w:val="Normal"/>
    <w:link w:val="Ttulo5Car"/>
    <w:uiPriority w:val="9"/>
    <w:semiHidden/>
    <w:unhideWhenUsed/>
    <w:qFormat/>
    <w:rsid w:val="00295550"/>
    <w:pPr>
      <w:numPr>
        <w:ilvl w:val="4"/>
        <w:numId w:val="22"/>
      </w:numPr>
      <w:spacing w:before="240" w:after="60"/>
      <w:outlineLvl w:val="4"/>
    </w:pPr>
    <w:rPr>
      <w:rFonts w:ascii="Calibri" w:eastAsia="Times New Roman" w:hAnsi="Calibri"/>
      <w:b/>
      <w:bCs/>
      <w:i/>
      <w:iCs/>
      <w:sz w:val="26"/>
      <w:szCs w:val="26"/>
    </w:rPr>
  </w:style>
  <w:style w:type="paragraph" w:styleId="Ttulo6">
    <w:name w:val="heading 6"/>
    <w:basedOn w:val="Normal"/>
    <w:next w:val="Normal"/>
    <w:link w:val="Ttulo6Car"/>
    <w:uiPriority w:val="9"/>
    <w:unhideWhenUsed/>
    <w:qFormat/>
    <w:rsid w:val="00DF134B"/>
    <w:pPr>
      <w:keepNext/>
      <w:keepLines/>
      <w:numPr>
        <w:ilvl w:val="5"/>
        <w:numId w:val="22"/>
      </w:numPr>
      <w:spacing w:before="40" w:after="0"/>
      <w:outlineLvl w:val="5"/>
    </w:pPr>
    <w:rPr>
      <w:rFonts w:ascii="Calibri Light" w:eastAsia="Times New Roman" w:hAnsi="Calibri Light"/>
      <w:color w:val="1F4D78"/>
    </w:rPr>
  </w:style>
  <w:style w:type="paragraph" w:styleId="Ttulo7">
    <w:name w:val="heading 7"/>
    <w:basedOn w:val="Normal"/>
    <w:next w:val="Normal"/>
    <w:link w:val="Ttulo7Car"/>
    <w:uiPriority w:val="9"/>
    <w:semiHidden/>
    <w:unhideWhenUsed/>
    <w:qFormat/>
    <w:rsid w:val="00295550"/>
    <w:pPr>
      <w:numPr>
        <w:ilvl w:val="6"/>
        <w:numId w:val="22"/>
      </w:numPr>
      <w:spacing w:before="240" w:after="60"/>
      <w:outlineLvl w:val="6"/>
    </w:pPr>
    <w:rPr>
      <w:rFonts w:ascii="Calibri" w:eastAsia="Times New Roman" w:hAnsi="Calibri"/>
      <w:sz w:val="24"/>
      <w:szCs w:val="24"/>
    </w:rPr>
  </w:style>
  <w:style w:type="paragraph" w:styleId="Ttulo8">
    <w:name w:val="heading 8"/>
    <w:basedOn w:val="Normal"/>
    <w:next w:val="Normal"/>
    <w:link w:val="Ttulo8Car"/>
    <w:uiPriority w:val="9"/>
    <w:semiHidden/>
    <w:unhideWhenUsed/>
    <w:qFormat/>
    <w:rsid w:val="00295550"/>
    <w:pPr>
      <w:numPr>
        <w:ilvl w:val="7"/>
        <w:numId w:val="22"/>
      </w:numPr>
      <w:spacing w:before="240" w:after="60"/>
      <w:outlineLvl w:val="7"/>
    </w:pPr>
    <w:rPr>
      <w:rFonts w:ascii="Calibri" w:eastAsia="Times New Roman" w:hAnsi="Calibri"/>
      <w:i/>
      <w:iCs/>
      <w:sz w:val="24"/>
      <w:szCs w:val="24"/>
    </w:rPr>
  </w:style>
  <w:style w:type="paragraph" w:styleId="Ttulo9">
    <w:name w:val="heading 9"/>
    <w:basedOn w:val="Normal"/>
    <w:next w:val="Normal"/>
    <w:link w:val="Ttulo9Car"/>
    <w:uiPriority w:val="9"/>
    <w:semiHidden/>
    <w:unhideWhenUsed/>
    <w:qFormat/>
    <w:rsid w:val="00295550"/>
    <w:pPr>
      <w:numPr>
        <w:ilvl w:val="8"/>
        <w:numId w:val="22"/>
      </w:numPr>
      <w:spacing w:before="240" w:after="60"/>
      <w:outlineLvl w:val="8"/>
    </w:pPr>
    <w:rPr>
      <w:rFonts w:ascii="Calibri Light" w:eastAsia="Times New Roman" w:hAnsi="Calibri Ligh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1E1030"/>
    <w:rPr>
      <w:rFonts w:ascii="Arial" w:eastAsia="Times New Roman" w:hAnsi="Arial"/>
      <w:b/>
      <w:i/>
      <w:snapToGrid w:val="0"/>
      <w:sz w:val="22"/>
      <w:lang w:val="es-MX" w:eastAsia="x-none"/>
    </w:rPr>
  </w:style>
  <w:style w:type="paragraph" w:styleId="Textoindependiente2">
    <w:name w:val="Body Text 2"/>
    <w:basedOn w:val="Normal"/>
    <w:link w:val="Textoindependiente2Car"/>
    <w:rsid w:val="00DF134B"/>
    <w:pPr>
      <w:spacing w:after="0" w:line="240" w:lineRule="auto"/>
      <w:ind w:right="170"/>
      <w:jc w:val="both"/>
    </w:pPr>
    <w:rPr>
      <w:rFonts w:ascii="Times New Roman" w:eastAsia="Times New Roman" w:hAnsi="Times New Roman"/>
      <w:snapToGrid w:val="0"/>
      <w:szCs w:val="20"/>
      <w:lang w:val="es-MX" w:eastAsia="x-none"/>
    </w:rPr>
  </w:style>
  <w:style w:type="character" w:customStyle="1" w:styleId="Textoindependiente2Car">
    <w:name w:val="Texto independiente 2 Car"/>
    <w:link w:val="Textoindependiente2"/>
    <w:rsid w:val="00DF134B"/>
    <w:rPr>
      <w:rFonts w:ascii="Times New Roman" w:eastAsia="Times New Roman" w:hAnsi="Times New Roman" w:cs="Times New Roman"/>
      <w:snapToGrid w:val="0"/>
      <w:szCs w:val="20"/>
      <w:lang w:val="es-MX" w:eastAsia="x-none"/>
    </w:rPr>
  </w:style>
  <w:style w:type="paragraph" w:styleId="Lista2">
    <w:name w:val="List 2"/>
    <w:basedOn w:val="Normal"/>
    <w:rsid w:val="00DF134B"/>
    <w:pPr>
      <w:spacing w:after="0" w:line="240" w:lineRule="auto"/>
      <w:ind w:left="720" w:hanging="360"/>
    </w:pPr>
    <w:rPr>
      <w:rFonts w:ascii="Times New Roman" w:eastAsia="Times New Roman" w:hAnsi="Times New Roman"/>
      <w:sz w:val="20"/>
      <w:szCs w:val="20"/>
      <w:lang w:val="es-ES_tradnl" w:eastAsia="es-ES"/>
    </w:rPr>
  </w:style>
  <w:style w:type="paragraph" w:styleId="Prrafodelista">
    <w:name w:val="List Paragraph"/>
    <w:basedOn w:val="Normal"/>
    <w:uiPriority w:val="34"/>
    <w:qFormat/>
    <w:rsid w:val="00DF134B"/>
    <w:pPr>
      <w:spacing w:after="0" w:line="240" w:lineRule="auto"/>
      <w:ind w:left="708"/>
    </w:pPr>
    <w:rPr>
      <w:rFonts w:ascii="Times New Roman" w:eastAsia="Times New Roman" w:hAnsi="Times New Roman"/>
      <w:snapToGrid w:val="0"/>
      <w:sz w:val="20"/>
      <w:szCs w:val="20"/>
      <w:lang w:val="es-MX" w:eastAsia="es-ES"/>
    </w:rPr>
  </w:style>
  <w:style w:type="paragraph" w:styleId="Encabezado">
    <w:name w:val="header"/>
    <w:basedOn w:val="Normal"/>
    <w:link w:val="EncabezadoCar"/>
    <w:uiPriority w:val="99"/>
    <w:unhideWhenUsed/>
    <w:rsid w:val="00DF13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134B"/>
  </w:style>
  <w:style w:type="paragraph" w:styleId="Piedepgina">
    <w:name w:val="footer"/>
    <w:basedOn w:val="Normal"/>
    <w:link w:val="PiedepginaCar"/>
    <w:uiPriority w:val="99"/>
    <w:unhideWhenUsed/>
    <w:rsid w:val="00DF13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134B"/>
  </w:style>
  <w:style w:type="character" w:customStyle="1" w:styleId="Ttulo6Car">
    <w:name w:val="Título 6 Car"/>
    <w:link w:val="Ttulo6"/>
    <w:uiPriority w:val="9"/>
    <w:rsid w:val="00DF134B"/>
    <w:rPr>
      <w:rFonts w:ascii="Calibri Light" w:eastAsia="Times New Roman" w:hAnsi="Calibri Light"/>
      <w:color w:val="1F4D78"/>
      <w:sz w:val="22"/>
      <w:szCs w:val="22"/>
      <w:lang w:eastAsia="en-US"/>
    </w:rPr>
  </w:style>
  <w:style w:type="paragraph" w:styleId="Textodeglobo">
    <w:name w:val="Balloon Text"/>
    <w:basedOn w:val="Normal"/>
    <w:link w:val="TextodegloboCar"/>
    <w:uiPriority w:val="99"/>
    <w:semiHidden/>
    <w:unhideWhenUsed/>
    <w:rsid w:val="00FB0EEF"/>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FB0EEF"/>
    <w:rPr>
      <w:rFonts w:ascii="Tahoma" w:hAnsi="Tahoma" w:cs="Tahoma"/>
      <w:sz w:val="16"/>
      <w:szCs w:val="16"/>
    </w:rPr>
  </w:style>
  <w:style w:type="character" w:styleId="Refdecomentario">
    <w:name w:val="annotation reference"/>
    <w:semiHidden/>
    <w:unhideWhenUsed/>
    <w:rsid w:val="000B2356"/>
    <w:rPr>
      <w:sz w:val="16"/>
      <w:szCs w:val="16"/>
    </w:rPr>
  </w:style>
  <w:style w:type="paragraph" w:styleId="Textocomentario">
    <w:name w:val="annotation text"/>
    <w:basedOn w:val="Normal"/>
    <w:link w:val="TextocomentarioCar"/>
    <w:semiHidden/>
    <w:unhideWhenUsed/>
    <w:rsid w:val="000B2356"/>
    <w:pPr>
      <w:spacing w:line="240" w:lineRule="auto"/>
    </w:pPr>
    <w:rPr>
      <w:sz w:val="20"/>
      <w:szCs w:val="20"/>
    </w:rPr>
  </w:style>
  <w:style w:type="character" w:customStyle="1" w:styleId="TextocomentarioCar">
    <w:name w:val="Texto comentario Car"/>
    <w:link w:val="Textocomentario"/>
    <w:uiPriority w:val="99"/>
    <w:semiHidden/>
    <w:rsid w:val="000B2356"/>
    <w:rPr>
      <w:sz w:val="20"/>
      <w:szCs w:val="20"/>
    </w:rPr>
  </w:style>
  <w:style w:type="paragraph" w:styleId="Asuntodelcomentario">
    <w:name w:val="annotation subject"/>
    <w:basedOn w:val="Textocomentario"/>
    <w:next w:val="Textocomentario"/>
    <w:link w:val="AsuntodelcomentarioCar"/>
    <w:uiPriority w:val="99"/>
    <w:semiHidden/>
    <w:unhideWhenUsed/>
    <w:rsid w:val="000B2356"/>
    <w:rPr>
      <w:b/>
      <w:bCs/>
    </w:rPr>
  </w:style>
  <w:style w:type="character" w:customStyle="1" w:styleId="AsuntodelcomentarioCar">
    <w:name w:val="Asunto del comentario Car"/>
    <w:link w:val="Asuntodelcomentario"/>
    <w:uiPriority w:val="99"/>
    <w:semiHidden/>
    <w:rsid w:val="000B2356"/>
    <w:rPr>
      <w:b/>
      <w:bCs/>
      <w:sz w:val="20"/>
      <w:szCs w:val="20"/>
    </w:rPr>
  </w:style>
  <w:style w:type="character" w:styleId="Hipervnculo">
    <w:name w:val="Hyperlink"/>
    <w:uiPriority w:val="99"/>
    <w:unhideWhenUsed/>
    <w:rsid w:val="00982653"/>
    <w:rPr>
      <w:color w:val="0000FF"/>
      <w:u w:val="single"/>
    </w:rPr>
  </w:style>
  <w:style w:type="table" w:styleId="Tablaconcuadrcula">
    <w:name w:val="Table Grid"/>
    <w:basedOn w:val="Tablanormal"/>
    <w:uiPriority w:val="39"/>
    <w:rsid w:val="00E84D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link w:val="Ttulo2"/>
    <w:uiPriority w:val="9"/>
    <w:rsid w:val="00B674D6"/>
    <w:rPr>
      <w:rFonts w:ascii="Arial" w:eastAsia="Times New Roman" w:hAnsi="Arial"/>
      <w:bCs/>
      <w:iCs/>
      <w:sz w:val="22"/>
      <w:szCs w:val="28"/>
      <w:lang w:eastAsia="en-US"/>
    </w:rPr>
  </w:style>
  <w:style w:type="character" w:customStyle="1" w:styleId="Ttulo3Car">
    <w:name w:val="Título 3 Car"/>
    <w:link w:val="Ttulo3"/>
    <w:uiPriority w:val="9"/>
    <w:rsid w:val="00295550"/>
    <w:rPr>
      <w:rFonts w:ascii="Calibri Light" w:eastAsia="Times New Roman" w:hAnsi="Calibri Light"/>
      <w:b/>
      <w:bCs/>
      <w:sz w:val="26"/>
      <w:szCs w:val="26"/>
      <w:lang w:eastAsia="en-US"/>
    </w:rPr>
  </w:style>
  <w:style w:type="character" w:customStyle="1" w:styleId="Ttulo4Car">
    <w:name w:val="Título 4 Car"/>
    <w:link w:val="Ttulo4"/>
    <w:uiPriority w:val="9"/>
    <w:rsid w:val="00295550"/>
    <w:rPr>
      <w:rFonts w:eastAsia="Times New Roman"/>
      <w:b/>
      <w:bCs/>
      <w:sz w:val="28"/>
      <w:szCs w:val="28"/>
      <w:lang w:eastAsia="en-US"/>
    </w:rPr>
  </w:style>
  <w:style w:type="character" w:customStyle="1" w:styleId="Ttulo5Car">
    <w:name w:val="Título 5 Car"/>
    <w:link w:val="Ttulo5"/>
    <w:uiPriority w:val="9"/>
    <w:semiHidden/>
    <w:rsid w:val="00295550"/>
    <w:rPr>
      <w:rFonts w:eastAsia="Times New Roman"/>
      <w:b/>
      <w:bCs/>
      <w:i/>
      <w:iCs/>
      <w:sz w:val="26"/>
      <w:szCs w:val="26"/>
      <w:lang w:eastAsia="en-US"/>
    </w:rPr>
  </w:style>
  <w:style w:type="character" w:customStyle="1" w:styleId="Ttulo7Car">
    <w:name w:val="Título 7 Car"/>
    <w:link w:val="Ttulo7"/>
    <w:uiPriority w:val="9"/>
    <w:semiHidden/>
    <w:rsid w:val="00295550"/>
    <w:rPr>
      <w:rFonts w:eastAsia="Times New Roman"/>
      <w:sz w:val="24"/>
      <w:szCs w:val="24"/>
      <w:lang w:eastAsia="en-US"/>
    </w:rPr>
  </w:style>
  <w:style w:type="character" w:customStyle="1" w:styleId="Ttulo8Car">
    <w:name w:val="Título 8 Car"/>
    <w:link w:val="Ttulo8"/>
    <w:uiPriority w:val="9"/>
    <w:semiHidden/>
    <w:rsid w:val="00295550"/>
    <w:rPr>
      <w:rFonts w:eastAsia="Times New Roman"/>
      <w:i/>
      <w:iCs/>
      <w:sz w:val="24"/>
      <w:szCs w:val="24"/>
      <w:lang w:eastAsia="en-US"/>
    </w:rPr>
  </w:style>
  <w:style w:type="character" w:customStyle="1" w:styleId="Ttulo9Car">
    <w:name w:val="Título 9 Car"/>
    <w:link w:val="Ttulo9"/>
    <w:uiPriority w:val="9"/>
    <w:semiHidden/>
    <w:rsid w:val="00295550"/>
    <w:rPr>
      <w:rFonts w:ascii="Calibri Light" w:eastAsia="Times New Roman" w:hAnsi="Calibri Light"/>
      <w:sz w:val="22"/>
      <w:szCs w:val="22"/>
      <w:lang w:eastAsia="en-US"/>
    </w:rPr>
  </w:style>
  <w:style w:type="numbering" w:customStyle="1" w:styleId="Estilo1">
    <w:name w:val="Estilo1"/>
    <w:uiPriority w:val="99"/>
    <w:rsid w:val="00E506F9"/>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16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itm.cupet.c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tecnomatica.cupet.cu"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tsa.cupet.c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ocsp.cupet.cu"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hyperlink" Target="mailto:pkitm@tm.cupet.cu" TargetMode="External"/><Relationship Id="rId2" Type="http://schemas.openxmlformats.org/officeDocument/2006/relationships/oleObject" Target="embeddings/oleObject1.bin"/><Relationship Id="rId1" Type="http://schemas.openxmlformats.org/officeDocument/2006/relationships/image" Target="media/image1.png"/><Relationship Id="rId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54921-F011-421F-A838-D3B05E447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4506</Words>
  <Characters>24787</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Miesa</Company>
  <LinksUpToDate>false</LinksUpToDate>
  <CharactersWithSpaces>29235</CharactersWithSpaces>
  <SharedDoc>false</SharedDoc>
  <HLinks>
    <vt:vector size="30" baseType="variant">
      <vt:variant>
        <vt:i4>6684724</vt:i4>
      </vt:variant>
      <vt:variant>
        <vt:i4>9</vt:i4>
      </vt:variant>
      <vt:variant>
        <vt:i4>0</vt:i4>
      </vt:variant>
      <vt:variant>
        <vt:i4>5</vt:i4>
      </vt:variant>
      <vt:variant>
        <vt:lpwstr>https://actecnomatica.cupet.cu/</vt:lpwstr>
      </vt:variant>
      <vt:variant>
        <vt:lpwstr/>
      </vt:variant>
      <vt:variant>
        <vt:i4>1376287</vt:i4>
      </vt:variant>
      <vt:variant>
        <vt:i4>6</vt:i4>
      </vt:variant>
      <vt:variant>
        <vt:i4>0</vt:i4>
      </vt:variant>
      <vt:variant>
        <vt:i4>5</vt:i4>
      </vt:variant>
      <vt:variant>
        <vt:lpwstr>http://tsa.cupet.cu/</vt:lpwstr>
      </vt:variant>
      <vt:variant>
        <vt:lpwstr/>
      </vt:variant>
      <vt:variant>
        <vt:i4>5373982</vt:i4>
      </vt:variant>
      <vt:variant>
        <vt:i4>3</vt:i4>
      </vt:variant>
      <vt:variant>
        <vt:i4>0</vt:i4>
      </vt:variant>
      <vt:variant>
        <vt:i4>5</vt:i4>
      </vt:variant>
      <vt:variant>
        <vt:lpwstr>http://ocsp.cupet.cu/</vt:lpwstr>
      </vt:variant>
      <vt:variant>
        <vt:lpwstr/>
      </vt:variant>
      <vt:variant>
        <vt:i4>7012400</vt:i4>
      </vt:variant>
      <vt:variant>
        <vt:i4>0</vt:i4>
      </vt:variant>
      <vt:variant>
        <vt:i4>0</vt:i4>
      </vt:variant>
      <vt:variant>
        <vt:i4>5</vt:i4>
      </vt:variant>
      <vt:variant>
        <vt:lpwstr>https://pkitm.cupet.cu/</vt:lpwstr>
      </vt:variant>
      <vt:variant>
        <vt:lpwstr/>
      </vt:variant>
      <vt:variant>
        <vt:i4>458876</vt:i4>
      </vt:variant>
      <vt:variant>
        <vt:i4>0</vt:i4>
      </vt:variant>
      <vt:variant>
        <vt:i4>0</vt:i4>
      </vt:variant>
      <vt:variant>
        <vt:i4>5</vt:i4>
      </vt:variant>
      <vt:variant>
        <vt:lpwstr>mailto:pkitm@tm.cupet.cu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Vilaboy</dc:creator>
  <cp:keywords/>
  <cp:lastModifiedBy>Eduardo Vilaboy Martin</cp:lastModifiedBy>
  <cp:revision>2</cp:revision>
  <cp:lastPrinted>2020-11-25T14:02:00Z</cp:lastPrinted>
  <dcterms:created xsi:type="dcterms:W3CDTF">2022-06-07T20:58:00Z</dcterms:created>
  <dcterms:modified xsi:type="dcterms:W3CDTF">2022-06-07T20:58:00Z</dcterms:modified>
</cp:coreProperties>
</file>