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按照阶段划分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0635" cy="1407160"/>
            <wp:effectExtent l="0" t="0" r="184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要复习Linux和Mysql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4807585</wp:posOffset>
                </wp:positionH>
                <wp:positionV relativeFrom="paragraph">
                  <wp:posOffset>203200</wp:posOffset>
                </wp:positionV>
                <wp:extent cx="202565" cy="311785"/>
                <wp:effectExtent l="3810" t="2540" r="3175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0585" y="3693160"/>
                          <a:ext cx="202565" cy="311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8.55pt;margin-top:16pt;height:24.55pt;width:15.95pt;z-index:251661312;mso-width-relative:page;mso-height-relative:page;" filled="f" stroked="t" coordsize="21600,21600" o:gfxdata="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+Ls71gAAAAkBAAAPAAAAAAAAAAEAIAAAACIAAABkcnMvZG93bnJldi54&#10;bWxQSwECFAAUAAAACACHTuJAyV1H6fwBAACg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599440</wp:posOffset>
                </wp:positionV>
                <wp:extent cx="1196975" cy="648970"/>
                <wp:effectExtent l="6350" t="6350" r="1587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48655" y="4089400"/>
                          <a:ext cx="1196975" cy="64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α（内测）、β（外测）、γ（候选）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65pt;margin-top:47.2pt;height:51.1pt;width:94.25pt;z-index:251660288;v-text-anchor:middle;mso-width-relative:page;mso-height-relative:page;" fillcolor="#5B9BD5 [3204]" filled="t" stroked="t" coordsize="21600,21600" o:gfxdata="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x3UfDcAAAACgEAAA8AAAAAAAAAAQAg&#10;AAAAIgAAAGRycy9kb3ducmV2LnhtbFBLAQIUABQAAAAIAIdO4kBukvrxfAIAAN4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α（内测）、β（外测）、γ（候选）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557530</wp:posOffset>
                </wp:positionV>
                <wp:extent cx="2132965" cy="548005"/>
                <wp:effectExtent l="6350" t="6350" r="1333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6740" y="4047490"/>
                          <a:ext cx="2132965" cy="548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功能测试、性能测试、安全测试、兼容性测试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pt;margin-top:43.9pt;height:43.15pt;width:167.95pt;z-index:251659264;v-text-anchor:middle;mso-width-relative:page;mso-height-relative:page;" fillcolor="#5B9BD5 [3204]" filled="t" stroked="t" coordsize="21600,21600" o:gfxdata="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4zt1sd0AAAAKAQAADwAAAAAAAAABACAA&#10;AAAiAAAAZHJzL2Rvd25yZXYueG1sUEsBAhQAFAAAAAgAh07iQGBulLR6AgAA3g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功能测试、性能测试、安全测试、兼容性测试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169545</wp:posOffset>
                </wp:positionV>
                <wp:extent cx="0" cy="396240"/>
                <wp:effectExtent l="48895" t="0" r="65405" b="38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3630" y="3659505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6.9pt;margin-top:13.35pt;height:31.2pt;width:0pt;z-index:251658240;mso-width-relative:page;mso-height-relative:page;" filled="f" stroked="t" coordsize="21600,21600" o:gfxdata="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chVMz1gAAAAkBAAAPAAAAAAAAAAEAIAAAACIAAABkcnMvZG93bnJldi54bWxQ&#10;SwECFAAUAAAACACHTuJAiFAqfPkBAACb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单元测试（相当于模块测试）--》集成测试（接口测试）--》系统测试--》验收（证）测试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背下来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测试模型：V模型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54855" cy="2915285"/>
            <wp:effectExtent l="0" t="0" r="17145" b="184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W模型：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05375" cy="36957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503555</wp:posOffset>
                </wp:positionV>
                <wp:extent cx="635" cy="682625"/>
                <wp:effectExtent l="48895" t="0" r="64770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8945" y="6337935"/>
                          <a:ext cx="635" cy="682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pt;margin-top:39.65pt;height:53.75pt;width:0.05pt;z-index:251662336;mso-width-relative:page;mso-height-relative:page;" filled="f" stroked="t" coordsize="21600,21600" o:gfxdata="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eYyPvWAAAACAEAAA8AAAAAAAAAAQAgAAAAIgAAAGRycy9kb3ducmV2LnhtbFBL&#10;AQIUABQAAAAIAIdO4kAKFy5V+AEAAJ0DAAAOAAAAAAAAAAEAIAAAACU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705485</wp:posOffset>
                </wp:positionV>
                <wp:extent cx="1155065" cy="302895"/>
                <wp:effectExtent l="6350" t="6350" r="1968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8085" y="6624320"/>
                          <a:ext cx="115506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该方法适用对象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pt;margin-top:55.55pt;height:23.85pt;width:90.95pt;z-index:251663360;v-text-anchor:middle;mso-width-relative:page;mso-height-relative:page;" fillcolor="#5B9BD5 [3204]" filled="t" stroked="t" coordsize="21600,21600" o:gfxdata="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n7mCNkAAAALAQAADwAAAAAAAAABACAAAAAi&#10;AAAAZHJzL2Rvd25yZXYueG1sUEsBAhQAFAAAAAgAh07iQFQ/a6d7AgAA4AQAAA4AAAAAAAAAAQAg&#10;AAAAK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该方法适用对象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适合进行黑盒测试：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一、功能测试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逻辑功能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界面测试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易用性测试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安装测试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时间性能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空间性能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一般性能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负载性能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压力性能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随机测试（探索测试）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定义:针对重要功能、新增功能、特殊情况、以前发现重大Bug的模块进行二次测试，结合回归测试使用。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448935" cy="4488815"/>
            <wp:effectExtent l="0" t="0" r="18415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等价类划分法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属于黑盒测试，将不能穷举的测试过程进行分类，从而保证代表性和完整性。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具体实施步骤：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分有效等价类和无效等价类（根据需求规格说明书，取临界点在此基础上加减一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有效等价类划分（边界值，中间取值）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无效等价类划分（与有效等价类相反，特殊情况（中文、英文、特殊符号、空格、空值））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注意：两个框的话、要以一个正确一个错误来测试，才能确定哪个框错位。预期结果根据需求来预测。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是否区分大小写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考虑输入长度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考虑输入类型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组成规则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是否为空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是否重复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是否去除空格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边界值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Eg: -1、0、1 也要考虑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F71A1"/>
    <w:multiLevelType w:val="singleLevel"/>
    <w:tmpl w:val="80BF71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22EF5DA"/>
    <w:multiLevelType w:val="singleLevel"/>
    <w:tmpl w:val="B22EF5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5FF4578"/>
    <w:multiLevelType w:val="singleLevel"/>
    <w:tmpl w:val="B5FF45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D877269"/>
    <w:multiLevelType w:val="singleLevel"/>
    <w:tmpl w:val="BD87726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2A7EC7F"/>
    <w:multiLevelType w:val="singleLevel"/>
    <w:tmpl w:val="32A7EC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E16C9"/>
    <w:rsid w:val="10CC7336"/>
    <w:rsid w:val="11D871EB"/>
    <w:rsid w:val="1B651E9F"/>
    <w:rsid w:val="24223AFD"/>
    <w:rsid w:val="2E3A24A0"/>
    <w:rsid w:val="2FA07E47"/>
    <w:rsid w:val="34F41273"/>
    <w:rsid w:val="3A2E11C5"/>
    <w:rsid w:val="3E602D77"/>
    <w:rsid w:val="47DB2279"/>
    <w:rsid w:val="5F6C7FAA"/>
    <w:rsid w:val="61F52AC4"/>
    <w:rsid w:val="6EAD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2020-07-09T07:57:00Z</dcterms:created>
  <dc:creator>pc</dc:creator>
  <cp:lastModifiedBy>俐婷</cp:lastModifiedBy>
  <dcterms:modified xsi:type="dcterms:W3CDTF">2020-07-10T15:05:33Z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