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59" w:rsidRDefault="00F43759" w:rsidP="00F43759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 xml:space="preserve">Dear </w:t>
      </w:r>
      <w:r w:rsidR="00385AFD" w:rsidRPr="00385AFD">
        <w:rPr>
          <w:rFonts w:cstheme="minorHAnsi"/>
          <w:sz w:val="22"/>
        </w:rPr>
        <w:t>Editors</w:t>
      </w:r>
      <w:r>
        <w:rPr>
          <w:rFonts w:cstheme="minorHAnsi" w:hint="eastAsia"/>
          <w:sz w:val="22"/>
        </w:rPr>
        <w:t>,</w:t>
      </w:r>
    </w:p>
    <w:p w:rsidR="00F43759" w:rsidRDefault="00F43759" w:rsidP="00F43759">
      <w:pPr>
        <w:rPr>
          <w:rFonts w:cstheme="minorHAnsi"/>
          <w:sz w:val="22"/>
        </w:rPr>
      </w:pPr>
    </w:p>
    <w:p w:rsidR="008C14A1" w:rsidRDefault="008C14A1" w:rsidP="00F43759">
      <w:pPr>
        <w:rPr>
          <w:rFonts w:cstheme="minorHAnsi"/>
          <w:sz w:val="22"/>
        </w:rPr>
      </w:pPr>
      <w:r>
        <w:rPr>
          <w:rFonts w:cstheme="minorHAnsi"/>
          <w:sz w:val="22"/>
        </w:rPr>
        <w:t>We are pleased to submit a research article entitled “</w:t>
      </w:r>
      <w:r w:rsidR="00F43759" w:rsidRPr="00F43759">
        <w:rPr>
          <w:rFonts w:cstheme="minorHAnsi"/>
          <w:sz w:val="22"/>
        </w:rPr>
        <w:t>An interle</w:t>
      </w:r>
      <w:r w:rsidR="00F43759">
        <w:rPr>
          <w:rFonts w:cstheme="minorHAnsi"/>
          <w:sz w:val="22"/>
        </w:rPr>
        <w:t>aving approach to combinatorial</w:t>
      </w:r>
      <w:r w:rsidR="00F43759">
        <w:rPr>
          <w:rFonts w:cstheme="minorHAnsi" w:hint="eastAsia"/>
          <w:sz w:val="22"/>
        </w:rPr>
        <w:t xml:space="preserve"> </w:t>
      </w:r>
      <w:r w:rsidR="00F43759" w:rsidRPr="00F43759">
        <w:rPr>
          <w:rFonts w:cstheme="minorHAnsi"/>
          <w:sz w:val="22"/>
        </w:rPr>
        <w:t>testing a</w:t>
      </w:r>
      <w:r w:rsidR="00F43759">
        <w:rPr>
          <w:rFonts w:cstheme="minorHAnsi"/>
          <w:sz w:val="22"/>
        </w:rPr>
        <w:t>nd failure-inducing interaction</w:t>
      </w:r>
      <w:r w:rsidR="00F43759">
        <w:rPr>
          <w:rFonts w:cstheme="minorHAnsi" w:hint="eastAsia"/>
          <w:sz w:val="22"/>
        </w:rPr>
        <w:t xml:space="preserve"> </w:t>
      </w:r>
      <w:r w:rsidR="00F43759" w:rsidRPr="00F43759">
        <w:rPr>
          <w:rFonts w:cstheme="minorHAnsi"/>
          <w:sz w:val="22"/>
        </w:rPr>
        <w:t>identification</w:t>
      </w:r>
      <w:r>
        <w:rPr>
          <w:rFonts w:cstheme="minorHAnsi"/>
          <w:sz w:val="22"/>
        </w:rPr>
        <w:t>” which we wish to be considered for publication in the</w:t>
      </w:r>
      <w:r w:rsidR="005175DE">
        <w:rPr>
          <w:rFonts w:cstheme="minorHAnsi"/>
          <w:sz w:val="22"/>
        </w:rPr>
        <w:t xml:space="preserve"> IEEE </w:t>
      </w:r>
      <w:r w:rsidR="005175DE" w:rsidRPr="005175DE">
        <w:rPr>
          <w:rFonts w:cstheme="minorHAnsi"/>
          <w:sz w:val="22"/>
        </w:rPr>
        <w:t xml:space="preserve">transactions on software engineering </w:t>
      </w:r>
      <w:r w:rsidR="005175DE">
        <w:rPr>
          <w:rFonts w:cstheme="minorHAnsi"/>
          <w:sz w:val="22"/>
        </w:rPr>
        <w:t>(TSE</w:t>
      </w:r>
      <w:r>
        <w:rPr>
          <w:rFonts w:cstheme="minorHAnsi"/>
          <w:sz w:val="22"/>
        </w:rPr>
        <w:t xml:space="preserve">). </w:t>
      </w:r>
    </w:p>
    <w:p w:rsidR="008C14A1" w:rsidRPr="005403F3" w:rsidRDefault="008C14A1" w:rsidP="008C14A1">
      <w:pPr>
        <w:rPr>
          <w:rFonts w:cstheme="minorHAnsi"/>
          <w:sz w:val="22"/>
        </w:rPr>
      </w:pPr>
    </w:p>
    <w:p w:rsidR="008C14A1" w:rsidRDefault="008C14A1" w:rsidP="008C14A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sz w:val="22"/>
        </w:rPr>
        <w:t xml:space="preserve">It should be pointed out that this work is a </w:t>
      </w:r>
      <w:r w:rsidRPr="002D1B27">
        <w:rPr>
          <w:rFonts w:cstheme="minorHAnsi"/>
          <w:noProof/>
          <w:sz w:val="22"/>
        </w:rPr>
        <w:t>thorough</w:t>
      </w:r>
      <w:r w:rsidR="002D1B27">
        <w:rPr>
          <w:rFonts w:cstheme="minorHAnsi"/>
          <w:noProof/>
          <w:sz w:val="22"/>
        </w:rPr>
        <w:t>ly</w:t>
      </w:r>
      <w:r>
        <w:rPr>
          <w:rFonts w:cstheme="minorHAnsi"/>
          <w:sz w:val="22"/>
        </w:rPr>
        <w:t xml:space="preserve"> improved version of a pre</w:t>
      </w:r>
      <w:r w:rsidR="0014416D">
        <w:rPr>
          <w:rFonts w:cstheme="minorHAnsi"/>
          <w:sz w:val="22"/>
        </w:rPr>
        <w:t xml:space="preserve">vious manuscript which has been suggested to </w:t>
      </w:r>
      <w:r w:rsidR="005403F3">
        <w:rPr>
          <w:rFonts w:cstheme="minorHAnsi"/>
          <w:sz w:val="22"/>
        </w:rPr>
        <w:t>“</w:t>
      </w:r>
      <w:r w:rsidR="0014416D">
        <w:rPr>
          <w:rFonts w:cstheme="minorHAnsi"/>
          <w:sz w:val="22"/>
        </w:rPr>
        <w:t xml:space="preserve">revise and resubmit </w:t>
      </w:r>
      <w:r w:rsidR="005403F3">
        <w:rPr>
          <w:rFonts w:cstheme="minorHAnsi"/>
          <w:sz w:val="22"/>
        </w:rPr>
        <w:t>as new” by TSE</w:t>
      </w:r>
      <w:r>
        <w:rPr>
          <w:rFonts w:cstheme="minorHAnsi"/>
          <w:sz w:val="22"/>
        </w:rPr>
        <w:t xml:space="preserve"> after the review process (major revision --&gt; </w:t>
      </w:r>
      <w:r w:rsidR="0014416D">
        <w:rPr>
          <w:rFonts w:cstheme="minorHAnsi"/>
          <w:sz w:val="22"/>
        </w:rPr>
        <w:t>revise and resubmit as new</w:t>
      </w:r>
      <w:r>
        <w:rPr>
          <w:rFonts w:cstheme="minorHAnsi"/>
          <w:sz w:val="22"/>
        </w:rPr>
        <w:t>). The reference number of the previous manuscript is</w:t>
      </w:r>
      <w:r w:rsidR="008A657E" w:rsidRPr="008A657E">
        <w:t xml:space="preserve"> </w:t>
      </w:r>
      <w:r w:rsidR="008A657E" w:rsidRPr="008A657E">
        <w:rPr>
          <w:rFonts w:ascii="Verdana" w:hAnsi="Verdana"/>
          <w:color w:val="000000"/>
          <w:sz w:val="18"/>
          <w:szCs w:val="18"/>
          <w:shd w:val="clear" w:color="auto" w:fill="FFFFFF"/>
        </w:rPr>
        <w:t>TSE-2017-07-0182.R1</w:t>
      </w:r>
      <w:r w:rsidR="008A657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5403F3" w:rsidRPr="008A657E" w:rsidRDefault="005403F3" w:rsidP="008C14A1">
      <w:pPr>
        <w:rPr>
          <w:rFonts w:cstheme="minorHAnsi"/>
          <w:sz w:val="22"/>
        </w:rPr>
      </w:pPr>
    </w:p>
    <w:p w:rsidR="008C14A1" w:rsidRDefault="008C14A1" w:rsidP="008857B9">
      <w:pPr>
        <w:rPr>
          <w:rFonts w:cstheme="minorHAnsi"/>
          <w:sz w:val="22"/>
        </w:rPr>
      </w:pPr>
      <w:r>
        <w:rPr>
          <w:rFonts w:cstheme="minorHAnsi"/>
          <w:sz w:val="22"/>
        </w:rPr>
        <w:t>After a careful understanding of the comments from the reviewers of</w:t>
      </w:r>
      <w:r w:rsidR="00204C0C" w:rsidRPr="00204C0C">
        <w:t xml:space="preserve"> </w:t>
      </w:r>
      <w:r w:rsidR="00204C0C">
        <w:t>TSE-2017-07-0182.R1</w:t>
      </w:r>
      <w:r w:rsidR="00B923A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3B4522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we have made a major revision to the previous manuscript. </w:t>
      </w:r>
      <w:r>
        <w:t xml:space="preserve">Our revision includes, but not limited </w:t>
      </w:r>
      <w:r w:rsidRPr="002D1B27">
        <w:rPr>
          <w:noProof/>
        </w:rPr>
        <w:t>to</w:t>
      </w:r>
      <w:r>
        <w:t xml:space="preserve"> 1)</w:t>
      </w:r>
      <w:r w:rsidR="003B4522">
        <w:t xml:space="preserve"> We </w:t>
      </w:r>
      <w:r w:rsidR="00204C0C">
        <w:t xml:space="preserve">correct the </w:t>
      </w:r>
      <w:r w:rsidR="00894A94">
        <w:t>conflicting text as suggested s</w:t>
      </w:r>
      <w:r w:rsidR="00E10157">
        <w:t>o</w:t>
      </w:r>
      <w:r w:rsidR="002F1646">
        <w:t xml:space="preserve"> that</w:t>
      </w:r>
      <w:r w:rsidR="00E10157">
        <w:t xml:space="preserve"> these</w:t>
      </w:r>
      <w:r w:rsidR="00204C0C">
        <w:t xml:space="preserve"> </w:t>
      </w:r>
      <w:r w:rsidR="00936F64">
        <w:t xml:space="preserve">discussions </w:t>
      </w:r>
      <w:r w:rsidR="00204C0C">
        <w:t xml:space="preserve">are </w:t>
      </w:r>
      <w:r w:rsidR="00936F64" w:rsidRPr="00936F64">
        <w:t xml:space="preserve">compatible </w:t>
      </w:r>
      <w:r w:rsidR="00936F64">
        <w:t>with</w:t>
      </w:r>
      <w:r w:rsidR="00204C0C">
        <w:t xml:space="preserve"> the </w:t>
      </w:r>
      <w:r w:rsidR="00936F64">
        <w:t>experimental data shown in T</w:t>
      </w:r>
      <w:r w:rsidR="00204C0C">
        <w:t>able</w:t>
      </w:r>
      <w:r w:rsidR="00936F64">
        <w:t xml:space="preserve"> 27 of Section 5.6.2</w:t>
      </w:r>
      <w:r w:rsidR="001C269C">
        <w:t>;</w:t>
      </w:r>
      <w:r w:rsidR="00204C0C">
        <w:t xml:space="preserve"> </w:t>
      </w:r>
      <w:r w:rsidR="000C5303">
        <w:t>2)</w:t>
      </w:r>
      <w:r w:rsidR="006752EB">
        <w:t xml:space="preserve"> </w:t>
      </w:r>
      <w:r w:rsidR="00303AB1">
        <w:t xml:space="preserve">We </w:t>
      </w:r>
      <w:r w:rsidR="00EE0702">
        <w:t>offered and discussed</w:t>
      </w:r>
      <w:r w:rsidR="00303AB1">
        <w:t xml:space="preserve"> the results </w:t>
      </w:r>
      <w:r w:rsidR="007754B9">
        <w:t>of</w:t>
      </w:r>
      <w:r w:rsidR="003D53CF">
        <w:t xml:space="preserve"> tested-t-way coverage </w:t>
      </w:r>
      <w:r w:rsidR="005F6F1D">
        <w:t>of</w:t>
      </w:r>
      <w:r w:rsidR="007754B9">
        <w:t xml:space="preserve"> </w:t>
      </w:r>
      <w:r w:rsidR="00600B14">
        <w:t>the experiments in Section</w:t>
      </w:r>
      <w:r w:rsidR="003246AA">
        <w:t xml:space="preserve"> </w:t>
      </w:r>
      <w:r w:rsidR="003246AA" w:rsidRPr="003246AA">
        <w:t>5.7, 5.8 and 5.9</w:t>
      </w:r>
      <w:r w:rsidR="006752EB">
        <w:t xml:space="preserve">; </w:t>
      </w:r>
      <w:r w:rsidR="000C5303">
        <w:t>3</w:t>
      </w:r>
      <w:r w:rsidR="001C269C">
        <w:t>) W</w:t>
      </w:r>
      <w:r w:rsidR="00204C0C">
        <w:t xml:space="preserve">e </w:t>
      </w:r>
      <w:r w:rsidR="00DF4374">
        <w:t>gave</w:t>
      </w:r>
      <w:bookmarkStart w:id="0" w:name="_GoBack"/>
      <w:bookmarkEnd w:id="0"/>
      <w:r w:rsidR="00204C0C">
        <w:t xml:space="preserve"> more details of </w:t>
      </w:r>
      <w:r w:rsidR="003F1661">
        <w:t xml:space="preserve">all </w:t>
      </w:r>
      <w:r w:rsidR="00204C0C">
        <w:t xml:space="preserve">the </w:t>
      </w:r>
      <w:r w:rsidR="00CF4285">
        <w:t>synthetic</w:t>
      </w:r>
      <w:r w:rsidR="00204C0C">
        <w:t xml:space="preserve"> software as suggested, which includ</w:t>
      </w:r>
      <w:r w:rsidR="00000090">
        <w:t>e</w:t>
      </w:r>
      <w:r w:rsidR="00204C0C">
        <w:t xml:space="preserve"> the inputs modeling and the information of the </w:t>
      </w:r>
      <w:r w:rsidR="000C5303">
        <w:t>MFS. 4</w:t>
      </w:r>
      <w:r w:rsidR="00204C0C">
        <w:t>)</w:t>
      </w:r>
      <w:r w:rsidR="00DA1C4A">
        <w:t xml:space="preserve"> </w:t>
      </w:r>
      <w:r w:rsidR="00CF4285">
        <w:t>W</w:t>
      </w:r>
      <w:r w:rsidR="00DA1C4A">
        <w:t xml:space="preserve">e </w:t>
      </w:r>
      <w:r w:rsidR="00AF5CD4">
        <w:t>re-</w:t>
      </w:r>
      <w:r w:rsidR="00F95081">
        <w:t>phrased</w:t>
      </w:r>
      <w:r w:rsidR="00AF5CD4">
        <w:t xml:space="preserve"> </w:t>
      </w:r>
      <w:r w:rsidR="00887BD9">
        <w:t>those</w:t>
      </w:r>
      <w:r w:rsidR="00AF5CD4">
        <w:t xml:space="preserve"> </w:t>
      </w:r>
      <w:r w:rsidR="0035363E">
        <w:t>sentences</w:t>
      </w:r>
      <w:r w:rsidR="00813E47">
        <w:t xml:space="preserve"> which are not </w:t>
      </w:r>
      <w:r w:rsidR="00AB01E1">
        <w:t>strict</w:t>
      </w:r>
      <w:r w:rsidR="00AF5CD4">
        <w:t xml:space="preserve"> to be more </w:t>
      </w:r>
      <w:r w:rsidR="004E7754">
        <w:t>rigorous</w:t>
      </w:r>
      <w:r w:rsidR="006752EB">
        <w:t>;</w:t>
      </w:r>
      <w:r w:rsidR="000C5303">
        <w:t xml:space="preserve"> 5</w:t>
      </w:r>
      <w:r w:rsidR="00AF5CD4">
        <w:t>)</w:t>
      </w:r>
      <w:r w:rsidR="00AF5CD4" w:rsidRPr="00AF5CD4">
        <w:t xml:space="preserve"> </w:t>
      </w:r>
      <w:r w:rsidR="00AF5CD4">
        <w:t>We updated the Threats to Validity section as suggested.</w:t>
      </w:r>
    </w:p>
    <w:p w:rsidR="008C14A1" w:rsidRDefault="008C14A1" w:rsidP="008C14A1">
      <w:pPr>
        <w:rPr>
          <w:rFonts w:cstheme="minorHAnsi"/>
          <w:sz w:val="22"/>
        </w:rPr>
      </w:pPr>
    </w:p>
    <w:p w:rsidR="00D4762A" w:rsidRDefault="00D4762A" w:rsidP="008C14A1">
      <w:pPr>
        <w:rPr>
          <w:rFonts w:cstheme="minorHAnsi"/>
          <w:sz w:val="22"/>
        </w:rPr>
      </w:pPr>
      <w:r w:rsidRPr="00D4762A">
        <w:rPr>
          <w:rFonts w:cstheme="minorHAnsi"/>
          <w:sz w:val="22"/>
        </w:rPr>
        <w:t>We thank you for considering this work and look forward to your response.</w:t>
      </w:r>
    </w:p>
    <w:p w:rsidR="00D4762A" w:rsidRDefault="00D4762A" w:rsidP="008C14A1">
      <w:pPr>
        <w:rPr>
          <w:rFonts w:cstheme="minorHAnsi"/>
          <w:sz w:val="22"/>
        </w:rPr>
      </w:pPr>
    </w:p>
    <w:p w:rsidR="00D4762A" w:rsidRPr="00D4762A" w:rsidRDefault="00D4762A" w:rsidP="00D4762A">
      <w:pPr>
        <w:rPr>
          <w:rFonts w:cstheme="minorHAnsi"/>
          <w:sz w:val="22"/>
        </w:rPr>
      </w:pPr>
      <w:r w:rsidRPr="00D4762A">
        <w:rPr>
          <w:rFonts w:cstheme="minorHAnsi"/>
          <w:sz w:val="22"/>
        </w:rPr>
        <w:t>Sincerely</w:t>
      </w:r>
    </w:p>
    <w:p w:rsidR="00276B37" w:rsidRPr="00D4762A" w:rsidRDefault="00D4762A" w:rsidP="00D4762A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Xintao</w:t>
      </w:r>
      <w:r>
        <w:rPr>
          <w:rFonts w:cstheme="minorHAnsi"/>
          <w:sz w:val="22"/>
        </w:rPr>
        <w:t xml:space="preserve"> Niu</w:t>
      </w:r>
    </w:p>
    <w:sectPr w:rsidR="00276B37" w:rsidRPr="00D4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27" w:rsidRDefault="00D64C27" w:rsidP="00BC1370">
      <w:r>
        <w:separator/>
      </w:r>
    </w:p>
  </w:endnote>
  <w:endnote w:type="continuationSeparator" w:id="0">
    <w:p w:rsidR="00D64C27" w:rsidRDefault="00D64C27" w:rsidP="00BC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27" w:rsidRDefault="00D64C27" w:rsidP="00BC1370">
      <w:r>
        <w:separator/>
      </w:r>
    </w:p>
  </w:footnote>
  <w:footnote w:type="continuationSeparator" w:id="0">
    <w:p w:rsidR="00D64C27" w:rsidRDefault="00D64C27" w:rsidP="00BC1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wMzQ0N7Q0MjK1MDZT0lEKTi0uzszPAykwqgUAnnMg1SwAAAA="/>
  </w:docVars>
  <w:rsids>
    <w:rsidRoot w:val="00907C26"/>
    <w:rsid w:val="00000090"/>
    <w:rsid w:val="00057ACC"/>
    <w:rsid w:val="000C5303"/>
    <w:rsid w:val="0014416D"/>
    <w:rsid w:val="001C269C"/>
    <w:rsid w:val="001C7CEC"/>
    <w:rsid w:val="001E477B"/>
    <w:rsid w:val="00204C0C"/>
    <w:rsid w:val="002B4D9D"/>
    <w:rsid w:val="002D1B27"/>
    <w:rsid w:val="002F1646"/>
    <w:rsid w:val="00303AB1"/>
    <w:rsid w:val="003246AA"/>
    <w:rsid w:val="0035363E"/>
    <w:rsid w:val="00385AFD"/>
    <w:rsid w:val="003B4522"/>
    <w:rsid w:val="003D53CF"/>
    <w:rsid w:val="003F1661"/>
    <w:rsid w:val="00430ED3"/>
    <w:rsid w:val="00470E08"/>
    <w:rsid w:val="004E7754"/>
    <w:rsid w:val="005175DE"/>
    <w:rsid w:val="005403F3"/>
    <w:rsid w:val="005E1316"/>
    <w:rsid w:val="005F6F1D"/>
    <w:rsid w:val="00600B14"/>
    <w:rsid w:val="006169E5"/>
    <w:rsid w:val="006752EB"/>
    <w:rsid w:val="007754B9"/>
    <w:rsid w:val="00813E47"/>
    <w:rsid w:val="008857B9"/>
    <w:rsid w:val="00887BD9"/>
    <w:rsid w:val="00894A94"/>
    <w:rsid w:val="008A657E"/>
    <w:rsid w:val="008C14A1"/>
    <w:rsid w:val="00907C26"/>
    <w:rsid w:val="00936F64"/>
    <w:rsid w:val="00A54BE2"/>
    <w:rsid w:val="00AB01E1"/>
    <w:rsid w:val="00AB4D3C"/>
    <w:rsid w:val="00AF589D"/>
    <w:rsid w:val="00AF5CD4"/>
    <w:rsid w:val="00B923AE"/>
    <w:rsid w:val="00BC1370"/>
    <w:rsid w:val="00C31BDD"/>
    <w:rsid w:val="00CF4285"/>
    <w:rsid w:val="00D4762A"/>
    <w:rsid w:val="00D64C27"/>
    <w:rsid w:val="00DA1C4A"/>
    <w:rsid w:val="00DF4374"/>
    <w:rsid w:val="00E10157"/>
    <w:rsid w:val="00E178FF"/>
    <w:rsid w:val="00E54E4D"/>
    <w:rsid w:val="00EE0702"/>
    <w:rsid w:val="00F41B38"/>
    <w:rsid w:val="00F43759"/>
    <w:rsid w:val="00F732A7"/>
    <w:rsid w:val="00F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571D0-9807-4C2E-9F81-218EC5D4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8C14A1"/>
  </w:style>
  <w:style w:type="character" w:customStyle="1" w:styleId="apple-converted-space">
    <w:name w:val="apple-converted-space"/>
    <w:basedOn w:val="a0"/>
    <w:rsid w:val="008C14A1"/>
  </w:style>
  <w:style w:type="paragraph" w:styleId="a3">
    <w:name w:val="header"/>
    <w:basedOn w:val="a"/>
    <w:link w:val="Char"/>
    <w:uiPriority w:val="99"/>
    <w:unhideWhenUsed/>
    <w:rsid w:val="00BC1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55</cp:revision>
  <dcterms:created xsi:type="dcterms:W3CDTF">2017-07-02T13:21:00Z</dcterms:created>
  <dcterms:modified xsi:type="dcterms:W3CDTF">2018-03-30T08:35:00Z</dcterms:modified>
</cp:coreProperties>
</file>