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w:t>
      </w:r>
      <w:r w:rsidR="003D64E7">
        <w:rPr>
          <w:rFonts w:ascii="Arial" w:hAnsi="Arial" w:cs="Arial"/>
          <w:color w:val="FF0000"/>
          <w:sz w:val="19"/>
          <w:szCs w:val="19"/>
          <w:shd w:val="clear" w:color="auto" w:fill="FFFFFF"/>
        </w:rPr>
        <w:lastRenderedPageBreak/>
        <w:t xml:space="preserve">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ED418F">
        <w:rPr>
          <w:rFonts w:ascii="Arial" w:hAnsi="Arial" w:cs="Arial"/>
          <w:color w:val="FF0000"/>
          <w:sz w:val="19"/>
          <w:szCs w:val="19"/>
          <w:shd w:val="clear" w:color="auto" w:fill="FFFFFF"/>
        </w:rPr>
        <w:t xml:space="preserve">In fact, our </w:t>
      </w:r>
      <w:r w:rsidR="002D5FA1">
        <w:rPr>
          <w:rFonts w:ascii="Arial" w:hAnsi="Arial" w:cs="Arial"/>
          <w:color w:val="FF0000"/>
          <w:sz w:val="19"/>
          <w:szCs w:val="19"/>
          <w:shd w:val="clear" w:color="auto" w:fill="FFFFFF"/>
        </w:rPr>
        <w:t>process, follow</w:t>
      </w:r>
      <w:r w:rsidR="004E578F">
        <w:rPr>
          <w:rFonts w:ascii="Arial" w:hAnsi="Arial" w:cs="Arial"/>
          <w:color w:val="FF0000"/>
          <w:sz w:val="19"/>
          <w:szCs w:val="19"/>
          <w:shd w:val="clear" w:color="auto" w:fill="FFFFFF"/>
        </w:rPr>
        <w:t xml:space="preserve"> the process</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roofErr w:type="gramStart"/>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proofErr w:type="gram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lastRenderedPageBreak/>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solution</w:t>
      </w:r>
      <w:r w:rsidR="00060D9D">
        <w:rPr>
          <w:rFonts w:ascii="Arial" w:hAnsi="Arial" w:cs="Arial"/>
          <w:color w:val="FF0000"/>
          <w:sz w:val="19"/>
          <w:szCs w:val="19"/>
          <w:shd w:val="clear" w:color="auto" w:fill="FFFFFF"/>
        </w:rPr>
        <w:t xml:space="preserve">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proofErr w:type="gramStart"/>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proofErr w:type="gramEnd"/>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lastRenderedPageBreak/>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4011FB"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w:t>
      </w:r>
    </w:p>
    <w:p w:rsidR="004011FB" w:rsidRDefault="004011FB">
      <w:pPr>
        <w:rPr>
          <w:rFonts w:ascii="Arial" w:hAnsi="Arial" w:cs="Arial"/>
          <w:color w:val="222222"/>
          <w:sz w:val="19"/>
          <w:szCs w:val="19"/>
        </w:rPr>
      </w:pP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135B89" w:rsidRDefault="00135B89" w:rsidP="00135B8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 As suggested, we </w:t>
      </w:r>
      <w:r w:rsidR="00E14ABA">
        <w:rPr>
          <w:rFonts w:ascii="Arial" w:hAnsi="Arial" w:cs="Arial"/>
          <w:color w:val="FF0000"/>
          <w:sz w:val="19"/>
          <w:szCs w:val="19"/>
          <w:shd w:val="clear" w:color="auto" w:fill="FFFFFF"/>
        </w:rPr>
        <w:t xml:space="preserve">add one section to improve </w:t>
      </w:r>
      <w:r w:rsidR="00E05CFC">
        <w:rPr>
          <w:rFonts w:ascii="Arial" w:hAnsi="Arial" w:cs="Arial"/>
          <w:color w:val="FF0000"/>
          <w:sz w:val="19"/>
          <w:szCs w:val="19"/>
          <w:shd w:val="clear" w:color="auto" w:fill="FFFFFF"/>
        </w:rPr>
        <w:t>such. Also</w:t>
      </w:r>
      <w:r w:rsidR="00E14ABA">
        <w:rPr>
          <w:rFonts w:ascii="Arial" w:hAnsi="Arial" w:cs="Arial"/>
          <w:color w:val="FF0000"/>
          <w:sz w:val="19"/>
          <w:szCs w:val="19"/>
          <w:shd w:val="clear" w:color="auto" w:fill="FFFFFF"/>
        </w:rPr>
        <w:t xml:space="preserve">, in the experiments section, we </w:t>
      </w:r>
      <w:r w:rsidR="00073D22">
        <w:rPr>
          <w:rFonts w:ascii="Arial" w:hAnsi="Arial" w:cs="Arial"/>
          <w:color w:val="FF0000"/>
          <w:sz w:val="19"/>
          <w:szCs w:val="19"/>
          <w:shd w:val="clear" w:color="auto" w:fill="FFFFFF"/>
        </w:rPr>
        <w:t>explicitly</w:t>
      </w:r>
      <w:r w:rsidR="00E14ABA">
        <w:rPr>
          <w:rFonts w:ascii="Arial" w:hAnsi="Arial" w:cs="Arial"/>
          <w:color w:val="FF0000"/>
          <w:sz w:val="19"/>
          <w:szCs w:val="19"/>
          <w:shd w:val="clear" w:color="auto" w:fill="FFFFFF"/>
        </w:rPr>
        <w:t xml:space="preserve"> show the </w:t>
      </w:r>
      <w:r w:rsidR="00AB139D">
        <w:rPr>
          <w:rFonts w:ascii="Arial" w:hAnsi="Arial" w:cs="Arial"/>
          <w:color w:val="FF0000"/>
          <w:sz w:val="19"/>
          <w:szCs w:val="19"/>
          <w:shd w:val="clear" w:color="auto" w:fill="FFFFFF"/>
        </w:rPr>
        <w:t>constraints</w:t>
      </w:r>
      <w:r w:rsidR="00E14ABA">
        <w:rPr>
          <w:rFonts w:ascii="Arial" w:hAnsi="Arial" w:cs="Arial"/>
          <w:color w:val="FF0000"/>
          <w:sz w:val="19"/>
          <w:szCs w:val="19"/>
          <w:shd w:val="clear" w:color="auto" w:fill="FFFFFF"/>
        </w:rPr>
        <w:t>.</w:t>
      </w:r>
      <w:r w:rsidR="00C4612D">
        <w:rPr>
          <w:rFonts w:ascii="Arial" w:hAnsi="Arial" w:cs="Arial"/>
          <w:color w:val="FF0000"/>
          <w:sz w:val="19"/>
          <w:szCs w:val="19"/>
          <w:shd w:val="clear" w:color="auto" w:fill="FFFFFF"/>
        </w:rPr>
        <w:t xml:space="preserve">  </w:t>
      </w:r>
    </w:p>
    <w:p w:rsidR="00E35406" w:rsidRDefault="00E35406" w:rsidP="00135B89">
      <w:pPr>
        <w:rPr>
          <w:rFonts w:ascii="Arial" w:hAnsi="Arial" w:cs="Arial"/>
          <w:color w:val="FF0000"/>
          <w:sz w:val="19"/>
          <w:szCs w:val="19"/>
          <w:shd w:val="clear" w:color="auto" w:fill="FFFFFF"/>
        </w:rPr>
      </w:pP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E35406">
        <w:rPr>
          <w:rFonts w:ascii="Arial" w:hAnsi="Arial" w:cs="Arial"/>
          <w:color w:val="FF0000"/>
          <w:sz w:val="19"/>
          <w:szCs w:val="19"/>
          <w:shd w:val="clear" w:color="auto" w:fill="FFFFFF"/>
        </w:rPr>
        <w:t xml:space="preserve"> the reason that “why higher t-wise strengths are not </w:t>
      </w:r>
      <w:r w:rsidR="00CE0B37">
        <w:rPr>
          <w:rFonts w:ascii="Arial" w:hAnsi="Arial" w:cs="Arial"/>
          <w:color w:val="FF0000"/>
          <w:sz w:val="19"/>
          <w:szCs w:val="19"/>
          <w:shd w:val="clear" w:color="auto" w:fill="FFFFFF"/>
        </w:rPr>
        <w:t>always”</w:t>
      </w:r>
      <w:r w:rsidR="00385D45">
        <w:rPr>
          <w:rFonts w:ascii="Arial" w:hAnsi="Arial" w:cs="Arial"/>
          <w:color w:val="FF0000"/>
          <w:sz w:val="19"/>
          <w:szCs w:val="19"/>
          <w:shd w:val="clear" w:color="auto" w:fill="FFFFFF"/>
        </w:rPr>
        <w:t>. A</w:t>
      </w:r>
      <w:r w:rsidR="00E35406">
        <w:rPr>
          <w:rFonts w:ascii="Arial" w:hAnsi="Arial" w:cs="Arial"/>
          <w:color w:val="FF0000"/>
          <w:sz w:val="19"/>
          <w:szCs w:val="19"/>
          <w:shd w:val="clear" w:color="auto" w:fill="FFFFFF"/>
        </w:rPr>
        <w:t xml:space="preserve">s </w:t>
      </w:r>
      <w:r w:rsidR="00385D45">
        <w:rPr>
          <w:rFonts w:ascii="Arial" w:hAnsi="Arial" w:cs="Arial"/>
          <w:color w:val="FF0000"/>
          <w:sz w:val="19"/>
          <w:szCs w:val="19"/>
          <w:shd w:val="clear" w:color="auto" w:fill="FFFFFF"/>
        </w:rPr>
        <w:t>suggested,</w:t>
      </w:r>
      <w:r w:rsidR="00466107">
        <w:rPr>
          <w:rFonts w:ascii="Arial" w:hAnsi="Arial" w:cs="Arial"/>
          <w:color w:val="FF0000"/>
          <w:sz w:val="19"/>
          <w:szCs w:val="19"/>
          <w:shd w:val="clear" w:color="auto" w:fill="FFFFFF"/>
        </w:rPr>
        <w:t xml:space="preserve"> we </w:t>
      </w:r>
      <w:r w:rsidR="00737E00" w:rsidRPr="00974D78">
        <w:rPr>
          <w:rFonts w:ascii="Arial" w:hAnsi="Arial" w:cs="Arial"/>
          <w:color w:val="FF0000"/>
          <w:sz w:val="19"/>
          <w:szCs w:val="19"/>
          <w:shd w:val="clear" w:color="auto" w:fill="FFFFFF"/>
        </w:rPr>
        <w:t>emphasize</w:t>
      </w:r>
      <w:r w:rsidR="00737E00">
        <w:rPr>
          <w:rFonts w:ascii="Arial" w:hAnsi="Arial" w:cs="Arial"/>
          <w:color w:val="FF0000"/>
          <w:sz w:val="19"/>
          <w:szCs w:val="19"/>
          <w:shd w:val="clear" w:color="auto" w:fill="FFFFFF"/>
        </w:rPr>
        <w:t xml:space="preserve">d </w:t>
      </w:r>
      <w:r w:rsidR="00466107">
        <w:rPr>
          <w:rFonts w:ascii="Arial" w:hAnsi="Arial" w:cs="Arial"/>
          <w:color w:val="FF0000"/>
          <w:sz w:val="19"/>
          <w:szCs w:val="19"/>
          <w:shd w:val="clear" w:color="auto" w:fill="FFFFFF"/>
        </w:rPr>
        <w:t>this explanation.</w:t>
      </w:r>
    </w:p>
    <w:p w:rsidR="00E35406" w:rsidRDefault="00E35406" w:rsidP="00135B89">
      <w:pPr>
        <w:rPr>
          <w:rFonts w:ascii="Arial" w:hAnsi="Arial" w:cs="Arial"/>
          <w:color w:val="FF0000"/>
          <w:sz w:val="19"/>
          <w:szCs w:val="19"/>
          <w:shd w:val="clear" w:color="auto" w:fill="FFFFFF"/>
        </w:rPr>
      </w:pP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lastRenderedPageBreak/>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A35896" w:rsidRPr="00A12AD9"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bookmarkStart w:id="0" w:name="_GoBack"/>
      <w:r w:rsidR="0047135B" w:rsidRPr="00A12AD9">
        <w:rPr>
          <w:rFonts w:ascii="Arial" w:hAnsi="Arial" w:cs="Arial"/>
          <w:color w:val="FF0000"/>
          <w:sz w:val="19"/>
          <w:szCs w:val="19"/>
          <w:shd w:val="clear" w:color="auto" w:fill="FFFFFF"/>
        </w:rPr>
        <w:t xml:space="preserve">The reason that TCAS is not good is </w:t>
      </w:r>
      <w:proofErr w:type="gramStart"/>
      <w:r w:rsidR="0047135B" w:rsidRPr="00A12AD9">
        <w:rPr>
          <w:rFonts w:ascii="Arial" w:hAnsi="Arial" w:cs="Arial"/>
          <w:color w:val="FF0000"/>
          <w:sz w:val="19"/>
          <w:szCs w:val="19"/>
          <w:shd w:val="clear" w:color="auto" w:fill="FFFFFF"/>
        </w:rPr>
        <w:t>as :</w:t>
      </w:r>
      <w:proofErr w:type="gramEnd"/>
    </w:p>
    <w:p w:rsidR="0047135B" w:rsidRPr="00A12AD9" w:rsidRDefault="0047135B" w:rsidP="005330EE">
      <w:pPr>
        <w:rPr>
          <w:rFonts w:ascii="Arial" w:hAnsi="Arial" w:cs="Arial"/>
          <w:color w:val="FF0000"/>
          <w:sz w:val="19"/>
          <w:szCs w:val="19"/>
          <w:shd w:val="clear" w:color="auto" w:fill="FFFFFF"/>
        </w:rPr>
      </w:pPr>
    </w:p>
    <w:p w:rsidR="0047135B" w:rsidRPr="00A12AD9" w:rsidRDefault="0047135B" w:rsidP="005330EE">
      <w:pPr>
        <w:rPr>
          <w:rFonts w:ascii="Arial" w:hAnsi="Arial" w:cs="Arial"/>
          <w:color w:val="FF0000"/>
          <w:sz w:val="19"/>
          <w:szCs w:val="19"/>
          <w:shd w:val="clear" w:color="auto" w:fill="FFFFFF"/>
        </w:rPr>
      </w:pPr>
    </w:p>
    <w:p w:rsidR="0047135B" w:rsidRPr="00A12AD9" w:rsidRDefault="0047135B" w:rsidP="005330EE">
      <w:pPr>
        <w:rPr>
          <w:rFonts w:ascii="Arial" w:hAnsi="Arial" w:cs="Arial"/>
          <w:color w:val="FF0000"/>
          <w:sz w:val="19"/>
          <w:szCs w:val="19"/>
          <w:shd w:val="clear" w:color="auto" w:fill="FFFFFF"/>
        </w:rPr>
      </w:pPr>
      <w:r w:rsidRPr="00A12AD9">
        <w:rPr>
          <w:rFonts w:ascii="Arial" w:hAnsi="Arial" w:cs="Arial"/>
          <w:color w:val="FF0000"/>
          <w:sz w:val="19"/>
          <w:szCs w:val="19"/>
          <w:shd w:val="clear" w:color="auto" w:fill="FFFFFF"/>
        </w:rPr>
        <w:t xml:space="preserve">And also the </w:t>
      </w:r>
      <w:r w:rsidR="00F930EF" w:rsidRPr="00A12AD9">
        <w:rPr>
          <w:rFonts w:ascii="Arial" w:hAnsi="Arial" w:cs="Arial"/>
          <w:color w:val="FF0000"/>
          <w:sz w:val="19"/>
          <w:szCs w:val="19"/>
          <w:shd w:val="clear" w:color="auto" w:fill="FFFFFF"/>
        </w:rPr>
        <w:t>reason</w:t>
      </w:r>
      <w:r w:rsidRPr="00A12AD9">
        <w:rPr>
          <w:rFonts w:ascii="Arial" w:hAnsi="Arial" w:cs="Arial"/>
          <w:color w:val="FF0000"/>
          <w:sz w:val="19"/>
          <w:szCs w:val="19"/>
          <w:shd w:val="clear" w:color="auto" w:fill="FFFFFF"/>
        </w:rPr>
        <w:t xml:space="preserve"> that a </w:t>
      </w:r>
      <w:r w:rsidR="00F930EF" w:rsidRPr="00A12AD9">
        <w:rPr>
          <w:rFonts w:ascii="Arial" w:hAnsi="Arial" w:cs="Arial"/>
          <w:color w:val="FF0000"/>
          <w:sz w:val="19"/>
          <w:szCs w:val="19"/>
          <w:shd w:val="clear" w:color="auto" w:fill="FFFFFF"/>
        </w:rPr>
        <w:t>normally</w:t>
      </w:r>
      <w:r w:rsidRPr="00A12AD9">
        <w:rPr>
          <w:rFonts w:ascii="Arial" w:hAnsi="Arial" w:cs="Arial"/>
          <w:color w:val="FF0000"/>
          <w:sz w:val="19"/>
          <w:szCs w:val="19"/>
          <w:shd w:val="clear" w:color="auto" w:fill="FFFFFF"/>
        </w:rPr>
        <w:t xml:space="preserve"> </w:t>
      </w:r>
      <w:r w:rsidR="00F930EF" w:rsidRPr="00A12AD9">
        <w:rPr>
          <w:rFonts w:ascii="Arial" w:hAnsi="Arial" w:cs="Arial"/>
          <w:color w:val="FF0000"/>
          <w:sz w:val="19"/>
          <w:szCs w:val="19"/>
          <w:shd w:val="clear" w:color="auto" w:fill="FFFFFF"/>
        </w:rPr>
        <w:t>covering</w:t>
      </w:r>
      <w:r w:rsidRPr="00A12AD9">
        <w:rPr>
          <w:rFonts w:ascii="Arial" w:hAnsi="Arial" w:cs="Arial"/>
          <w:color w:val="FF0000"/>
          <w:sz w:val="19"/>
          <w:szCs w:val="19"/>
          <w:shd w:val="clear" w:color="auto" w:fill="FFFFFF"/>
        </w:rPr>
        <w:t xml:space="preserve"> array </w:t>
      </w:r>
      <w:proofErr w:type="gramStart"/>
      <w:r w:rsidRPr="00A12AD9">
        <w:rPr>
          <w:rFonts w:ascii="Arial" w:hAnsi="Arial" w:cs="Arial"/>
          <w:color w:val="FF0000"/>
          <w:sz w:val="19"/>
          <w:szCs w:val="19"/>
          <w:shd w:val="clear" w:color="auto" w:fill="FFFFFF"/>
        </w:rPr>
        <w:t>is :</w:t>
      </w:r>
      <w:proofErr w:type="gramEnd"/>
    </w:p>
    <w:p w:rsidR="0047135B" w:rsidRPr="00A12AD9" w:rsidRDefault="0047135B" w:rsidP="005330EE">
      <w:pPr>
        <w:rPr>
          <w:rFonts w:ascii="Arial" w:hAnsi="Arial" w:cs="Arial"/>
          <w:color w:val="FF0000"/>
          <w:sz w:val="19"/>
          <w:szCs w:val="19"/>
          <w:shd w:val="clear" w:color="auto" w:fill="FFFFFF"/>
        </w:rPr>
      </w:pPr>
    </w:p>
    <w:p w:rsidR="0047135B" w:rsidRPr="00A12AD9" w:rsidRDefault="009174CB" w:rsidP="005330EE">
      <w:pPr>
        <w:rPr>
          <w:rFonts w:ascii="Arial" w:hAnsi="Arial" w:cs="Arial"/>
          <w:color w:val="FF0000"/>
          <w:sz w:val="19"/>
          <w:szCs w:val="19"/>
          <w:shd w:val="clear" w:color="auto" w:fill="FFFFFF"/>
        </w:rPr>
      </w:pPr>
      <w:r w:rsidRPr="00A12AD9">
        <w:rPr>
          <w:rFonts w:ascii="Arial" w:hAnsi="Arial" w:cs="Arial"/>
          <w:color w:val="FF0000"/>
          <w:sz w:val="19"/>
          <w:szCs w:val="19"/>
          <w:shd w:val="clear" w:color="auto" w:fill="FFFFFF"/>
        </w:rPr>
        <w:t xml:space="preserve">As suggested, we </w:t>
      </w:r>
      <w:r w:rsidR="001E7025" w:rsidRPr="00A12AD9">
        <w:rPr>
          <w:rFonts w:ascii="Arial" w:hAnsi="Arial" w:cs="Arial"/>
          <w:color w:val="FF0000"/>
          <w:sz w:val="19"/>
          <w:szCs w:val="19"/>
          <w:shd w:val="clear" w:color="auto" w:fill="FFFFFF"/>
        </w:rPr>
        <w:t>emphasized</w:t>
      </w:r>
      <w:r w:rsidR="0089674F" w:rsidRPr="00A12AD9">
        <w:rPr>
          <w:rFonts w:ascii="Arial" w:hAnsi="Arial" w:cs="Arial"/>
          <w:color w:val="FF0000"/>
          <w:sz w:val="19"/>
          <w:szCs w:val="19"/>
          <w:shd w:val="clear" w:color="auto" w:fill="FFFFFF"/>
        </w:rPr>
        <w:t>.</w:t>
      </w:r>
    </w:p>
    <w:bookmarkEnd w:id="0"/>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 xml:space="preserve">we added one experiment to show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D84164">
        <w:rPr>
          <w:rFonts w:ascii="Arial" w:hAnsi="Arial" w:cs="Arial"/>
          <w:color w:val="FF0000"/>
          <w:sz w:val="19"/>
          <w:szCs w:val="19"/>
          <w:shd w:val="clear" w:color="auto" w:fill="FFFFFF"/>
        </w:rPr>
        <w:t xml:space="preserve"> and CT suite that </w:t>
      </w:r>
      <w:proofErr w:type="spellStart"/>
      <w:r w:rsidR="00D84164">
        <w:rPr>
          <w:rFonts w:ascii="Arial" w:hAnsi="Arial" w:cs="Arial"/>
          <w:color w:val="FF0000"/>
          <w:sz w:val="19"/>
          <w:szCs w:val="19"/>
          <w:shd w:val="clear" w:color="auto" w:fill="FFFFFF"/>
        </w:rPr>
        <w:t>ingreoe</w:t>
      </w:r>
      <w:proofErr w:type="spellEnd"/>
      <w:r w:rsidR="00D84164">
        <w:rPr>
          <w:rFonts w:ascii="Arial" w:hAnsi="Arial" w:cs="Arial"/>
          <w:color w:val="FF0000"/>
          <w:sz w:val="19"/>
          <w:szCs w:val="19"/>
          <w:shd w:val="clear" w:color="auto" w:fill="FFFFFF"/>
        </w:rPr>
        <w:t xml:space="preserve"> the masking effects.</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First of all, it is not clear whether the ultimate goal of the proposed approach is to identify failure-inducing option </w:t>
      </w:r>
      <w:r>
        <w:rPr>
          <w:rFonts w:ascii="Arial" w:hAnsi="Arial" w:cs="Arial"/>
          <w:color w:val="222222"/>
          <w:sz w:val="19"/>
          <w:szCs w:val="19"/>
          <w:shd w:val="clear" w:color="auto" w:fill="FFFFFF"/>
        </w:rPr>
        <w:lastRenderedPageBreak/>
        <w:t>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w:t>
      </w:r>
      <w:proofErr w:type="gramStart"/>
      <w:r w:rsidR="007F2403">
        <w:rPr>
          <w:rFonts w:ascii="Arial" w:hAnsi="Arial" w:cs="Arial"/>
          <w:color w:val="FF0000"/>
          <w:sz w:val="19"/>
          <w:szCs w:val="19"/>
          <w:shd w:val="clear" w:color="auto" w:fill="FFFFFF"/>
        </w:rPr>
        <w:t>not .</w:t>
      </w:r>
      <w:proofErr w:type="gramEnd"/>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Our is both. That is</w:t>
      </w:r>
      <w:proofErr w:type="gramStart"/>
      <w:r w:rsidR="00960698">
        <w:rPr>
          <w:rFonts w:ascii="Arial" w:hAnsi="Arial" w:cs="Arial"/>
          <w:color w:val="FF0000"/>
          <w:sz w:val="19"/>
          <w:szCs w:val="19"/>
          <w:shd w:val="clear" w:color="auto" w:fill="FFFFFF"/>
        </w:rPr>
        <w:t>, .</w:t>
      </w:r>
      <w:proofErr w:type="gramEnd"/>
      <w:r w:rsidR="00960698">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proofErr w:type="spellStart"/>
      <w:r w:rsidR="00226103">
        <w:rPr>
          <w:rFonts w:ascii="Arial" w:hAnsi="Arial" w:cs="Arial"/>
          <w:color w:val="FF0000"/>
          <w:sz w:val="19"/>
          <w:szCs w:val="19"/>
          <w:shd w:val="clear" w:color="auto" w:fill="FFFFFF"/>
        </w:rPr>
        <w:t>emprahsed</w:t>
      </w:r>
      <w:proofErr w:type="spellEnd"/>
      <w:r w:rsidR="00226103">
        <w:rPr>
          <w:rFonts w:ascii="Arial" w:hAnsi="Arial" w:cs="Arial"/>
          <w:color w:val="FF0000"/>
          <w:sz w:val="19"/>
          <w:szCs w:val="19"/>
          <w:shd w:val="clear" w:color="auto" w:fill="FFFFFF"/>
        </w:rPr>
        <w:t xml:space="preserve"> this point in the approach and </w:t>
      </w:r>
      <w:proofErr w:type="spellStart"/>
      <w:r w:rsidR="00226103">
        <w:rPr>
          <w:rFonts w:ascii="Arial" w:hAnsi="Arial" w:cs="Arial"/>
          <w:color w:val="FF0000"/>
          <w:sz w:val="19"/>
          <w:szCs w:val="19"/>
          <w:shd w:val="clear" w:color="auto" w:fill="FFFFFF"/>
        </w:rPr>
        <w:t>motiveation</w:t>
      </w:r>
      <w:proofErr w:type="spellEnd"/>
      <w:r w:rsidR="00226103">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proofErr w:type="spellStart"/>
      <w:proofErr w:type="gramStart"/>
      <w:r w:rsidR="00C625D6">
        <w:rPr>
          <w:rFonts w:ascii="Arial" w:hAnsi="Arial" w:cs="Arial"/>
          <w:color w:val="FF0000"/>
          <w:sz w:val="19"/>
          <w:szCs w:val="19"/>
          <w:shd w:val="clear" w:color="auto" w:fill="FFFFFF"/>
        </w:rPr>
        <w:t>a</w:t>
      </w:r>
      <w:proofErr w:type="spellEnd"/>
      <w:proofErr w:type="gramEnd"/>
      <w:r w:rsidR="00C625D6">
        <w:rPr>
          <w:rFonts w:ascii="Arial" w:hAnsi="Arial" w:cs="Arial"/>
          <w:color w:val="FF0000"/>
          <w:sz w:val="19"/>
          <w:szCs w:val="19"/>
          <w:shd w:val="clear" w:color="auto" w:fill="FFFFFF"/>
        </w:rPr>
        <w:t xml:space="preserve"> approach that </w:t>
      </w:r>
      <w:proofErr w:type="spellStart"/>
      <w:r w:rsidR="00C625D6">
        <w:rPr>
          <w:rFonts w:ascii="Arial" w:hAnsi="Arial" w:cs="Arial"/>
          <w:color w:val="FF0000"/>
          <w:sz w:val="19"/>
          <w:szCs w:val="19"/>
          <w:shd w:val="clear" w:color="auto" w:fill="FFFFFF"/>
        </w:rPr>
        <w:t>combies</w:t>
      </w:r>
      <w:proofErr w:type="spellEnd"/>
      <w:r w:rsidR="00C625D6">
        <w:rPr>
          <w:rFonts w:ascii="Arial" w:hAnsi="Arial" w:cs="Arial"/>
          <w:color w:val="FF0000"/>
          <w:sz w:val="19"/>
          <w:szCs w:val="19"/>
          <w:shd w:val="clear" w:color="auto" w:fill="FFFFFF"/>
        </w:rPr>
        <w:t xml:space="preserve"> OFOT with CA generation. In fact, we propose a Framework which combine MFS </w:t>
      </w:r>
      <w:proofErr w:type="spellStart"/>
      <w:r w:rsidR="00C625D6">
        <w:rPr>
          <w:rFonts w:ascii="Arial" w:hAnsi="Arial" w:cs="Arial"/>
          <w:color w:val="FF0000"/>
          <w:sz w:val="19"/>
          <w:szCs w:val="19"/>
          <w:shd w:val="clear" w:color="auto" w:fill="FFFFFF"/>
        </w:rPr>
        <w:t>idneitification</w:t>
      </w:r>
      <w:proofErr w:type="spellEnd"/>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shown in </w:t>
      </w:r>
      <w:proofErr w:type="spellStart"/>
      <w:r w:rsidR="00BD42B8">
        <w:rPr>
          <w:rFonts w:ascii="Arial" w:hAnsi="Arial" w:cs="Arial"/>
          <w:color w:val="FF0000"/>
          <w:sz w:val="19"/>
          <w:szCs w:val="19"/>
          <w:shd w:val="clear" w:color="auto" w:fill="FFFFFF"/>
        </w:rPr>
        <w:t>experiements</w:t>
      </w:r>
      <w:proofErr w:type="spellEnd"/>
      <w:r w:rsidR="00BD42B8">
        <w:rPr>
          <w:rFonts w:ascii="Arial" w:hAnsi="Arial" w:cs="Arial"/>
          <w:color w:val="FF0000"/>
          <w:sz w:val="19"/>
          <w:szCs w:val="19"/>
          <w:shd w:val="clear" w:color="auto" w:fill="FFFFFF"/>
        </w:rPr>
        <w:t xml:space="preserve">.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w:t>
      </w:r>
      <w:proofErr w:type="spellStart"/>
      <w:r w:rsidR="00BD42B8">
        <w:rPr>
          <w:rFonts w:ascii="Arial" w:hAnsi="Arial" w:cs="Arial"/>
          <w:color w:val="FF0000"/>
          <w:sz w:val="19"/>
          <w:szCs w:val="19"/>
          <w:shd w:val="clear" w:color="auto" w:fill="FFFFFF"/>
        </w:rPr>
        <w:t>ideneiificaiotn</w:t>
      </w:r>
      <w:proofErr w:type="spellEnd"/>
      <w:r w:rsidR="00BD42B8">
        <w:rPr>
          <w:rFonts w:ascii="Arial" w:hAnsi="Arial" w:cs="Arial"/>
          <w:color w:val="FF0000"/>
          <w:sz w:val="19"/>
          <w:szCs w:val="19"/>
          <w:shd w:val="clear" w:color="auto" w:fill="FFFFFF"/>
        </w:rPr>
        <w:t xml:space="preserve"> and CA generation can just be one test case –one time type, that is, not all the MFS </w:t>
      </w:r>
      <w:proofErr w:type="spellStart"/>
      <w:r w:rsidR="00BD42B8">
        <w:rPr>
          <w:rFonts w:ascii="Arial" w:hAnsi="Arial" w:cs="Arial"/>
          <w:color w:val="FF0000"/>
          <w:sz w:val="19"/>
          <w:szCs w:val="19"/>
          <w:shd w:val="clear" w:color="auto" w:fill="FFFFFF"/>
        </w:rPr>
        <w:t>ideneitifi</w:t>
      </w:r>
      <w:proofErr w:type="spellEnd"/>
      <w:r w:rsidR="00BD42B8">
        <w:rPr>
          <w:rFonts w:ascii="Arial" w:hAnsi="Arial" w:cs="Arial"/>
          <w:color w:val="FF0000"/>
          <w:sz w:val="19"/>
          <w:szCs w:val="19"/>
          <w:shd w:val="clear" w:color="auto" w:fill="FFFFFF"/>
        </w:rPr>
        <w:t xml:space="preserve"> </w:t>
      </w:r>
      <w:proofErr w:type="spellStart"/>
      <w:proofErr w:type="gramStart"/>
      <w:r w:rsidR="00BD42B8">
        <w:rPr>
          <w:rFonts w:ascii="Arial" w:hAnsi="Arial" w:cs="Arial"/>
          <w:color w:val="FF0000"/>
          <w:sz w:val="19"/>
          <w:szCs w:val="19"/>
          <w:shd w:val="clear" w:color="auto" w:fill="FFFFFF"/>
        </w:rPr>
        <w:t>aiton</w:t>
      </w:r>
      <w:proofErr w:type="spellEnd"/>
      <w:r w:rsidR="00BD42B8">
        <w:rPr>
          <w:rFonts w:ascii="Arial" w:hAnsi="Arial" w:cs="Arial"/>
          <w:color w:val="FF0000"/>
          <w:sz w:val="19"/>
          <w:szCs w:val="19"/>
          <w:shd w:val="clear" w:color="auto" w:fill="FFFFFF"/>
        </w:rPr>
        <w:t xml:space="preserve">  approach</w:t>
      </w:r>
      <w:proofErr w:type="gramEnd"/>
      <w:r w:rsidR="00BD42B8">
        <w:rPr>
          <w:rFonts w:ascii="Arial" w:hAnsi="Arial" w:cs="Arial"/>
          <w:color w:val="FF0000"/>
          <w:sz w:val="19"/>
          <w:szCs w:val="19"/>
          <w:shd w:val="clear" w:color="auto" w:fill="FFFFFF"/>
        </w:rPr>
        <w:t xml:space="preserve"> (suspicious, </w:t>
      </w:r>
      <w:proofErr w:type="spellStart"/>
      <w:r w:rsidR="00BD42B8">
        <w:rPr>
          <w:rFonts w:ascii="Arial" w:hAnsi="Arial" w:cs="Arial"/>
          <w:color w:val="FF0000"/>
          <w:sz w:val="19"/>
          <w:szCs w:val="19"/>
          <w:shd w:val="clear" w:color="auto" w:fill="FFFFFF"/>
        </w:rPr>
        <w:t>ela</w:t>
      </w:r>
      <w:proofErr w:type="spellEnd"/>
      <w:r w:rsidR="00BD42B8">
        <w:rPr>
          <w:rFonts w:ascii="Arial" w:hAnsi="Arial" w:cs="Arial"/>
          <w:color w:val="FF0000"/>
          <w:sz w:val="19"/>
          <w:szCs w:val="19"/>
          <w:shd w:val="clear" w:color="auto" w:fill="FFFFFF"/>
        </w:rPr>
        <w:t>)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w:t>
      </w:r>
      <w:proofErr w:type="spellStart"/>
      <w:r w:rsidR="00BF0309">
        <w:rPr>
          <w:rFonts w:ascii="Arial" w:hAnsi="Arial" w:cs="Arial"/>
          <w:color w:val="FF0000"/>
          <w:sz w:val="19"/>
          <w:szCs w:val="19"/>
          <w:shd w:val="clear" w:color="auto" w:fill="FFFFFF"/>
        </w:rPr>
        <w:t>anneling</w:t>
      </w:r>
      <w:proofErr w:type="spellEnd"/>
      <w:r w:rsidR="00BF0309">
        <w:rPr>
          <w:rFonts w:ascii="Arial" w:hAnsi="Arial" w:cs="Arial"/>
          <w:color w:val="FF0000"/>
          <w:sz w:val="19"/>
          <w:szCs w:val="19"/>
          <w:shd w:val="clear" w:color="auto" w:fill="FFFFFF"/>
        </w:rPr>
        <w:t xml:space="preserve">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w:t>
      </w:r>
      <w:proofErr w:type="gramStart"/>
      <w:r w:rsidR="00FA6468">
        <w:rPr>
          <w:rFonts w:ascii="Arial" w:hAnsi="Arial" w:cs="Arial"/>
          <w:color w:val="FF0000"/>
          <w:sz w:val="19"/>
          <w:szCs w:val="19"/>
          <w:shd w:val="clear" w:color="auto" w:fill="FFFFFF"/>
        </w:rPr>
        <w:t>be .</w:t>
      </w:r>
      <w:proofErr w:type="gramEnd"/>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proofErr w:type="spellStart"/>
      <w:r w:rsidR="00D057C7">
        <w:rPr>
          <w:rFonts w:ascii="Arial" w:hAnsi="Arial" w:cs="Arial" w:hint="eastAsia"/>
          <w:color w:val="FF0000"/>
          <w:sz w:val="19"/>
          <w:szCs w:val="19"/>
          <w:shd w:val="clear" w:color="auto" w:fill="FFFFFF"/>
        </w:rPr>
        <w:t>emprahzied</w:t>
      </w:r>
      <w:proofErr w:type="spellEnd"/>
      <w:r w:rsidR="00D057C7">
        <w:rPr>
          <w:rFonts w:ascii="Arial" w:hAnsi="Arial" w:cs="Arial" w:hint="eastAsia"/>
          <w:color w:val="FF0000"/>
          <w:sz w:val="19"/>
          <w:szCs w:val="19"/>
          <w:shd w:val="clear" w:color="auto" w:fill="FFFFFF"/>
        </w:rPr>
        <w:t xml:space="preserve"> </w:t>
      </w:r>
      <w:proofErr w:type="gramStart"/>
      <w:r w:rsidR="00D057C7">
        <w:rPr>
          <w:rFonts w:ascii="Arial" w:hAnsi="Arial" w:cs="Arial" w:hint="eastAsia"/>
          <w:color w:val="FF0000"/>
          <w:sz w:val="19"/>
          <w:szCs w:val="19"/>
          <w:shd w:val="clear" w:color="auto" w:fill="FFFFFF"/>
        </w:rPr>
        <w:t>this .</w:t>
      </w:r>
      <w:proofErr w:type="gramEnd"/>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w:t>
      </w:r>
      <w:proofErr w:type="gramStart"/>
      <w:r>
        <w:rPr>
          <w:rFonts w:ascii="Arial" w:hAnsi="Arial" w:cs="Arial"/>
          <w:color w:val="FF0000"/>
          <w:sz w:val="19"/>
          <w:szCs w:val="19"/>
          <w:shd w:val="clear" w:color="auto" w:fill="FFFFFF"/>
        </w:rPr>
        <w:t>point.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lastRenderedPageBreak/>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086555" w:rsidP="00086555">
      <w:r>
        <w:rPr>
          <w:b/>
          <w:bCs/>
          <w:sz w:val="19"/>
          <w:szCs w:val="19"/>
        </w:rPr>
        <w:lastRenderedPageBreak/>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29E8"/>
    <w:rsid w:val="00007774"/>
    <w:rsid w:val="000132D5"/>
    <w:rsid w:val="00013479"/>
    <w:rsid w:val="00013BB6"/>
    <w:rsid w:val="00017AEE"/>
    <w:rsid w:val="000200C1"/>
    <w:rsid w:val="000214F0"/>
    <w:rsid w:val="00023E9A"/>
    <w:rsid w:val="00025101"/>
    <w:rsid w:val="0003205C"/>
    <w:rsid w:val="000370A8"/>
    <w:rsid w:val="000374F8"/>
    <w:rsid w:val="000378E6"/>
    <w:rsid w:val="0004530C"/>
    <w:rsid w:val="00050DAC"/>
    <w:rsid w:val="00060D9D"/>
    <w:rsid w:val="00062F63"/>
    <w:rsid w:val="00064AFE"/>
    <w:rsid w:val="00073D22"/>
    <w:rsid w:val="000815BD"/>
    <w:rsid w:val="000832F5"/>
    <w:rsid w:val="00086555"/>
    <w:rsid w:val="00092537"/>
    <w:rsid w:val="000A25AC"/>
    <w:rsid w:val="000B0A7B"/>
    <w:rsid w:val="000B141C"/>
    <w:rsid w:val="000B3556"/>
    <w:rsid w:val="000B4A2A"/>
    <w:rsid w:val="000C03BD"/>
    <w:rsid w:val="000C18A3"/>
    <w:rsid w:val="000C5A32"/>
    <w:rsid w:val="000C776D"/>
    <w:rsid w:val="000D203E"/>
    <w:rsid w:val="000D2957"/>
    <w:rsid w:val="000D6BBF"/>
    <w:rsid w:val="000D7A75"/>
    <w:rsid w:val="000E3073"/>
    <w:rsid w:val="00101AF8"/>
    <w:rsid w:val="0010771A"/>
    <w:rsid w:val="00110729"/>
    <w:rsid w:val="00110B18"/>
    <w:rsid w:val="00120E2F"/>
    <w:rsid w:val="00123A99"/>
    <w:rsid w:val="00124F51"/>
    <w:rsid w:val="0012712A"/>
    <w:rsid w:val="00132C3B"/>
    <w:rsid w:val="00135B89"/>
    <w:rsid w:val="00135D4E"/>
    <w:rsid w:val="00137035"/>
    <w:rsid w:val="00140F55"/>
    <w:rsid w:val="00142D5E"/>
    <w:rsid w:val="00143250"/>
    <w:rsid w:val="00145C6C"/>
    <w:rsid w:val="00146AE0"/>
    <w:rsid w:val="00147885"/>
    <w:rsid w:val="00161FE7"/>
    <w:rsid w:val="001838F7"/>
    <w:rsid w:val="001879F4"/>
    <w:rsid w:val="00192765"/>
    <w:rsid w:val="0019567A"/>
    <w:rsid w:val="001A0D69"/>
    <w:rsid w:val="001A3CF2"/>
    <w:rsid w:val="001A41BE"/>
    <w:rsid w:val="001A4D83"/>
    <w:rsid w:val="001A5343"/>
    <w:rsid w:val="001B029B"/>
    <w:rsid w:val="001B09FA"/>
    <w:rsid w:val="001B4AA1"/>
    <w:rsid w:val="001B71FC"/>
    <w:rsid w:val="001D5DB6"/>
    <w:rsid w:val="001D7F6A"/>
    <w:rsid w:val="001E0A31"/>
    <w:rsid w:val="001E38D0"/>
    <w:rsid w:val="001E39AE"/>
    <w:rsid w:val="001E3AC3"/>
    <w:rsid w:val="001E7025"/>
    <w:rsid w:val="001F6176"/>
    <w:rsid w:val="002030CE"/>
    <w:rsid w:val="002052C1"/>
    <w:rsid w:val="00206A17"/>
    <w:rsid w:val="002105D5"/>
    <w:rsid w:val="00217B1A"/>
    <w:rsid w:val="00217BD8"/>
    <w:rsid w:val="002200BE"/>
    <w:rsid w:val="002231CB"/>
    <w:rsid w:val="00226103"/>
    <w:rsid w:val="0022677F"/>
    <w:rsid w:val="0023575A"/>
    <w:rsid w:val="002422D3"/>
    <w:rsid w:val="00244392"/>
    <w:rsid w:val="00244619"/>
    <w:rsid w:val="00247FA6"/>
    <w:rsid w:val="00250642"/>
    <w:rsid w:val="002518C5"/>
    <w:rsid w:val="00257095"/>
    <w:rsid w:val="00267204"/>
    <w:rsid w:val="0027465E"/>
    <w:rsid w:val="0027626D"/>
    <w:rsid w:val="0027781A"/>
    <w:rsid w:val="00280604"/>
    <w:rsid w:val="002841ED"/>
    <w:rsid w:val="00285BB4"/>
    <w:rsid w:val="00286977"/>
    <w:rsid w:val="00286E5B"/>
    <w:rsid w:val="00291E89"/>
    <w:rsid w:val="002931DA"/>
    <w:rsid w:val="0029461A"/>
    <w:rsid w:val="00297FF7"/>
    <w:rsid w:val="002A0DE4"/>
    <w:rsid w:val="002A7230"/>
    <w:rsid w:val="002B7965"/>
    <w:rsid w:val="002D12D7"/>
    <w:rsid w:val="002D3052"/>
    <w:rsid w:val="002D4489"/>
    <w:rsid w:val="002D4E0E"/>
    <w:rsid w:val="002D5FA1"/>
    <w:rsid w:val="002F6CD2"/>
    <w:rsid w:val="003047FE"/>
    <w:rsid w:val="00311F8A"/>
    <w:rsid w:val="00313C1C"/>
    <w:rsid w:val="0031688E"/>
    <w:rsid w:val="0032343C"/>
    <w:rsid w:val="003276C2"/>
    <w:rsid w:val="00330493"/>
    <w:rsid w:val="003323B1"/>
    <w:rsid w:val="00333376"/>
    <w:rsid w:val="00333D07"/>
    <w:rsid w:val="003352EF"/>
    <w:rsid w:val="00335750"/>
    <w:rsid w:val="00344A47"/>
    <w:rsid w:val="0034757E"/>
    <w:rsid w:val="00350180"/>
    <w:rsid w:val="0035463D"/>
    <w:rsid w:val="0036598F"/>
    <w:rsid w:val="003718E6"/>
    <w:rsid w:val="00373CED"/>
    <w:rsid w:val="003814ED"/>
    <w:rsid w:val="00385D45"/>
    <w:rsid w:val="00390BD0"/>
    <w:rsid w:val="0039330B"/>
    <w:rsid w:val="003A68B7"/>
    <w:rsid w:val="003B07C1"/>
    <w:rsid w:val="003B192E"/>
    <w:rsid w:val="003B3704"/>
    <w:rsid w:val="003C2B0E"/>
    <w:rsid w:val="003C2DAC"/>
    <w:rsid w:val="003C41A2"/>
    <w:rsid w:val="003D64E7"/>
    <w:rsid w:val="003E3A2B"/>
    <w:rsid w:val="003E7BAB"/>
    <w:rsid w:val="003F08B1"/>
    <w:rsid w:val="004011FB"/>
    <w:rsid w:val="00403157"/>
    <w:rsid w:val="00407101"/>
    <w:rsid w:val="004130AF"/>
    <w:rsid w:val="00415796"/>
    <w:rsid w:val="004159DA"/>
    <w:rsid w:val="00422C52"/>
    <w:rsid w:val="00424372"/>
    <w:rsid w:val="00425BC6"/>
    <w:rsid w:val="00433A4C"/>
    <w:rsid w:val="00434F21"/>
    <w:rsid w:val="004363CD"/>
    <w:rsid w:val="00441414"/>
    <w:rsid w:val="00446A04"/>
    <w:rsid w:val="00450AAD"/>
    <w:rsid w:val="00452656"/>
    <w:rsid w:val="004540D5"/>
    <w:rsid w:val="00454607"/>
    <w:rsid w:val="004610B2"/>
    <w:rsid w:val="00464F31"/>
    <w:rsid w:val="00466107"/>
    <w:rsid w:val="00467417"/>
    <w:rsid w:val="0047135B"/>
    <w:rsid w:val="0047144F"/>
    <w:rsid w:val="00476D2D"/>
    <w:rsid w:val="00485A7F"/>
    <w:rsid w:val="00485C41"/>
    <w:rsid w:val="00492CE3"/>
    <w:rsid w:val="004A0172"/>
    <w:rsid w:val="004A5D05"/>
    <w:rsid w:val="004B004A"/>
    <w:rsid w:val="004B0D4D"/>
    <w:rsid w:val="004B29DF"/>
    <w:rsid w:val="004B3A62"/>
    <w:rsid w:val="004B65FD"/>
    <w:rsid w:val="004C353E"/>
    <w:rsid w:val="004C5E9A"/>
    <w:rsid w:val="004D507C"/>
    <w:rsid w:val="004D59F0"/>
    <w:rsid w:val="004D7D17"/>
    <w:rsid w:val="004E43DC"/>
    <w:rsid w:val="004E578F"/>
    <w:rsid w:val="004E5D18"/>
    <w:rsid w:val="004E6BCD"/>
    <w:rsid w:val="004F20B7"/>
    <w:rsid w:val="004F48F4"/>
    <w:rsid w:val="004F5654"/>
    <w:rsid w:val="0050536D"/>
    <w:rsid w:val="00507D28"/>
    <w:rsid w:val="00507E01"/>
    <w:rsid w:val="00513DED"/>
    <w:rsid w:val="00515001"/>
    <w:rsid w:val="005157AD"/>
    <w:rsid w:val="005158B4"/>
    <w:rsid w:val="0051596C"/>
    <w:rsid w:val="005251CA"/>
    <w:rsid w:val="005330EE"/>
    <w:rsid w:val="00535EC8"/>
    <w:rsid w:val="00537951"/>
    <w:rsid w:val="00540825"/>
    <w:rsid w:val="005420CC"/>
    <w:rsid w:val="00542BFF"/>
    <w:rsid w:val="00542DAF"/>
    <w:rsid w:val="00542FFE"/>
    <w:rsid w:val="00553C1D"/>
    <w:rsid w:val="00561A5C"/>
    <w:rsid w:val="0056371D"/>
    <w:rsid w:val="00566F1A"/>
    <w:rsid w:val="0057322C"/>
    <w:rsid w:val="00573762"/>
    <w:rsid w:val="00575684"/>
    <w:rsid w:val="005811A5"/>
    <w:rsid w:val="00582474"/>
    <w:rsid w:val="00583F41"/>
    <w:rsid w:val="00584B42"/>
    <w:rsid w:val="0058637B"/>
    <w:rsid w:val="00593FF4"/>
    <w:rsid w:val="00596AFF"/>
    <w:rsid w:val="00597F59"/>
    <w:rsid w:val="005A1E63"/>
    <w:rsid w:val="005A2489"/>
    <w:rsid w:val="005B3638"/>
    <w:rsid w:val="005B3755"/>
    <w:rsid w:val="005B630E"/>
    <w:rsid w:val="005B7E6F"/>
    <w:rsid w:val="005C0D26"/>
    <w:rsid w:val="005C5142"/>
    <w:rsid w:val="005C6559"/>
    <w:rsid w:val="005D1868"/>
    <w:rsid w:val="005D2D30"/>
    <w:rsid w:val="005D30D0"/>
    <w:rsid w:val="005D52C8"/>
    <w:rsid w:val="005E12E0"/>
    <w:rsid w:val="005E26A8"/>
    <w:rsid w:val="005F1F3C"/>
    <w:rsid w:val="005F5E8F"/>
    <w:rsid w:val="00600099"/>
    <w:rsid w:val="006027AE"/>
    <w:rsid w:val="00603EF5"/>
    <w:rsid w:val="00606029"/>
    <w:rsid w:val="00612B08"/>
    <w:rsid w:val="00612EDB"/>
    <w:rsid w:val="00616742"/>
    <w:rsid w:val="0062575F"/>
    <w:rsid w:val="00627E85"/>
    <w:rsid w:val="00634D0C"/>
    <w:rsid w:val="006358B1"/>
    <w:rsid w:val="0064296C"/>
    <w:rsid w:val="00642D4D"/>
    <w:rsid w:val="006441A8"/>
    <w:rsid w:val="00650521"/>
    <w:rsid w:val="006542B0"/>
    <w:rsid w:val="006623F4"/>
    <w:rsid w:val="006634D5"/>
    <w:rsid w:val="00672686"/>
    <w:rsid w:val="00676BF7"/>
    <w:rsid w:val="00677806"/>
    <w:rsid w:val="00684C10"/>
    <w:rsid w:val="00685226"/>
    <w:rsid w:val="00686A64"/>
    <w:rsid w:val="006875ED"/>
    <w:rsid w:val="00691D7F"/>
    <w:rsid w:val="006955A0"/>
    <w:rsid w:val="006A0ECB"/>
    <w:rsid w:val="006A26B4"/>
    <w:rsid w:val="006A414D"/>
    <w:rsid w:val="006B42E0"/>
    <w:rsid w:val="006B5B4C"/>
    <w:rsid w:val="006B6D9B"/>
    <w:rsid w:val="006C01D9"/>
    <w:rsid w:val="006C176D"/>
    <w:rsid w:val="006C2DB1"/>
    <w:rsid w:val="006D202E"/>
    <w:rsid w:val="006D69C5"/>
    <w:rsid w:val="006E7021"/>
    <w:rsid w:val="006E7F31"/>
    <w:rsid w:val="006F568B"/>
    <w:rsid w:val="006F5786"/>
    <w:rsid w:val="00702F53"/>
    <w:rsid w:val="0070434B"/>
    <w:rsid w:val="00707FF8"/>
    <w:rsid w:val="007229F4"/>
    <w:rsid w:val="007255EF"/>
    <w:rsid w:val="00732379"/>
    <w:rsid w:val="0073387D"/>
    <w:rsid w:val="0073714D"/>
    <w:rsid w:val="00737E00"/>
    <w:rsid w:val="0074129A"/>
    <w:rsid w:val="00743845"/>
    <w:rsid w:val="00743F0C"/>
    <w:rsid w:val="00753E43"/>
    <w:rsid w:val="00757494"/>
    <w:rsid w:val="00757A7A"/>
    <w:rsid w:val="0076163C"/>
    <w:rsid w:val="007624B3"/>
    <w:rsid w:val="00762835"/>
    <w:rsid w:val="00767AB2"/>
    <w:rsid w:val="00776051"/>
    <w:rsid w:val="007831CD"/>
    <w:rsid w:val="00792DAB"/>
    <w:rsid w:val="00793F03"/>
    <w:rsid w:val="00794960"/>
    <w:rsid w:val="007966B3"/>
    <w:rsid w:val="007A2446"/>
    <w:rsid w:val="007A3100"/>
    <w:rsid w:val="007B2552"/>
    <w:rsid w:val="007B316B"/>
    <w:rsid w:val="007B3A2F"/>
    <w:rsid w:val="007B4F14"/>
    <w:rsid w:val="007C1B9B"/>
    <w:rsid w:val="007D1263"/>
    <w:rsid w:val="007D1C50"/>
    <w:rsid w:val="007D1EB2"/>
    <w:rsid w:val="007D42D6"/>
    <w:rsid w:val="007D59B8"/>
    <w:rsid w:val="007E136C"/>
    <w:rsid w:val="007E2123"/>
    <w:rsid w:val="007E2E62"/>
    <w:rsid w:val="007F0CE5"/>
    <w:rsid w:val="007F2403"/>
    <w:rsid w:val="007F378C"/>
    <w:rsid w:val="007F5FBC"/>
    <w:rsid w:val="007F6357"/>
    <w:rsid w:val="007F7E1A"/>
    <w:rsid w:val="00801A48"/>
    <w:rsid w:val="00801FA8"/>
    <w:rsid w:val="00802816"/>
    <w:rsid w:val="00804448"/>
    <w:rsid w:val="00807350"/>
    <w:rsid w:val="00811F8F"/>
    <w:rsid w:val="00817E5E"/>
    <w:rsid w:val="0083602B"/>
    <w:rsid w:val="0084597B"/>
    <w:rsid w:val="0084645B"/>
    <w:rsid w:val="00850193"/>
    <w:rsid w:val="0085265A"/>
    <w:rsid w:val="00853A01"/>
    <w:rsid w:val="00857E99"/>
    <w:rsid w:val="00870070"/>
    <w:rsid w:val="00871129"/>
    <w:rsid w:val="00883556"/>
    <w:rsid w:val="00891F54"/>
    <w:rsid w:val="00895BD5"/>
    <w:rsid w:val="0089674F"/>
    <w:rsid w:val="00897692"/>
    <w:rsid w:val="008A2E28"/>
    <w:rsid w:val="008A7A6F"/>
    <w:rsid w:val="008B0A02"/>
    <w:rsid w:val="008B2B88"/>
    <w:rsid w:val="008B695B"/>
    <w:rsid w:val="008C0253"/>
    <w:rsid w:val="008C027B"/>
    <w:rsid w:val="008C3AA0"/>
    <w:rsid w:val="008C4686"/>
    <w:rsid w:val="008C5D4E"/>
    <w:rsid w:val="008C62DB"/>
    <w:rsid w:val="008D42EE"/>
    <w:rsid w:val="008E404E"/>
    <w:rsid w:val="008E5882"/>
    <w:rsid w:val="008F6D6E"/>
    <w:rsid w:val="008F7CE9"/>
    <w:rsid w:val="0091014E"/>
    <w:rsid w:val="0091545E"/>
    <w:rsid w:val="009174CB"/>
    <w:rsid w:val="009201EC"/>
    <w:rsid w:val="009236BE"/>
    <w:rsid w:val="0092798B"/>
    <w:rsid w:val="009306DD"/>
    <w:rsid w:val="009335EE"/>
    <w:rsid w:val="00935D3E"/>
    <w:rsid w:val="00941434"/>
    <w:rsid w:val="009455AB"/>
    <w:rsid w:val="00945B5E"/>
    <w:rsid w:val="009466A1"/>
    <w:rsid w:val="00946BC3"/>
    <w:rsid w:val="00960698"/>
    <w:rsid w:val="00963244"/>
    <w:rsid w:val="009632DA"/>
    <w:rsid w:val="00963818"/>
    <w:rsid w:val="00964021"/>
    <w:rsid w:val="009651A7"/>
    <w:rsid w:val="0096793F"/>
    <w:rsid w:val="00971EA4"/>
    <w:rsid w:val="00974D78"/>
    <w:rsid w:val="009810DC"/>
    <w:rsid w:val="00981AB0"/>
    <w:rsid w:val="00993272"/>
    <w:rsid w:val="0099593D"/>
    <w:rsid w:val="009A381C"/>
    <w:rsid w:val="009A6B3B"/>
    <w:rsid w:val="009B0ED7"/>
    <w:rsid w:val="009B1957"/>
    <w:rsid w:val="009B2BC5"/>
    <w:rsid w:val="009B49D7"/>
    <w:rsid w:val="009C3B1B"/>
    <w:rsid w:val="009C7F2F"/>
    <w:rsid w:val="009D1296"/>
    <w:rsid w:val="009D394D"/>
    <w:rsid w:val="009E6FCE"/>
    <w:rsid w:val="009E7F5B"/>
    <w:rsid w:val="009F201A"/>
    <w:rsid w:val="009F36D4"/>
    <w:rsid w:val="009F7E8A"/>
    <w:rsid w:val="00A03A2D"/>
    <w:rsid w:val="00A12AA5"/>
    <w:rsid w:val="00A12AD9"/>
    <w:rsid w:val="00A13EA2"/>
    <w:rsid w:val="00A13EFA"/>
    <w:rsid w:val="00A25F95"/>
    <w:rsid w:val="00A35896"/>
    <w:rsid w:val="00A359FB"/>
    <w:rsid w:val="00A40545"/>
    <w:rsid w:val="00A40D92"/>
    <w:rsid w:val="00A4176A"/>
    <w:rsid w:val="00A47F4C"/>
    <w:rsid w:val="00A5178D"/>
    <w:rsid w:val="00A54415"/>
    <w:rsid w:val="00A564DD"/>
    <w:rsid w:val="00A7256E"/>
    <w:rsid w:val="00A7477B"/>
    <w:rsid w:val="00A77B4E"/>
    <w:rsid w:val="00A77FDC"/>
    <w:rsid w:val="00A81018"/>
    <w:rsid w:val="00A916CA"/>
    <w:rsid w:val="00AA26EF"/>
    <w:rsid w:val="00AA3F82"/>
    <w:rsid w:val="00AA5D21"/>
    <w:rsid w:val="00AA6DBF"/>
    <w:rsid w:val="00AB139D"/>
    <w:rsid w:val="00AB1C1B"/>
    <w:rsid w:val="00AB2218"/>
    <w:rsid w:val="00AB301F"/>
    <w:rsid w:val="00AB3304"/>
    <w:rsid w:val="00AB70C1"/>
    <w:rsid w:val="00AD18D5"/>
    <w:rsid w:val="00AE2DBD"/>
    <w:rsid w:val="00AE2F12"/>
    <w:rsid w:val="00AE4E8A"/>
    <w:rsid w:val="00AE5BCF"/>
    <w:rsid w:val="00AE79C1"/>
    <w:rsid w:val="00AF2FEE"/>
    <w:rsid w:val="00B00C9C"/>
    <w:rsid w:val="00B019E5"/>
    <w:rsid w:val="00B028BB"/>
    <w:rsid w:val="00B03649"/>
    <w:rsid w:val="00B06814"/>
    <w:rsid w:val="00B16ABF"/>
    <w:rsid w:val="00B203F8"/>
    <w:rsid w:val="00B237BA"/>
    <w:rsid w:val="00B313DC"/>
    <w:rsid w:val="00B371FB"/>
    <w:rsid w:val="00B40591"/>
    <w:rsid w:val="00B41632"/>
    <w:rsid w:val="00B44C50"/>
    <w:rsid w:val="00B463C4"/>
    <w:rsid w:val="00B46C92"/>
    <w:rsid w:val="00B55770"/>
    <w:rsid w:val="00B57A5E"/>
    <w:rsid w:val="00B61E25"/>
    <w:rsid w:val="00B63BD1"/>
    <w:rsid w:val="00B70D9C"/>
    <w:rsid w:val="00B728E5"/>
    <w:rsid w:val="00B72A9D"/>
    <w:rsid w:val="00B74E09"/>
    <w:rsid w:val="00B751B0"/>
    <w:rsid w:val="00B7757C"/>
    <w:rsid w:val="00B84EB1"/>
    <w:rsid w:val="00B929F6"/>
    <w:rsid w:val="00B9414E"/>
    <w:rsid w:val="00B968AA"/>
    <w:rsid w:val="00B96E1D"/>
    <w:rsid w:val="00BA655F"/>
    <w:rsid w:val="00BA689C"/>
    <w:rsid w:val="00BA6BFC"/>
    <w:rsid w:val="00BB3EF2"/>
    <w:rsid w:val="00BB4CF5"/>
    <w:rsid w:val="00BB728F"/>
    <w:rsid w:val="00BB7E05"/>
    <w:rsid w:val="00BC546F"/>
    <w:rsid w:val="00BD1B42"/>
    <w:rsid w:val="00BD1E04"/>
    <w:rsid w:val="00BD42B8"/>
    <w:rsid w:val="00BD4CF1"/>
    <w:rsid w:val="00BD5D93"/>
    <w:rsid w:val="00BD6C29"/>
    <w:rsid w:val="00BE16C6"/>
    <w:rsid w:val="00BE3183"/>
    <w:rsid w:val="00BF0309"/>
    <w:rsid w:val="00BF0B9D"/>
    <w:rsid w:val="00BF0F56"/>
    <w:rsid w:val="00BF32DF"/>
    <w:rsid w:val="00C0063B"/>
    <w:rsid w:val="00C00B60"/>
    <w:rsid w:val="00C024E9"/>
    <w:rsid w:val="00C07326"/>
    <w:rsid w:val="00C11450"/>
    <w:rsid w:val="00C16A8D"/>
    <w:rsid w:val="00C16DA2"/>
    <w:rsid w:val="00C176AB"/>
    <w:rsid w:val="00C20028"/>
    <w:rsid w:val="00C2006E"/>
    <w:rsid w:val="00C23110"/>
    <w:rsid w:val="00C33C21"/>
    <w:rsid w:val="00C36376"/>
    <w:rsid w:val="00C3712A"/>
    <w:rsid w:val="00C3764F"/>
    <w:rsid w:val="00C42B33"/>
    <w:rsid w:val="00C4383B"/>
    <w:rsid w:val="00C45C9C"/>
    <w:rsid w:val="00C4612D"/>
    <w:rsid w:val="00C47568"/>
    <w:rsid w:val="00C54E0D"/>
    <w:rsid w:val="00C625D6"/>
    <w:rsid w:val="00C63EB5"/>
    <w:rsid w:val="00C64FF0"/>
    <w:rsid w:val="00C67659"/>
    <w:rsid w:val="00C773F6"/>
    <w:rsid w:val="00C827CB"/>
    <w:rsid w:val="00C83EBE"/>
    <w:rsid w:val="00C90223"/>
    <w:rsid w:val="00C9233C"/>
    <w:rsid w:val="00C93EDE"/>
    <w:rsid w:val="00CA7609"/>
    <w:rsid w:val="00CD0BDA"/>
    <w:rsid w:val="00CE0B37"/>
    <w:rsid w:val="00CE2251"/>
    <w:rsid w:val="00CF14A5"/>
    <w:rsid w:val="00CF6552"/>
    <w:rsid w:val="00CF6EF0"/>
    <w:rsid w:val="00D010F9"/>
    <w:rsid w:val="00D057C7"/>
    <w:rsid w:val="00D1236D"/>
    <w:rsid w:val="00D1303A"/>
    <w:rsid w:val="00D21B71"/>
    <w:rsid w:val="00D26DAD"/>
    <w:rsid w:val="00D35C9A"/>
    <w:rsid w:val="00D40476"/>
    <w:rsid w:val="00D44A6C"/>
    <w:rsid w:val="00D44D0C"/>
    <w:rsid w:val="00D46140"/>
    <w:rsid w:val="00D468BF"/>
    <w:rsid w:val="00D54A45"/>
    <w:rsid w:val="00D57870"/>
    <w:rsid w:val="00D65791"/>
    <w:rsid w:val="00D70318"/>
    <w:rsid w:val="00D7208D"/>
    <w:rsid w:val="00D7327C"/>
    <w:rsid w:val="00D749FF"/>
    <w:rsid w:val="00D76456"/>
    <w:rsid w:val="00D765F5"/>
    <w:rsid w:val="00D81D02"/>
    <w:rsid w:val="00D838D3"/>
    <w:rsid w:val="00D8396B"/>
    <w:rsid w:val="00D84164"/>
    <w:rsid w:val="00D91DEE"/>
    <w:rsid w:val="00D91EF4"/>
    <w:rsid w:val="00D97158"/>
    <w:rsid w:val="00DA219E"/>
    <w:rsid w:val="00DA3145"/>
    <w:rsid w:val="00DA4391"/>
    <w:rsid w:val="00DA45D5"/>
    <w:rsid w:val="00DA73C6"/>
    <w:rsid w:val="00DB6226"/>
    <w:rsid w:val="00DB6A40"/>
    <w:rsid w:val="00DB6F65"/>
    <w:rsid w:val="00DC1405"/>
    <w:rsid w:val="00DC7F09"/>
    <w:rsid w:val="00DD197F"/>
    <w:rsid w:val="00DD3924"/>
    <w:rsid w:val="00DD6730"/>
    <w:rsid w:val="00DE42B4"/>
    <w:rsid w:val="00DE7F07"/>
    <w:rsid w:val="00DF3E86"/>
    <w:rsid w:val="00DF6597"/>
    <w:rsid w:val="00E04B7C"/>
    <w:rsid w:val="00E05556"/>
    <w:rsid w:val="00E05CFC"/>
    <w:rsid w:val="00E14ABA"/>
    <w:rsid w:val="00E17CED"/>
    <w:rsid w:val="00E20289"/>
    <w:rsid w:val="00E21282"/>
    <w:rsid w:val="00E267F3"/>
    <w:rsid w:val="00E35406"/>
    <w:rsid w:val="00E4352F"/>
    <w:rsid w:val="00E4525D"/>
    <w:rsid w:val="00E457ED"/>
    <w:rsid w:val="00E56CA2"/>
    <w:rsid w:val="00E77F94"/>
    <w:rsid w:val="00E85C48"/>
    <w:rsid w:val="00E87897"/>
    <w:rsid w:val="00E87936"/>
    <w:rsid w:val="00E928F3"/>
    <w:rsid w:val="00E94984"/>
    <w:rsid w:val="00EA3BDD"/>
    <w:rsid w:val="00EA6501"/>
    <w:rsid w:val="00EA6AF0"/>
    <w:rsid w:val="00EA74E9"/>
    <w:rsid w:val="00EB3A38"/>
    <w:rsid w:val="00EC2DB1"/>
    <w:rsid w:val="00EC45BC"/>
    <w:rsid w:val="00ED0E43"/>
    <w:rsid w:val="00ED1FBF"/>
    <w:rsid w:val="00ED2F0D"/>
    <w:rsid w:val="00ED418F"/>
    <w:rsid w:val="00EF0C9E"/>
    <w:rsid w:val="00EF2353"/>
    <w:rsid w:val="00EF2CE0"/>
    <w:rsid w:val="00EF357F"/>
    <w:rsid w:val="00EF360A"/>
    <w:rsid w:val="00F0246E"/>
    <w:rsid w:val="00F03E83"/>
    <w:rsid w:val="00F124D9"/>
    <w:rsid w:val="00F148A1"/>
    <w:rsid w:val="00F14B89"/>
    <w:rsid w:val="00F14EA1"/>
    <w:rsid w:val="00F17D76"/>
    <w:rsid w:val="00F22FD3"/>
    <w:rsid w:val="00F23AC1"/>
    <w:rsid w:val="00F26BAE"/>
    <w:rsid w:val="00F4639F"/>
    <w:rsid w:val="00F47598"/>
    <w:rsid w:val="00F47D37"/>
    <w:rsid w:val="00F528B7"/>
    <w:rsid w:val="00F614A9"/>
    <w:rsid w:val="00F631EA"/>
    <w:rsid w:val="00F65C08"/>
    <w:rsid w:val="00F858EE"/>
    <w:rsid w:val="00F85FAF"/>
    <w:rsid w:val="00F87936"/>
    <w:rsid w:val="00F910EB"/>
    <w:rsid w:val="00F930EF"/>
    <w:rsid w:val="00F96ED0"/>
    <w:rsid w:val="00F97282"/>
    <w:rsid w:val="00FA1B13"/>
    <w:rsid w:val="00FA3212"/>
    <w:rsid w:val="00FA6468"/>
    <w:rsid w:val="00FA712F"/>
    <w:rsid w:val="00FC2676"/>
    <w:rsid w:val="00FC3031"/>
    <w:rsid w:val="00FC4141"/>
    <w:rsid w:val="00FD35CF"/>
    <w:rsid w:val="00FD662B"/>
    <w:rsid w:val="00FD7AA1"/>
    <w:rsid w:val="00FE26CF"/>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E03C"/>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11</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667</cp:revision>
  <dcterms:created xsi:type="dcterms:W3CDTF">2016-01-07T21:03:00Z</dcterms:created>
  <dcterms:modified xsi:type="dcterms:W3CDTF">2016-01-24T11:03:00Z</dcterms:modified>
</cp:coreProperties>
</file>