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r w:rsidR="003D64E7">
        <w:rPr>
          <w:rFonts w:ascii="Arial" w:hAnsi="Arial" w:cs="Arial"/>
          <w:color w:val="FF0000"/>
          <w:sz w:val="19"/>
          <w:szCs w:val="19"/>
          <w:shd w:val="clear" w:color="auto" w:fill="FFFFFF"/>
        </w:rPr>
        <w:lastRenderedPageBreak/>
        <w:t xml:space="preserve">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bookmarkStart w:id="0" w:name="_GoBack"/>
      <w:bookmarkEnd w:id="0"/>
      <w:r w:rsidR="004B65FD">
        <w:rPr>
          <w:rFonts w:ascii="Arial" w:hAnsi="Arial" w:cs="Arial"/>
          <w:color w:val="FF0000"/>
          <w:sz w:val="19"/>
          <w:szCs w:val="19"/>
          <w:shd w:val="clear" w:color="auto" w:fill="FFFFFF"/>
        </w:rPr>
        <w:t>)</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r w:rsidR="002D5FA1">
        <w:rPr>
          <w:rFonts w:ascii="Arial" w:hAnsi="Arial" w:cs="Arial"/>
          <w:color w:val="FF0000"/>
          <w:sz w:val="19"/>
          <w:szCs w:val="19"/>
          <w:shd w:val="clear" w:color="auto" w:fill="FFFFFF"/>
        </w:rPr>
        <w:t>process, follow</w:t>
      </w:r>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We agree that the works </w:t>
      </w:r>
      <w:proofErr w:type="spellStart"/>
      <w:r>
        <w:rPr>
          <w:rFonts w:ascii="Arial" w:hAnsi="Arial" w:cs="Arial"/>
          <w:color w:val="FF0000"/>
          <w:sz w:val="19"/>
          <w:szCs w:val="19"/>
          <w:shd w:val="clear" w:color="auto" w:fill="FFFFFF"/>
        </w:rPr>
        <w:t>proosed</w:t>
      </w:r>
      <w:proofErr w:type="spellEnd"/>
      <w:r>
        <w:rPr>
          <w:rFonts w:ascii="Arial" w:hAnsi="Arial" w:cs="Arial"/>
          <w:color w:val="FF0000"/>
          <w:sz w:val="19"/>
          <w:szCs w:val="19"/>
          <w:shd w:val="clear" w:color="auto" w:fill="FFFFFF"/>
        </w:rPr>
        <w:t xml:space="preserve"> in code-based fault loca</w:t>
      </w:r>
      <w:r w:rsidR="00FD35CF">
        <w:rPr>
          <w:rFonts w:ascii="Arial" w:hAnsi="Arial" w:cs="Arial"/>
          <w:color w:val="FF0000"/>
          <w:sz w:val="19"/>
          <w:szCs w:val="19"/>
          <w:shd w:val="clear" w:color="auto" w:fill="FFFFFF"/>
        </w:rPr>
        <w:t>lization has some similar facts</w:t>
      </w:r>
      <w:r>
        <w:rPr>
          <w:rFonts w:ascii="Arial" w:hAnsi="Arial" w:cs="Arial"/>
          <w:color w:val="FF0000"/>
          <w:sz w:val="19"/>
          <w:szCs w:val="19"/>
          <w:shd w:val="clear" w:color="auto" w:fill="FFFFFF"/>
        </w:rPr>
        <w:t xml:space="preserve">. Hence, we add one two sections to </w:t>
      </w:r>
      <w:proofErr w:type="spellStart"/>
      <w:r>
        <w:rPr>
          <w:rFonts w:ascii="Arial" w:hAnsi="Arial" w:cs="Arial"/>
          <w:color w:val="FF0000"/>
          <w:sz w:val="19"/>
          <w:szCs w:val="19"/>
          <w:shd w:val="clear" w:color="auto" w:fill="FFFFFF"/>
        </w:rPr>
        <w:t>disccuss</w:t>
      </w:r>
      <w:proofErr w:type="spellEnd"/>
      <w:r>
        <w:rPr>
          <w:rFonts w:ascii="Arial" w:hAnsi="Arial" w:cs="Arial"/>
          <w:color w:val="FF0000"/>
          <w:sz w:val="19"/>
          <w:szCs w:val="19"/>
          <w:shd w:val="clear" w:color="auto" w:fill="FFFFFF"/>
        </w:rPr>
        <w:t xml:space="preserve"> the relationships between them, respectively.</w:t>
      </w: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roofErr w:type="gramStart"/>
      <w:r>
        <w:rPr>
          <w:rFonts w:ascii="Arial" w:hAnsi="Arial" w:cs="Arial"/>
          <w:color w:val="FF0000"/>
          <w:sz w:val="19"/>
          <w:szCs w:val="19"/>
          <w:shd w:val="clear" w:color="auto" w:fill="FFFFFF"/>
        </w:rPr>
        <w:t>[]“</w:t>
      </w:r>
      <w:proofErr w:type="gramEnd"/>
      <w:r w:rsidRPr="00FC3031">
        <w:rPr>
          <w:rFonts w:ascii="Arial" w:hAnsi="Arial" w:cs="Arial"/>
          <w:color w:val="FF0000"/>
          <w:sz w:val="19"/>
          <w:szCs w:val="19"/>
          <w:shd w:val="clear" w:color="auto" w:fill="FFFFFF"/>
        </w:rPr>
        <w:t xml:space="preserve">Jeremias </w:t>
      </w:r>
      <w:proofErr w:type="spellStart"/>
      <w:r w:rsidRPr="00FC3031">
        <w:rPr>
          <w:rFonts w:ascii="Arial" w:hAnsi="Arial" w:cs="Arial"/>
          <w:color w:val="FF0000"/>
          <w:sz w:val="19"/>
          <w:szCs w:val="19"/>
          <w:shd w:val="clear" w:color="auto" w:fill="FFFFFF"/>
        </w:rPr>
        <w:t>Rößler</w:t>
      </w:r>
      <w:proofErr w:type="spellEnd"/>
      <w:r w:rsidRPr="00FC3031">
        <w:rPr>
          <w:rFonts w:ascii="Arial" w:hAnsi="Arial" w:cs="Arial"/>
          <w:color w:val="FF0000"/>
          <w:sz w:val="19"/>
          <w:szCs w:val="19"/>
          <w:shd w:val="clear" w:color="auto" w:fill="FFFFFF"/>
        </w:rPr>
        <w:t xml:space="preserve">, Gordon Fraser, Andreas Zeller, Alessandro </w:t>
      </w:r>
      <w:proofErr w:type="spellStart"/>
      <w:r w:rsidRPr="00FC3031">
        <w:rPr>
          <w:rFonts w:ascii="Arial" w:hAnsi="Arial" w:cs="Arial"/>
          <w:color w:val="FF0000"/>
          <w:sz w:val="19"/>
          <w:szCs w:val="19"/>
          <w:shd w:val="clear" w:color="auto" w:fill="FFFFFF"/>
        </w:rPr>
        <w:t>Orso</w:t>
      </w:r>
      <w:proofErr w:type="spellEnd"/>
      <w:r w:rsidRPr="00FC3031">
        <w:rPr>
          <w:rFonts w:ascii="Arial" w:hAnsi="Arial" w:cs="Arial"/>
          <w:color w:val="FF0000"/>
          <w:sz w:val="19"/>
          <w:szCs w:val="19"/>
          <w:shd w:val="clear" w:color="auto" w:fill="FFFFFF"/>
        </w:rPr>
        <w:t>: Isolating failure causes through test case generation</w:t>
      </w:r>
      <w:r>
        <w:rPr>
          <w:rFonts w:ascii="Arial" w:hAnsi="Arial" w:cs="Arial"/>
          <w:color w:val="FF0000"/>
          <w:sz w:val="19"/>
          <w:szCs w:val="19"/>
          <w:shd w:val="clear" w:color="auto" w:fill="FFFFFF"/>
        </w:rPr>
        <w:t xml:space="preserve">” has </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also the product lines. In fact, the product lines is one </w:t>
      </w:r>
      <w:proofErr w:type="spellStart"/>
      <w:r>
        <w:rPr>
          <w:rFonts w:ascii="Arial" w:hAnsi="Arial" w:cs="Arial"/>
          <w:color w:val="FF0000"/>
          <w:sz w:val="19"/>
          <w:szCs w:val="19"/>
          <w:shd w:val="clear" w:color="auto" w:fill="FFFFFF"/>
        </w:rPr>
        <w:t>imporat</w:t>
      </w:r>
      <w:proofErr w:type="spellEnd"/>
      <w:r>
        <w:rPr>
          <w:rFonts w:ascii="Arial" w:hAnsi="Arial" w:cs="Arial"/>
          <w:color w:val="FF0000"/>
          <w:sz w:val="19"/>
          <w:szCs w:val="19"/>
          <w:shd w:val="clear" w:color="auto" w:fill="FFFFFF"/>
        </w:rPr>
        <w:t xml:space="preserve"> point in C</w:t>
      </w:r>
      <w:r>
        <w:rPr>
          <w:rFonts w:ascii="Arial" w:hAnsi="Arial" w:cs="Arial" w:hint="eastAsia"/>
          <w:color w:val="FF0000"/>
          <w:sz w:val="19"/>
          <w:szCs w:val="19"/>
          <w:shd w:val="clear" w:color="auto" w:fill="FFFFFF"/>
        </w:rPr>
        <w:t>ombinatorial</w:t>
      </w:r>
      <w:r>
        <w:rPr>
          <w:rFonts w:ascii="Arial" w:hAnsi="Arial" w:cs="Arial"/>
          <w:color w:val="FF0000"/>
          <w:sz w:val="19"/>
          <w:szCs w:val="19"/>
          <w:shd w:val="clear" w:color="auto" w:fill="FFFFFF"/>
        </w:rPr>
        <w:t xml:space="preserve"> testing, Normally, they discuss the generation problem </w:t>
      </w:r>
      <w:proofErr w:type="gramStart"/>
      <w:r>
        <w:rPr>
          <w:rFonts w:ascii="Arial" w:hAnsi="Arial" w:cs="Arial"/>
          <w:color w:val="FF0000"/>
          <w:sz w:val="19"/>
          <w:szCs w:val="19"/>
          <w:shd w:val="clear" w:color="auto" w:fill="FFFFFF"/>
        </w:rPr>
        <w:t>[][</w:t>
      </w:r>
      <w:proofErr w:type="gramEnd"/>
      <w:r>
        <w:rPr>
          <w:rFonts w:ascii="Arial" w:hAnsi="Arial" w:cs="Arial"/>
          <w:color w:val="FF0000"/>
          <w:sz w:val="19"/>
          <w:szCs w:val="19"/>
          <w:shd w:val="clear" w:color="auto" w:fill="FFFFFF"/>
        </w:rPr>
        <w:t>]  and modeling problem.  As suggested, we have added the following works into discussion.</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935D3E">
        <w:rPr>
          <w:rFonts w:ascii="Arial" w:hAnsi="Arial" w:cs="Arial" w:hint="eastAsia"/>
          <w:color w:val="FF0000"/>
          <w:sz w:val="19"/>
          <w:szCs w:val="19"/>
          <w:shd w:val="clear" w:color="auto" w:fill="FFFFFF"/>
        </w:rPr>
        <w:t>Yes</w:t>
      </w:r>
      <w:r w:rsidRPr="00935D3E">
        <w:rPr>
          <w:rFonts w:ascii="Arial" w:hAnsi="Arial" w:cs="Arial"/>
          <w:color w:val="FF0000"/>
          <w:sz w:val="19"/>
          <w:szCs w:val="19"/>
          <w:shd w:val="clear" w:color="auto" w:fill="FFFFFF"/>
        </w:rPr>
        <w:t xml:space="preserve">, we agree </w:t>
      </w:r>
      <w:r>
        <w:rPr>
          <w:rFonts w:ascii="Arial" w:hAnsi="Arial" w:cs="Arial"/>
          <w:color w:val="FF0000"/>
          <w:sz w:val="19"/>
          <w:szCs w:val="19"/>
          <w:shd w:val="clear" w:color="auto" w:fill="FFFFFF"/>
        </w:rPr>
        <w:t xml:space="preserve">that prioritize has some way to </w:t>
      </w:r>
      <w:proofErr w:type="spellStart"/>
      <w:r>
        <w:rPr>
          <w:rFonts w:ascii="Arial" w:hAnsi="Arial" w:cs="Arial"/>
          <w:color w:val="FF0000"/>
          <w:sz w:val="19"/>
          <w:szCs w:val="19"/>
          <w:shd w:val="clear" w:color="auto" w:fill="FFFFFF"/>
        </w:rPr>
        <w:t>redue</w:t>
      </w:r>
      <w:proofErr w:type="spellEnd"/>
      <w:r>
        <w:rPr>
          <w:rFonts w:ascii="Arial" w:hAnsi="Arial" w:cs="Arial"/>
          <w:color w:val="FF0000"/>
          <w:sz w:val="19"/>
          <w:szCs w:val="19"/>
          <w:shd w:val="clear" w:color="auto" w:fill="FFFFFF"/>
        </w:rPr>
        <w:t xml:space="preserve"> the </w:t>
      </w:r>
      <w:proofErr w:type="spellStart"/>
      <w:r>
        <w:rPr>
          <w:rFonts w:ascii="Arial" w:hAnsi="Arial" w:cs="Arial"/>
          <w:color w:val="FF0000"/>
          <w:sz w:val="19"/>
          <w:szCs w:val="19"/>
          <w:shd w:val="clear" w:color="auto" w:fill="FFFFFF"/>
        </w:rPr>
        <w:t>possiblie</w:t>
      </w:r>
      <w:proofErr w:type="spellEnd"/>
      <w:r>
        <w:rPr>
          <w:rFonts w:ascii="Arial" w:hAnsi="Arial" w:cs="Arial"/>
          <w:color w:val="FF0000"/>
          <w:sz w:val="19"/>
          <w:szCs w:val="19"/>
          <w:shd w:val="clear" w:color="auto" w:fill="FFFFFF"/>
        </w:rPr>
        <w:t>. But</w:t>
      </w:r>
      <w:r w:rsidR="00BD1B42">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n</w:t>
      </w:r>
      <w:proofErr w:type="spellEnd"/>
      <w:r w:rsidR="00AE2DBD">
        <w:rPr>
          <w:rFonts w:ascii="Arial" w:hAnsi="Arial" w:cs="Arial"/>
          <w:color w:val="FF0000"/>
          <w:sz w:val="19"/>
          <w:szCs w:val="19"/>
          <w:shd w:val="clear" w:color="auto" w:fill="FFFFFF"/>
        </w:rPr>
        <w:t xml:space="preserve"> fact, this work needs to </w:t>
      </w:r>
      <w:proofErr w:type="spellStart"/>
      <w:r w:rsidR="00AE2DBD">
        <w:rPr>
          <w:rFonts w:ascii="Arial" w:hAnsi="Arial" w:cs="Arial"/>
          <w:color w:val="FF0000"/>
          <w:sz w:val="19"/>
          <w:szCs w:val="19"/>
          <w:shd w:val="clear" w:color="auto" w:fill="FFFFFF"/>
        </w:rPr>
        <w:t>geneate</w:t>
      </w:r>
      <w:proofErr w:type="spellEnd"/>
      <w:r w:rsidR="00AE2DBD">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pssoible.</w:t>
      </w:r>
      <w:r w:rsidR="00BD1B42">
        <w:rPr>
          <w:rFonts w:ascii="Arial" w:hAnsi="Arial" w:cs="Arial"/>
          <w:color w:val="FF0000"/>
          <w:sz w:val="19"/>
          <w:szCs w:val="19"/>
          <w:shd w:val="clear" w:color="auto" w:fill="FFFFFF"/>
        </w:rPr>
        <w:t>test</w:t>
      </w:r>
      <w:proofErr w:type="spellEnd"/>
      <w:r w:rsidR="00BD1B42">
        <w:rPr>
          <w:rFonts w:ascii="Arial" w:hAnsi="Arial" w:cs="Arial"/>
          <w:color w:val="FF0000"/>
          <w:sz w:val="19"/>
          <w:szCs w:val="19"/>
          <w:shd w:val="clear" w:color="auto" w:fill="FFFFFF"/>
        </w:rPr>
        <w:t xml:space="preserve"> cases to.</w:t>
      </w:r>
      <w:r w:rsidR="00452656">
        <w:rPr>
          <w:rFonts w:ascii="Arial" w:hAnsi="Arial" w:cs="Arial"/>
          <w:color w:val="FF0000"/>
          <w:sz w:val="19"/>
          <w:szCs w:val="19"/>
          <w:shd w:val="clear" w:color="auto" w:fill="FFFFFF"/>
        </w:rPr>
        <w:t xml:space="preserve"> </w:t>
      </w: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As suggested, we had added o</w:t>
      </w:r>
      <w:r w:rsidR="00A7477B">
        <w:rPr>
          <w:rFonts w:ascii="Arial" w:hAnsi="Arial" w:cs="Arial"/>
          <w:color w:val="FF0000"/>
          <w:sz w:val="19"/>
          <w:szCs w:val="19"/>
          <w:shd w:val="clear" w:color="auto" w:fill="FFFFFF"/>
        </w:rPr>
        <w:t>ne section to discuss it</w:t>
      </w:r>
      <w:r w:rsidR="00E21282">
        <w:rPr>
          <w:rFonts w:ascii="Arial" w:hAnsi="Arial" w:cs="Arial"/>
          <w:color w:val="FF0000"/>
          <w:sz w:val="19"/>
          <w:szCs w:val="19"/>
          <w:shd w:val="clear" w:color="auto" w:fill="FFFFFF"/>
        </w:rPr>
        <w:t xml:space="preserve"> (See paragraph in Page)</w:t>
      </w:r>
      <w:r w:rsidR="00A7477B">
        <w:rPr>
          <w:rFonts w:ascii="Arial" w:hAnsi="Arial" w:cs="Arial"/>
          <w:color w:val="FF0000"/>
          <w:sz w:val="19"/>
          <w:szCs w:val="19"/>
          <w:shd w:val="clear" w:color="auto" w:fill="FFFFFF"/>
        </w:rPr>
        <w:t>.</w:t>
      </w:r>
      <w:r w:rsidR="00E21282">
        <w:rPr>
          <w:rFonts w:ascii="Arial" w:hAnsi="Arial" w:cs="Arial"/>
          <w:color w:val="FF0000"/>
          <w:sz w:val="19"/>
          <w:szCs w:val="19"/>
          <w:shd w:val="clear" w:color="auto" w:fill="FFFFFF"/>
        </w:rPr>
        <w:t xml:space="preserve"> </w:t>
      </w:r>
      <w:r w:rsidR="007E2E62">
        <w:rPr>
          <w:rFonts w:ascii="Arial" w:hAnsi="Arial" w:cs="Arial"/>
          <w:color w:val="FF0000"/>
          <w:sz w:val="19"/>
          <w:szCs w:val="19"/>
          <w:shd w:val="clear" w:color="auto" w:fill="FFFFFF"/>
        </w:rPr>
        <w:t>Specifically</w:t>
      </w:r>
      <w:r w:rsidR="00F0246E">
        <w:rPr>
          <w:rFonts w:ascii="Arial" w:hAnsi="Arial" w:cs="Arial"/>
          <w:color w:val="FF0000"/>
          <w:sz w:val="19"/>
          <w:szCs w:val="19"/>
          <w:shd w:val="clear" w:color="auto" w:fill="FFFFFF"/>
        </w:rPr>
        <w:t xml:space="preserve">, we </w:t>
      </w:r>
      <w:r w:rsidR="006542B0">
        <w:rPr>
          <w:rFonts w:ascii="Arial" w:hAnsi="Arial" w:cs="Arial"/>
          <w:color w:val="FF0000"/>
          <w:sz w:val="19"/>
          <w:szCs w:val="19"/>
          <w:shd w:val="clear" w:color="auto" w:fill="FFFFFF"/>
        </w:rPr>
        <w:t xml:space="preserve">showed the relationships, differences between these two, as well as possible </w:t>
      </w:r>
      <w:proofErr w:type="gramStart"/>
      <w:r w:rsidR="006542B0">
        <w:rPr>
          <w:rFonts w:ascii="Arial" w:hAnsi="Arial" w:cs="Arial"/>
          <w:color w:val="FF0000"/>
          <w:sz w:val="19"/>
          <w:szCs w:val="19"/>
          <w:shd w:val="clear" w:color="auto" w:fill="FFFFFF"/>
        </w:rPr>
        <w:t>interaction .</w:t>
      </w:r>
      <w:proofErr w:type="gramEnd"/>
    </w:p>
    <w:p w:rsidR="00454607" w:rsidRDefault="00B40591">
      <w:pPr>
        <w:rPr>
          <w:rFonts w:ascii="Arial" w:hAnsi="Arial" w:cs="Arial"/>
          <w:color w:val="222222"/>
          <w:sz w:val="19"/>
          <w:szCs w:val="19"/>
        </w:rPr>
      </w:pP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b/>
          <w:color w:val="222222"/>
          <w:sz w:val="19"/>
          <w:szCs w:val="19"/>
          <w:shd w:val="clear" w:color="auto" w:fill="FFFFFF"/>
        </w:rPr>
      </w:pP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proofErr w:type="spellStart"/>
      <w:r w:rsidR="0027465E">
        <w:rPr>
          <w:rFonts w:ascii="Arial" w:hAnsi="Arial" w:cs="Arial"/>
          <w:color w:val="FF0000"/>
          <w:sz w:val="19"/>
          <w:szCs w:val="19"/>
          <w:shd w:val="clear" w:color="auto" w:fill="FFFFFF"/>
        </w:rPr>
        <w:t>constriants</w:t>
      </w:r>
      <w:proofErr w:type="spellEnd"/>
      <w:r w:rsidR="0027465E">
        <w:rPr>
          <w:rFonts w:ascii="Arial" w:hAnsi="Arial" w:cs="Arial"/>
          <w:color w:val="FF0000"/>
          <w:sz w:val="19"/>
          <w:szCs w:val="19"/>
          <w:shd w:val="clear" w:color="auto" w:fill="FFFFFF"/>
        </w:rPr>
        <w:t xml:space="preserve"> handling. As suggested, we </w:t>
      </w:r>
      <w:r w:rsidR="00E14ABA">
        <w:rPr>
          <w:rFonts w:ascii="Arial" w:hAnsi="Arial" w:cs="Arial"/>
          <w:color w:val="FF0000"/>
          <w:sz w:val="19"/>
          <w:szCs w:val="19"/>
          <w:shd w:val="clear" w:color="auto" w:fill="FFFFFF"/>
        </w:rPr>
        <w:t xml:space="preserve">add one section to improve </w:t>
      </w:r>
      <w:proofErr w:type="gramStart"/>
      <w:r w:rsidR="00E14ABA">
        <w:rPr>
          <w:rFonts w:ascii="Arial" w:hAnsi="Arial" w:cs="Arial"/>
          <w:color w:val="FF0000"/>
          <w:sz w:val="19"/>
          <w:szCs w:val="19"/>
          <w:shd w:val="clear" w:color="auto" w:fill="FFFFFF"/>
        </w:rPr>
        <w:t>such .Also</w:t>
      </w:r>
      <w:proofErr w:type="gramEnd"/>
      <w:r w:rsidR="00E14ABA">
        <w:rPr>
          <w:rFonts w:ascii="Arial" w:hAnsi="Arial" w:cs="Arial"/>
          <w:color w:val="FF0000"/>
          <w:sz w:val="19"/>
          <w:szCs w:val="19"/>
          <w:shd w:val="clear" w:color="auto" w:fill="FFFFFF"/>
        </w:rPr>
        <w:t xml:space="preserve">, in the experiments section, we </w:t>
      </w:r>
      <w:proofErr w:type="spellStart"/>
      <w:r w:rsidR="00E14ABA">
        <w:rPr>
          <w:rFonts w:ascii="Arial" w:hAnsi="Arial" w:cs="Arial"/>
          <w:color w:val="FF0000"/>
          <w:sz w:val="19"/>
          <w:szCs w:val="19"/>
          <w:shd w:val="clear" w:color="auto" w:fill="FFFFFF"/>
        </w:rPr>
        <w:t>explicatly</w:t>
      </w:r>
      <w:proofErr w:type="spellEnd"/>
      <w:r w:rsidR="00E14ABA">
        <w:rPr>
          <w:rFonts w:ascii="Arial" w:hAnsi="Arial" w:cs="Arial"/>
          <w:color w:val="FF0000"/>
          <w:sz w:val="19"/>
          <w:szCs w:val="19"/>
          <w:shd w:val="clear" w:color="auto" w:fill="FFFFFF"/>
        </w:rPr>
        <w:t xml:space="preserve"> show the </w:t>
      </w:r>
      <w:proofErr w:type="spellStart"/>
      <w:r w:rsidR="00E14ABA">
        <w:rPr>
          <w:rFonts w:ascii="Arial" w:hAnsi="Arial" w:cs="Arial"/>
          <w:color w:val="FF0000"/>
          <w:sz w:val="19"/>
          <w:szCs w:val="19"/>
          <w:shd w:val="clear" w:color="auto" w:fill="FFFFFF"/>
        </w:rPr>
        <w:t>constriants</w:t>
      </w:r>
      <w:proofErr w:type="spellEnd"/>
      <w:r w:rsidR="00E14ABA">
        <w:rPr>
          <w:rFonts w:ascii="Arial" w:hAnsi="Arial" w:cs="Arial"/>
          <w:color w:val="FF0000"/>
          <w:sz w:val="19"/>
          <w:szCs w:val="19"/>
          <w:shd w:val="clear" w:color="auto" w:fill="FFFFFF"/>
        </w:rPr>
        <w:t>.</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Additionally,</w:t>
      </w:r>
      <w:r w:rsidR="00E35406">
        <w:rPr>
          <w:rFonts w:ascii="Arial" w:hAnsi="Arial" w:cs="Arial"/>
          <w:color w:val="FF0000"/>
          <w:sz w:val="19"/>
          <w:szCs w:val="19"/>
          <w:shd w:val="clear" w:color="auto" w:fill="FFFFFF"/>
        </w:rPr>
        <w:t xml:space="preserve"> the reason that “why higher t-wise strengths are not </w:t>
      </w:r>
      <w:proofErr w:type="gramStart"/>
      <w:r w:rsidR="00E35406">
        <w:rPr>
          <w:rFonts w:ascii="Arial" w:hAnsi="Arial" w:cs="Arial"/>
          <w:color w:val="FF0000"/>
          <w:sz w:val="19"/>
          <w:szCs w:val="19"/>
          <w:shd w:val="clear" w:color="auto" w:fill="FFFFFF"/>
        </w:rPr>
        <w:t>always</w:t>
      </w:r>
      <w:r w:rsidR="00466107">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w:t>
      </w:r>
      <w:proofErr w:type="gramEnd"/>
      <w:r w:rsidR="00E35406">
        <w:rPr>
          <w:rFonts w:ascii="Arial" w:hAnsi="Arial" w:cs="Arial"/>
          <w:color w:val="FF0000"/>
          <w:sz w:val="19"/>
          <w:szCs w:val="19"/>
          <w:shd w:val="clear" w:color="auto" w:fill="FFFFFF"/>
        </w:rPr>
        <w:t>, as suggest</w:t>
      </w:r>
      <w:r w:rsidR="00466107">
        <w:rPr>
          <w:rFonts w:ascii="Arial" w:hAnsi="Arial" w:cs="Arial"/>
          <w:color w:val="FF0000"/>
          <w:sz w:val="19"/>
          <w:szCs w:val="19"/>
          <w:shd w:val="clear" w:color="auto" w:fill="FFFFFF"/>
        </w:rPr>
        <w:t xml:space="preserve">ed , we </w:t>
      </w:r>
      <w:proofErr w:type="spellStart"/>
      <w:r w:rsidR="00466107">
        <w:rPr>
          <w:rFonts w:ascii="Arial" w:hAnsi="Arial" w:cs="Arial"/>
          <w:color w:val="FF0000"/>
          <w:sz w:val="19"/>
          <w:szCs w:val="19"/>
          <w:shd w:val="clear" w:color="auto" w:fill="FFFFFF"/>
        </w:rPr>
        <w:t>emprahazed</w:t>
      </w:r>
      <w:proofErr w:type="spellEnd"/>
      <w:r w:rsidR="00466107">
        <w:rPr>
          <w:rFonts w:ascii="Arial" w:hAnsi="Arial" w:cs="Arial"/>
          <w:color w:val="FF0000"/>
          <w:sz w:val="19"/>
          <w:szCs w:val="19"/>
          <w:shd w:val="clear" w:color="auto" w:fill="FFFFFF"/>
        </w:rPr>
        <w:t xml:space="preserve"> 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p>
    <w:p w:rsidR="005330EE" w:rsidRDefault="005330EE">
      <w:pPr>
        <w:rPr>
          <w:rFonts w:ascii="Arial" w:hAnsi="Arial" w:cs="Arial"/>
          <w:color w:val="222222"/>
          <w:sz w:val="19"/>
          <w:szCs w:val="19"/>
          <w:shd w:val="clear" w:color="auto" w:fill="FFFFFF"/>
        </w:rPr>
      </w:pPr>
    </w:p>
    <w:p w:rsidR="00A35896" w:rsidRDefault="005330EE" w:rsidP="005330E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Pr>
          <w:rFonts w:ascii="Arial" w:hAnsi="Arial" w:cs="Arial"/>
          <w:b/>
          <w:color w:val="FF0000"/>
          <w:sz w:val="19"/>
          <w:szCs w:val="19"/>
          <w:shd w:val="clear" w:color="auto" w:fill="FFFFFF"/>
        </w:rPr>
        <w:t xml:space="preserve">The reason that TCAS is not good is </w:t>
      </w:r>
      <w:proofErr w:type="gramStart"/>
      <w:r w:rsidR="0047135B">
        <w:rPr>
          <w:rFonts w:ascii="Arial" w:hAnsi="Arial" w:cs="Arial"/>
          <w:b/>
          <w:color w:val="FF0000"/>
          <w:sz w:val="19"/>
          <w:szCs w:val="19"/>
          <w:shd w:val="clear" w:color="auto" w:fill="FFFFFF"/>
        </w:rPr>
        <w:t>as :</w:t>
      </w:r>
      <w:proofErr w:type="gramEnd"/>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And also the </w:t>
      </w:r>
      <w:proofErr w:type="spellStart"/>
      <w:r>
        <w:rPr>
          <w:rFonts w:ascii="Arial" w:hAnsi="Arial" w:cs="Arial"/>
          <w:b/>
          <w:color w:val="FF0000"/>
          <w:sz w:val="19"/>
          <w:szCs w:val="19"/>
          <w:shd w:val="clear" w:color="auto" w:fill="FFFFFF"/>
        </w:rPr>
        <w:t>reaon</w:t>
      </w:r>
      <w:proofErr w:type="spellEnd"/>
      <w:r>
        <w:rPr>
          <w:rFonts w:ascii="Arial" w:hAnsi="Arial" w:cs="Arial"/>
          <w:b/>
          <w:color w:val="FF0000"/>
          <w:sz w:val="19"/>
          <w:szCs w:val="19"/>
          <w:shd w:val="clear" w:color="auto" w:fill="FFFFFF"/>
        </w:rPr>
        <w:t xml:space="preserve"> that a </w:t>
      </w:r>
      <w:proofErr w:type="spellStart"/>
      <w:r>
        <w:rPr>
          <w:rFonts w:ascii="Arial" w:hAnsi="Arial" w:cs="Arial"/>
          <w:b/>
          <w:color w:val="FF0000"/>
          <w:sz w:val="19"/>
          <w:szCs w:val="19"/>
          <w:shd w:val="clear" w:color="auto" w:fill="FFFFFF"/>
        </w:rPr>
        <w:t>normaly</w:t>
      </w:r>
      <w:proofErr w:type="spellEnd"/>
      <w:r>
        <w:rPr>
          <w:rFonts w:ascii="Arial" w:hAnsi="Arial" w:cs="Arial"/>
          <w:b/>
          <w:color w:val="FF0000"/>
          <w:sz w:val="19"/>
          <w:szCs w:val="19"/>
          <w:shd w:val="clear" w:color="auto" w:fill="FFFFFF"/>
        </w:rPr>
        <w:t xml:space="preserve"> </w:t>
      </w:r>
      <w:proofErr w:type="spellStart"/>
      <w:r>
        <w:rPr>
          <w:rFonts w:ascii="Arial" w:hAnsi="Arial" w:cs="Arial"/>
          <w:b/>
          <w:color w:val="FF0000"/>
          <w:sz w:val="19"/>
          <w:szCs w:val="19"/>
          <w:shd w:val="clear" w:color="auto" w:fill="FFFFFF"/>
        </w:rPr>
        <w:t>coveraing</w:t>
      </w:r>
      <w:proofErr w:type="spellEnd"/>
      <w:r>
        <w:rPr>
          <w:rFonts w:ascii="Arial" w:hAnsi="Arial" w:cs="Arial"/>
          <w:b/>
          <w:color w:val="FF0000"/>
          <w:sz w:val="19"/>
          <w:szCs w:val="19"/>
          <w:shd w:val="clear" w:color="auto" w:fill="FFFFFF"/>
        </w:rPr>
        <w:t xml:space="preserve"> array </w:t>
      </w:r>
      <w:proofErr w:type="gramStart"/>
      <w:r>
        <w:rPr>
          <w:rFonts w:ascii="Arial" w:hAnsi="Arial" w:cs="Arial"/>
          <w:b/>
          <w:color w:val="FF0000"/>
          <w:sz w:val="19"/>
          <w:szCs w:val="19"/>
          <w:shd w:val="clear" w:color="auto" w:fill="FFFFFF"/>
        </w:rPr>
        <w:t>is :</w:t>
      </w:r>
      <w:proofErr w:type="gramEnd"/>
    </w:p>
    <w:p w:rsidR="0047135B" w:rsidRDefault="0047135B" w:rsidP="005330EE">
      <w:pPr>
        <w:rPr>
          <w:rFonts w:ascii="Arial" w:hAnsi="Arial" w:cs="Arial"/>
          <w:b/>
          <w:color w:val="FF0000"/>
          <w:sz w:val="19"/>
          <w:szCs w:val="19"/>
          <w:shd w:val="clear" w:color="auto" w:fill="FFFFFF"/>
        </w:rPr>
      </w:pPr>
    </w:p>
    <w:p w:rsidR="0047135B" w:rsidRPr="00A35896" w:rsidRDefault="009174C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As suggested, we </w:t>
      </w:r>
      <w:proofErr w:type="spellStart"/>
      <w:r>
        <w:rPr>
          <w:rFonts w:ascii="Arial" w:hAnsi="Arial" w:cs="Arial"/>
          <w:b/>
          <w:color w:val="FF0000"/>
          <w:sz w:val="19"/>
          <w:szCs w:val="19"/>
          <w:shd w:val="clear" w:color="auto" w:fill="FFFFFF"/>
        </w:rPr>
        <w:t>emprhazed</w:t>
      </w:r>
      <w:proofErr w:type="spellEnd"/>
      <w:r w:rsidR="0089674F">
        <w:rPr>
          <w:rFonts w:ascii="Arial" w:hAnsi="Arial" w:cs="Arial"/>
          <w:b/>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Default="00B40591">
      <w:pPr>
        <w:rPr>
          <w:rFonts w:ascii="Arial" w:hAnsi="Arial" w:cs="Arial"/>
          <w:b/>
          <w:color w:val="222222"/>
          <w:sz w:val="19"/>
          <w:szCs w:val="19"/>
          <w:shd w:val="clear" w:color="auto" w:fill="FFFFFF"/>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Pr="005157AD"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proofErr w:type="spellStart"/>
      <w:r w:rsidR="00D84164">
        <w:rPr>
          <w:rFonts w:ascii="Arial" w:hAnsi="Arial" w:cs="Arial"/>
          <w:color w:val="FF0000"/>
          <w:sz w:val="19"/>
          <w:szCs w:val="19"/>
          <w:shd w:val="clear" w:color="auto" w:fill="FFFFFF"/>
        </w:rPr>
        <w:t>prformace</w:t>
      </w:r>
      <w:proofErr w:type="spellEnd"/>
      <w:r w:rsidR="00D84164">
        <w:rPr>
          <w:rFonts w:ascii="Arial" w:hAnsi="Arial" w:cs="Arial"/>
          <w:color w:val="FF0000"/>
          <w:sz w:val="19"/>
          <w:szCs w:val="19"/>
          <w:shd w:val="clear" w:color="auto" w:fill="FFFFFF"/>
        </w:rPr>
        <w:t xml:space="preserve"> of </w:t>
      </w:r>
      <w:proofErr w:type="gramStart"/>
      <w:r w:rsidR="00D84164">
        <w:rPr>
          <w:rFonts w:ascii="Arial" w:hAnsi="Arial" w:cs="Arial"/>
          <w:color w:val="FF0000"/>
          <w:sz w:val="19"/>
          <w:szCs w:val="19"/>
          <w:shd w:val="clear" w:color="auto" w:fill="FFFFFF"/>
        </w:rPr>
        <w:t>the .</w:t>
      </w:r>
      <w:proofErr w:type="gramEnd"/>
      <w:r w:rsidR="00D84164">
        <w:rPr>
          <w:rFonts w:ascii="Arial" w:hAnsi="Arial" w:cs="Arial"/>
          <w:color w:val="FF0000"/>
          <w:sz w:val="19"/>
          <w:szCs w:val="19"/>
          <w:shd w:val="clear" w:color="auto" w:fill="FFFFFF"/>
        </w:rPr>
        <w:t xml:space="preserve"> and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Our is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proofErr w:type="gram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w:t>
      </w:r>
      <w:proofErr w:type="gramEnd"/>
      <w:r w:rsidR="00BD42B8">
        <w:rPr>
          <w:rFonts w:ascii="Arial" w:hAnsi="Arial" w:cs="Arial"/>
          <w:color w:val="FF0000"/>
          <w:sz w:val="19"/>
          <w:szCs w:val="19"/>
          <w:shd w:val="clear" w:color="auto" w:fill="FFFFFF"/>
        </w:rPr>
        <w:t xml:space="preserve">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It is good that the authors summarized the shortcomings of traditional CIT approaches in the presence of masking effects and multiple MFS in a single configuration. However, it is not clear how masking effects differ </w:t>
      </w:r>
      <w:r w:rsidR="00D7208D">
        <w:rPr>
          <w:rFonts w:ascii="Arial" w:hAnsi="Arial" w:cs="Arial"/>
          <w:color w:val="222222"/>
          <w:sz w:val="19"/>
          <w:szCs w:val="19"/>
          <w:shd w:val="clear" w:color="auto" w:fill="FFFFFF"/>
        </w:rPr>
        <w:lastRenderedPageBreak/>
        <w:t>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Second, it is not clear how the first configuration to start the proposed approach was chosen. This is important </w:t>
      </w:r>
      <w:r>
        <w:rPr>
          <w:rFonts w:ascii="Arial" w:hAnsi="Arial" w:cs="Arial"/>
          <w:color w:val="222222"/>
          <w:sz w:val="19"/>
          <w:szCs w:val="19"/>
          <w:shd w:val="clear" w:color="auto" w:fill="FFFFFF"/>
        </w:rPr>
        <w:lastRenderedPageBreak/>
        <w:t>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w:t>
      </w:r>
      <w:r>
        <w:rPr>
          <w:rFonts w:ascii="Arial" w:hAnsi="Arial" w:cs="Arial"/>
          <w:color w:val="222222"/>
          <w:sz w:val="19"/>
          <w:szCs w:val="19"/>
          <w:shd w:val="clear" w:color="auto" w:fill="FFFFFF"/>
        </w:rPr>
        <w:lastRenderedPageBreak/>
        <w:t xml:space="preserve">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3479"/>
    <w:rsid w:val="00017AEE"/>
    <w:rsid w:val="000200C1"/>
    <w:rsid w:val="000214F0"/>
    <w:rsid w:val="00025101"/>
    <w:rsid w:val="0003205C"/>
    <w:rsid w:val="000370A8"/>
    <w:rsid w:val="000378E6"/>
    <w:rsid w:val="0004530C"/>
    <w:rsid w:val="00062F63"/>
    <w:rsid w:val="00064AFE"/>
    <w:rsid w:val="000B0A7B"/>
    <w:rsid w:val="000B3556"/>
    <w:rsid w:val="000C03BD"/>
    <w:rsid w:val="000D6BBF"/>
    <w:rsid w:val="000E3073"/>
    <w:rsid w:val="00101AF8"/>
    <w:rsid w:val="0010771A"/>
    <w:rsid w:val="00110729"/>
    <w:rsid w:val="00110B18"/>
    <w:rsid w:val="00123A99"/>
    <w:rsid w:val="00124F51"/>
    <w:rsid w:val="0012712A"/>
    <w:rsid w:val="00132C3B"/>
    <w:rsid w:val="00135B89"/>
    <w:rsid w:val="00135D4E"/>
    <w:rsid w:val="00142D5E"/>
    <w:rsid w:val="00143250"/>
    <w:rsid w:val="00146AE0"/>
    <w:rsid w:val="001838F7"/>
    <w:rsid w:val="001879F4"/>
    <w:rsid w:val="0019567A"/>
    <w:rsid w:val="001A0D69"/>
    <w:rsid w:val="001A3CF2"/>
    <w:rsid w:val="001A4D83"/>
    <w:rsid w:val="001A5343"/>
    <w:rsid w:val="001B71FC"/>
    <w:rsid w:val="001D5DB6"/>
    <w:rsid w:val="001E0A31"/>
    <w:rsid w:val="001E38D0"/>
    <w:rsid w:val="001E39AE"/>
    <w:rsid w:val="001E3AC3"/>
    <w:rsid w:val="001F6176"/>
    <w:rsid w:val="002052C1"/>
    <w:rsid w:val="00206A17"/>
    <w:rsid w:val="002105D5"/>
    <w:rsid w:val="00217B1A"/>
    <w:rsid w:val="00217BD8"/>
    <w:rsid w:val="002200BE"/>
    <w:rsid w:val="00226103"/>
    <w:rsid w:val="0022677F"/>
    <w:rsid w:val="0023575A"/>
    <w:rsid w:val="002422D3"/>
    <w:rsid w:val="00244392"/>
    <w:rsid w:val="00244619"/>
    <w:rsid w:val="00247FA6"/>
    <w:rsid w:val="00250642"/>
    <w:rsid w:val="00257095"/>
    <w:rsid w:val="00267204"/>
    <w:rsid w:val="0027465E"/>
    <w:rsid w:val="0027626D"/>
    <w:rsid w:val="0027781A"/>
    <w:rsid w:val="00285BB4"/>
    <w:rsid w:val="00286977"/>
    <w:rsid w:val="00286E5B"/>
    <w:rsid w:val="002931DA"/>
    <w:rsid w:val="00297FF7"/>
    <w:rsid w:val="002A7230"/>
    <w:rsid w:val="002B7965"/>
    <w:rsid w:val="002D12D7"/>
    <w:rsid w:val="002D3052"/>
    <w:rsid w:val="002D5FA1"/>
    <w:rsid w:val="00311F8A"/>
    <w:rsid w:val="003323B1"/>
    <w:rsid w:val="00335750"/>
    <w:rsid w:val="0035463D"/>
    <w:rsid w:val="00373CED"/>
    <w:rsid w:val="003814ED"/>
    <w:rsid w:val="003A68B7"/>
    <w:rsid w:val="003B07C1"/>
    <w:rsid w:val="003B192E"/>
    <w:rsid w:val="003C2B0E"/>
    <w:rsid w:val="003C2DAC"/>
    <w:rsid w:val="003D64E7"/>
    <w:rsid w:val="003F08B1"/>
    <w:rsid w:val="004011FB"/>
    <w:rsid w:val="00403157"/>
    <w:rsid w:val="004130AF"/>
    <w:rsid w:val="00415796"/>
    <w:rsid w:val="004159DA"/>
    <w:rsid w:val="00424372"/>
    <w:rsid w:val="00434F21"/>
    <w:rsid w:val="00441414"/>
    <w:rsid w:val="00446A04"/>
    <w:rsid w:val="00450AAD"/>
    <w:rsid w:val="00452656"/>
    <w:rsid w:val="004540D5"/>
    <w:rsid w:val="00454607"/>
    <w:rsid w:val="004610B2"/>
    <w:rsid w:val="00464F31"/>
    <w:rsid w:val="00466107"/>
    <w:rsid w:val="00467417"/>
    <w:rsid w:val="0047135B"/>
    <w:rsid w:val="0047144F"/>
    <w:rsid w:val="00476D2D"/>
    <w:rsid w:val="00485A7F"/>
    <w:rsid w:val="00485C41"/>
    <w:rsid w:val="00492CE3"/>
    <w:rsid w:val="004B3A62"/>
    <w:rsid w:val="004B65FD"/>
    <w:rsid w:val="004C353E"/>
    <w:rsid w:val="004C5E9A"/>
    <w:rsid w:val="004D507C"/>
    <w:rsid w:val="004D59F0"/>
    <w:rsid w:val="004E578F"/>
    <w:rsid w:val="004E6BCD"/>
    <w:rsid w:val="004F20B7"/>
    <w:rsid w:val="004F48F4"/>
    <w:rsid w:val="0050536D"/>
    <w:rsid w:val="00507D28"/>
    <w:rsid w:val="00513DED"/>
    <w:rsid w:val="00515001"/>
    <w:rsid w:val="005157AD"/>
    <w:rsid w:val="005158B4"/>
    <w:rsid w:val="005330EE"/>
    <w:rsid w:val="00535EC8"/>
    <w:rsid w:val="00537951"/>
    <w:rsid w:val="005420CC"/>
    <w:rsid w:val="00542BFF"/>
    <w:rsid w:val="00542DAF"/>
    <w:rsid w:val="00561A5C"/>
    <w:rsid w:val="0057322C"/>
    <w:rsid w:val="005811A5"/>
    <w:rsid w:val="00582474"/>
    <w:rsid w:val="0058637B"/>
    <w:rsid w:val="00593FF4"/>
    <w:rsid w:val="00596AFF"/>
    <w:rsid w:val="005A1E63"/>
    <w:rsid w:val="005A2489"/>
    <w:rsid w:val="005B3638"/>
    <w:rsid w:val="005B630E"/>
    <w:rsid w:val="005B7E6F"/>
    <w:rsid w:val="005C5142"/>
    <w:rsid w:val="005D2D30"/>
    <w:rsid w:val="005D30D0"/>
    <w:rsid w:val="005D52C8"/>
    <w:rsid w:val="005E12E0"/>
    <w:rsid w:val="005E26A8"/>
    <w:rsid w:val="005F1F3C"/>
    <w:rsid w:val="005F5E8F"/>
    <w:rsid w:val="00600099"/>
    <w:rsid w:val="006027AE"/>
    <w:rsid w:val="00606029"/>
    <w:rsid w:val="00612B08"/>
    <w:rsid w:val="00612EDB"/>
    <w:rsid w:val="00616742"/>
    <w:rsid w:val="0062575F"/>
    <w:rsid w:val="00634D0C"/>
    <w:rsid w:val="0064296C"/>
    <w:rsid w:val="006441A8"/>
    <w:rsid w:val="00650521"/>
    <w:rsid w:val="006542B0"/>
    <w:rsid w:val="006634D5"/>
    <w:rsid w:val="00672686"/>
    <w:rsid w:val="00676BF7"/>
    <w:rsid w:val="00677806"/>
    <w:rsid w:val="00684C10"/>
    <w:rsid w:val="00685226"/>
    <w:rsid w:val="00686A64"/>
    <w:rsid w:val="006875ED"/>
    <w:rsid w:val="00691D7F"/>
    <w:rsid w:val="006A26B4"/>
    <w:rsid w:val="006A414D"/>
    <w:rsid w:val="006B42E0"/>
    <w:rsid w:val="006B5B4C"/>
    <w:rsid w:val="006B6D9B"/>
    <w:rsid w:val="006C176D"/>
    <w:rsid w:val="006C2DB1"/>
    <w:rsid w:val="006D202E"/>
    <w:rsid w:val="006D69C5"/>
    <w:rsid w:val="006E7021"/>
    <w:rsid w:val="006E7F31"/>
    <w:rsid w:val="006F5786"/>
    <w:rsid w:val="00702F53"/>
    <w:rsid w:val="00707FF8"/>
    <w:rsid w:val="007229F4"/>
    <w:rsid w:val="007255EF"/>
    <w:rsid w:val="0073387D"/>
    <w:rsid w:val="0074129A"/>
    <w:rsid w:val="00753E43"/>
    <w:rsid w:val="00757494"/>
    <w:rsid w:val="00757A7A"/>
    <w:rsid w:val="0076163C"/>
    <w:rsid w:val="007624B3"/>
    <w:rsid w:val="00762835"/>
    <w:rsid w:val="007831CD"/>
    <w:rsid w:val="00792DAB"/>
    <w:rsid w:val="00793F03"/>
    <w:rsid w:val="00794960"/>
    <w:rsid w:val="007B2552"/>
    <w:rsid w:val="007B4F14"/>
    <w:rsid w:val="007C1B9B"/>
    <w:rsid w:val="007D1C50"/>
    <w:rsid w:val="007D1EB2"/>
    <w:rsid w:val="007D42D6"/>
    <w:rsid w:val="007D59B8"/>
    <w:rsid w:val="007E136C"/>
    <w:rsid w:val="007E2123"/>
    <w:rsid w:val="007E2E62"/>
    <w:rsid w:val="007F2403"/>
    <w:rsid w:val="007F378C"/>
    <w:rsid w:val="007F5FBC"/>
    <w:rsid w:val="007F6357"/>
    <w:rsid w:val="00801A48"/>
    <w:rsid w:val="00801FA8"/>
    <w:rsid w:val="00802816"/>
    <w:rsid w:val="00804448"/>
    <w:rsid w:val="00807350"/>
    <w:rsid w:val="00811F8F"/>
    <w:rsid w:val="00817E5E"/>
    <w:rsid w:val="0084597B"/>
    <w:rsid w:val="0084645B"/>
    <w:rsid w:val="00850193"/>
    <w:rsid w:val="0085265A"/>
    <w:rsid w:val="00853A01"/>
    <w:rsid w:val="00871129"/>
    <w:rsid w:val="00891F54"/>
    <w:rsid w:val="00895BD5"/>
    <w:rsid w:val="0089674F"/>
    <w:rsid w:val="00897692"/>
    <w:rsid w:val="008A7A6F"/>
    <w:rsid w:val="008B0A02"/>
    <w:rsid w:val="008B695B"/>
    <w:rsid w:val="008C0253"/>
    <w:rsid w:val="008C027B"/>
    <w:rsid w:val="008C3AA0"/>
    <w:rsid w:val="008C5D4E"/>
    <w:rsid w:val="008C62DB"/>
    <w:rsid w:val="008D42EE"/>
    <w:rsid w:val="008E404E"/>
    <w:rsid w:val="008F6D6E"/>
    <w:rsid w:val="008F7CE9"/>
    <w:rsid w:val="0091014E"/>
    <w:rsid w:val="009174CB"/>
    <w:rsid w:val="009201EC"/>
    <w:rsid w:val="009236BE"/>
    <w:rsid w:val="0092798B"/>
    <w:rsid w:val="009306DD"/>
    <w:rsid w:val="009335EE"/>
    <w:rsid w:val="00935D3E"/>
    <w:rsid w:val="00941434"/>
    <w:rsid w:val="009455AB"/>
    <w:rsid w:val="00945B5E"/>
    <w:rsid w:val="00960698"/>
    <w:rsid w:val="009632DA"/>
    <w:rsid w:val="00963818"/>
    <w:rsid w:val="0096793F"/>
    <w:rsid w:val="00974D78"/>
    <w:rsid w:val="009810DC"/>
    <w:rsid w:val="00993272"/>
    <w:rsid w:val="009A6B3B"/>
    <w:rsid w:val="009B0ED7"/>
    <w:rsid w:val="009B1957"/>
    <w:rsid w:val="009B2BC5"/>
    <w:rsid w:val="009B49D7"/>
    <w:rsid w:val="009C7F2F"/>
    <w:rsid w:val="009D394D"/>
    <w:rsid w:val="009F36D4"/>
    <w:rsid w:val="009F7E8A"/>
    <w:rsid w:val="00A12AA5"/>
    <w:rsid w:val="00A13EFA"/>
    <w:rsid w:val="00A25F95"/>
    <w:rsid w:val="00A35896"/>
    <w:rsid w:val="00A40545"/>
    <w:rsid w:val="00A4176A"/>
    <w:rsid w:val="00A47F4C"/>
    <w:rsid w:val="00A5178D"/>
    <w:rsid w:val="00A564DD"/>
    <w:rsid w:val="00A7256E"/>
    <w:rsid w:val="00A7477B"/>
    <w:rsid w:val="00A77B4E"/>
    <w:rsid w:val="00A81018"/>
    <w:rsid w:val="00A916CA"/>
    <w:rsid w:val="00AA26EF"/>
    <w:rsid w:val="00AA3F82"/>
    <w:rsid w:val="00AA5D21"/>
    <w:rsid w:val="00AB2218"/>
    <w:rsid w:val="00AB301F"/>
    <w:rsid w:val="00AB3304"/>
    <w:rsid w:val="00AD18D5"/>
    <w:rsid w:val="00AE2DBD"/>
    <w:rsid w:val="00AE2F12"/>
    <w:rsid w:val="00AE4E8A"/>
    <w:rsid w:val="00AE5BCF"/>
    <w:rsid w:val="00AE79C1"/>
    <w:rsid w:val="00AF2FEE"/>
    <w:rsid w:val="00B00C9C"/>
    <w:rsid w:val="00B028BB"/>
    <w:rsid w:val="00B06814"/>
    <w:rsid w:val="00B16ABF"/>
    <w:rsid w:val="00B203F8"/>
    <w:rsid w:val="00B237BA"/>
    <w:rsid w:val="00B371FB"/>
    <w:rsid w:val="00B40591"/>
    <w:rsid w:val="00B41632"/>
    <w:rsid w:val="00B44C50"/>
    <w:rsid w:val="00B463C4"/>
    <w:rsid w:val="00B55770"/>
    <w:rsid w:val="00B57A5E"/>
    <w:rsid w:val="00B61E25"/>
    <w:rsid w:val="00B63BD1"/>
    <w:rsid w:val="00B70D9C"/>
    <w:rsid w:val="00B728E5"/>
    <w:rsid w:val="00B72A9D"/>
    <w:rsid w:val="00B74E09"/>
    <w:rsid w:val="00B7757C"/>
    <w:rsid w:val="00B9414E"/>
    <w:rsid w:val="00B96E1D"/>
    <w:rsid w:val="00BA689C"/>
    <w:rsid w:val="00BB3EF2"/>
    <w:rsid w:val="00BB4CF5"/>
    <w:rsid w:val="00BB728F"/>
    <w:rsid w:val="00BC546F"/>
    <w:rsid w:val="00BD1B42"/>
    <w:rsid w:val="00BD1E04"/>
    <w:rsid w:val="00BD42B8"/>
    <w:rsid w:val="00BD4CF1"/>
    <w:rsid w:val="00BD5D93"/>
    <w:rsid w:val="00BE3183"/>
    <w:rsid w:val="00BF0309"/>
    <w:rsid w:val="00BF0B9D"/>
    <w:rsid w:val="00BF0F56"/>
    <w:rsid w:val="00BF32DF"/>
    <w:rsid w:val="00C0063B"/>
    <w:rsid w:val="00C07326"/>
    <w:rsid w:val="00C11450"/>
    <w:rsid w:val="00C16DA2"/>
    <w:rsid w:val="00C20028"/>
    <w:rsid w:val="00C36376"/>
    <w:rsid w:val="00C3712A"/>
    <w:rsid w:val="00C45C9C"/>
    <w:rsid w:val="00C4612D"/>
    <w:rsid w:val="00C54E0D"/>
    <w:rsid w:val="00C625D6"/>
    <w:rsid w:val="00C63EB5"/>
    <w:rsid w:val="00C64FF0"/>
    <w:rsid w:val="00C773F6"/>
    <w:rsid w:val="00C827CB"/>
    <w:rsid w:val="00C90223"/>
    <w:rsid w:val="00C9233C"/>
    <w:rsid w:val="00CA7609"/>
    <w:rsid w:val="00CD0BDA"/>
    <w:rsid w:val="00CF14A5"/>
    <w:rsid w:val="00CF6552"/>
    <w:rsid w:val="00D010F9"/>
    <w:rsid w:val="00D057C7"/>
    <w:rsid w:val="00D1303A"/>
    <w:rsid w:val="00D21B71"/>
    <w:rsid w:val="00D26DAD"/>
    <w:rsid w:val="00D35C9A"/>
    <w:rsid w:val="00D40476"/>
    <w:rsid w:val="00D44A6C"/>
    <w:rsid w:val="00D46140"/>
    <w:rsid w:val="00D468BF"/>
    <w:rsid w:val="00D54A45"/>
    <w:rsid w:val="00D7208D"/>
    <w:rsid w:val="00D7327C"/>
    <w:rsid w:val="00D76456"/>
    <w:rsid w:val="00D765F5"/>
    <w:rsid w:val="00D81D02"/>
    <w:rsid w:val="00D8396B"/>
    <w:rsid w:val="00D84164"/>
    <w:rsid w:val="00D91DEE"/>
    <w:rsid w:val="00D91EF4"/>
    <w:rsid w:val="00D97158"/>
    <w:rsid w:val="00DA3145"/>
    <w:rsid w:val="00DA45D5"/>
    <w:rsid w:val="00DB6F65"/>
    <w:rsid w:val="00DC7F09"/>
    <w:rsid w:val="00DD197F"/>
    <w:rsid w:val="00DD6730"/>
    <w:rsid w:val="00DE42B4"/>
    <w:rsid w:val="00DF6597"/>
    <w:rsid w:val="00E04B7C"/>
    <w:rsid w:val="00E05556"/>
    <w:rsid w:val="00E14ABA"/>
    <w:rsid w:val="00E17CED"/>
    <w:rsid w:val="00E20289"/>
    <w:rsid w:val="00E21282"/>
    <w:rsid w:val="00E267F3"/>
    <w:rsid w:val="00E35406"/>
    <w:rsid w:val="00E4525D"/>
    <w:rsid w:val="00E457ED"/>
    <w:rsid w:val="00E56CA2"/>
    <w:rsid w:val="00E77F94"/>
    <w:rsid w:val="00E85C48"/>
    <w:rsid w:val="00E87897"/>
    <w:rsid w:val="00E87936"/>
    <w:rsid w:val="00E928F3"/>
    <w:rsid w:val="00EA6501"/>
    <w:rsid w:val="00EA74E9"/>
    <w:rsid w:val="00EB3A38"/>
    <w:rsid w:val="00EC45BC"/>
    <w:rsid w:val="00ED0E43"/>
    <w:rsid w:val="00ED1FBF"/>
    <w:rsid w:val="00ED2F0D"/>
    <w:rsid w:val="00ED418F"/>
    <w:rsid w:val="00EF0C9E"/>
    <w:rsid w:val="00EF2353"/>
    <w:rsid w:val="00EF2CE0"/>
    <w:rsid w:val="00EF357F"/>
    <w:rsid w:val="00F0246E"/>
    <w:rsid w:val="00F03E83"/>
    <w:rsid w:val="00F14B89"/>
    <w:rsid w:val="00F14EA1"/>
    <w:rsid w:val="00F17D76"/>
    <w:rsid w:val="00F23AC1"/>
    <w:rsid w:val="00F26BAE"/>
    <w:rsid w:val="00F47D37"/>
    <w:rsid w:val="00F528B7"/>
    <w:rsid w:val="00F631EA"/>
    <w:rsid w:val="00F85FAF"/>
    <w:rsid w:val="00F87936"/>
    <w:rsid w:val="00FA1B13"/>
    <w:rsid w:val="00FA6468"/>
    <w:rsid w:val="00FA712F"/>
    <w:rsid w:val="00FC2676"/>
    <w:rsid w:val="00FC3031"/>
    <w:rsid w:val="00FC4141"/>
    <w:rsid w:val="00FD35CF"/>
    <w:rsid w:val="00FD7AA1"/>
    <w:rsid w:val="00FE26CF"/>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DBFC"/>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10</Pages>
  <Words>3391</Words>
  <Characters>19331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437</cp:revision>
  <dcterms:created xsi:type="dcterms:W3CDTF">2016-01-07T21:03:00Z</dcterms:created>
  <dcterms:modified xsi:type="dcterms:W3CDTF">2016-01-23T00:41:00Z</dcterms:modified>
</cp:coreProperties>
</file>