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72A6C2">
      <w:pPr>
        <w:jc w:val="center"/>
        <w:rPr>
          <w:b/>
          <w:color w:val="0020D0"/>
          <w:sz w:val="28"/>
          <w:szCs w:val="28"/>
        </w:rPr>
      </w:pPr>
      <w:r>
        <w:rPr>
          <w:b/>
          <w:color w:val="0020D0"/>
          <w:sz w:val="28"/>
          <w:szCs w:val="28"/>
        </w:rPr>
        <w:t>DADOS DO ALUNO</w:t>
      </w:r>
      <w:r>
        <w:rPr>
          <w:rFonts w:ascii="Arial" w:hAnsi="Arial" w:eastAsia="Arial" w:cs="Arial"/>
          <w:b/>
          <w:color w:val="FFFFFF"/>
        </w:rPr>
        <w:t>:</w:t>
      </w:r>
      <w:r>
        <mc:AlternateContent>
          <mc:Choice Requires="wps">
            <w:drawing>
              <wp:anchor distT="0" distB="0" distL="114300" distR="114300" simplePos="0" relativeHeight="251659264" behindDoc="0" locked="0" layoutInCell="1" allowOverlap="1">
                <wp:simplePos x="0" y="0"/>
                <wp:positionH relativeFrom="column">
                  <wp:posOffset>101600</wp:posOffset>
                </wp:positionH>
                <wp:positionV relativeFrom="paragraph">
                  <wp:posOffset>114300</wp:posOffset>
                </wp:positionV>
                <wp:extent cx="0" cy="12700"/>
                <wp:effectExtent l="0" t="0" r="0" b="0"/>
                <wp:wrapNone/>
                <wp:docPr id="29" name="Conector de Seta Reta 29"/>
                <wp:cNvGraphicFramePr/>
                <a:graphic xmlns:a="http://schemas.openxmlformats.org/drawingml/2006/main">
                  <a:graphicData uri="http://schemas.microsoft.com/office/word/2010/wordprocessingShape">
                    <wps:wsp>
                      <wps:cNvCnPr/>
                      <wps:spPr>
                        <a:xfrm>
                          <a:off x="4474463" y="3780000"/>
                          <a:ext cx="1743075" cy="0"/>
                        </a:xfrm>
                        <a:prstGeom prst="straightConnector1">
                          <a:avLst/>
                        </a:prstGeom>
                        <a:noFill/>
                        <a:ln w="12700" cap="flat" cmpd="sng">
                          <a:solidFill>
                            <a:srgbClr val="FFAE00"/>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8pt;margin-top:9pt;height:1pt;width:0pt;z-index:251659264;mso-width-relative:page;mso-height-relative:page;" filled="f" stroked="t" coordsize="21600,21600" o:gfxdata="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M0BMmtEAAAAHAQAADwAAAAAAAAABACAAAAAiAAAAZHJzL2Rvd25y&#10;ZXYueG1sUEsBAhQAFAAAAAgAh07iQJ1vGy0FAgAAGQQAAA4AAAAAAAAAAQAgAAAAIAEAAGRycy9l&#10;Mm9Eb2MueG1sUEsFBgAAAAAGAAYAWQEAAJcFAAAAAA==&#10;">
                <v:fill on="f" focussize="0,0"/>
                <v:stroke weight="1pt" color="#FFAE00" miterlimit="8" joinstyle="miter" startarrowwidth="narrow" startarrowlength="short" endarrowwidth="narrow" endarrowlength="short"/>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3517900</wp:posOffset>
                </wp:positionH>
                <wp:positionV relativeFrom="paragraph">
                  <wp:posOffset>114300</wp:posOffset>
                </wp:positionV>
                <wp:extent cx="0" cy="12700"/>
                <wp:effectExtent l="0" t="0" r="0" b="0"/>
                <wp:wrapNone/>
                <wp:docPr id="39" name="Conector de Seta Reta 39"/>
                <wp:cNvGraphicFramePr/>
                <a:graphic xmlns:a="http://schemas.openxmlformats.org/drawingml/2006/main">
                  <a:graphicData uri="http://schemas.microsoft.com/office/word/2010/wordprocessingShape">
                    <wps:wsp>
                      <wps:cNvCnPr/>
                      <wps:spPr>
                        <a:xfrm>
                          <a:off x="4474463" y="3780000"/>
                          <a:ext cx="1743075" cy="0"/>
                        </a:xfrm>
                        <a:prstGeom prst="straightConnector1">
                          <a:avLst/>
                        </a:prstGeom>
                        <a:noFill/>
                        <a:ln w="12700" cap="flat" cmpd="sng">
                          <a:solidFill>
                            <a:srgbClr val="FFAE00"/>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277pt;margin-top:9pt;height:1pt;width:0pt;z-index:251660288;mso-width-relative:page;mso-height-relative:page;" filled="f" stroked="t" coordsize="21600,21600" o:gfxdata="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Tm8w5dQAAAAJAQAADwAAAAAAAAABACAAAAAiAAAAZHJzL2Rv&#10;d25yZXYueG1sUEsBAhQAFAAAAAgAh07iQNJwtf8FAgAAGQQAAA4AAAAAAAAAAQAgAAAAIwEAAGRy&#10;cy9lMm9Eb2MueG1sUEsFBgAAAAAGAAYAWQEAAJoFAAAAAA==&#10;">
                <v:fill on="f" focussize="0,0"/>
                <v:stroke weight="1pt" color="#FFAE00" miterlimit="8" joinstyle="miter" startarrowwidth="narrow" startarrowlength="short" endarrowwidth="narrow" endarrowlength="short"/>
                <v:imagedata o:title=""/>
                <o:lock v:ext="edit" aspectratio="f"/>
              </v:shape>
            </w:pict>
          </mc:Fallback>
        </mc:AlternateContent>
      </w:r>
    </w:p>
    <w:tbl>
      <w:tblPr>
        <w:tblStyle w:val="22"/>
        <w:tblW w:w="850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83"/>
        <w:gridCol w:w="775"/>
        <w:gridCol w:w="768"/>
        <w:gridCol w:w="762"/>
        <w:gridCol w:w="756"/>
        <w:gridCol w:w="751"/>
        <w:gridCol w:w="745"/>
        <w:gridCol w:w="741"/>
        <w:gridCol w:w="737"/>
        <w:gridCol w:w="733"/>
        <w:gridCol w:w="957"/>
      </w:tblGrid>
      <w:tr w14:paraId="4E400E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top w:val="nil"/>
              <w:left w:val="nil"/>
              <w:right w:val="nil"/>
            </w:tcBorders>
            <w:shd w:val="clear" w:color="auto" w:fill="auto"/>
          </w:tcPr>
          <w:p w14:paraId="1D1A7301">
            <w:pPr>
              <w:spacing w:before="240" w:after="0" w:line="240" w:lineRule="auto"/>
              <w:rPr>
                <w:color w:val="005CFF"/>
                <w:sz w:val="28"/>
                <w:szCs w:val="28"/>
              </w:rPr>
            </w:pPr>
            <w:r>
              <w:rPr>
                <w:color w:val="005CFF"/>
              </w:rPr>
              <w:t>Aluno: [Nome completo]</w:t>
            </w:r>
          </w:p>
        </w:tc>
      </w:tr>
      <w:tr w14:paraId="1D0A49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bottom w:val="single" w:color="000000" w:sz="4" w:space="0"/>
            </w:tcBorders>
            <w:shd w:val="clear" w:color="auto" w:fill="F2F2F2"/>
          </w:tcPr>
          <w:p w14:paraId="7D045DDF">
            <w:pPr>
              <w:spacing w:after="0" w:line="240" w:lineRule="auto"/>
              <w:rPr>
                <w:rFonts w:hint="default"/>
                <w:sz w:val="24"/>
                <w:szCs w:val="24"/>
                <w:lang w:val="pt-BR"/>
              </w:rPr>
            </w:pPr>
            <w:r>
              <w:rPr>
                <w:rFonts w:hint="default"/>
                <w:sz w:val="24"/>
                <w:szCs w:val="24"/>
                <w:lang w:val="pt-BR"/>
              </w:rPr>
              <w:t>NIVANDO SOARES DA SILVA</w:t>
            </w:r>
          </w:p>
        </w:tc>
      </w:tr>
      <w:tr w14:paraId="4B0E85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left w:val="nil"/>
              <w:right w:val="nil"/>
            </w:tcBorders>
            <w:shd w:val="clear" w:color="auto" w:fill="auto"/>
          </w:tcPr>
          <w:p w14:paraId="41B4F0DF">
            <w:pPr>
              <w:spacing w:before="240" w:after="0" w:line="240" w:lineRule="auto"/>
              <w:rPr>
                <w:color w:val="005CFF"/>
                <w:sz w:val="28"/>
                <w:szCs w:val="28"/>
              </w:rPr>
            </w:pPr>
            <w:r>
              <w:rPr>
                <w:color w:val="005CFF"/>
              </w:rPr>
              <w:t>RA: [Número do RA do aluno]</w:t>
            </w:r>
          </w:p>
        </w:tc>
      </w:tr>
      <w:tr w14:paraId="767EE7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bottom w:val="single" w:color="000000" w:sz="4" w:space="0"/>
            </w:tcBorders>
            <w:shd w:val="clear" w:color="auto" w:fill="F2F2F2"/>
          </w:tcPr>
          <w:p w14:paraId="5BC335B8">
            <w:pPr>
              <w:spacing w:after="0" w:line="240" w:lineRule="auto"/>
              <w:rPr>
                <w:sz w:val="24"/>
                <w:szCs w:val="24"/>
              </w:rPr>
            </w:pPr>
            <w:r>
              <w:rPr>
                <w:rFonts w:ascii="Segoe UI" w:hAnsi="Segoe UI" w:eastAsia="Segoe UI" w:cs="Segoe UI"/>
                <w:i w:val="0"/>
                <w:iCs w:val="0"/>
                <w:color w:val="212529"/>
                <w:spacing w:val="0"/>
                <w:sz w:val="24"/>
                <w:szCs w:val="24"/>
                <w:shd w:val="clear" w:fill="FFFFFF"/>
              </w:rPr>
              <w:t>3477239905</w:t>
            </w:r>
          </w:p>
        </w:tc>
      </w:tr>
      <w:tr w14:paraId="6105AF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left w:val="nil"/>
              <w:right w:val="nil"/>
            </w:tcBorders>
            <w:shd w:val="clear" w:color="auto" w:fill="auto"/>
          </w:tcPr>
          <w:p w14:paraId="44BAE93B">
            <w:pPr>
              <w:spacing w:before="240" w:after="0" w:line="240" w:lineRule="auto"/>
              <w:rPr>
                <w:color w:val="005CFF"/>
                <w:sz w:val="28"/>
                <w:szCs w:val="28"/>
              </w:rPr>
            </w:pPr>
            <w:r>
              <w:rPr>
                <w:color w:val="005CFF"/>
              </w:rPr>
              <w:t>POLO / UNIDADE:</w:t>
            </w:r>
          </w:p>
        </w:tc>
      </w:tr>
      <w:tr w14:paraId="66FFBC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bottom w:val="single" w:color="000000" w:sz="4" w:space="0"/>
            </w:tcBorders>
            <w:shd w:val="clear" w:color="auto" w:fill="F2F2F2"/>
          </w:tcPr>
          <w:p w14:paraId="66742E3C">
            <w:pPr>
              <w:spacing w:after="0" w:line="240" w:lineRule="auto"/>
              <w:rPr>
                <w:rFonts w:hint="default"/>
                <w:sz w:val="24"/>
                <w:szCs w:val="24"/>
                <w:lang w:val="pt-BR"/>
              </w:rPr>
            </w:pPr>
            <w:r>
              <w:rPr>
                <w:rFonts w:hint="default"/>
                <w:sz w:val="24"/>
                <w:szCs w:val="24"/>
                <w:lang w:val="pt-BR"/>
              </w:rPr>
              <w:t>IRECÊ-BA</w:t>
            </w:r>
            <w:r>
              <w:rPr>
                <w:rFonts w:ascii="Segoe UI" w:hAnsi="Segoe UI" w:eastAsia="Segoe UI" w:cs="Segoe UI"/>
                <w:i w:val="0"/>
                <w:iCs w:val="0"/>
                <w:color w:val="212529"/>
                <w:spacing w:val="0"/>
                <w:sz w:val="24"/>
                <w:szCs w:val="24"/>
                <w:shd w:val="clear" w:fill="FFFFFF"/>
              </w:rPr>
              <w:t> </w:t>
            </w:r>
            <w:r>
              <w:rPr>
                <w:rFonts w:hint="default" w:ascii="Segoe UI" w:hAnsi="Segoe UI" w:eastAsia="Segoe UI" w:cs="Segoe UI"/>
                <w:i w:val="0"/>
                <w:iCs w:val="0"/>
                <w:color w:val="212529"/>
                <w:spacing w:val="0"/>
                <w:sz w:val="24"/>
                <w:szCs w:val="24"/>
                <w:shd w:val="clear" w:fill="FFFFFF"/>
              </w:rPr>
              <w:t xml:space="preserve"> </w:t>
            </w:r>
            <w:r>
              <w:rPr>
                <w:rFonts w:hint="default" w:ascii="Segoe UI" w:hAnsi="Segoe UI" w:eastAsia="Segoe UI" w:cs="Segoe UI"/>
                <w:i w:val="0"/>
                <w:iCs w:val="0"/>
                <w:color w:val="212529"/>
                <w:spacing w:val="0"/>
                <w:sz w:val="24"/>
                <w:szCs w:val="24"/>
                <w:shd w:val="clear" w:fill="FFFFFF"/>
                <w:lang w:val="pt-BR"/>
              </w:rPr>
              <w:t>I</w:t>
            </w:r>
            <w:r>
              <w:rPr>
                <w:rFonts w:hint="default" w:ascii="Segoe UI" w:hAnsi="Segoe UI" w:eastAsia="Segoe UI" w:cs="Segoe UI"/>
                <w:i w:val="0"/>
                <w:iCs w:val="0"/>
                <w:color w:val="212529"/>
                <w:spacing w:val="0"/>
                <w:sz w:val="24"/>
                <w:szCs w:val="24"/>
                <w:shd w:val="clear" w:fill="FFFFFF"/>
              </w:rPr>
              <w:t>(3152)</w:t>
            </w:r>
            <w:r>
              <w:rPr>
                <w:rFonts w:hint="default" w:ascii="Segoe UI" w:hAnsi="Segoe UI" w:eastAsia="Segoe UI" w:cs="Segoe UI"/>
                <w:i w:val="0"/>
                <w:iCs w:val="0"/>
                <w:color w:val="212529"/>
                <w:spacing w:val="0"/>
                <w:sz w:val="24"/>
                <w:szCs w:val="24"/>
                <w:shd w:val="clear" w:fill="FFFFFF"/>
                <w:lang w:val="pt-BR"/>
              </w:rPr>
              <w:t>U</w:t>
            </w:r>
          </w:p>
        </w:tc>
      </w:tr>
      <w:tr w14:paraId="44BF8F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left w:val="nil"/>
              <w:right w:val="nil"/>
            </w:tcBorders>
            <w:shd w:val="clear" w:color="auto" w:fill="auto"/>
          </w:tcPr>
          <w:p w14:paraId="0B090233">
            <w:pPr>
              <w:spacing w:before="240" w:after="0" w:line="240" w:lineRule="auto"/>
              <w:rPr>
                <w:color w:val="005CFF"/>
                <w:sz w:val="28"/>
                <w:szCs w:val="28"/>
              </w:rPr>
            </w:pPr>
            <w:r>
              <w:rPr>
                <w:color w:val="005CFF"/>
              </w:rPr>
              <w:t>CURSO:</w:t>
            </w:r>
          </w:p>
        </w:tc>
      </w:tr>
      <w:tr w14:paraId="3EF6FB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bottom w:val="single" w:color="000000" w:sz="4" w:space="0"/>
            </w:tcBorders>
            <w:shd w:val="clear" w:color="auto" w:fill="F2F2F2"/>
          </w:tcPr>
          <w:p w14:paraId="2E82F74B">
            <w:pPr>
              <w:spacing w:after="0" w:line="240" w:lineRule="auto"/>
              <w:rPr>
                <w:b/>
                <w:sz w:val="24"/>
                <w:szCs w:val="24"/>
              </w:rPr>
            </w:pPr>
            <w:r>
              <w:rPr>
                <w:b/>
                <w:sz w:val="24"/>
                <w:szCs w:val="24"/>
              </w:rPr>
              <w:t>CST EM ANÁLISE E DESENVOLVIMENTO DE SISTEMAS</w:t>
            </w:r>
          </w:p>
        </w:tc>
      </w:tr>
      <w:tr w14:paraId="71A23B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left w:val="nil"/>
              <w:right w:val="nil"/>
            </w:tcBorders>
            <w:shd w:val="clear" w:color="auto" w:fill="auto"/>
          </w:tcPr>
          <w:p w14:paraId="187A9F78">
            <w:pPr>
              <w:spacing w:before="240" w:after="0" w:line="240" w:lineRule="auto"/>
              <w:rPr>
                <w:color w:val="005CFF"/>
                <w:sz w:val="28"/>
                <w:szCs w:val="28"/>
              </w:rPr>
            </w:pPr>
            <w:r>
              <w:rPr>
                <w:color w:val="005CFF"/>
              </w:rPr>
              <w:t>COMPONENTE CURRICULAR:</w:t>
            </w:r>
          </w:p>
        </w:tc>
      </w:tr>
      <w:tr w14:paraId="396882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bottom w:val="single" w:color="000000" w:sz="4" w:space="0"/>
            </w:tcBorders>
            <w:shd w:val="clear" w:color="auto" w:fill="F2F2F2"/>
          </w:tcPr>
          <w:p w14:paraId="364DAC81">
            <w:pPr>
              <w:spacing w:after="0" w:line="240" w:lineRule="auto"/>
              <w:rPr>
                <w:b/>
                <w:sz w:val="24"/>
                <w:szCs w:val="24"/>
              </w:rPr>
            </w:pPr>
            <w:r>
              <w:rPr>
                <w:b/>
                <w:sz w:val="24"/>
                <w:szCs w:val="24"/>
              </w:rPr>
              <w:t>PROJETO DE EXTENSÃO II - ANÁLISE E DESENVOLVIMENTO DE SISTEMAS</w:t>
            </w:r>
          </w:p>
        </w:tc>
      </w:tr>
      <w:tr w14:paraId="5ADCE9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left w:val="nil"/>
              <w:bottom w:val="single" w:color="000000" w:sz="4" w:space="0"/>
              <w:right w:val="nil"/>
            </w:tcBorders>
            <w:shd w:val="clear" w:color="auto" w:fill="auto"/>
          </w:tcPr>
          <w:p w14:paraId="1F73DC52">
            <w:pPr>
              <w:spacing w:before="240" w:after="0" w:line="240" w:lineRule="auto"/>
              <w:rPr>
                <w:color w:val="005CFF"/>
                <w:sz w:val="28"/>
                <w:szCs w:val="28"/>
              </w:rPr>
            </w:pPr>
            <w:r>
              <w:rPr>
                <w:color w:val="005CFF"/>
              </w:rPr>
              <w:t>PROGRAMA DE EXTENSÃO:</w:t>
            </w:r>
          </w:p>
        </w:tc>
      </w:tr>
      <w:tr w14:paraId="00BCBE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bottom w:val="single" w:color="000000" w:sz="4" w:space="0"/>
            </w:tcBorders>
            <w:shd w:val="clear" w:color="auto" w:fill="F2F2F2"/>
          </w:tcPr>
          <w:p w14:paraId="78E1DB3C">
            <w:pPr>
              <w:spacing w:after="0" w:line="240" w:lineRule="auto"/>
              <w:rPr>
                <w:b/>
                <w:sz w:val="24"/>
                <w:szCs w:val="24"/>
              </w:rPr>
            </w:pPr>
            <w:r>
              <w:rPr>
                <w:b/>
                <w:sz w:val="24"/>
                <w:szCs w:val="24"/>
              </w:rPr>
              <w:t>PROGRAMA DE AÇÃO E DIFUSÃO CULTURAL.</w:t>
            </w:r>
          </w:p>
        </w:tc>
      </w:tr>
      <w:tr w14:paraId="711915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top w:val="single" w:color="000000" w:sz="4" w:space="0"/>
              <w:left w:val="nil"/>
              <w:bottom w:val="nil"/>
              <w:right w:val="nil"/>
            </w:tcBorders>
            <w:shd w:val="clear" w:color="auto" w:fill="auto"/>
          </w:tcPr>
          <w:p w14:paraId="59EF7824">
            <w:pPr>
              <w:spacing w:after="0" w:line="240" w:lineRule="auto"/>
              <w:rPr>
                <w:b/>
                <w:sz w:val="24"/>
                <w:szCs w:val="24"/>
              </w:rPr>
            </w:pPr>
          </w:p>
        </w:tc>
      </w:tr>
      <w:tr w14:paraId="00A600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top w:val="nil"/>
              <w:left w:val="nil"/>
              <w:bottom w:val="single" w:color="000000" w:sz="4" w:space="0"/>
              <w:right w:val="nil"/>
            </w:tcBorders>
            <w:shd w:val="clear" w:color="auto" w:fill="auto"/>
          </w:tcPr>
          <w:p w14:paraId="0300FA73">
            <w:pPr>
              <w:spacing w:after="0" w:line="240" w:lineRule="auto"/>
              <w:rPr>
                <w:b/>
                <w:sz w:val="24"/>
                <w:szCs w:val="24"/>
              </w:rPr>
            </w:pPr>
            <w:r>
              <w:rPr>
                <w:color w:val="005CFF"/>
              </w:rPr>
              <w:t>FINALIDADE E MOTIVAÇÃO:</w:t>
            </w:r>
          </w:p>
        </w:tc>
      </w:tr>
      <w:tr w14:paraId="05E019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bottom w:val="single" w:color="000000" w:sz="4" w:space="0"/>
            </w:tcBorders>
            <w:shd w:val="clear" w:color="auto" w:fill="F2F2F2"/>
          </w:tcPr>
          <w:p w14:paraId="30A61053">
            <w:pPr>
              <w:spacing w:after="0" w:line="240" w:lineRule="auto"/>
              <w:rPr>
                <w:b/>
                <w:sz w:val="24"/>
                <w:szCs w:val="24"/>
              </w:rPr>
            </w:pPr>
            <w:r>
              <w:rPr>
                <w:sz w:val="24"/>
                <w:szCs w:val="24"/>
              </w:rPr>
              <w:t>A extensão universitária voltada ao programa de ação e difusão cultural do Curso Superior de Tecnologia em Análise e Desenvolvimento de Sistemas, tem por finalidade utilizar os conhecimentos relacionados a tecnologia da informação para promover formas de auxiliar as pessoas ou grupos ligados à atividades culturais. Dessa forma, as atividades podem ser desenvolvidas em: secretaria da cultura, pinacotecas, teatros, grupos de artesanato, bandas, entre outros grupos ou locais relacionado à atividades culturais.</w:t>
            </w:r>
          </w:p>
        </w:tc>
      </w:tr>
      <w:tr w14:paraId="66CA79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left w:val="nil"/>
              <w:right w:val="nil"/>
            </w:tcBorders>
            <w:shd w:val="clear" w:color="auto" w:fill="auto"/>
          </w:tcPr>
          <w:p w14:paraId="69C42105">
            <w:pPr>
              <w:spacing w:before="240" w:after="0" w:line="240" w:lineRule="auto"/>
              <w:rPr>
                <w:color w:val="005CFF"/>
                <w:sz w:val="28"/>
                <w:szCs w:val="28"/>
              </w:rPr>
            </w:pPr>
            <w:r>
              <w:rPr>
                <w:color w:val="005CFF"/>
              </w:rPr>
              <w:t>COMPETÊNCIAS:</w:t>
            </w:r>
          </w:p>
        </w:tc>
      </w:tr>
      <w:tr w14:paraId="78473F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bottom w:val="single" w:color="000000" w:sz="4" w:space="0"/>
            </w:tcBorders>
            <w:shd w:val="clear" w:color="auto" w:fill="F2F2F2"/>
          </w:tcPr>
          <w:p w14:paraId="4C4AB6AD">
            <w:pPr>
              <w:spacing w:after="0" w:line="240" w:lineRule="auto"/>
              <w:jc w:val="both"/>
              <w:rPr>
                <w:sz w:val="24"/>
                <w:szCs w:val="24"/>
              </w:rPr>
            </w:pPr>
            <w:r>
              <w:rPr>
                <w:sz w:val="24"/>
                <w:szCs w:val="24"/>
              </w:rPr>
              <w:t>I - Avaliar, selecionar e utilizar ferramentas, metodologias e tecnologias adequadas ao problema e ao contexto para a produção de sistemas computacionais;</w:t>
            </w:r>
          </w:p>
          <w:p w14:paraId="5CBD432E">
            <w:pPr>
              <w:spacing w:after="0" w:line="240" w:lineRule="auto"/>
              <w:jc w:val="both"/>
              <w:rPr>
                <w:sz w:val="24"/>
                <w:szCs w:val="24"/>
              </w:rPr>
            </w:pPr>
            <w:r>
              <w:rPr>
                <w:sz w:val="24"/>
                <w:szCs w:val="24"/>
              </w:rPr>
              <w:t>II - Gerenciar projetos de software;</w:t>
            </w:r>
          </w:p>
          <w:p w14:paraId="3F8A7D80">
            <w:pPr>
              <w:spacing w:after="0" w:line="240" w:lineRule="auto"/>
              <w:jc w:val="both"/>
              <w:rPr>
                <w:sz w:val="24"/>
                <w:szCs w:val="24"/>
              </w:rPr>
            </w:pPr>
            <w:r>
              <w:rPr>
                <w:sz w:val="24"/>
                <w:szCs w:val="24"/>
              </w:rPr>
              <w:t>III - Especificar e gerenciar requisitos de software e o projeto de interfaces.</w:t>
            </w:r>
          </w:p>
        </w:tc>
      </w:tr>
      <w:tr w14:paraId="5E9422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left w:val="nil"/>
              <w:right w:val="nil"/>
            </w:tcBorders>
            <w:shd w:val="clear" w:color="auto" w:fill="auto"/>
          </w:tcPr>
          <w:p w14:paraId="13462D0F">
            <w:pPr>
              <w:spacing w:before="240" w:after="0" w:line="240" w:lineRule="auto"/>
              <w:rPr>
                <w:color w:val="005CFF"/>
                <w:sz w:val="28"/>
                <w:szCs w:val="28"/>
              </w:rPr>
            </w:pPr>
            <w:r>
              <w:rPr>
                <w:color w:val="005CFF"/>
              </w:rPr>
              <w:t>PERFIL DO EGRESSO:</w:t>
            </w:r>
          </w:p>
        </w:tc>
      </w:tr>
      <w:tr w14:paraId="2E4DFB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bottom w:val="single" w:color="000000" w:sz="4" w:space="0"/>
            </w:tcBorders>
            <w:shd w:val="clear" w:color="auto" w:fill="F2F2F2"/>
          </w:tcPr>
          <w:p w14:paraId="1148AB0B">
            <w:pPr>
              <w:spacing w:after="0" w:line="240" w:lineRule="auto"/>
              <w:jc w:val="both"/>
              <w:rPr>
                <w:sz w:val="24"/>
                <w:szCs w:val="24"/>
              </w:rPr>
            </w:pPr>
            <w:r>
              <w:rPr>
                <w:sz w:val="24"/>
                <w:szCs w:val="24"/>
              </w:rPr>
              <w:t>No Curso Superior de Tecnologia em Análise e Desenvolvimento de Sistemas, o perfil do egresso visa uma formação profissional atualizado, criativo e atento as novas tendências e tecnologias. A atuação frente ao programa de ação e difusão cultural, demonstra as habilidades de comunicação interpessoal, resolução de problemas e flexibilidade, capaz de desenvolver soluções tecnologicas dentro dos princípios éticos. Tais atividades proporcionam além da compreensão de outros contextos social pelo contato com diferentes realidades e culturas, atuar de forma ativa na promoção das atividades de cunho artístico e cultural.</w:t>
            </w:r>
          </w:p>
        </w:tc>
      </w:tr>
      <w:tr w14:paraId="74A409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left w:val="nil"/>
              <w:right w:val="nil"/>
            </w:tcBorders>
            <w:shd w:val="clear" w:color="auto" w:fill="auto"/>
          </w:tcPr>
          <w:p w14:paraId="7DC7416F">
            <w:pPr>
              <w:spacing w:before="240" w:after="0" w:line="240" w:lineRule="auto"/>
              <w:rPr>
                <w:color w:val="005CFF"/>
              </w:rPr>
            </w:pPr>
            <w:r>
              <w:rPr>
                <w:color w:val="005CFF"/>
              </w:rPr>
              <w:t>SOFT SKILLS (COMPETÊNCIAS SOCIOEMOCIONAIS):</w:t>
            </w:r>
          </w:p>
        </w:tc>
      </w:tr>
      <w:tr w14:paraId="3868BE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bottom w:val="single" w:color="000000" w:sz="4" w:space="0"/>
            </w:tcBorders>
            <w:shd w:val="clear" w:color="auto" w:fill="F2F2F2"/>
          </w:tcPr>
          <w:p w14:paraId="371D026E">
            <w:pPr>
              <w:spacing w:after="0" w:line="240" w:lineRule="auto"/>
              <w:rPr>
                <w:sz w:val="24"/>
                <w:szCs w:val="24"/>
              </w:rPr>
            </w:pPr>
            <w:r>
              <w:rPr>
                <w:sz w:val="24"/>
                <w:szCs w:val="24"/>
              </w:rPr>
              <w:t>Análise e resolução de problemas</w:t>
            </w:r>
            <w:r>
              <w:rPr>
                <w:sz w:val="24"/>
                <w:szCs w:val="24"/>
              </w:rPr>
              <w:br w:type="textWrapping"/>
            </w:r>
            <w:r>
              <w:rPr>
                <w:sz w:val="24"/>
                <w:szCs w:val="24"/>
              </w:rPr>
              <w:t>Flexibilidade e adaptação</w:t>
            </w:r>
            <w:r>
              <w:rPr>
                <w:sz w:val="24"/>
                <w:szCs w:val="24"/>
              </w:rPr>
              <w:br w:type="textWrapping"/>
            </w:r>
            <w:r>
              <w:rPr>
                <w:sz w:val="24"/>
                <w:szCs w:val="24"/>
              </w:rPr>
              <w:t>Comunicação Interpessoal</w:t>
            </w:r>
          </w:p>
        </w:tc>
      </w:tr>
      <w:tr w14:paraId="420C71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left w:val="nil"/>
              <w:right w:val="nil"/>
            </w:tcBorders>
            <w:shd w:val="clear" w:color="auto" w:fill="auto"/>
          </w:tcPr>
          <w:p w14:paraId="2055D934">
            <w:pPr>
              <w:spacing w:before="240" w:after="0" w:line="240" w:lineRule="auto"/>
              <w:rPr>
                <w:color w:val="005CFF"/>
              </w:rPr>
            </w:pPr>
            <w:r>
              <w:rPr>
                <w:color w:val="005CFF"/>
              </w:rPr>
              <w:t>OBJETIVOS DE APRENDIZAGEM:</w:t>
            </w:r>
          </w:p>
        </w:tc>
      </w:tr>
      <w:tr w14:paraId="5C5E4E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bottom w:val="single" w:color="000000" w:sz="4" w:space="0"/>
            </w:tcBorders>
            <w:shd w:val="clear" w:color="auto" w:fill="F2F2F2"/>
          </w:tcPr>
          <w:p w14:paraId="5F73008A">
            <w:pPr>
              <w:spacing w:after="0" w:line="240" w:lineRule="auto"/>
              <w:jc w:val="both"/>
              <w:rPr>
                <w:sz w:val="24"/>
                <w:szCs w:val="24"/>
              </w:rPr>
            </w:pPr>
            <w:r>
              <w:rPr>
                <w:sz w:val="24"/>
                <w:szCs w:val="24"/>
              </w:rPr>
              <w:t>As ações de extensão do programa voltado a cultura no Curso Superior de Tecnologia em Análise e Desenvolvimento de Sistemas, tem como objetivo utilizar os conhecimentos técnicos relacionados a tecnologia da informação, a fim de auxiliar os profissionais relacionados a atividades culturais. Os desenvolvimentos, podem de alguma forma prover a divulgação de produtos ou serviços, auxiliar no planejamento, organização e gerenciamento das atividades, entre diversas outras possibilidades, desde que estejam relacionadas a cultura.</w:t>
            </w:r>
          </w:p>
        </w:tc>
      </w:tr>
      <w:tr w14:paraId="7394AC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left w:val="nil"/>
              <w:right w:val="nil"/>
            </w:tcBorders>
            <w:shd w:val="clear" w:color="auto" w:fill="auto"/>
          </w:tcPr>
          <w:p w14:paraId="5FD94223">
            <w:pPr>
              <w:spacing w:before="240" w:after="0" w:line="240" w:lineRule="auto"/>
              <w:rPr>
                <w:color w:val="005CFF"/>
              </w:rPr>
            </w:pPr>
            <w:r>
              <w:rPr>
                <w:color w:val="005CFF"/>
              </w:rPr>
              <w:t>CONTEÚDOS:</w:t>
            </w:r>
          </w:p>
        </w:tc>
      </w:tr>
      <w:tr w14:paraId="419F70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bottom w:val="single" w:color="000000" w:sz="4" w:space="0"/>
            </w:tcBorders>
            <w:shd w:val="clear" w:color="auto" w:fill="F2F2F2"/>
          </w:tcPr>
          <w:p w14:paraId="4E028808">
            <w:pPr>
              <w:spacing w:after="0" w:line="240" w:lineRule="auto"/>
              <w:jc w:val="both"/>
              <w:rPr>
                <w:sz w:val="24"/>
                <w:szCs w:val="24"/>
              </w:rPr>
            </w:pPr>
            <w:r>
              <w:rPr>
                <w:sz w:val="24"/>
                <w:szCs w:val="24"/>
              </w:rPr>
              <w:t>I - Processo de software;</w:t>
            </w:r>
          </w:p>
          <w:p w14:paraId="6C29D4A1">
            <w:pPr>
              <w:spacing w:after="0" w:line="240" w:lineRule="auto"/>
              <w:jc w:val="both"/>
              <w:rPr>
                <w:sz w:val="24"/>
                <w:szCs w:val="24"/>
              </w:rPr>
            </w:pPr>
            <w:r>
              <w:rPr>
                <w:sz w:val="24"/>
                <w:szCs w:val="24"/>
              </w:rPr>
              <w:t>II - Análise e projeto de sistemas computacionais;</w:t>
            </w:r>
          </w:p>
          <w:p w14:paraId="70A17BAD">
            <w:pPr>
              <w:spacing w:after="0" w:line="240" w:lineRule="auto"/>
              <w:jc w:val="both"/>
              <w:rPr>
                <w:sz w:val="24"/>
                <w:szCs w:val="24"/>
              </w:rPr>
            </w:pPr>
            <w:r>
              <w:rPr>
                <w:sz w:val="24"/>
                <w:szCs w:val="24"/>
              </w:rPr>
              <w:t>III - Engenharia de requisitos;</w:t>
            </w:r>
          </w:p>
          <w:p w14:paraId="0736483A">
            <w:pPr>
              <w:spacing w:after="0" w:line="240" w:lineRule="auto"/>
              <w:jc w:val="both"/>
              <w:rPr>
                <w:sz w:val="24"/>
                <w:szCs w:val="24"/>
              </w:rPr>
            </w:pPr>
            <w:r>
              <w:rPr>
                <w:sz w:val="24"/>
                <w:szCs w:val="24"/>
              </w:rPr>
              <w:t>IV - Interação humano-computador;</w:t>
            </w:r>
          </w:p>
          <w:p w14:paraId="081C61C6">
            <w:pPr>
              <w:spacing w:after="0" w:line="240" w:lineRule="auto"/>
              <w:jc w:val="both"/>
              <w:rPr>
                <w:sz w:val="24"/>
                <w:szCs w:val="24"/>
              </w:rPr>
            </w:pPr>
            <w:r>
              <w:rPr>
                <w:sz w:val="24"/>
                <w:szCs w:val="24"/>
              </w:rPr>
              <w:t>V - Gerência de projetos;</w:t>
            </w:r>
          </w:p>
          <w:p w14:paraId="72DA4E13">
            <w:pPr>
              <w:spacing w:after="0" w:line="240" w:lineRule="auto"/>
              <w:jc w:val="both"/>
              <w:rPr>
                <w:sz w:val="24"/>
                <w:szCs w:val="24"/>
              </w:rPr>
            </w:pPr>
            <w:r>
              <w:rPr>
                <w:sz w:val="24"/>
                <w:szCs w:val="24"/>
              </w:rPr>
              <w:t>VI - Processos de negócio.</w:t>
            </w:r>
          </w:p>
        </w:tc>
      </w:tr>
      <w:tr w14:paraId="7CCAE8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left w:val="nil"/>
              <w:right w:val="nil"/>
            </w:tcBorders>
            <w:shd w:val="clear" w:color="auto" w:fill="auto"/>
          </w:tcPr>
          <w:p w14:paraId="7738AF86">
            <w:pPr>
              <w:spacing w:before="240" w:after="0" w:line="240" w:lineRule="auto"/>
              <w:rPr>
                <w:color w:val="005CFF"/>
              </w:rPr>
            </w:pPr>
            <w:r>
              <w:rPr>
                <w:color w:val="005CFF"/>
              </w:rPr>
              <w:t>INDICAÇÕES BIBLIOGRÁFICAS:</w:t>
            </w:r>
          </w:p>
        </w:tc>
      </w:tr>
      <w:tr w14:paraId="41528A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bottom w:val="single" w:color="000000" w:sz="4" w:space="0"/>
            </w:tcBorders>
            <w:shd w:val="clear" w:color="auto" w:fill="F2F2F2"/>
          </w:tcPr>
          <w:p w14:paraId="21092084">
            <w:pPr>
              <w:spacing w:after="0" w:line="240" w:lineRule="auto"/>
              <w:jc w:val="both"/>
              <w:rPr>
                <w:sz w:val="24"/>
                <w:szCs w:val="24"/>
              </w:rPr>
            </w:pPr>
            <w:r>
              <w:rPr>
                <w:sz w:val="24"/>
                <w:szCs w:val="24"/>
              </w:rPr>
              <w:t>BENYON, David. Interação humano-computador. 2.ed. São Paulo: Pearson, 2011.</w:t>
            </w:r>
          </w:p>
          <w:p w14:paraId="53259C17">
            <w:pPr>
              <w:spacing w:after="0" w:line="240" w:lineRule="auto"/>
              <w:jc w:val="both"/>
              <w:rPr>
                <w:sz w:val="24"/>
                <w:szCs w:val="24"/>
              </w:rPr>
            </w:pPr>
            <w:r>
              <w:rPr>
                <w:sz w:val="24"/>
                <w:szCs w:val="24"/>
              </w:rPr>
              <w:t>SEGURAGO, Valquíria Santos. Projeto de interface com o usuário. São Paulo: Pearson, 2017.</w:t>
            </w:r>
          </w:p>
          <w:p w14:paraId="228D3808">
            <w:pPr>
              <w:spacing w:after="0" w:line="240" w:lineRule="auto"/>
              <w:jc w:val="both"/>
              <w:rPr>
                <w:sz w:val="24"/>
                <w:szCs w:val="24"/>
              </w:rPr>
            </w:pPr>
            <w:r>
              <w:rPr>
                <w:sz w:val="24"/>
                <w:szCs w:val="24"/>
              </w:rPr>
              <w:t>Camden, Raymond, and Matthews, Andy. jQuery Mobile Web Development Essentials. Olton: Packt Publishing, Limited, 2012.</w:t>
            </w:r>
          </w:p>
        </w:tc>
      </w:tr>
      <w:tr w14:paraId="7B530D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left w:val="nil"/>
              <w:bottom w:val="nil"/>
              <w:right w:val="nil"/>
            </w:tcBorders>
            <w:shd w:val="clear" w:color="auto" w:fill="auto"/>
          </w:tcPr>
          <w:p w14:paraId="075D93FF">
            <w:pPr>
              <w:spacing w:before="240" w:after="120" w:line="240" w:lineRule="auto"/>
              <w:jc w:val="center"/>
              <w:rPr>
                <w:b/>
                <w:color w:val="0020D0"/>
                <w:sz w:val="28"/>
                <w:szCs w:val="28"/>
              </w:rPr>
            </w:pPr>
            <w:r>
              <w:rPr>
                <w:b/>
                <w:color w:val="0020D0"/>
                <w:sz w:val="28"/>
                <w:szCs w:val="28"/>
              </w:rPr>
              <w:t>RELATÓRIO FINAL</w:t>
            </w:r>
            <w:r>
              <w:rPr>
                <w:rFonts w:ascii="Arial" w:hAnsi="Arial" w:eastAsia="Arial" w:cs="Arial"/>
                <w:b/>
                <w:color w:val="FFFFFF"/>
              </w:rPr>
              <w:t>:</w:t>
            </w:r>
            <w:r>
              <mc:AlternateContent>
                <mc:Choice Requires="wps">
                  <w:drawing>
                    <wp:anchor distT="0" distB="0" distL="114300" distR="114300" simplePos="0" relativeHeight="251661312" behindDoc="0" locked="0" layoutInCell="1" allowOverlap="1">
                      <wp:simplePos x="0" y="0"/>
                      <wp:positionH relativeFrom="column">
                        <wp:posOffset>88900</wp:posOffset>
                      </wp:positionH>
                      <wp:positionV relativeFrom="paragraph">
                        <wp:posOffset>254000</wp:posOffset>
                      </wp:positionV>
                      <wp:extent cx="0" cy="12700"/>
                      <wp:effectExtent l="0" t="0" r="0" b="0"/>
                      <wp:wrapNone/>
                      <wp:docPr id="38" name="Conector de Seta Reta 38"/>
                      <wp:cNvGraphicFramePr/>
                      <a:graphic xmlns:a="http://schemas.openxmlformats.org/drawingml/2006/main">
                        <a:graphicData uri="http://schemas.microsoft.com/office/word/2010/wordprocessingShape">
                          <wps:wsp>
                            <wps:cNvCnPr/>
                            <wps:spPr>
                              <a:xfrm>
                                <a:off x="4474463" y="3780000"/>
                                <a:ext cx="1743075" cy="0"/>
                              </a:xfrm>
                              <a:prstGeom prst="straightConnector1">
                                <a:avLst/>
                              </a:prstGeom>
                              <a:noFill/>
                              <a:ln w="12700" cap="flat" cmpd="sng">
                                <a:solidFill>
                                  <a:srgbClr val="FFAE00"/>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7pt;margin-top:20pt;height:1pt;width:0pt;z-index:251661312;mso-width-relative:page;mso-height-relative:page;" filled="f" stroked="t" coordsize="21600,21600" o:gfxdata="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AlJh2/SAAAABwEAAA8AAAAAAAAAAQAgAAAAIgAAAGRycy9kb3du&#10;cmV2LnhtbFBLAQIUABQAAAAIAIdO4kD0wi9cBQIAABkEAAAOAAAAAAAAAAEAIAAAACEBAABkcnMv&#10;ZTJvRG9jLnhtbFBLBQYAAAAABgAGAFkBAACYBQAAAAA=&#10;">
                      <v:fill on="f" focussize="0,0"/>
                      <v:stroke weight="1pt" color="#FFAE00" miterlimit="8" joinstyle="miter" startarrowwidth="narrow" startarrowlength="short" endarrowwidth="narrow" endarrowlength="short"/>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3429000</wp:posOffset>
                      </wp:positionH>
                      <wp:positionV relativeFrom="paragraph">
                        <wp:posOffset>241300</wp:posOffset>
                      </wp:positionV>
                      <wp:extent cx="0" cy="12700"/>
                      <wp:effectExtent l="0" t="0" r="0" b="0"/>
                      <wp:wrapNone/>
                      <wp:docPr id="40" name="Conector de Seta Reta 40"/>
                      <wp:cNvGraphicFramePr/>
                      <a:graphic xmlns:a="http://schemas.openxmlformats.org/drawingml/2006/main">
                        <a:graphicData uri="http://schemas.microsoft.com/office/word/2010/wordprocessingShape">
                          <wps:wsp>
                            <wps:cNvCnPr/>
                            <wps:spPr>
                              <a:xfrm>
                                <a:off x="4474463" y="3780000"/>
                                <a:ext cx="1743075" cy="0"/>
                              </a:xfrm>
                              <a:prstGeom prst="straightConnector1">
                                <a:avLst/>
                              </a:prstGeom>
                              <a:noFill/>
                              <a:ln w="12700" cap="flat" cmpd="sng">
                                <a:solidFill>
                                  <a:srgbClr val="FFAE00"/>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270pt;margin-top:19pt;height:1pt;width:0pt;z-index:251662336;mso-width-relative:page;mso-height-relative:page;" filled="f" stroked="t" coordsize="21600,21600" o:gfxdata="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D2KvyrVAAAACQEAAA8AAAAAAAAAAQAgAAAAIgAAAGRycy9k&#10;b3ducmV2LnhtbFBLAQIUABQAAAAIAIdO4kAtFnQQBQIAABkEAAAOAAAAAAAAAAEAIAAAACQBAABk&#10;cnMvZTJvRG9jLnhtbFBLBQYAAAAABgAGAFkBAACbBQAAAAA=&#10;">
                      <v:fill on="f" focussize="0,0"/>
                      <v:stroke weight="1pt" color="#FFAE00" miterlimit="8" joinstyle="miter" startarrowwidth="narrow" startarrowlength="short" endarrowwidth="narrow" endarrowlength="short"/>
                      <v:imagedata o:title=""/>
                      <o:lock v:ext="edit" aspectratio="f"/>
                    </v:shape>
                  </w:pict>
                </mc:Fallback>
              </mc:AlternateContent>
            </w:r>
          </w:p>
        </w:tc>
      </w:tr>
      <w:tr w14:paraId="13D27E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top w:val="nil"/>
              <w:left w:val="nil"/>
              <w:bottom w:val="nil"/>
              <w:right w:val="nil"/>
            </w:tcBorders>
            <w:shd w:val="clear" w:color="auto" w:fill="auto"/>
          </w:tcPr>
          <w:p w14:paraId="5CBEB198">
            <w:pPr>
              <w:spacing w:before="120" w:after="120" w:line="240" w:lineRule="auto"/>
              <w:rPr>
                <w:color w:val="808080"/>
              </w:rPr>
            </w:pPr>
            <w:r>
              <w:rPr>
                <w:color w:val="808080"/>
              </w:rPr>
              <w:t xml:space="preserve">Aluno e Aluna, após realizar suas atividades de extensão, é necessário que você o formalize, </w:t>
            </w:r>
            <w:r>
              <w:rPr>
                <w:b/>
                <w:color w:val="808080"/>
              </w:rPr>
              <w:t>enviando esse Relatório Final para ser avaliado junto ao seu Ambiente Virtual (AVA)</w:t>
            </w:r>
            <w:r>
              <w:rPr>
                <w:color w:val="808080"/>
              </w:rPr>
              <w:t xml:space="preserve"> e também para você poder comprovar sua atuação.</w:t>
            </w:r>
          </w:p>
          <w:p w14:paraId="2ADEE7B2">
            <w:pPr>
              <w:spacing w:after="120" w:line="240" w:lineRule="auto"/>
              <w:rPr>
                <w:color w:val="808080"/>
              </w:rPr>
            </w:pPr>
            <w:r>
              <w:rPr>
                <w:color w:val="808080"/>
              </w:rPr>
              <w:t>Para o preenchimento, busque as anotações junto ao TEMPLATE PCDA para auxiliar na apresentação das atividades desenvolvidas.</w:t>
            </w:r>
          </w:p>
          <w:p w14:paraId="2165973B">
            <w:pPr>
              <w:spacing w:after="120" w:line="240" w:lineRule="auto"/>
              <w:rPr>
                <w:color w:val="808080"/>
              </w:rPr>
            </w:pPr>
            <w:r>
              <w:rPr>
                <w:color w:val="808080"/>
              </w:rPr>
              <w:t>Todos os campos são de preenchimento obrigatório!</w:t>
            </w:r>
          </w:p>
        </w:tc>
      </w:tr>
      <w:tr w14:paraId="4EBA3D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top w:val="nil"/>
              <w:left w:val="nil"/>
              <w:bottom w:val="nil"/>
              <w:right w:val="nil"/>
            </w:tcBorders>
            <w:shd w:val="clear" w:color="auto" w:fill="auto"/>
          </w:tcPr>
          <w:p w14:paraId="1B0F0B1C">
            <w:pPr>
              <w:spacing w:before="240" w:after="120" w:line="240" w:lineRule="auto"/>
              <w:jc w:val="center"/>
              <w:rPr>
                <w:b/>
                <w:color w:val="0020D0"/>
                <w:sz w:val="28"/>
                <w:szCs w:val="28"/>
              </w:rPr>
            </w:pPr>
            <w:r>
              <w:rPr>
                <w:b/>
                <w:color w:val="0020D0"/>
                <w:sz w:val="28"/>
                <w:szCs w:val="28"/>
              </w:rPr>
              <w:t>DESCRIÇÃO DA AÇÃO COM RESULTADOS ALCANÇADOS</w:t>
            </w:r>
            <w:r>
              <mc:AlternateContent>
                <mc:Choice Requires="wps">
                  <w:drawing>
                    <wp:anchor distT="0" distB="0" distL="114300" distR="114300" simplePos="0" relativeHeight="251663360" behindDoc="0" locked="0" layoutInCell="1" allowOverlap="1">
                      <wp:simplePos x="0" y="0"/>
                      <wp:positionH relativeFrom="column">
                        <wp:posOffset>38100</wp:posOffset>
                      </wp:positionH>
                      <wp:positionV relativeFrom="paragraph">
                        <wp:posOffset>254000</wp:posOffset>
                      </wp:positionV>
                      <wp:extent cx="0" cy="12700"/>
                      <wp:effectExtent l="0" t="0" r="0" b="0"/>
                      <wp:wrapNone/>
                      <wp:docPr id="31" name="Conector de Seta Reta 31"/>
                      <wp:cNvGraphicFramePr/>
                      <a:graphic xmlns:a="http://schemas.openxmlformats.org/drawingml/2006/main">
                        <a:graphicData uri="http://schemas.microsoft.com/office/word/2010/wordprocessingShape">
                          <wps:wsp>
                            <wps:cNvCnPr/>
                            <wps:spPr>
                              <a:xfrm>
                                <a:off x="5111463" y="3780000"/>
                                <a:ext cx="469075" cy="0"/>
                              </a:xfrm>
                              <a:prstGeom prst="straightConnector1">
                                <a:avLst/>
                              </a:prstGeom>
                              <a:noFill/>
                              <a:ln w="12700" cap="flat" cmpd="sng">
                                <a:solidFill>
                                  <a:srgbClr val="FFAE00"/>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3pt;margin-top:20pt;height:1pt;width:0pt;z-index:251663360;mso-width-relative:page;mso-height-relative:page;" filled="f" stroked="t" coordsize="21600,21600" o:gfxdata="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i0SsbSAAAABQEAAA8AAAAAAAAAAQAgAAAAIgAAAGRycy9kb3du&#10;cmV2LnhtbFBLAQIUABQAAAAIAIdO4kAVgKpQBQIAABgEAAAOAAAAAAAAAAEAIAAAACEBAABkcnMv&#10;ZTJvRG9jLnhtbFBLBQYAAAAABgAGAFkBAACYBQAAAAA=&#10;">
                      <v:fill on="f" focussize="0,0"/>
                      <v:stroke weight="1pt" color="#FFAE00" miterlimit="8" joinstyle="miter" startarrowwidth="narrow" startarrowlength="short" endarrowwidth="narrow" endarrowlength="short"/>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4737100</wp:posOffset>
                      </wp:positionH>
                      <wp:positionV relativeFrom="paragraph">
                        <wp:posOffset>254000</wp:posOffset>
                      </wp:positionV>
                      <wp:extent cx="0" cy="12700"/>
                      <wp:effectExtent l="0" t="0" r="0" b="0"/>
                      <wp:wrapNone/>
                      <wp:docPr id="32" name="Conector de Seta Reta 32"/>
                      <wp:cNvGraphicFramePr/>
                      <a:graphic xmlns:a="http://schemas.openxmlformats.org/drawingml/2006/main">
                        <a:graphicData uri="http://schemas.microsoft.com/office/word/2010/wordprocessingShape">
                          <wps:wsp>
                            <wps:cNvCnPr/>
                            <wps:spPr>
                              <a:xfrm>
                                <a:off x="5111463" y="3780000"/>
                                <a:ext cx="469075" cy="0"/>
                              </a:xfrm>
                              <a:prstGeom prst="straightConnector1">
                                <a:avLst/>
                              </a:prstGeom>
                              <a:noFill/>
                              <a:ln w="12700" cap="flat" cmpd="sng">
                                <a:solidFill>
                                  <a:srgbClr val="FFAE00"/>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373pt;margin-top:20pt;height:1pt;width:0pt;z-index:251664384;mso-width-relative:page;mso-height-relative:page;" filled="f" stroked="t" coordsize="21600,21600" o:gfxdata="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dj5b61gAAAAkBAAAPAAAAAAAAAAEAIAAAACIAAABkcnMv&#10;ZG93bnJldi54bWxQSwECFAAUAAAACACHTuJAs3Z8OwUCAAAYBAAADgAAAAAAAAABACAAAAAlAQAA&#10;ZHJzL2Uyb0RvYy54bWxQSwUGAAAAAAYABgBZAQAAnAUAAAAA&#10;">
                      <v:fill on="f" focussize="0,0"/>
                      <v:stroke weight="1pt" color="#FFAE00" miterlimit="8" joinstyle="miter" startarrowwidth="narrow" startarrowlength="short" endarrowwidth="narrow" endarrowlength="short"/>
                      <v:imagedata o:title=""/>
                      <o:lock v:ext="edit" aspectratio="f"/>
                    </v:shape>
                  </w:pict>
                </mc:Fallback>
              </mc:AlternateContent>
            </w:r>
          </w:p>
        </w:tc>
      </w:tr>
      <w:tr w14:paraId="62E0D8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top w:val="nil"/>
              <w:left w:val="nil"/>
              <w:right w:val="nil"/>
            </w:tcBorders>
            <w:shd w:val="clear" w:color="auto" w:fill="auto"/>
          </w:tcPr>
          <w:p w14:paraId="15EA5AA5">
            <w:pPr>
              <w:spacing w:before="240" w:after="0" w:line="240" w:lineRule="auto"/>
              <w:rPr>
                <w:color w:val="005CFF"/>
              </w:rPr>
            </w:pPr>
            <w:r>
              <w:rPr>
                <w:color w:val="005CFF"/>
              </w:rPr>
              <w:t>Metas dos Objetivos de Desenvolvimento Sustentável (ODS) aderentes a este projeto:</w:t>
            </w:r>
          </w:p>
          <w:p w14:paraId="38903AD2">
            <w:pPr>
              <w:spacing w:after="0" w:line="240" w:lineRule="auto"/>
              <w:jc w:val="both"/>
              <w:rPr>
                <w:b/>
                <w:color w:val="808080"/>
              </w:rPr>
            </w:pPr>
            <w:r>
              <w:rPr>
                <w:b/>
                <w:color w:val="808080"/>
              </w:rPr>
              <w:t xml:space="preserve">CAMPO OBRIGATÓRIO – busque no seu Template PDCA quais Metas você selecionou como aderentes ao seu projeto, conforme cada Objetivo de Desenvolvimento Sustentável (ODS) da Organização das Nações Unidas (ONU) que você explorou no seu planejamento. </w:t>
            </w:r>
          </w:p>
          <w:p w14:paraId="21896E00">
            <w:pPr>
              <w:spacing w:after="0" w:line="240" w:lineRule="auto"/>
              <w:rPr>
                <w:b/>
                <w:color w:val="808080"/>
              </w:rPr>
            </w:pPr>
          </w:p>
          <w:p w14:paraId="7A149B76">
            <w:pPr>
              <w:spacing w:after="0" w:line="240" w:lineRule="auto"/>
              <w:rPr>
                <w:b/>
                <w:color w:val="808080"/>
              </w:rPr>
            </w:pPr>
            <w:r>
              <w:rPr>
                <w:b/>
                <w:color w:val="808080"/>
              </w:rPr>
              <w:t>Liste as Metas selecionadas (pelo menos uma opção):</w:t>
            </w:r>
          </w:p>
        </w:tc>
      </w:tr>
      <w:tr w14:paraId="040E08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bottom w:val="single" w:color="000000" w:sz="4" w:space="0"/>
            </w:tcBorders>
            <w:shd w:val="clear" w:color="auto" w:fill="F2F2F2"/>
          </w:tcPr>
          <w:p w14:paraId="4BE28255">
            <w:pPr>
              <w:spacing w:after="0" w:line="240" w:lineRule="auto"/>
            </w:pPr>
            <w:r>
              <w:rPr>
                <w:b/>
              </w:rPr>
              <w:t>Objetivo 10.</w:t>
            </w:r>
            <w:r>
              <w:t xml:space="preserve"> Reduzir a desigualdade dentro dos países e entre eles.</w:t>
            </w:r>
          </w:p>
        </w:tc>
      </w:tr>
      <w:tr w14:paraId="65A0DD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top w:val="nil"/>
              <w:left w:val="nil"/>
              <w:right w:val="nil"/>
            </w:tcBorders>
            <w:shd w:val="clear" w:color="auto" w:fill="auto"/>
          </w:tcPr>
          <w:p w14:paraId="02E0FF34">
            <w:pPr>
              <w:spacing w:before="240" w:after="0" w:line="240" w:lineRule="auto"/>
              <w:rPr>
                <w:b/>
                <w:color w:val="0020D0"/>
                <w:sz w:val="28"/>
                <w:szCs w:val="28"/>
              </w:rPr>
            </w:pPr>
            <w:r>
              <w:rPr>
                <w:color w:val="005CFF"/>
              </w:rPr>
              <w:t>Local de realização da atividade extensionista:</w:t>
            </w:r>
          </w:p>
        </w:tc>
      </w:tr>
      <w:tr w14:paraId="5154AE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bottom w:val="single" w:color="000000" w:sz="4" w:space="0"/>
            </w:tcBorders>
            <w:shd w:val="clear" w:color="auto" w:fill="F2F2F2"/>
          </w:tcPr>
          <w:p w14:paraId="61E820D8">
            <w:pPr>
              <w:spacing w:after="0" w:line="240" w:lineRule="auto"/>
            </w:pPr>
            <w:r>
              <w:rPr>
                <w:rFonts w:hint="default"/>
              </w:rPr>
              <w:t>Associação de Moradores do Baixão de Sinésia, Loteamento Fortaleza e São José II</w:t>
            </w:r>
            <w:r>
              <w:t xml:space="preserve">. </w:t>
            </w:r>
          </w:p>
        </w:tc>
      </w:tr>
      <w:tr w14:paraId="0D7A56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left w:val="nil"/>
              <w:right w:val="nil"/>
            </w:tcBorders>
            <w:shd w:val="clear" w:color="auto" w:fill="auto"/>
          </w:tcPr>
          <w:p w14:paraId="136DECEE">
            <w:pPr>
              <w:spacing w:before="240" w:after="0" w:line="240" w:lineRule="auto"/>
              <w:rPr>
                <w:color w:val="005CFF"/>
              </w:rPr>
            </w:pPr>
            <w:r>
              <w:rPr>
                <w:color w:val="005CFF"/>
              </w:rPr>
              <w:t>Durante a ação:</w:t>
            </w:r>
          </w:p>
        </w:tc>
      </w:tr>
      <w:tr w14:paraId="0EF99E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bottom w:val="single" w:color="000000" w:sz="4" w:space="0"/>
            </w:tcBorders>
            <w:shd w:val="clear" w:color="auto" w:fill="F2F2F2"/>
          </w:tcPr>
          <w:p w14:paraId="5CA18DEC">
            <w:pPr>
              <w:spacing w:after="0" w:line="240" w:lineRule="auto"/>
              <w:jc w:val="both"/>
            </w:pPr>
            <w:r>
              <w:t>A ação que realizei foi um “Minicurso de Inclusão Digital para a Terceira Idade: Promovendo a Qualidade de Vida na Comunidade”. A ação de extensão proposta visou promover a inclusão digital para a terceira idade, abordando conceitos básicos de informática e o uso de aplicativos de software essenciais. Com o avanço tecnológico, a capacidade de utilizar dispositivos e aplicativos digitais tornou-se uma habilidade fundamental para a participação plena na sociedade moderna. No entanto, muitos idosos enfrentam desafios na aquisição dessas habilidades, o que pode limitar suas oportunidades de comunicação e acesso a informações.</w:t>
            </w:r>
          </w:p>
          <w:p w14:paraId="5FAFE98D">
            <w:pPr>
              <w:spacing w:after="0" w:line="240" w:lineRule="auto"/>
              <w:jc w:val="both"/>
            </w:pPr>
            <w:r>
              <w:t>Portanto, o objetivo foi fornecer os conhecimentos necessários para capacitar os idosos da comunidade a utilizar computadores e aplicativos com confiança. As aulas foram ministradas em uma associação de moradores local, tornando o acesso mais conveniente para os participantes.</w:t>
            </w:r>
          </w:p>
          <w:p w14:paraId="2E8CC7EE">
            <w:pPr>
              <w:spacing w:after="0" w:line="240" w:lineRule="auto"/>
              <w:jc w:val="both"/>
            </w:pPr>
            <w:r>
              <w:t>O Minicurso de Inclusão Digital para a Terceira Idade foi planejado com cuidado, considerando três etapas: (1) Entrei em contato com uma associação de moradores que gentilmente cedeu um espaço adequado para a realização das aulas; (2) Preparei materiais didáticos adaptados para a terceira idade, incluindo manuais simplificados e apresentações em formato de slides; e (3) Estabeleci um cronograma de quatro aulas, uma por semana, para facilitar a aprendizagem gradual.</w:t>
            </w:r>
          </w:p>
          <w:p w14:paraId="33888037">
            <w:pPr>
              <w:spacing w:after="0" w:line="240" w:lineRule="auto"/>
            </w:pPr>
            <w:r>
              <w:t xml:space="preserve">O Minicurso de Inclusão Digital para a Terceira Idade foi uma jornada gratificante que visou capacitar os idosos de nossa comunidade a se tornarem confidentes na utilização de tecnologia e a adentrar o mundo digital. Foram realizadas 4 aulas: </w:t>
            </w:r>
          </w:p>
          <w:p w14:paraId="0FCABD6C">
            <w:pPr>
              <w:spacing w:after="0" w:line="240" w:lineRule="auto"/>
            </w:pPr>
          </w:p>
          <w:p w14:paraId="2E5C2B2E">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rPr>
                <w:color w:val="000000"/>
              </w:rPr>
            </w:pPr>
            <w:r>
              <w:rPr>
                <w:color w:val="000000"/>
              </w:rPr>
              <w:t>Aula 1: Introdução à Informática e Uso de Computadores</w:t>
            </w:r>
          </w:p>
          <w:p w14:paraId="1E8A2D25">
            <w:pPr>
              <w:spacing w:after="0" w:line="240" w:lineRule="auto"/>
              <w:jc w:val="both"/>
            </w:pPr>
            <w:r>
              <w:t>Na primeira aula, comecei com uma recepção aos participantes. Muitos deles demonstraram entusiasmo e um certo grau de ansiedade sobre o que estava por vir. Começamos com uma introdução à informática e explicamos o que é um computador. Abordei tópicos como: componentes essenciais de um computador, como CPU, monitor, teclado e mouse; como ligar e desligar um computador com segurança; e noções básicas de sistema operacional e interface do usuário.</w:t>
            </w:r>
          </w:p>
          <w:p w14:paraId="05269C60">
            <w:pPr>
              <w:spacing w:after="0" w:line="240" w:lineRule="auto"/>
              <w:jc w:val="both"/>
            </w:pPr>
            <w:r>
              <w:t>Foi necessário ser pacientes, pois muitos idosos nunca tinham usado um computador antes. Eles aprenderam a usar o mouse e o teclado para navegar na área de trabalho, abrir programas e explorar pastas. No final da aula, os participantes já eram capazes de ligar um computador com confiança e navegar na área de trabalho.</w:t>
            </w:r>
          </w:p>
          <w:p w14:paraId="3F518D8D">
            <w:pPr>
              <w:spacing w:after="0" w:line="240" w:lineRule="auto"/>
            </w:pPr>
          </w:p>
          <w:p w14:paraId="11B3AF75">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rPr>
                <w:color w:val="000000"/>
              </w:rPr>
            </w:pPr>
            <w:r>
              <w:rPr>
                <w:color w:val="000000"/>
              </w:rPr>
              <w:t>Aula 2: Navegação na Internet e Uso Seguro de Navegadores</w:t>
            </w:r>
          </w:p>
          <w:p w14:paraId="47A6CF46">
            <w:pPr>
              <w:spacing w:after="0" w:line="240" w:lineRule="auto"/>
            </w:pPr>
          </w:p>
          <w:p w14:paraId="2E0635F8">
            <w:pPr>
              <w:spacing w:after="0" w:line="240" w:lineRule="auto"/>
              <w:jc w:val="both"/>
            </w:pPr>
            <w:r>
              <w:t>Na segunda aula, introduzi os idosos à maravilhosa e vasta rede de informações que é a internet. Os tópicos abordados incluíram: Navegação na web; Pesquisa na internet usando mecanismos de busca, com foco no Google; Noções de segurança online, incluindo como evitar golpes e identificar sites seguros; e Uso de navegadores da web comuns, como Google Chrome ou Mozilla Firefox.</w:t>
            </w:r>
          </w:p>
          <w:p w14:paraId="10E690CF">
            <w:pPr>
              <w:spacing w:after="0" w:line="240" w:lineRule="auto"/>
              <w:jc w:val="both"/>
            </w:pPr>
            <w:r>
              <w:t>Muitos participantes se surpreenderam com a quantidade de informações disponíveis na internet e aprenderam a navegar em sites de notícias, pesquisar informações sobre hobbies e interesses pessoais, e até mesmo assistir a vídeos no YouTube. Eles também aprenderam sobre como evitar links suspeitos e proteger sua privacidade online.</w:t>
            </w:r>
          </w:p>
          <w:p w14:paraId="5F07CEB6">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rPr>
                <w:color w:val="000000"/>
              </w:rPr>
            </w:pPr>
            <w:r>
              <w:rPr>
                <w:color w:val="000000"/>
              </w:rPr>
              <w:t>Aula 3: Uso de Aplicativos Essenciais</w:t>
            </w:r>
          </w:p>
          <w:p w14:paraId="1A3F40A4">
            <w:pPr>
              <w:spacing w:after="0" w:line="240" w:lineRule="auto"/>
            </w:pPr>
          </w:p>
          <w:p w14:paraId="561D18AF">
            <w:pPr>
              <w:spacing w:after="0" w:line="240" w:lineRule="auto"/>
              <w:jc w:val="both"/>
            </w:pPr>
            <w:r>
              <w:t>Na terceira aula, foquei em aplicativos essenciais que são amplamente utilizados em nossa vida cotidiana. Os tópicos incluíram: configuração e uso de contas de e-mail; introdução às redes sociais, com ênfase no Facebook; e uso de aplicativos de mensagens, com destaque para o WhatsApp. Esta aula foi particularmente interessante para os participantes, pois muitos deles estavam ansiosos para se conectar com familiares e amigos online. Eles criaram contas de e-mail, enviaram mensagens e até mesmo começaram a se conectar com seus entes queridos por meio de redes sociais.</w:t>
            </w:r>
          </w:p>
          <w:p w14:paraId="220967ED">
            <w:pPr>
              <w:spacing w:after="0" w:line="240" w:lineRule="auto"/>
            </w:pPr>
          </w:p>
          <w:p w14:paraId="378AF954">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rPr>
                <w:color w:val="000000"/>
              </w:rPr>
            </w:pPr>
            <w:r>
              <w:rPr>
                <w:color w:val="000000"/>
              </w:rPr>
              <w:t>Aula 4: Aplicativos de Produtividade e Entretenimento</w:t>
            </w:r>
          </w:p>
          <w:p w14:paraId="21979EC8">
            <w:pPr>
              <w:spacing w:after="0" w:line="240" w:lineRule="auto"/>
            </w:pPr>
          </w:p>
          <w:p w14:paraId="2DB614B5">
            <w:pPr>
              <w:spacing w:after="0" w:line="240" w:lineRule="auto"/>
              <w:jc w:val="both"/>
            </w:pPr>
            <w:r>
              <w:t>A última aula concentrou-se em aplicativos de produtividade e entretenimento, expandindo ainda mais o conhecimento dos idosos. Os tópicos abordados incluíram: noções básicas de processadores de texto, como o Microsoft Word ou o Google Docs; realização de videochamadas com aplicativos como Skype ou Zoom; introdução a jogos online apropriados para a terceira idade, como quebra-cabeças e jogos de memória.</w:t>
            </w:r>
          </w:p>
          <w:p w14:paraId="59BAF601">
            <w:pPr>
              <w:spacing w:after="0" w:line="240" w:lineRule="auto"/>
              <w:jc w:val="both"/>
            </w:pPr>
            <w:r>
              <w:t>Esta aula encorajou os idosos a explorar suas novas habilidades em aplicativos de produtividade, criar documentos simples e até mesmo se conectar com familiares por meio de videochamadas. Os jogos online provaram ser uma ótima maneira de manter suas mentes ativas e desfrutar do tempo livre.</w:t>
            </w:r>
          </w:p>
          <w:p w14:paraId="0BCF20C6">
            <w:pPr>
              <w:spacing w:after="0" w:line="240" w:lineRule="auto"/>
            </w:pPr>
          </w:p>
          <w:p w14:paraId="397F56D1">
            <w:pPr>
              <w:spacing w:after="0" w:line="240" w:lineRule="auto"/>
              <w:jc w:val="both"/>
            </w:pPr>
            <w:r>
              <w:t xml:space="preserve">À medida que o minicurso avançava, os participantes demonstraram cada vez mais confiança em suas habilidades digitais. No final do programa, muitos deles se sentiam mais integrados na sociedade digital e relataram maior autoestima e satisfação. No geral, o Minicurso de Inclusão Digital para a Terceira Idade alcançou seus objetivos. </w:t>
            </w:r>
          </w:p>
        </w:tc>
      </w:tr>
      <w:tr w14:paraId="1F9872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left w:val="nil"/>
              <w:right w:val="nil"/>
            </w:tcBorders>
            <w:shd w:val="clear" w:color="auto" w:fill="auto"/>
          </w:tcPr>
          <w:p w14:paraId="0A02F9F8">
            <w:pPr>
              <w:spacing w:before="240" w:after="0" w:line="240" w:lineRule="auto"/>
              <w:rPr>
                <w:color w:val="005CFF"/>
              </w:rPr>
            </w:pPr>
            <w:r>
              <w:rPr>
                <w:color w:val="005CFF"/>
              </w:rPr>
              <w:t>Caso necessário, houve mudança de estratégia para alcançar o resultado:</w:t>
            </w:r>
          </w:p>
        </w:tc>
      </w:tr>
      <w:tr w14:paraId="62505B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bottom w:val="single" w:color="000000" w:sz="4" w:space="0"/>
            </w:tcBorders>
            <w:shd w:val="clear" w:color="auto" w:fill="F2F2F2"/>
          </w:tcPr>
          <w:p w14:paraId="0732F33E">
            <w:pPr>
              <w:spacing w:after="0" w:line="240" w:lineRule="auto"/>
            </w:pPr>
            <w:r>
              <w:t xml:space="preserve">Não houve mudança. </w:t>
            </w:r>
          </w:p>
        </w:tc>
      </w:tr>
      <w:tr w14:paraId="0F6D2F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left w:val="nil"/>
              <w:right w:val="nil"/>
            </w:tcBorders>
            <w:shd w:val="clear" w:color="auto" w:fill="auto"/>
          </w:tcPr>
          <w:p w14:paraId="15D2C40A">
            <w:pPr>
              <w:spacing w:before="240" w:after="0" w:line="240" w:lineRule="auto"/>
              <w:rPr>
                <w:color w:val="005CFF"/>
              </w:rPr>
            </w:pPr>
            <w:r>
              <w:rPr>
                <w:color w:val="005CFF"/>
              </w:rPr>
              <w:t>Resultado da ação:</w:t>
            </w:r>
          </w:p>
        </w:tc>
      </w:tr>
      <w:tr w14:paraId="6DB3ED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bottom w:val="single" w:color="000000" w:sz="4" w:space="0"/>
            </w:tcBorders>
            <w:shd w:val="clear" w:color="auto" w:fill="F2F2F2"/>
          </w:tcPr>
          <w:p w14:paraId="28929CFB">
            <w:pPr>
              <w:spacing w:after="0" w:line="240" w:lineRule="auto"/>
              <w:jc w:val="both"/>
            </w:pPr>
            <w:r>
              <w:t>Os resultados da ação foram: capacitação dos participantes a acessar informações relevantes, serviços online e recursos de entretenimento; redução do fosso digital entre gerações, promovendo a igualdade de oportunidades para os idosos; melhoria da qualidade de vida dos idosos, permitindo-lhes se conectar com familiares e amigos online, acessar informações de saúde e bem-estar e até mesmo buscar oportunidades de aprendizado. De modo geral, pode-se  fornecer uma base sólida de conhecimento em informática que pode estimular o interesse e a confiança dos idosos no uso da tecnologia.</w:t>
            </w:r>
          </w:p>
        </w:tc>
      </w:tr>
      <w:tr w14:paraId="008BD0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left w:val="nil"/>
              <w:right w:val="nil"/>
            </w:tcBorders>
            <w:shd w:val="clear" w:color="auto" w:fill="auto"/>
          </w:tcPr>
          <w:p w14:paraId="4C1D91F3">
            <w:pPr>
              <w:spacing w:before="240" w:after="0" w:line="240" w:lineRule="auto"/>
              <w:rPr>
                <w:color w:val="005CFF"/>
              </w:rPr>
            </w:pPr>
            <w:r>
              <w:rPr>
                <w:color w:val="005CFF"/>
              </w:rPr>
              <w:t>Conclusão:</w:t>
            </w:r>
          </w:p>
        </w:tc>
      </w:tr>
      <w:tr w14:paraId="44257F9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bottom w:val="single" w:color="000000" w:sz="4" w:space="0"/>
            </w:tcBorders>
            <w:shd w:val="clear" w:color="auto" w:fill="F2F2F2"/>
          </w:tcPr>
          <w:p w14:paraId="3A995417">
            <w:pPr>
              <w:spacing w:after="0" w:line="240" w:lineRule="auto"/>
              <w:jc w:val="both"/>
            </w:pPr>
            <w:r>
              <w:t>Em conclusão, o Minicurso de Inclusão Digital para a Terceira Idade não apenas demonstrou sua relevância na capacitação de idosos em habilidades digitais essenciais, mas também reforçou a estreita relação entre a área de Análise e Desenvolvimento de Sistemas e o bem-estar da comunidade. A ação destacou a importância da educação digital como um meio fundamental para a inclusão social e a melhoria da qualidade de vida dos idosos, ao mesmo tempo em que ressaltou o papel vital dos profissionais em sistemas de informação na promoção do acesso e entendimento das tecnologias modernas. Ao continuar a promover iniciativas como esta, a comunidade e a academia podem trabalhar juntas para garantir que ninguém seja deixado para trás na era digital, solidificando assim um futuro inclusivo e orientado para o conhecimento.</w:t>
            </w:r>
          </w:p>
          <w:p w14:paraId="0892AE3F">
            <w:pPr>
              <w:spacing w:after="0" w:line="240" w:lineRule="auto"/>
            </w:pPr>
          </w:p>
        </w:tc>
      </w:tr>
      <w:tr w14:paraId="150E60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left w:val="nil"/>
              <w:right w:val="nil"/>
            </w:tcBorders>
            <w:shd w:val="clear" w:color="auto" w:fill="auto"/>
          </w:tcPr>
          <w:p w14:paraId="70B5A427">
            <w:pPr>
              <w:spacing w:before="240" w:after="0" w:line="240" w:lineRule="auto"/>
              <w:rPr>
                <w:color w:val="005CFF"/>
              </w:rPr>
            </w:pPr>
            <w:r>
              <w:rPr>
                <w:color w:val="005CFF"/>
              </w:rPr>
              <w:t>Depoimentos (se houver):</w:t>
            </w:r>
          </w:p>
        </w:tc>
      </w:tr>
      <w:tr w14:paraId="6CD3D4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bottom w:val="single" w:color="000000" w:sz="4" w:space="0"/>
            </w:tcBorders>
            <w:shd w:val="clear" w:color="auto" w:fill="F2F2F2"/>
          </w:tcPr>
          <w:p w14:paraId="72D1666A">
            <w:pPr>
              <w:spacing w:after="0" w:line="240" w:lineRule="auto"/>
              <w:jc w:val="both"/>
            </w:pPr>
            <w:r>
              <w:t>O feedback dos participantes foi excepcionalmente positivo, com relatos de sentimentos de conquista, superação do medo da tecnologia e entusiasmo para continuar a explorar o mundo digital. Muitos deles mencionaram a gratidão por terem recebido a oportunidade de participar do minicurso e expressaram o desejo de continuar aprendendo e se mantendo atualizados no mundo da tecnologia.</w:t>
            </w:r>
          </w:p>
        </w:tc>
      </w:tr>
      <w:tr w14:paraId="663EF2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left w:val="nil"/>
              <w:bottom w:val="single" w:color="000000" w:sz="4" w:space="0"/>
              <w:right w:val="nil"/>
            </w:tcBorders>
            <w:shd w:val="clear" w:color="auto" w:fill="auto"/>
          </w:tcPr>
          <w:p w14:paraId="16E66C2C">
            <w:pPr>
              <w:spacing w:before="240" w:after="120" w:line="240" w:lineRule="auto"/>
              <w:jc w:val="center"/>
              <w:rPr>
                <w:rFonts w:ascii="Arial" w:hAnsi="Arial" w:eastAsia="Arial" w:cs="Arial"/>
                <w:b/>
                <w:color w:val="FFFFFF"/>
              </w:rPr>
            </w:pPr>
            <w:r>
              <w:rPr>
                <w:b/>
                <w:color w:val="0020D0"/>
                <w:sz w:val="28"/>
                <w:szCs w:val="28"/>
              </w:rPr>
              <w:t>RELATE SUA PERCEPÇÃO DAS AÇÕES EXTENSIONISTAS REALIZADAS NO PROGRAMA DESENVOLVIDO</w:t>
            </w:r>
            <w:r>
              <w:rPr>
                <w:rFonts w:ascii="Arial" w:hAnsi="Arial" w:eastAsia="Arial" w:cs="Arial"/>
                <w:b/>
                <w:color w:val="FFFFFF"/>
              </w:rPr>
              <w:t>:</w:t>
            </w:r>
            <w:r>
              <mc:AlternateContent>
                <mc:Choice Requires="wps">
                  <w:drawing>
                    <wp:anchor distT="0" distB="0" distL="114300" distR="114300" simplePos="0" relativeHeight="251665408" behindDoc="0" locked="0" layoutInCell="1" allowOverlap="1">
                      <wp:simplePos x="0" y="0"/>
                      <wp:positionH relativeFrom="column">
                        <wp:posOffset>50800</wp:posOffset>
                      </wp:positionH>
                      <wp:positionV relativeFrom="paragraph">
                        <wp:posOffset>482600</wp:posOffset>
                      </wp:positionV>
                      <wp:extent cx="0" cy="12700"/>
                      <wp:effectExtent l="0" t="0" r="0" b="0"/>
                      <wp:wrapNone/>
                      <wp:docPr id="41" name="Conector de Seta Reta 41"/>
                      <wp:cNvGraphicFramePr/>
                      <a:graphic xmlns:a="http://schemas.openxmlformats.org/drawingml/2006/main">
                        <a:graphicData uri="http://schemas.microsoft.com/office/word/2010/wordprocessingShape">
                          <wps:wsp>
                            <wps:cNvCnPr/>
                            <wps:spPr>
                              <a:xfrm>
                                <a:off x="4663112" y="3780000"/>
                                <a:ext cx="1365777" cy="0"/>
                              </a:xfrm>
                              <a:prstGeom prst="straightConnector1">
                                <a:avLst/>
                              </a:prstGeom>
                              <a:noFill/>
                              <a:ln w="12700" cap="flat" cmpd="sng">
                                <a:solidFill>
                                  <a:srgbClr val="FFAE00"/>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4pt;margin-top:38pt;height:1pt;width:0pt;z-index:251665408;mso-width-relative:page;mso-height-relative:page;" filled="f" stroked="t" coordsize="21600,21600" o:gfxdata="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78cFbSAAAABQEAAA8AAAAAAAAAAQAgAAAAIgAAAGRycy9kb3du&#10;cmV2LnhtbFBLAQIUABQAAAAIAIdO4kDup964BQIAABkEAAAOAAAAAAAAAAEAIAAAACEBAABkcnMv&#10;ZTJvRG9jLnhtbFBLBQYAAAAABgAGAFkBAACYBQAAAAA=&#10;">
                      <v:fill on="f" focussize="0,0"/>
                      <v:stroke weight="1pt" color="#FFAE00" miterlimit="8" joinstyle="miter" startarrowwidth="narrow" startarrowlength="short" endarrowwidth="narrow" endarrowlength="short"/>
                      <v:imagedata o:title=""/>
                      <o:lock v:ext="edit" aspectratio="f"/>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3746500</wp:posOffset>
                      </wp:positionH>
                      <wp:positionV relativeFrom="paragraph">
                        <wp:posOffset>469900</wp:posOffset>
                      </wp:positionV>
                      <wp:extent cx="0" cy="12700"/>
                      <wp:effectExtent l="0" t="0" r="0" b="0"/>
                      <wp:wrapNone/>
                      <wp:docPr id="36" name="Conector de Seta Reta 36"/>
                      <wp:cNvGraphicFramePr/>
                      <a:graphic xmlns:a="http://schemas.openxmlformats.org/drawingml/2006/main">
                        <a:graphicData uri="http://schemas.microsoft.com/office/word/2010/wordprocessingShape">
                          <wps:wsp>
                            <wps:cNvCnPr/>
                            <wps:spPr>
                              <a:xfrm>
                                <a:off x="4663112" y="3780000"/>
                                <a:ext cx="1365777" cy="0"/>
                              </a:xfrm>
                              <a:prstGeom prst="straightConnector1">
                                <a:avLst/>
                              </a:prstGeom>
                              <a:noFill/>
                              <a:ln w="12700" cap="flat" cmpd="sng">
                                <a:solidFill>
                                  <a:srgbClr val="FFAE00"/>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295pt;margin-top:37pt;height:1pt;width:0pt;z-index:251666432;mso-width-relative:page;mso-height-relative:page;" filled="f" stroked="t" coordsize="21600,21600" o:gfxdata="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SzkK11gAAAAkBAAAPAAAAAAAAAAEAIAAAACIAAABkcnMv&#10;ZG93bnJldi54bWxQSwECFAAUAAAACACHTuJAsOMgNAUCAAAZBAAADgAAAAAAAAABACAAAAAlAQAA&#10;ZHJzL2Uyb0RvYy54bWxQSwUGAAAAAAYABgBZAQAAnAUAAAAA&#10;">
                      <v:fill on="f" focussize="0,0"/>
                      <v:stroke weight="1pt" color="#FFAE00" miterlimit="8" joinstyle="miter" startarrowwidth="narrow" startarrowlength="short" endarrowwidth="narrow" endarrowlength="short"/>
                      <v:imagedata o:title=""/>
                      <o:lock v:ext="edit" aspectratio="f"/>
                    </v:shape>
                  </w:pict>
                </mc:Fallback>
              </mc:AlternateContent>
            </w:r>
          </w:p>
          <w:p w14:paraId="725EFD89">
            <w:pPr>
              <w:spacing w:after="0" w:line="240" w:lineRule="auto"/>
              <w:jc w:val="both"/>
              <w:rPr>
                <w:b/>
                <w:color w:val="808080"/>
              </w:rPr>
            </w:pPr>
            <w:r>
              <w:rPr>
                <w:b/>
                <w:color w:val="808080"/>
              </w:rPr>
              <w:t xml:space="preserve">CAMPO OBRIGATÓRIO – relate em no mínimo 15 (quinze) linhas sua experiência com as ações extensionistas. O texto deve ser de sua autoria e inédito, evite plágio. </w:t>
            </w:r>
          </w:p>
          <w:p w14:paraId="2E71494E">
            <w:pPr>
              <w:spacing w:after="0" w:line="240" w:lineRule="auto"/>
              <w:rPr>
                <w:b/>
                <w:color w:val="808080"/>
              </w:rPr>
            </w:pPr>
            <w:r>
              <w:rPr>
                <w:b/>
                <w:color w:val="808080"/>
              </w:rPr>
              <w:t>Questões norteadoras:</w:t>
            </w:r>
          </w:p>
          <w:p w14:paraId="2B05A542">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59" w:lineRule="auto"/>
              <w:rPr>
                <w:b/>
                <w:color w:val="808080"/>
              </w:rPr>
            </w:pPr>
            <w:r>
              <w:rPr>
                <w:b/>
                <w:color w:val="808080"/>
              </w:rPr>
              <w:t>Você notou que suas habilidades profissionais foram aprimoradas, com a atuação nas ações extensionistas?</w:t>
            </w:r>
          </w:p>
          <w:p w14:paraId="703142C4">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59" w:lineRule="auto"/>
              <w:rPr>
                <w:b/>
                <w:color w:val="808080"/>
              </w:rPr>
            </w:pPr>
            <w:r>
              <w:rPr>
                <w:b/>
                <w:color w:val="808080"/>
              </w:rPr>
              <w:t>Você identificou melhoria/resolução do problema identificado?</w:t>
            </w:r>
          </w:p>
          <w:p w14:paraId="4F4A6438">
            <w:pPr>
              <w:numPr>
                <w:ilvl w:val="0"/>
                <w:numId w:val="2"/>
              </w:numPr>
              <w:pBdr>
                <w:top w:val="none" w:color="auto" w:sz="0" w:space="0"/>
                <w:left w:val="none" w:color="auto" w:sz="0" w:space="0"/>
                <w:bottom w:val="none" w:color="auto" w:sz="0" w:space="0"/>
                <w:right w:val="none" w:color="auto" w:sz="0" w:space="0"/>
                <w:between w:val="none" w:color="auto" w:sz="0" w:space="0"/>
              </w:pBdr>
              <w:spacing w:after="160" w:line="259" w:lineRule="auto"/>
              <w:rPr>
                <w:b/>
                <w:color w:val="808080"/>
              </w:rPr>
            </w:pPr>
            <w:r>
              <w:rPr>
                <w:b/>
                <w:color w:val="808080"/>
              </w:rPr>
              <w:t>Você conseguiu articular os conhecimentos adquiridos no curso com as ações extensionistas?</w:t>
            </w:r>
          </w:p>
          <w:p w14:paraId="7B2870C8">
            <w:pPr>
              <w:spacing w:before="240" w:after="120" w:line="240" w:lineRule="auto"/>
              <w:jc w:val="center"/>
              <w:rPr>
                <w:b/>
                <w:color w:val="0020D0"/>
                <w:sz w:val="28"/>
                <w:szCs w:val="28"/>
              </w:rPr>
            </w:pPr>
            <w:r>
              <w:rPr>
                <w:b/>
                <w:color w:val="808080"/>
              </w:rPr>
              <w:t>Ao escrever seu texto evite deixá-lo em forma de respostas as questões norteadoras, relate sua experiência em forma de texto dissertativo com justificativas.</w:t>
            </w:r>
          </w:p>
        </w:tc>
      </w:tr>
      <w:tr w14:paraId="0CB739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left w:val="single" w:color="000000" w:sz="4" w:space="0"/>
              <w:bottom w:val="single" w:color="000000" w:sz="4" w:space="0"/>
              <w:right w:val="single" w:color="000000" w:sz="4" w:space="0"/>
            </w:tcBorders>
            <w:shd w:val="clear" w:color="auto" w:fill="F2F2F2"/>
          </w:tcPr>
          <w:p w14:paraId="0A662346">
            <w:pPr>
              <w:spacing w:after="0" w:line="240" w:lineRule="auto"/>
              <w:jc w:val="both"/>
              <w:rPr>
                <w:color w:val="000000"/>
              </w:rPr>
            </w:pPr>
            <w:r>
              <w:rPr>
                <w:color w:val="000000"/>
              </w:rPr>
              <w:t>No decorrer de minha trajetória acadêmica, pude vivenciar de perto a relevância de realizar ações extensionistas durante a graduação. Neste contexto, gostaria de destacar a iniciativa que coordenei e executei, o Minicurso de Inclusão Digital para a Terceira Idade, e como essa ação se mostrou fundamental para abordar uma problemática específica e contribuir tanto para o aprimoramento de minhas habilidades profissionais quanto para a comunidade atendida.</w:t>
            </w:r>
          </w:p>
          <w:p w14:paraId="009E4F9F">
            <w:pPr>
              <w:spacing w:after="0" w:line="240" w:lineRule="auto"/>
              <w:jc w:val="both"/>
              <w:rPr>
                <w:color w:val="000000"/>
              </w:rPr>
            </w:pPr>
            <w:r>
              <w:rPr>
                <w:color w:val="000000"/>
              </w:rPr>
              <w:t>A ação de extensão em questão abordou a crescente exclusão digital enfrentada pela terceira idade em nossa comunidade. Observando essa problemática, optei por desenvolver um programa educacional que proporcionasse aos idosos o acesso e a compreensão dos avanços tecnológicos. Ao fazê-lo, pudemos auxiliar um grupo que muitas vezes é negligenciado em seu processo de aprendizado das tecnologias digitais.</w:t>
            </w:r>
          </w:p>
          <w:p w14:paraId="151940AF">
            <w:pPr>
              <w:spacing w:after="0" w:line="240" w:lineRule="auto"/>
              <w:jc w:val="both"/>
              <w:rPr>
                <w:color w:val="000000"/>
              </w:rPr>
            </w:pPr>
            <w:r>
              <w:rPr>
                <w:color w:val="000000"/>
              </w:rPr>
              <w:t xml:space="preserve">Em termos de aprimoramento de minhas habilidades profissionais, a experiência de planejar, implementar e avaliar o Minicurso de Inclusão Digital foi inestimável. Como estudante do curso de Análise e Desenvolvimento de Sistemas, pude aplicar conhecimentos adquiridos nas disciplinas de Interface Humano-Computador, Engenharia de Software e Programação, adaptando esses conceitos para atender às necessidades específicas dos idosos, criando assim um ambiente de aprendizado acessível e amigável. </w:t>
            </w:r>
          </w:p>
          <w:p w14:paraId="6DF44D92">
            <w:pPr>
              <w:spacing w:after="0" w:line="240" w:lineRule="auto"/>
              <w:jc w:val="both"/>
              <w:rPr>
                <w:color w:val="000000"/>
              </w:rPr>
            </w:pPr>
            <w:r>
              <w:rPr>
                <w:color w:val="000000"/>
              </w:rPr>
              <w:t>Além disso, desenvolvi habilidades interpessoais ao lidar com um grupo de idosos que, em sua maioria, estava enfrentando um ambiente tecnológico pela primeira vez. A ação permitiu que eu aprimorasse minha capacidade de comunicação, paciência e adaptação às necessidades individuais.</w:t>
            </w:r>
          </w:p>
          <w:p w14:paraId="29EDF037">
            <w:pPr>
              <w:spacing w:after="0" w:line="240" w:lineRule="auto"/>
              <w:jc w:val="both"/>
              <w:rPr>
                <w:color w:val="000000"/>
              </w:rPr>
            </w:pPr>
            <w:r>
              <w:rPr>
                <w:color w:val="000000"/>
              </w:rPr>
              <w:t>A relação entre o curso de Análise e Desenvolvimento de Sistemas e a ação é evidente na forma como aplicamos os princípios da usabilidade e da acessibilidade no design de interfaces amigáveis para idosos. Os conteúdos das disciplinas relacionadas à programação e desenvolvimento de software forneceram as bases para compreender como adaptar aplicativos e software às necessidades específicas do público-alvo, tornando-os mais acessíveis e fáceis de usar. O curso também enfatiza a importância da comunicação eficaz e da compreensão das necessidades do usuário, aspectos cruciais que permearam todo o planejamento e execução da ação de extensão.</w:t>
            </w:r>
          </w:p>
          <w:p w14:paraId="73EAC263">
            <w:pPr>
              <w:spacing w:after="0" w:line="240" w:lineRule="auto"/>
              <w:rPr>
                <w:b/>
                <w:color w:val="0020D0"/>
              </w:rPr>
            </w:pPr>
          </w:p>
        </w:tc>
      </w:tr>
      <w:tr w14:paraId="14B887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left w:val="nil"/>
              <w:bottom w:val="single" w:color="000000" w:sz="4" w:space="0"/>
              <w:right w:val="nil"/>
            </w:tcBorders>
            <w:shd w:val="clear" w:color="auto" w:fill="auto"/>
          </w:tcPr>
          <w:p w14:paraId="651AFBE3">
            <w:pPr>
              <w:spacing w:before="240" w:after="120" w:line="240" w:lineRule="auto"/>
              <w:jc w:val="center"/>
              <w:rPr>
                <w:b/>
                <w:color w:val="0020D0"/>
                <w:sz w:val="28"/>
                <w:szCs w:val="28"/>
              </w:rPr>
            </w:pPr>
            <w:r>
              <w:rPr>
                <w:b/>
                <w:color w:val="0020D0"/>
                <w:sz w:val="28"/>
                <w:szCs w:val="28"/>
              </w:rPr>
              <w:t>DEPOIMENTO DA INSTITUIÇÃO PARTICIPANTE</w:t>
            </w:r>
            <w: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254000</wp:posOffset>
                      </wp:positionV>
                      <wp:extent cx="0" cy="12700"/>
                      <wp:effectExtent l="0" t="0" r="0" b="0"/>
                      <wp:wrapNone/>
                      <wp:docPr id="42" name="Conector de Seta Reta 42"/>
                      <wp:cNvGraphicFramePr/>
                      <a:graphic xmlns:a="http://schemas.openxmlformats.org/drawingml/2006/main">
                        <a:graphicData uri="http://schemas.microsoft.com/office/word/2010/wordprocessingShape">
                          <wps:wsp>
                            <wps:cNvCnPr/>
                            <wps:spPr>
                              <a:xfrm>
                                <a:off x="4904675" y="3780000"/>
                                <a:ext cx="882650" cy="0"/>
                              </a:xfrm>
                              <a:prstGeom prst="straightConnector1">
                                <a:avLst/>
                              </a:prstGeom>
                              <a:noFill/>
                              <a:ln w="12700" cap="flat" cmpd="sng">
                                <a:solidFill>
                                  <a:srgbClr val="FFAE00"/>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0pt;margin-top:20pt;height:1pt;width:0pt;z-index:251667456;mso-width-relative:page;mso-height-relative:page;" filled="f" stroked="t" coordsize="21600,21600" o:gfxdata="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bWFyHdEAAAADAQAADwAAAAAAAAABACAAAAAiAAAAZHJzL2Rvd25y&#10;ZXYueG1sUEsBAhQAFAAAAAgAh07iQK8SIaIFAgAAGAQAAA4AAAAAAAAAAQAgAAAAIAEAAGRycy9l&#10;Mm9Eb2MueG1sUEsFBgAAAAAGAAYAWQEAAJcFAAAAAA==&#10;">
                      <v:fill on="f" focussize="0,0"/>
                      <v:stroke weight="1pt" color="#FFAE00" miterlimit="8" joinstyle="miter" startarrowwidth="narrow" startarrowlength="short" endarrowwidth="narrow" endarrowlength="short"/>
                      <v:imagedata o:title=""/>
                      <o:lock v:ext="edit" aspectratio="f"/>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4368800</wp:posOffset>
                      </wp:positionH>
                      <wp:positionV relativeFrom="paragraph">
                        <wp:posOffset>266700</wp:posOffset>
                      </wp:positionV>
                      <wp:extent cx="0" cy="12700"/>
                      <wp:effectExtent l="0" t="0" r="0" b="0"/>
                      <wp:wrapNone/>
                      <wp:docPr id="30" name="Conector de Seta Reta 30"/>
                      <wp:cNvGraphicFramePr/>
                      <a:graphic xmlns:a="http://schemas.openxmlformats.org/drawingml/2006/main">
                        <a:graphicData uri="http://schemas.microsoft.com/office/word/2010/wordprocessingShape">
                          <wps:wsp>
                            <wps:cNvCnPr/>
                            <wps:spPr>
                              <a:xfrm>
                                <a:off x="4914835" y="3780000"/>
                                <a:ext cx="862330" cy="0"/>
                              </a:xfrm>
                              <a:prstGeom prst="straightConnector1">
                                <a:avLst/>
                              </a:prstGeom>
                              <a:noFill/>
                              <a:ln w="12700" cap="flat" cmpd="sng">
                                <a:solidFill>
                                  <a:srgbClr val="FFAE00"/>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344pt;margin-top:21pt;height:1pt;width:0pt;z-index:251668480;mso-width-relative:page;mso-height-relative:page;" filled="f" stroked="t" coordsize="21600,21600" o:gfxdata="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1YcVD9YAAAAJAQAADwAAAAAAAAABACAAAAAiAAAAZHJzL2Rv&#10;d25yZXYueG1sUEsBAhQAFAAAAAgAh07iQBJ3FlMDAgAAGAQAAA4AAAAAAAAAAQAgAAAAJQEAAGRy&#10;cy9lMm9Eb2MueG1sUEsFBgAAAAAGAAYAWQEAAJoFAAAAAA==&#10;">
                      <v:fill on="f" focussize="0,0"/>
                      <v:stroke weight="1pt" color="#FFAE00" miterlimit="8" joinstyle="miter" startarrowwidth="narrow" startarrowlength="short" endarrowwidth="narrow" endarrowlength="short"/>
                      <v:imagedata o:title=""/>
                      <o:lock v:ext="edit" aspectratio="f"/>
                    </v:shape>
                  </w:pict>
                </mc:Fallback>
              </mc:AlternateContent>
            </w:r>
          </w:p>
          <w:p w14:paraId="55956F39">
            <w:pPr>
              <w:spacing w:after="0" w:line="240" w:lineRule="auto"/>
              <w:jc w:val="center"/>
              <w:rPr>
                <w:b/>
                <w:color w:val="808080"/>
              </w:rPr>
            </w:pPr>
            <w:r>
              <w:rPr>
                <w:b/>
                <w:color w:val="808080"/>
              </w:rPr>
              <w:t xml:space="preserve">CAMPO OBRIGATÓRIO - insira depoimento(s) do(s) gestor(es) da instituição/órgão/associação participante que contribuam como um feedback da ação realizada por você. </w:t>
            </w:r>
          </w:p>
          <w:p w14:paraId="38E78AF8">
            <w:pPr>
              <w:spacing w:after="0" w:line="240" w:lineRule="auto"/>
              <w:jc w:val="center"/>
              <w:rPr>
                <w:b/>
                <w:color w:val="808080"/>
              </w:rPr>
            </w:pPr>
          </w:p>
        </w:tc>
      </w:tr>
      <w:tr w14:paraId="7BD1AE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left w:val="single" w:color="000000" w:sz="4" w:space="0"/>
              <w:bottom w:val="single" w:color="000000" w:sz="4" w:space="0"/>
              <w:right w:val="single" w:color="000000" w:sz="4" w:space="0"/>
            </w:tcBorders>
            <w:shd w:val="clear" w:color="auto" w:fill="F2F2F2"/>
          </w:tcPr>
          <w:p w14:paraId="1C66C876">
            <w:pPr>
              <w:spacing w:after="0" w:line="240" w:lineRule="auto"/>
              <w:jc w:val="both"/>
              <w:rPr>
                <w:b/>
                <w:color w:val="0020D0"/>
              </w:rPr>
            </w:pPr>
            <w:r>
              <w:rPr>
                <w:color w:val="000000"/>
              </w:rPr>
              <w:t xml:space="preserve">"Foi uma iniciativa muito interessante, pois trouxe um conhecimento relevante para nossos moradores. Estamos muito gratos pelo Minicurso de Inclusão Digital para a Terceira Idade, que proporcionou uma experiência valiosa para nossa comunidade. Muito obrigado por investirem em nosso bem-estar e enriquecerem nossas vidas!" – Coordenador da </w:t>
            </w:r>
            <w:r>
              <w:rPr>
                <w:rFonts w:hint="default"/>
                <w:color w:val="000000"/>
              </w:rPr>
              <w:t>Associação de Moradores do Baixão de Sinésia, Loteamento Fortaleza e São José II</w:t>
            </w:r>
            <w:r>
              <w:rPr>
                <w:color w:val="000000"/>
              </w:rPr>
              <w:t xml:space="preserve">. </w:t>
            </w:r>
          </w:p>
        </w:tc>
      </w:tr>
      <w:tr w14:paraId="686A63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left w:val="nil"/>
              <w:bottom w:val="single" w:color="000000" w:sz="4" w:space="0"/>
              <w:right w:val="nil"/>
            </w:tcBorders>
            <w:shd w:val="clear" w:color="auto" w:fill="auto"/>
          </w:tcPr>
          <w:p w14:paraId="4020831C">
            <w:pPr>
              <w:spacing w:before="240" w:after="120" w:line="240" w:lineRule="auto"/>
              <w:jc w:val="center"/>
              <w:rPr>
                <w:b/>
                <w:color w:val="0020D0"/>
                <w:sz w:val="28"/>
                <w:szCs w:val="28"/>
              </w:rPr>
            </w:pPr>
            <w:r>
              <w:rPr>
                <w:b/>
                <w:color w:val="0020D0"/>
                <w:sz w:val="28"/>
                <w:szCs w:val="28"/>
              </w:rPr>
              <w:t>REFERÊNCIAS BIBLIOGRÁFICAS</w:t>
            </w:r>
            <w: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228600</wp:posOffset>
                      </wp:positionV>
                      <wp:extent cx="0" cy="12700"/>
                      <wp:effectExtent l="0" t="0" r="0" b="0"/>
                      <wp:wrapNone/>
                      <wp:docPr id="33" name="Conector de Seta Reta 33"/>
                      <wp:cNvGraphicFramePr/>
                      <a:graphic xmlns:a="http://schemas.openxmlformats.org/drawingml/2006/main">
                        <a:graphicData uri="http://schemas.microsoft.com/office/word/2010/wordprocessingShape">
                          <wps:wsp>
                            <wps:cNvCnPr/>
                            <wps:spPr>
                              <a:xfrm>
                                <a:off x="4655887" y="3780000"/>
                                <a:ext cx="1380227" cy="0"/>
                              </a:xfrm>
                              <a:prstGeom prst="straightConnector1">
                                <a:avLst/>
                              </a:prstGeom>
                              <a:noFill/>
                              <a:ln w="12700" cap="flat" cmpd="sng">
                                <a:solidFill>
                                  <a:srgbClr val="FFAE00"/>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0pt;margin-top:18pt;height:1pt;width:0pt;z-index:251669504;mso-width-relative:page;mso-height-relative:page;" filled="f" stroked="t" coordsize="21600,21600" o:gfxdata="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ATMxPvSAAAAAwEAAA8AAAAAAAAAAQAgAAAAIgAAAGRycy9kb3du&#10;cmV2LnhtbFBLAQIUABQAAAAIAIdO4kDqhvs1BQIAABkEAAAOAAAAAAAAAAEAIAAAACEBAABkcnMv&#10;ZTJvRG9jLnhtbFBLBQYAAAAABgAGAFkBAACYBQAAAAA=&#10;">
                      <v:fill on="f" focussize="0,0"/>
                      <v:stroke weight="1pt" color="#FFAE00" miterlimit="8" joinstyle="miter" startarrowwidth="narrow" startarrowlength="short" endarrowwidth="narrow" endarrowlength="short"/>
                      <v:imagedata o:title=""/>
                      <o:lock v:ext="edit" aspectratio="f"/>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3810000</wp:posOffset>
                      </wp:positionH>
                      <wp:positionV relativeFrom="paragraph">
                        <wp:posOffset>241300</wp:posOffset>
                      </wp:positionV>
                      <wp:extent cx="0" cy="12700"/>
                      <wp:effectExtent l="0" t="0" r="0" b="0"/>
                      <wp:wrapNone/>
                      <wp:docPr id="34" name="Conector de Seta Reta 34"/>
                      <wp:cNvGraphicFramePr/>
                      <a:graphic xmlns:a="http://schemas.openxmlformats.org/drawingml/2006/main">
                        <a:graphicData uri="http://schemas.microsoft.com/office/word/2010/wordprocessingShape">
                          <wps:wsp>
                            <wps:cNvCnPr/>
                            <wps:spPr>
                              <a:xfrm>
                                <a:off x="4655887" y="3780000"/>
                                <a:ext cx="1380227" cy="0"/>
                              </a:xfrm>
                              <a:prstGeom prst="straightConnector1">
                                <a:avLst/>
                              </a:prstGeom>
                              <a:noFill/>
                              <a:ln w="12700" cap="flat" cmpd="sng">
                                <a:solidFill>
                                  <a:srgbClr val="FFAE00"/>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300pt;margin-top:19pt;height:1pt;width:0pt;z-index:251670528;mso-width-relative:page;mso-height-relative:page;" filled="f" stroked="t" coordsize="21600,21600" o:gfxdata="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Fa4rKbVAAAACQEAAA8AAAAAAAAAAQAgAAAAIgAAAGRycy9k&#10;b3ducmV2LnhtbFBLAQIUABQAAAAIAIdO4kCalNzpBQIAABkEAAAOAAAAAAAAAAEAIAAAACQBAABk&#10;cnMvZTJvRG9jLnhtbFBLBQYAAAAABgAGAFkBAACbBQAAAAA=&#10;">
                      <v:fill on="f" focussize="0,0"/>
                      <v:stroke weight="1pt" color="#FFAE00" miterlimit="8" joinstyle="miter" startarrowwidth="narrow" startarrowlength="short" endarrowwidth="narrow" endarrowlength="short"/>
                      <v:imagedata o:title=""/>
                      <o:lock v:ext="edit" aspectratio="f"/>
                    </v:shape>
                  </w:pict>
                </mc:Fallback>
              </mc:AlternateContent>
            </w:r>
          </w:p>
          <w:p w14:paraId="2FC5CA87">
            <w:pPr>
              <w:spacing w:after="0" w:line="240" w:lineRule="auto"/>
              <w:jc w:val="center"/>
              <w:rPr>
                <w:b/>
                <w:color w:val="808080"/>
              </w:rPr>
            </w:pPr>
            <w:r>
              <w:rPr>
                <w:b/>
                <w:color w:val="808080"/>
              </w:rPr>
              <w:t>CAMPO OBRIGATÓRIO – Siga a normas ABNT, para isso consulte sua Biblioteca Virtual;</w:t>
            </w:r>
          </w:p>
          <w:p w14:paraId="6855D3AD">
            <w:pPr>
              <w:spacing w:after="0" w:line="240" w:lineRule="auto"/>
              <w:jc w:val="center"/>
              <w:rPr>
                <w:b/>
                <w:color w:val="808080"/>
              </w:rPr>
            </w:pPr>
            <w:r>
              <w:rPr>
                <w:b/>
                <w:color w:val="808080"/>
              </w:rPr>
              <w:t>Utilize como referências bibliográficas as indicações do Campo: Indicações Bibliográficas e as demais referências utilizadas no desenvolvimento do seu projeto.</w:t>
            </w:r>
          </w:p>
          <w:p w14:paraId="1CDB38D9">
            <w:pPr>
              <w:spacing w:before="240" w:after="120" w:line="240" w:lineRule="auto"/>
              <w:jc w:val="center"/>
              <w:rPr>
                <w:b/>
                <w:color w:val="808080"/>
              </w:rPr>
            </w:pPr>
          </w:p>
        </w:tc>
      </w:tr>
      <w:tr w14:paraId="6B1628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left w:val="single" w:color="000000" w:sz="4" w:space="0"/>
              <w:bottom w:val="single" w:color="000000" w:sz="4" w:space="0"/>
              <w:right w:val="single" w:color="000000" w:sz="4" w:space="0"/>
            </w:tcBorders>
            <w:shd w:val="clear" w:color="auto" w:fill="F2F2F2"/>
          </w:tcPr>
          <w:p w14:paraId="55B0D348">
            <w:pPr>
              <w:spacing w:after="0" w:line="240" w:lineRule="auto"/>
              <w:jc w:val="both"/>
              <w:rPr>
                <w:color w:val="000000"/>
              </w:rPr>
            </w:pPr>
            <w:r>
              <w:rPr>
                <w:color w:val="000000"/>
              </w:rPr>
              <w:t xml:space="preserve">BENYON, David. </w:t>
            </w:r>
            <w:r>
              <w:rPr>
                <w:b/>
                <w:color w:val="000000"/>
              </w:rPr>
              <w:t>Interação humano-computador</w:t>
            </w:r>
            <w:r>
              <w:rPr>
                <w:color w:val="000000"/>
              </w:rPr>
              <w:t>. 2.ed. São Paulo: Pearson, 2011.</w:t>
            </w:r>
          </w:p>
          <w:p w14:paraId="47860196">
            <w:pPr>
              <w:spacing w:after="0" w:line="240" w:lineRule="auto"/>
              <w:jc w:val="both"/>
              <w:rPr>
                <w:color w:val="000000"/>
              </w:rPr>
            </w:pPr>
            <w:r>
              <w:rPr>
                <w:color w:val="000000"/>
              </w:rPr>
              <w:t xml:space="preserve">ROCHA, Rosana Gonçales Oliveria et al. Inclusão digital de pessoas idosas: um estudo de caso utilizando computadores desktop e tablets. </w:t>
            </w:r>
            <w:r>
              <w:rPr>
                <w:b/>
                <w:color w:val="000000"/>
              </w:rPr>
              <w:t>RENOTE</w:t>
            </w:r>
            <w:r>
              <w:rPr>
                <w:color w:val="000000"/>
              </w:rPr>
              <w:t xml:space="preserve">, v. 14, n. 1, 2016. Disponível em: </w:t>
            </w:r>
            <w:r>
              <w:fldChar w:fldCharType="begin"/>
            </w:r>
            <w:r>
              <w:instrText xml:space="preserve"> HYPERLINK "https://www.seer.ufrgs.br/renote/article/view/67329" \h </w:instrText>
            </w:r>
            <w:r>
              <w:fldChar w:fldCharType="separate"/>
            </w:r>
            <w:r>
              <w:rPr>
                <w:color w:val="000000"/>
                <w:u w:val="single"/>
              </w:rPr>
              <w:t>https://www.seer.ufrgs.br/renote/article/view/67329</w:t>
            </w:r>
            <w:r>
              <w:rPr>
                <w:color w:val="000000"/>
                <w:u w:val="single"/>
              </w:rPr>
              <w:fldChar w:fldCharType="end"/>
            </w:r>
            <w:r>
              <w:rPr>
                <w:color w:val="000000"/>
              </w:rPr>
              <w:t xml:space="preserve">. </w:t>
            </w:r>
          </w:p>
          <w:p w14:paraId="0C47BE34">
            <w:pPr>
              <w:spacing w:after="0" w:line="240" w:lineRule="auto"/>
              <w:jc w:val="both"/>
              <w:rPr>
                <w:color w:val="000000"/>
              </w:rPr>
            </w:pPr>
          </w:p>
          <w:p w14:paraId="2BA9528C">
            <w:pPr>
              <w:spacing w:after="0" w:line="240" w:lineRule="auto"/>
              <w:jc w:val="both"/>
              <w:rPr>
                <w:b/>
                <w:color w:val="0020D0"/>
              </w:rPr>
            </w:pPr>
            <w:r>
              <w:rPr>
                <w:color w:val="000000"/>
              </w:rPr>
              <w:t>SEGURAGO,</w:t>
            </w:r>
            <w:bookmarkStart w:id="0" w:name="_GoBack"/>
            <w:bookmarkEnd w:id="0"/>
            <w:r>
              <w:rPr>
                <w:color w:val="000000"/>
              </w:rPr>
              <w:t xml:space="preserve"> Valquíria Santos. </w:t>
            </w:r>
            <w:r>
              <w:rPr>
                <w:b/>
                <w:color w:val="000000"/>
              </w:rPr>
              <w:t>Projeto de interface com o usuário</w:t>
            </w:r>
            <w:r>
              <w:rPr>
                <w:color w:val="000000"/>
              </w:rPr>
              <w:t>. São Paulo: Pearson, 2017.</w:t>
            </w:r>
          </w:p>
        </w:tc>
      </w:tr>
      <w:tr w14:paraId="756B1F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left w:val="nil"/>
              <w:bottom w:val="nil"/>
              <w:right w:val="nil"/>
            </w:tcBorders>
            <w:shd w:val="clear" w:color="auto" w:fill="auto"/>
          </w:tcPr>
          <w:p w14:paraId="6B48092F">
            <w:pPr>
              <w:spacing w:before="240" w:after="120" w:line="240" w:lineRule="auto"/>
              <w:jc w:val="center"/>
              <w:rPr>
                <w:b/>
                <w:color w:val="0020D0"/>
                <w:sz w:val="28"/>
                <w:szCs w:val="28"/>
              </w:rPr>
            </w:pPr>
            <w:r>
              <w:rPr>
                <w:b/>
                <w:color w:val="0020D0"/>
                <w:sz w:val="28"/>
                <w:szCs w:val="28"/>
              </w:rPr>
              <w:t>AUTOAVALIAÇÃO DA ATIVIDADE</w:t>
            </w:r>
            <w:r>
              <w:rPr>
                <w:rFonts w:ascii="Arial" w:hAnsi="Arial" w:eastAsia="Arial" w:cs="Arial"/>
                <w:b/>
                <w:color w:val="FFFFFF"/>
              </w:rPr>
              <w:t>:</w:t>
            </w:r>
            <w:r>
              <w:rPr>
                <w:b/>
                <w:color w:val="0020D0"/>
                <w:sz w:val="28"/>
                <w:szCs w:val="28"/>
              </w:rPr>
              <w:t xml:space="preserve"> </w:t>
            </w:r>
            <w: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ragraph">
                        <wp:posOffset>228600</wp:posOffset>
                      </wp:positionV>
                      <wp:extent cx="0" cy="12700"/>
                      <wp:effectExtent l="0" t="0" r="0" b="0"/>
                      <wp:wrapNone/>
                      <wp:docPr id="37" name="Conector de Seta Reta 37"/>
                      <wp:cNvGraphicFramePr/>
                      <a:graphic xmlns:a="http://schemas.openxmlformats.org/drawingml/2006/main">
                        <a:graphicData uri="http://schemas.microsoft.com/office/word/2010/wordprocessingShape">
                          <wps:wsp>
                            <wps:cNvCnPr/>
                            <wps:spPr>
                              <a:xfrm>
                                <a:off x="4686079" y="3780000"/>
                                <a:ext cx="1319842" cy="0"/>
                              </a:xfrm>
                              <a:prstGeom prst="straightConnector1">
                                <a:avLst/>
                              </a:prstGeom>
                              <a:noFill/>
                              <a:ln w="12700" cap="flat" cmpd="sng">
                                <a:solidFill>
                                  <a:srgbClr val="FFAE00"/>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0pt;margin-top:18pt;height:1pt;width:0pt;z-index:251671552;mso-width-relative:page;mso-height-relative:page;" filled="f" stroked="t" coordsize="21600,21600" o:gfxdata="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ATMxPvSAAAAAwEAAA8AAAAAAAAAAQAgAAAAIgAAAGRycy9kb3du&#10;cmV2LnhtbFBLAQIUABQAAAAIAIdO4kA4RDrvBQIAABkEAAAOAAAAAAAAAAEAIAAAACEBAABkcnMv&#10;ZTJvRG9jLnhtbFBLBQYAAAAABgAGAFkBAACYBQAAAAA=&#10;">
                      <v:fill on="f" focussize="0,0"/>
                      <v:stroke weight="1pt" color="#FFAE00" miterlimit="8" joinstyle="miter" startarrowwidth="narrow" startarrowlength="short" endarrowwidth="narrow" endarrowlength="short"/>
                      <v:imagedata o:title=""/>
                      <o:lock v:ext="edit" aspectratio="f"/>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3898900</wp:posOffset>
                      </wp:positionH>
                      <wp:positionV relativeFrom="paragraph">
                        <wp:posOffset>254000</wp:posOffset>
                      </wp:positionV>
                      <wp:extent cx="0" cy="12700"/>
                      <wp:effectExtent l="0" t="0" r="0" b="0"/>
                      <wp:wrapNone/>
                      <wp:docPr id="35" name="Conector de Seta Reta 35"/>
                      <wp:cNvGraphicFramePr/>
                      <a:graphic xmlns:a="http://schemas.openxmlformats.org/drawingml/2006/main">
                        <a:graphicData uri="http://schemas.microsoft.com/office/word/2010/wordprocessingShape">
                          <wps:wsp>
                            <wps:cNvCnPr/>
                            <wps:spPr>
                              <a:xfrm>
                                <a:off x="4686079" y="3780000"/>
                                <a:ext cx="1319842" cy="0"/>
                              </a:xfrm>
                              <a:prstGeom prst="straightConnector1">
                                <a:avLst/>
                              </a:prstGeom>
                              <a:noFill/>
                              <a:ln w="12700" cap="flat" cmpd="sng">
                                <a:solidFill>
                                  <a:srgbClr val="FFAE00"/>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307pt;margin-top:20pt;height:1pt;width:0pt;z-index:251672576;mso-width-relative:page;mso-height-relative:page;" filled="f" stroked="t" coordsize="21600,21600" o:gfxdata="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4g05f1QAAAAkBAAAPAAAAAAAAAAEAIAAAACIAAABkcnMv&#10;ZG93bnJldi54bWxQSwECFAAUAAAACACHTuJANSZ+cwYCAAAZBAAADgAAAAAAAAABACAAAAAkAQAA&#10;ZHJzL2Uyb0RvYy54bWxQSwUGAAAAAAYABgBZAQAAnAUAAAAA&#10;">
                      <v:fill on="f" focussize="0,0"/>
                      <v:stroke weight="1pt" color="#FFAE00" miterlimit="8" joinstyle="miter" startarrowwidth="narrow" startarrowlength="short" endarrowwidth="narrow" endarrowlength="short"/>
                      <v:imagedata o:title=""/>
                      <o:lock v:ext="edit" aspectratio="f"/>
                    </v:shape>
                  </w:pict>
                </mc:Fallback>
              </mc:AlternateContent>
            </w:r>
          </w:p>
        </w:tc>
      </w:tr>
      <w:tr w14:paraId="1D522E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top w:val="nil"/>
              <w:left w:val="nil"/>
              <w:bottom w:val="nil"/>
              <w:right w:val="nil"/>
            </w:tcBorders>
            <w:shd w:val="clear" w:color="auto" w:fill="auto"/>
          </w:tcPr>
          <w:p w14:paraId="6D65B089">
            <w:pPr>
              <w:spacing w:before="240" w:after="120" w:line="240" w:lineRule="auto"/>
              <w:rPr>
                <w:color w:val="0020D0"/>
                <w:sz w:val="28"/>
                <w:szCs w:val="28"/>
              </w:rPr>
            </w:pPr>
            <w:r>
              <w:rPr>
                <w:color w:val="000000"/>
              </w:rPr>
              <w:t>Realize a sua avaliação em relação à atividade desenvolvida considerando uma escala de 0 a 10 para cada pergunta, assinalando com um X:</w:t>
            </w:r>
          </w:p>
        </w:tc>
      </w:tr>
      <w:tr w14:paraId="659AE2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top w:val="nil"/>
              <w:left w:val="nil"/>
              <w:bottom w:val="single" w:color="000000" w:sz="4" w:space="0"/>
              <w:right w:val="nil"/>
            </w:tcBorders>
            <w:shd w:val="clear" w:color="auto" w:fill="auto"/>
          </w:tcPr>
          <w:p w14:paraId="24703E37">
            <w:pPr>
              <w:spacing w:before="240" w:after="120" w:line="240" w:lineRule="auto"/>
              <w:rPr>
                <w:color w:val="000000"/>
              </w:rPr>
            </w:pPr>
            <w:r>
              <w:rPr>
                <w:color w:val="005CFF"/>
              </w:rPr>
              <w:t>1. A atividade permitiu o desenvolvimento do projeto de extensão articulando as competências e conteúdos propostos junto ao Curso?</w:t>
            </w:r>
          </w:p>
        </w:tc>
      </w:tr>
      <w:tr w14:paraId="6E1B0D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3" w:type="dxa"/>
            <w:tcBorders>
              <w:top w:val="single" w:color="000000" w:sz="4" w:space="0"/>
              <w:left w:val="single" w:color="000000" w:sz="4" w:space="0"/>
              <w:bottom w:val="nil"/>
              <w:right w:val="single" w:color="000000" w:sz="4" w:space="0"/>
            </w:tcBorders>
            <w:shd w:val="clear" w:color="auto" w:fill="F2F2F2"/>
          </w:tcPr>
          <w:p w14:paraId="76863597">
            <w:pPr>
              <w:spacing w:after="0" w:line="240" w:lineRule="auto"/>
              <w:jc w:val="center"/>
              <w:rPr>
                <w:color w:val="000000"/>
              </w:rPr>
            </w:pPr>
            <w:r>
              <w:rPr>
                <w:color w:val="000000"/>
              </w:rPr>
              <w:t>0</w:t>
            </w:r>
          </w:p>
        </w:tc>
        <w:tc>
          <w:tcPr>
            <w:tcW w:w="775" w:type="dxa"/>
            <w:tcBorders>
              <w:top w:val="single" w:color="000000" w:sz="4" w:space="0"/>
              <w:left w:val="single" w:color="000000" w:sz="4" w:space="0"/>
              <w:bottom w:val="nil"/>
              <w:right w:val="single" w:color="000000" w:sz="4" w:space="0"/>
            </w:tcBorders>
            <w:shd w:val="clear" w:color="auto" w:fill="F2F2F2"/>
          </w:tcPr>
          <w:p w14:paraId="0A1CA8CD">
            <w:pPr>
              <w:spacing w:after="0" w:line="240" w:lineRule="auto"/>
              <w:jc w:val="center"/>
              <w:rPr>
                <w:color w:val="000000"/>
              </w:rPr>
            </w:pPr>
            <w:r>
              <w:rPr>
                <w:color w:val="000000"/>
              </w:rPr>
              <w:t>1</w:t>
            </w:r>
          </w:p>
        </w:tc>
        <w:tc>
          <w:tcPr>
            <w:tcW w:w="768" w:type="dxa"/>
            <w:tcBorders>
              <w:top w:val="single" w:color="000000" w:sz="4" w:space="0"/>
              <w:left w:val="single" w:color="000000" w:sz="4" w:space="0"/>
              <w:bottom w:val="nil"/>
              <w:right w:val="single" w:color="000000" w:sz="4" w:space="0"/>
            </w:tcBorders>
            <w:shd w:val="clear" w:color="auto" w:fill="F2F2F2"/>
          </w:tcPr>
          <w:p w14:paraId="1164EF3A">
            <w:pPr>
              <w:spacing w:after="0" w:line="240" w:lineRule="auto"/>
              <w:jc w:val="center"/>
              <w:rPr>
                <w:color w:val="000000"/>
              </w:rPr>
            </w:pPr>
            <w:r>
              <w:rPr>
                <w:color w:val="000000"/>
              </w:rPr>
              <w:t>2</w:t>
            </w:r>
          </w:p>
        </w:tc>
        <w:tc>
          <w:tcPr>
            <w:tcW w:w="762" w:type="dxa"/>
            <w:tcBorders>
              <w:top w:val="single" w:color="000000" w:sz="4" w:space="0"/>
              <w:left w:val="single" w:color="000000" w:sz="4" w:space="0"/>
              <w:bottom w:val="nil"/>
              <w:right w:val="single" w:color="000000" w:sz="4" w:space="0"/>
            </w:tcBorders>
            <w:shd w:val="clear" w:color="auto" w:fill="F2F2F2"/>
          </w:tcPr>
          <w:p w14:paraId="7CE3D951">
            <w:pPr>
              <w:spacing w:after="0" w:line="240" w:lineRule="auto"/>
              <w:jc w:val="center"/>
              <w:rPr>
                <w:color w:val="000000"/>
              </w:rPr>
            </w:pPr>
            <w:r>
              <w:rPr>
                <w:color w:val="000000"/>
              </w:rPr>
              <w:t>3</w:t>
            </w:r>
          </w:p>
        </w:tc>
        <w:tc>
          <w:tcPr>
            <w:tcW w:w="756" w:type="dxa"/>
            <w:tcBorders>
              <w:top w:val="single" w:color="000000" w:sz="4" w:space="0"/>
              <w:left w:val="single" w:color="000000" w:sz="4" w:space="0"/>
              <w:bottom w:val="nil"/>
              <w:right w:val="single" w:color="000000" w:sz="4" w:space="0"/>
            </w:tcBorders>
            <w:shd w:val="clear" w:color="auto" w:fill="F2F2F2"/>
          </w:tcPr>
          <w:p w14:paraId="537DA508">
            <w:pPr>
              <w:spacing w:after="0" w:line="240" w:lineRule="auto"/>
              <w:jc w:val="center"/>
              <w:rPr>
                <w:color w:val="000000"/>
              </w:rPr>
            </w:pPr>
            <w:r>
              <w:rPr>
                <w:color w:val="000000"/>
              </w:rPr>
              <w:t>4</w:t>
            </w:r>
          </w:p>
        </w:tc>
        <w:tc>
          <w:tcPr>
            <w:tcW w:w="751" w:type="dxa"/>
            <w:tcBorders>
              <w:top w:val="single" w:color="000000" w:sz="4" w:space="0"/>
              <w:left w:val="single" w:color="000000" w:sz="4" w:space="0"/>
              <w:bottom w:val="nil"/>
              <w:right w:val="single" w:color="000000" w:sz="4" w:space="0"/>
            </w:tcBorders>
            <w:shd w:val="clear" w:color="auto" w:fill="F2F2F2"/>
          </w:tcPr>
          <w:p w14:paraId="05AFCB6A">
            <w:pPr>
              <w:spacing w:after="0" w:line="240" w:lineRule="auto"/>
              <w:jc w:val="center"/>
              <w:rPr>
                <w:color w:val="000000"/>
              </w:rPr>
            </w:pPr>
            <w:r>
              <w:rPr>
                <w:color w:val="000000"/>
              </w:rPr>
              <w:t>5</w:t>
            </w:r>
          </w:p>
        </w:tc>
        <w:tc>
          <w:tcPr>
            <w:tcW w:w="745" w:type="dxa"/>
            <w:tcBorders>
              <w:top w:val="single" w:color="000000" w:sz="4" w:space="0"/>
              <w:left w:val="single" w:color="000000" w:sz="4" w:space="0"/>
              <w:bottom w:val="nil"/>
              <w:right w:val="single" w:color="000000" w:sz="4" w:space="0"/>
            </w:tcBorders>
            <w:shd w:val="clear" w:color="auto" w:fill="F2F2F2"/>
          </w:tcPr>
          <w:p w14:paraId="6051592B">
            <w:pPr>
              <w:spacing w:after="0" w:line="240" w:lineRule="auto"/>
              <w:jc w:val="center"/>
              <w:rPr>
                <w:color w:val="000000"/>
              </w:rPr>
            </w:pPr>
            <w:r>
              <w:rPr>
                <w:color w:val="000000"/>
              </w:rPr>
              <w:t>6</w:t>
            </w:r>
          </w:p>
        </w:tc>
        <w:tc>
          <w:tcPr>
            <w:tcW w:w="741" w:type="dxa"/>
            <w:tcBorders>
              <w:top w:val="single" w:color="000000" w:sz="4" w:space="0"/>
              <w:left w:val="single" w:color="000000" w:sz="4" w:space="0"/>
              <w:bottom w:val="nil"/>
              <w:right w:val="single" w:color="000000" w:sz="4" w:space="0"/>
            </w:tcBorders>
            <w:shd w:val="clear" w:color="auto" w:fill="F2F2F2"/>
          </w:tcPr>
          <w:p w14:paraId="7E8760BA">
            <w:pPr>
              <w:spacing w:after="0" w:line="240" w:lineRule="auto"/>
              <w:jc w:val="center"/>
              <w:rPr>
                <w:color w:val="000000"/>
              </w:rPr>
            </w:pPr>
            <w:r>
              <w:rPr>
                <w:color w:val="000000"/>
              </w:rPr>
              <w:t>7</w:t>
            </w:r>
          </w:p>
        </w:tc>
        <w:tc>
          <w:tcPr>
            <w:tcW w:w="737" w:type="dxa"/>
            <w:tcBorders>
              <w:top w:val="single" w:color="000000" w:sz="4" w:space="0"/>
              <w:left w:val="single" w:color="000000" w:sz="4" w:space="0"/>
              <w:bottom w:val="nil"/>
              <w:right w:val="single" w:color="000000" w:sz="4" w:space="0"/>
            </w:tcBorders>
            <w:shd w:val="clear" w:color="auto" w:fill="F2F2F2"/>
          </w:tcPr>
          <w:p w14:paraId="53D3ADE5">
            <w:pPr>
              <w:spacing w:after="0" w:line="240" w:lineRule="auto"/>
              <w:jc w:val="center"/>
              <w:rPr>
                <w:color w:val="000000"/>
              </w:rPr>
            </w:pPr>
            <w:r>
              <w:rPr>
                <w:color w:val="000000"/>
              </w:rPr>
              <w:t>8</w:t>
            </w:r>
          </w:p>
        </w:tc>
        <w:tc>
          <w:tcPr>
            <w:tcW w:w="733" w:type="dxa"/>
            <w:tcBorders>
              <w:top w:val="single" w:color="000000" w:sz="4" w:space="0"/>
              <w:left w:val="single" w:color="000000" w:sz="4" w:space="0"/>
              <w:bottom w:val="nil"/>
              <w:right w:val="single" w:color="000000" w:sz="4" w:space="0"/>
            </w:tcBorders>
            <w:shd w:val="clear" w:color="auto" w:fill="F2F2F2"/>
          </w:tcPr>
          <w:p w14:paraId="4E3A5D5D">
            <w:pPr>
              <w:spacing w:after="0" w:line="240" w:lineRule="auto"/>
              <w:jc w:val="center"/>
              <w:rPr>
                <w:color w:val="000000"/>
              </w:rPr>
            </w:pPr>
            <w:r>
              <w:rPr>
                <w:color w:val="000000"/>
              </w:rPr>
              <w:t>9</w:t>
            </w:r>
          </w:p>
        </w:tc>
        <w:tc>
          <w:tcPr>
            <w:tcW w:w="957" w:type="dxa"/>
            <w:tcBorders>
              <w:top w:val="single" w:color="000000" w:sz="4" w:space="0"/>
              <w:left w:val="single" w:color="000000" w:sz="4" w:space="0"/>
              <w:bottom w:val="nil"/>
              <w:right w:val="single" w:color="000000" w:sz="4" w:space="0"/>
            </w:tcBorders>
            <w:shd w:val="clear" w:color="auto" w:fill="F2F2F2"/>
          </w:tcPr>
          <w:p w14:paraId="21B81CED">
            <w:pPr>
              <w:spacing w:after="0" w:line="240" w:lineRule="auto"/>
              <w:jc w:val="center"/>
              <w:rPr>
                <w:color w:val="000000"/>
              </w:rPr>
            </w:pPr>
            <w:r>
              <w:rPr>
                <w:color w:val="000000"/>
              </w:rPr>
              <w:t>10</w:t>
            </w:r>
          </w:p>
        </w:tc>
      </w:tr>
      <w:tr w14:paraId="730893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3" w:type="dxa"/>
            <w:tcBorders>
              <w:top w:val="nil"/>
              <w:left w:val="single" w:color="000000" w:sz="4" w:space="0"/>
              <w:bottom w:val="single" w:color="000000" w:sz="4" w:space="0"/>
              <w:right w:val="single" w:color="000000" w:sz="4" w:space="0"/>
            </w:tcBorders>
            <w:shd w:val="clear" w:color="auto" w:fill="F2F2F2"/>
          </w:tcPr>
          <w:p w14:paraId="546DAAF2">
            <w:pPr>
              <w:spacing w:after="0" w:line="240" w:lineRule="auto"/>
              <w:jc w:val="center"/>
              <w:rPr>
                <w:color w:val="000000"/>
              </w:rPr>
            </w:pPr>
            <w:r>
              <w:rPr>
                <w:color w:val="000000"/>
              </w:rPr>
              <w:t>()</w:t>
            </w:r>
          </w:p>
        </w:tc>
        <w:tc>
          <w:tcPr>
            <w:tcW w:w="775" w:type="dxa"/>
            <w:tcBorders>
              <w:top w:val="nil"/>
              <w:left w:val="single" w:color="000000" w:sz="4" w:space="0"/>
              <w:bottom w:val="single" w:color="000000" w:sz="4" w:space="0"/>
              <w:right w:val="single" w:color="000000" w:sz="4" w:space="0"/>
            </w:tcBorders>
            <w:shd w:val="clear" w:color="auto" w:fill="F2F2F2"/>
          </w:tcPr>
          <w:p w14:paraId="15DCD4CB">
            <w:pPr>
              <w:spacing w:after="0" w:line="240" w:lineRule="auto"/>
              <w:jc w:val="center"/>
              <w:rPr>
                <w:color w:val="000000"/>
              </w:rPr>
            </w:pPr>
            <w:r>
              <w:rPr>
                <w:color w:val="000000"/>
              </w:rPr>
              <w:t>()</w:t>
            </w:r>
          </w:p>
        </w:tc>
        <w:tc>
          <w:tcPr>
            <w:tcW w:w="768" w:type="dxa"/>
            <w:tcBorders>
              <w:top w:val="nil"/>
              <w:left w:val="single" w:color="000000" w:sz="4" w:space="0"/>
              <w:bottom w:val="single" w:color="000000" w:sz="4" w:space="0"/>
              <w:right w:val="single" w:color="000000" w:sz="4" w:space="0"/>
            </w:tcBorders>
            <w:shd w:val="clear" w:color="auto" w:fill="F2F2F2"/>
          </w:tcPr>
          <w:p w14:paraId="4A10CC23">
            <w:pPr>
              <w:spacing w:after="0" w:line="240" w:lineRule="auto"/>
              <w:jc w:val="center"/>
              <w:rPr>
                <w:color w:val="000000"/>
              </w:rPr>
            </w:pPr>
            <w:r>
              <w:rPr>
                <w:color w:val="000000"/>
              </w:rPr>
              <w:t>()</w:t>
            </w:r>
          </w:p>
        </w:tc>
        <w:tc>
          <w:tcPr>
            <w:tcW w:w="762" w:type="dxa"/>
            <w:tcBorders>
              <w:top w:val="nil"/>
              <w:left w:val="single" w:color="000000" w:sz="4" w:space="0"/>
              <w:bottom w:val="single" w:color="000000" w:sz="4" w:space="0"/>
              <w:right w:val="single" w:color="000000" w:sz="4" w:space="0"/>
            </w:tcBorders>
            <w:shd w:val="clear" w:color="auto" w:fill="F2F2F2"/>
          </w:tcPr>
          <w:p w14:paraId="133A6E17">
            <w:pPr>
              <w:spacing w:after="0" w:line="240" w:lineRule="auto"/>
              <w:jc w:val="center"/>
              <w:rPr>
                <w:color w:val="000000"/>
              </w:rPr>
            </w:pPr>
            <w:r>
              <w:rPr>
                <w:color w:val="000000"/>
              </w:rPr>
              <w:t>()</w:t>
            </w:r>
          </w:p>
        </w:tc>
        <w:tc>
          <w:tcPr>
            <w:tcW w:w="756" w:type="dxa"/>
            <w:tcBorders>
              <w:top w:val="nil"/>
              <w:left w:val="single" w:color="000000" w:sz="4" w:space="0"/>
              <w:bottom w:val="single" w:color="000000" w:sz="4" w:space="0"/>
              <w:right w:val="single" w:color="000000" w:sz="4" w:space="0"/>
            </w:tcBorders>
            <w:shd w:val="clear" w:color="auto" w:fill="F2F2F2"/>
          </w:tcPr>
          <w:p w14:paraId="42F02E4C">
            <w:pPr>
              <w:spacing w:after="0" w:line="240" w:lineRule="auto"/>
              <w:jc w:val="center"/>
              <w:rPr>
                <w:color w:val="000000"/>
              </w:rPr>
            </w:pPr>
            <w:r>
              <w:rPr>
                <w:color w:val="000000"/>
              </w:rPr>
              <w:t>()</w:t>
            </w:r>
          </w:p>
        </w:tc>
        <w:tc>
          <w:tcPr>
            <w:tcW w:w="751" w:type="dxa"/>
            <w:tcBorders>
              <w:top w:val="nil"/>
              <w:left w:val="single" w:color="000000" w:sz="4" w:space="0"/>
              <w:bottom w:val="single" w:color="000000" w:sz="4" w:space="0"/>
              <w:right w:val="single" w:color="000000" w:sz="4" w:space="0"/>
            </w:tcBorders>
            <w:shd w:val="clear" w:color="auto" w:fill="F2F2F2"/>
          </w:tcPr>
          <w:p w14:paraId="4E9D38EA">
            <w:pPr>
              <w:spacing w:after="0" w:line="240" w:lineRule="auto"/>
              <w:jc w:val="center"/>
            </w:pPr>
            <w:r>
              <w:rPr>
                <w:color w:val="000000"/>
              </w:rPr>
              <w:t>()</w:t>
            </w:r>
          </w:p>
        </w:tc>
        <w:tc>
          <w:tcPr>
            <w:tcW w:w="745" w:type="dxa"/>
            <w:tcBorders>
              <w:top w:val="nil"/>
              <w:left w:val="single" w:color="000000" w:sz="4" w:space="0"/>
              <w:bottom w:val="single" w:color="000000" w:sz="4" w:space="0"/>
              <w:right w:val="single" w:color="000000" w:sz="4" w:space="0"/>
            </w:tcBorders>
            <w:shd w:val="clear" w:color="auto" w:fill="F2F2F2"/>
          </w:tcPr>
          <w:p w14:paraId="14C82EA2">
            <w:pPr>
              <w:spacing w:after="0" w:line="240" w:lineRule="auto"/>
              <w:jc w:val="center"/>
              <w:rPr>
                <w:color w:val="000000"/>
              </w:rPr>
            </w:pPr>
            <w:r>
              <w:rPr>
                <w:color w:val="000000"/>
              </w:rPr>
              <w:t>()</w:t>
            </w:r>
          </w:p>
        </w:tc>
        <w:tc>
          <w:tcPr>
            <w:tcW w:w="741" w:type="dxa"/>
            <w:tcBorders>
              <w:top w:val="nil"/>
              <w:left w:val="single" w:color="000000" w:sz="4" w:space="0"/>
              <w:bottom w:val="single" w:color="000000" w:sz="4" w:space="0"/>
              <w:right w:val="single" w:color="000000" w:sz="4" w:space="0"/>
            </w:tcBorders>
            <w:shd w:val="clear" w:color="auto" w:fill="F2F2F2"/>
          </w:tcPr>
          <w:p w14:paraId="22C290EF">
            <w:pPr>
              <w:spacing w:after="0" w:line="240" w:lineRule="auto"/>
              <w:jc w:val="center"/>
              <w:rPr>
                <w:color w:val="000000"/>
              </w:rPr>
            </w:pPr>
            <w:r>
              <w:rPr>
                <w:color w:val="000000"/>
              </w:rPr>
              <w:t>()</w:t>
            </w:r>
          </w:p>
        </w:tc>
        <w:tc>
          <w:tcPr>
            <w:tcW w:w="737" w:type="dxa"/>
            <w:tcBorders>
              <w:top w:val="nil"/>
              <w:left w:val="single" w:color="000000" w:sz="4" w:space="0"/>
              <w:bottom w:val="single" w:color="000000" w:sz="4" w:space="0"/>
              <w:right w:val="single" w:color="000000" w:sz="4" w:space="0"/>
            </w:tcBorders>
            <w:shd w:val="clear" w:color="auto" w:fill="F2F2F2"/>
          </w:tcPr>
          <w:p w14:paraId="721B0B9B">
            <w:pPr>
              <w:spacing w:after="0" w:line="240" w:lineRule="auto"/>
              <w:jc w:val="center"/>
              <w:rPr>
                <w:color w:val="000000"/>
              </w:rPr>
            </w:pPr>
            <w:r>
              <w:rPr>
                <w:color w:val="000000"/>
              </w:rPr>
              <w:t>()</w:t>
            </w:r>
          </w:p>
        </w:tc>
        <w:tc>
          <w:tcPr>
            <w:tcW w:w="733" w:type="dxa"/>
            <w:tcBorders>
              <w:top w:val="nil"/>
              <w:left w:val="single" w:color="000000" w:sz="4" w:space="0"/>
              <w:bottom w:val="single" w:color="000000" w:sz="4" w:space="0"/>
              <w:right w:val="single" w:color="000000" w:sz="4" w:space="0"/>
            </w:tcBorders>
            <w:shd w:val="clear" w:color="auto" w:fill="F2F2F2"/>
          </w:tcPr>
          <w:p w14:paraId="5A25B57D">
            <w:pPr>
              <w:spacing w:after="0" w:line="240" w:lineRule="auto"/>
              <w:jc w:val="center"/>
              <w:rPr>
                <w:color w:val="000000"/>
              </w:rPr>
            </w:pPr>
            <w:r>
              <w:rPr>
                <w:color w:val="000000"/>
              </w:rPr>
              <w:t>()</w:t>
            </w:r>
          </w:p>
        </w:tc>
        <w:tc>
          <w:tcPr>
            <w:tcW w:w="957" w:type="dxa"/>
            <w:tcBorders>
              <w:top w:val="nil"/>
              <w:left w:val="single" w:color="000000" w:sz="4" w:space="0"/>
              <w:bottom w:val="single" w:color="000000" w:sz="4" w:space="0"/>
              <w:right w:val="single" w:color="000000" w:sz="4" w:space="0"/>
            </w:tcBorders>
            <w:shd w:val="clear" w:color="auto" w:fill="F2F2F2"/>
          </w:tcPr>
          <w:p w14:paraId="58999D64">
            <w:pPr>
              <w:spacing w:after="0" w:line="240" w:lineRule="auto"/>
              <w:jc w:val="center"/>
              <w:rPr>
                <w:color w:val="000000"/>
              </w:rPr>
            </w:pPr>
            <w:r>
              <w:rPr>
                <w:color w:val="000000"/>
              </w:rPr>
              <w:t>(X)</w:t>
            </w:r>
          </w:p>
        </w:tc>
      </w:tr>
      <w:tr w14:paraId="59A292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top w:val="single" w:color="000000" w:sz="4" w:space="0"/>
              <w:left w:val="nil"/>
              <w:bottom w:val="single" w:color="000000" w:sz="4" w:space="0"/>
              <w:right w:val="nil"/>
            </w:tcBorders>
            <w:shd w:val="clear" w:color="auto" w:fill="auto"/>
          </w:tcPr>
          <w:p w14:paraId="6AB6D0E5">
            <w:pPr>
              <w:spacing w:before="240" w:after="120" w:line="240" w:lineRule="auto"/>
              <w:rPr>
                <w:color w:val="000000"/>
              </w:rPr>
            </w:pPr>
            <w:r>
              <w:rPr>
                <w:color w:val="005CFF"/>
              </w:rPr>
              <w:t>2.  A atividade possui carga horária suficiente para a sua realização?</w:t>
            </w:r>
          </w:p>
        </w:tc>
      </w:tr>
      <w:tr w14:paraId="1863C7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3" w:type="dxa"/>
            <w:tcBorders>
              <w:top w:val="single" w:color="000000" w:sz="4" w:space="0"/>
              <w:left w:val="single" w:color="000000" w:sz="4" w:space="0"/>
              <w:bottom w:val="nil"/>
              <w:right w:val="single" w:color="000000" w:sz="4" w:space="0"/>
            </w:tcBorders>
            <w:shd w:val="clear" w:color="auto" w:fill="F2F2F2"/>
          </w:tcPr>
          <w:p w14:paraId="58E6A467">
            <w:pPr>
              <w:spacing w:after="0" w:line="240" w:lineRule="auto"/>
              <w:jc w:val="center"/>
              <w:rPr>
                <w:color w:val="000000"/>
              </w:rPr>
            </w:pPr>
            <w:r>
              <w:rPr>
                <w:color w:val="000000"/>
              </w:rPr>
              <w:t>0</w:t>
            </w:r>
          </w:p>
        </w:tc>
        <w:tc>
          <w:tcPr>
            <w:tcW w:w="775" w:type="dxa"/>
            <w:tcBorders>
              <w:top w:val="single" w:color="000000" w:sz="4" w:space="0"/>
              <w:left w:val="single" w:color="000000" w:sz="4" w:space="0"/>
              <w:bottom w:val="nil"/>
              <w:right w:val="single" w:color="000000" w:sz="4" w:space="0"/>
            </w:tcBorders>
            <w:shd w:val="clear" w:color="auto" w:fill="F2F2F2"/>
          </w:tcPr>
          <w:p w14:paraId="4EC4556A">
            <w:pPr>
              <w:spacing w:after="0" w:line="240" w:lineRule="auto"/>
              <w:jc w:val="center"/>
              <w:rPr>
                <w:color w:val="000000"/>
              </w:rPr>
            </w:pPr>
            <w:r>
              <w:rPr>
                <w:color w:val="000000"/>
              </w:rPr>
              <w:t>1</w:t>
            </w:r>
          </w:p>
        </w:tc>
        <w:tc>
          <w:tcPr>
            <w:tcW w:w="768" w:type="dxa"/>
            <w:tcBorders>
              <w:top w:val="single" w:color="000000" w:sz="4" w:space="0"/>
              <w:left w:val="single" w:color="000000" w:sz="4" w:space="0"/>
              <w:bottom w:val="nil"/>
              <w:right w:val="single" w:color="000000" w:sz="4" w:space="0"/>
            </w:tcBorders>
            <w:shd w:val="clear" w:color="auto" w:fill="F2F2F2"/>
          </w:tcPr>
          <w:p w14:paraId="7EEA497D">
            <w:pPr>
              <w:spacing w:after="0" w:line="240" w:lineRule="auto"/>
              <w:jc w:val="center"/>
              <w:rPr>
                <w:color w:val="000000"/>
              </w:rPr>
            </w:pPr>
            <w:r>
              <w:rPr>
                <w:color w:val="000000"/>
              </w:rPr>
              <w:t>2</w:t>
            </w:r>
          </w:p>
        </w:tc>
        <w:tc>
          <w:tcPr>
            <w:tcW w:w="762" w:type="dxa"/>
            <w:tcBorders>
              <w:top w:val="single" w:color="000000" w:sz="4" w:space="0"/>
              <w:left w:val="single" w:color="000000" w:sz="4" w:space="0"/>
              <w:bottom w:val="nil"/>
              <w:right w:val="single" w:color="000000" w:sz="4" w:space="0"/>
            </w:tcBorders>
            <w:shd w:val="clear" w:color="auto" w:fill="F2F2F2"/>
          </w:tcPr>
          <w:p w14:paraId="36102C6B">
            <w:pPr>
              <w:spacing w:after="0" w:line="240" w:lineRule="auto"/>
              <w:jc w:val="center"/>
              <w:rPr>
                <w:color w:val="000000"/>
              </w:rPr>
            </w:pPr>
            <w:r>
              <w:rPr>
                <w:color w:val="000000"/>
              </w:rPr>
              <w:t>3</w:t>
            </w:r>
          </w:p>
        </w:tc>
        <w:tc>
          <w:tcPr>
            <w:tcW w:w="756" w:type="dxa"/>
            <w:tcBorders>
              <w:top w:val="single" w:color="000000" w:sz="4" w:space="0"/>
              <w:left w:val="single" w:color="000000" w:sz="4" w:space="0"/>
              <w:bottom w:val="nil"/>
              <w:right w:val="single" w:color="000000" w:sz="4" w:space="0"/>
            </w:tcBorders>
            <w:shd w:val="clear" w:color="auto" w:fill="F2F2F2"/>
          </w:tcPr>
          <w:p w14:paraId="407F546F">
            <w:pPr>
              <w:spacing w:after="0" w:line="240" w:lineRule="auto"/>
              <w:jc w:val="center"/>
              <w:rPr>
                <w:color w:val="000000"/>
              </w:rPr>
            </w:pPr>
            <w:r>
              <w:rPr>
                <w:color w:val="000000"/>
              </w:rPr>
              <w:t>4</w:t>
            </w:r>
          </w:p>
        </w:tc>
        <w:tc>
          <w:tcPr>
            <w:tcW w:w="751" w:type="dxa"/>
            <w:tcBorders>
              <w:top w:val="single" w:color="000000" w:sz="4" w:space="0"/>
              <w:left w:val="single" w:color="000000" w:sz="4" w:space="0"/>
              <w:bottom w:val="nil"/>
              <w:right w:val="single" w:color="000000" w:sz="4" w:space="0"/>
            </w:tcBorders>
            <w:shd w:val="clear" w:color="auto" w:fill="F2F2F2"/>
          </w:tcPr>
          <w:p w14:paraId="432C27E6">
            <w:pPr>
              <w:spacing w:after="0" w:line="240" w:lineRule="auto"/>
              <w:jc w:val="center"/>
              <w:rPr>
                <w:color w:val="000000"/>
              </w:rPr>
            </w:pPr>
            <w:r>
              <w:rPr>
                <w:color w:val="000000"/>
              </w:rPr>
              <w:t>5</w:t>
            </w:r>
          </w:p>
        </w:tc>
        <w:tc>
          <w:tcPr>
            <w:tcW w:w="745" w:type="dxa"/>
            <w:tcBorders>
              <w:top w:val="single" w:color="000000" w:sz="4" w:space="0"/>
              <w:left w:val="single" w:color="000000" w:sz="4" w:space="0"/>
              <w:bottom w:val="nil"/>
              <w:right w:val="single" w:color="000000" w:sz="4" w:space="0"/>
            </w:tcBorders>
            <w:shd w:val="clear" w:color="auto" w:fill="F2F2F2"/>
          </w:tcPr>
          <w:p w14:paraId="4C3F75B0">
            <w:pPr>
              <w:spacing w:after="0" w:line="240" w:lineRule="auto"/>
              <w:jc w:val="center"/>
              <w:rPr>
                <w:color w:val="000000"/>
              </w:rPr>
            </w:pPr>
            <w:r>
              <w:rPr>
                <w:color w:val="000000"/>
              </w:rPr>
              <w:t>6</w:t>
            </w:r>
          </w:p>
        </w:tc>
        <w:tc>
          <w:tcPr>
            <w:tcW w:w="741" w:type="dxa"/>
            <w:tcBorders>
              <w:top w:val="single" w:color="000000" w:sz="4" w:space="0"/>
              <w:left w:val="single" w:color="000000" w:sz="4" w:space="0"/>
              <w:bottom w:val="nil"/>
              <w:right w:val="single" w:color="000000" w:sz="4" w:space="0"/>
            </w:tcBorders>
            <w:shd w:val="clear" w:color="auto" w:fill="F2F2F2"/>
          </w:tcPr>
          <w:p w14:paraId="134BCD10">
            <w:pPr>
              <w:spacing w:after="0" w:line="240" w:lineRule="auto"/>
              <w:jc w:val="center"/>
              <w:rPr>
                <w:color w:val="000000"/>
              </w:rPr>
            </w:pPr>
            <w:r>
              <w:rPr>
                <w:color w:val="000000"/>
              </w:rPr>
              <w:t>7</w:t>
            </w:r>
          </w:p>
        </w:tc>
        <w:tc>
          <w:tcPr>
            <w:tcW w:w="737" w:type="dxa"/>
            <w:tcBorders>
              <w:top w:val="single" w:color="000000" w:sz="4" w:space="0"/>
              <w:left w:val="single" w:color="000000" w:sz="4" w:space="0"/>
              <w:bottom w:val="nil"/>
              <w:right w:val="single" w:color="000000" w:sz="4" w:space="0"/>
            </w:tcBorders>
            <w:shd w:val="clear" w:color="auto" w:fill="F2F2F2"/>
          </w:tcPr>
          <w:p w14:paraId="413F9252">
            <w:pPr>
              <w:spacing w:after="0" w:line="240" w:lineRule="auto"/>
              <w:jc w:val="center"/>
              <w:rPr>
                <w:color w:val="000000"/>
              </w:rPr>
            </w:pPr>
            <w:r>
              <w:rPr>
                <w:color w:val="000000"/>
              </w:rPr>
              <w:t>8</w:t>
            </w:r>
          </w:p>
        </w:tc>
        <w:tc>
          <w:tcPr>
            <w:tcW w:w="733" w:type="dxa"/>
            <w:tcBorders>
              <w:top w:val="single" w:color="000000" w:sz="4" w:space="0"/>
              <w:left w:val="single" w:color="000000" w:sz="4" w:space="0"/>
              <w:bottom w:val="nil"/>
              <w:right w:val="single" w:color="000000" w:sz="4" w:space="0"/>
            </w:tcBorders>
            <w:shd w:val="clear" w:color="auto" w:fill="F2F2F2"/>
          </w:tcPr>
          <w:p w14:paraId="0D2783F7">
            <w:pPr>
              <w:spacing w:after="0" w:line="240" w:lineRule="auto"/>
              <w:jc w:val="center"/>
              <w:rPr>
                <w:color w:val="000000"/>
              </w:rPr>
            </w:pPr>
            <w:r>
              <w:rPr>
                <w:color w:val="000000"/>
              </w:rPr>
              <w:t>9</w:t>
            </w:r>
          </w:p>
        </w:tc>
        <w:tc>
          <w:tcPr>
            <w:tcW w:w="957" w:type="dxa"/>
            <w:tcBorders>
              <w:top w:val="single" w:color="000000" w:sz="4" w:space="0"/>
              <w:left w:val="single" w:color="000000" w:sz="4" w:space="0"/>
              <w:bottom w:val="nil"/>
              <w:right w:val="single" w:color="000000" w:sz="4" w:space="0"/>
            </w:tcBorders>
            <w:shd w:val="clear" w:color="auto" w:fill="F2F2F2"/>
          </w:tcPr>
          <w:p w14:paraId="55A99654">
            <w:pPr>
              <w:spacing w:after="0" w:line="240" w:lineRule="auto"/>
              <w:jc w:val="center"/>
              <w:rPr>
                <w:color w:val="000000"/>
              </w:rPr>
            </w:pPr>
            <w:r>
              <w:rPr>
                <w:color w:val="000000"/>
              </w:rPr>
              <w:t>10</w:t>
            </w:r>
          </w:p>
        </w:tc>
      </w:tr>
      <w:tr w14:paraId="059AB3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3" w:type="dxa"/>
            <w:tcBorders>
              <w:top w:val="nil"/>
              <w:left w:val="single" w:color="000000" w:sz="4" w:space="0"/>
              <w:bottom w:val="single" w:color="000000" w:sz="4" w:space="0"/>
              <w:right w:val="single" w:color="000000" w:sz="4" w:space="0"/>
            </w:tcBorders>
            <w:shd w:val="clear" w:color="auto" w:fill="F2F2F2"/>
          </w:tcPr>
          <w:p w14:paraId="1646922C">
            <w:pPr>
              <w:spacing w:after="0" w:line="240" w:lineRule="auto"/>
              <w:jc w:val="center"/>
              <w:rPr>
                <w:color w:val="000000"/>
              </w:rPr>
            </w:pPr>
            <w:r>
              <w:rPr>
                <w:color w:val="000000"/>
              </w:rPr>
              <w:t>()</w:t>
            </w:r>
          </w:p>
        </w:tc>
        <w:tc>
          <w:tcPr>
            <w:tcW w:w="775" w:type="dxa"/>
            <w:tcBorders>
              <w:top w:val="nil"/>
              <w:left w:val="single" w:color="000000" w:sz="4" w:space="0"/>
              <w:bottom w:val="single" w:color="000000" w:sz="4" w:space="0"/>
              <w:right w:val="single" w:color="000000" w:sz="4" w:space="0"/>
            </w:tcBorders>
            <w:shd w:val="clear" w:color="auto" w:fill="F2F2F2"/>
          </w:tcPr>
          <w:p w14:paraId="777CAA8F">
            <w:pPr>
              <w:spacing w:after="0" w:line="240" w:lineRule="auto"/>
              <w:jc w:val="center"/>
              <w:rPr>
                <w:color w:val="000000"/>
              </w:rPr>
            </w:pPr>
            <w:r>
              <w:rPr>
                <w:color w:val="000000"/>
              </w:rPr>
              <w:t>()</w:t>
            </w:r>
          </w:p>
        </w:tc>
        <w:tc>
          <w:tcPr>
            <w:tcW w:w="768" w:type="dxa"/>
            <w:tcBorders>
              <w:top w:val="nil"/>
              <w:left w:val="single" w:color="000000" w:sz="4" w:space="0"/>
              <w:bottom w:val="single" w:color="000000" w:sz="4" w:space="0"/>
              <w:right w:val="single" w:color="000000" w:sz="4" w:space="0"/>
            </w:tcBorders>
            <w:shd w:val="clear" w:color="auto" w:fill="F2F2F2"/>
          </w:tcPr>
          <w:p w14:paraId="72BC3237">
            <w:pPr>
              <w:spacing w:after="0" w:line="240" w:lineRule="auto"/>
              <w:jc w:val="center"/>
              <w:rPr>
                <w:color w:val="000000"/>
              </w:rPr>
            </w:pPr>
            <w:r>
              <w:rPr>
                <w:color w:val="000000"/>
              </w:rPr>
              <w:t>()</w:t>
            </w:r>
          </w:p>
        </w:tc>
        <w:tc>
          <w:tcPr>
            <w:tcW w:w="762" w:type="dxa"/>
            <w:tcBorders>
              <w:top w:val="nil"/>
              <w:left w:val="single" w:color="000000" w:sz="4" w:space="0"/>
              <w:bottom w:val="single" w:color="000000" w:sz="4" w:space="0"/>
              <w:right w:val="single" w:color="000000" w:sz="4" w:space="0"/>
            </w:tcBorders>
            <w:shd w:val="clear" w:color="auto" w:fill="F2F2F2"/>
          </w:tcPr>
          <w:p w14:paraId="21399475">
            <w:pPr>
              <w:spacing w:after="0" w:line="240" w:lineRule="auto"/>
              <w:jc w:val="center"/>
              <w:rPr>
                <w:color w:val="000000"/>
              </w:rPr>
            </w:pPr>
            <w:r>
              <w:rPr>
                <w:color w:val="000000"/>
              </w:rPr>
              <w:t>()</w:t>
            </w:r>
          </w:p>
        </w:tc>
        <w:tc>
          <w:tcPr>
            <w:tcW w:w="756" w:type="dxa"/>
            <w:tcBorders>
              <w:top w:val="nil"/>
              <w:left w:val="single" w:color="000000" w:sz="4" w:space="0"/>
              <w:bottom w:val="single" w:color="000000" w:sz="4" w:space="0"/>
              <w:right w:val="single" w:color="000000" w:sz="4" w:space="0"/>
            </w:tcBorders>
            <w:shd w:val="clear" w:color="auto" w:fill="F2F2F2"/>
          </w:tcPr>
          <w:p w14:paraId="3D595FBA">
            <w:pPr>
              <w:spacing w:after="0" w:line="240" w:lineRule="auto"/>
              <w:jc w:val="center"/>
              <w:rPr>
                <w:color w:val="000000"/>
              </w:rPr>
            </w:pPr>
            <w:r>
              <w:rPr>
                <w:color w:val="000000"/>
              </w:rPr>
              <w:t>()</w:t>
            </w:r>
          </w:p>
        </w:tc>
        <w:tc>
          <w:tcPr>
            <w:tcW w:w="751" w:type="dxa"/>
            <w:tcBorders>
              <w:top w:val="nil"/>
              <w:left w:val="single" w:color="000000" w:sz="4" w:space="0"/>
              <w:bottom w:val="single" w:color="000000" w:sz="4" w:space="0"/>
              <w:right w:val="single" w:color="000000" w:sz="4" w:space="0"/>
            </w:tcBorders>
            <w:shd w:val="clear" w:color="auto" w:fill="F2F2F2"/>
          </w:tcPr>
          <w:p w14:paraId="4C6EE65C">
            <w:pPr>
              <w:spacing w:after="0" w:line="240" w:lineRule="auto"/>
              <w:jc w:val="center"/>
            </w:pPr>
            <w:r>
              <w:rPr>
                <w:color w:val="000000"/>
              </w:rPr>
              <w:t>()</w:t>
            </w:r>
          </w:p>
        </w:tc>
        <w:tc>
          <w:tcPr>
            <w:tcW w:w="745" w:type="dxa"/>
            <w:tcBorders>
              <w:top w:val="nil"/>
              <w:left w:val="single" w:color="000000" w:sz="4" w:space="0"/>
              <w:bottom w:val="single" w:color="000000" w:sz="4" w:space="0"/>
              <w:right w:val="single" w:color="000000" w:sz="4" w:space="0"/>
            </w:tcBorders>
            <w:shd w:val="clear" w:color="auto" w:fill="F2F2F2"/>
          </w:tcPr>
          <w:p w14:paraId="730A1E9C">
            <w:pPr>
              <w:spacing w:after="0" w:line="240" w:lineRule="auto"/>
              <w:jc w:val="center"/>
              <w:rPr>
                <w:color w:val="000000"/>
              </w:rPr>
            </w:pPr>
            <w:r>
              <w:rPr>
                <w:color w:val="000000"/>
              </w:rPr>
              <w:t>()</w:t>
            </w:r>
          </w:p>
        </w:tc>
        <w:tc>
          <w:tcPr>
            <w:tcW w:w="741" w:type="dxa"/>
            <w:tcBorders>
              <w:top w:val="nil"/>
              <w:left w:val="single" w:color="000000" w:sz="4" w:space="0"/>
              <w:bottom w:val="single" w:color="000000" w:sz="4" w:space="0"/>
              <w:right w:val="single" w:color="000000" w:sz="4" w:space="0"/>
            </w:tcBorders>
            <w:shd w:val="clear" w:color="auto" w:fill="F2F2F2"/>
          </w:tcPr>
          <w:p w14:paraId="2A208C8F">
            <w:pPr>
              <w:spacing w:after="0" w:line="240" w:lineRule="auto"/>
              <w:jc w:val="center"/>
              <w:rPr>
                <w:color w:val="000000"/>
              </w:rPr>
            </w:pPr>
            <w:r>
              <w:rPr>
                <w:color w:val="000000"/>
              </w:rPr>
              <w:t>()</w:t>
            </w:r>
          </w:p>
        </w:tc>
        <w:tc>
          <w:tcPr>
            <w:tcW w:w="737" w:type="dxa"/>
            <w:tcBorders>
              <w:top w:val="nil"/>
              <w:left w:val="single" w:color="000000" w:sz="4" w:space="0"/>
              <w:bottom w:val="single" w:color="000000" w:sz="4" w:space="0"/>
              <w:right w:val="single" w:color="000000" w:sz="4" w:space="0"/>
            </w:tcBorders>
            <w:shd w:val="clear" w:color="auto" w:fill="F2F2F2"/>
          </w:tcPr>
          <w:p w14:paraId="7521F90E">
            <w:pPr>
              <w:spacing w:after="0" w:line="240" w:lineRule="auto"/>
              <w:jc w:val="center"/>
              <w:rPr>
                <w:color w:val="000000"/>
              </w:rPr>
            </w:pPr>
            <w:r>
              <w:rPr>
                <w:color w:val="000000"/>
              </w:rPr>
              <w:t>()</w:t>
            </w:r>
          </w:p>
        </w:tc>
        <w:tc>
          <w:tcPr>
            <w:tcW w:w="733" w:type="dxa"/>
            <w:tcBorders>
              <w:top w:val="nil"/>
              <w:left w:val="single" w:color="000000" w:sz="4" w:space="0"/>
              <w:bottom w:val="single" w:color="000000" w:sz="4" w:space="0"/>
              <w:right w:val="single" w:color="000000" w:sz="4" w:space="0"/>
            </w:tcBorders>
            <w:shd w:val="clear" w:color="auto" w:fill="F2F2F2"/>
          </w:tcPr>
          <w:p w14:paraId="0CF1EF08">
            <w:pPr>
              <w:spacing w:after="0" w:line="240" w:lineRule="auto"/>
              <w:jc w:val="center"/>
              <w:rPr>
                <w:color w:val="000000"/>
              </w:rPr>
            </w:pPr>
            <w:r>
              <w:rPr>
                <w:color w:val="000000"/>
              </w:rPr>
              <w:t>()</w:t>
            </w:r>
          </w:p>
        </w:tc>
        <w:tc>
          <w:tcPr>
            <w:tcW w:w="957" w:type="dxa"/>
            <w:tcBorders>
              <w:top w:val="nil"/>
              <w:left w:val="single" w:color="000000" w:sz="4" w:space="0"/>
              <w:bottom w:val="single" w:color="000000" w:sz="4" w:space="0"/>
              <w:right w:val="single" w:color="000000" w:sz="4" w:space="0"/>
            </w:tcBorders>
            <w:shd w:val="clear" w:color="auto" w:fill="F2F2F2"/>
          </w:tcPr>
          <w:p w14:paraId="50D1D779">
            <w:pPr>
              <w:spacing w:after="0" w:line="240" w:lineRule="auto"/>
              <w:jc w:val="center"/>
              <w:rPr>
                <w:color w:val="000000"/>
              </w:rPr>
            </w:pPr>
            <w:r>
              <w:rPr>
                <w:color w:val="000000"/>
              </w:rPr>
              <w:t>(X)</w:t>
            </w:r>
          </w:p>
        </w:tc>
      </w:tr>
      <w:tr w14:paraId="161A52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top w:val="single" w:color="000000" w:sz="4" w:space="0"/>
              <w:left w:val="nil"/>
              <w:bottom w:val="single" w:color="000000" w:sz="4" w:space="0"/>
              <w:right w:val="nil"/>
            </w:tcBorders>
            <w:shd w:val="clear" w:color="auto" w:fill="auto"/>
          </w:tcPr>
          <w:p w14:paraId="6CED0850">
            <w:pPr>
              <w:spacing w:before="240" w:after="120" w:line="240" w:lineRule="auto"/>
              <w:rPr>
                <w:color w:val="000000"/>
              </w:rPr>
            </w:pPr>
            <w:r>
              <w:rPr>
                <w:color w:val="005CFF"/>
              </w:rPr>
              <w:t>3. A atividade é relevante para a sua formação e articulação de competências e conteúdos?</w:t>
            </w:r>
          </w:p>
        </w:tc>
      </w:tr>
      <w:tr w14:paraId="104A9D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3" w:type="dxa"/>
            <w:tcBorders>
              <w:top w:val="single" w:color="000000" w:sz="4" w:space="0"/>
              <w:left w:val="single" w:color="000000" w:sz="4" w:space="0"/>
              <w:bottom w:val="nil"/>
              <w:right w:val="single" w:color="000000" w:sz="4" w:space="0"/>
            </w:tcBorders>
            <w:shd w:val="clear" w:color="auto" w:fill="F2F2F2"/>
          </w:tcPr>
          <w:p w14:paraId="6D57CA1A">
            <w:pPr>
              <w:spacing w:after="0" w:line="240" w:lineRule="auto"/>
              <w:jc w:val="center"/>
              <w:rPr>
                <w:color w:val="000000"/>
              </w:rPr>
            </w:pPr>
            <w:r>
              <w:rPr>
                <w:color w:val="000000"/>
              </w:rPr>
              <w:t>0</w:t>
            </w:r>
          </w:p>
        </w:tc>
        <w:tc>
          <w:tcPr>
            <w:tcW w:w="775" w:type="dxa"/>
            <w:tcBorders>
              <w:top w:val="single" w:color="000000" w:sz="4" w:space="0"/>
              <w:left w:val="single" w:color="000000" w:sz="4" w:space="0"/>
              <w:bottom w:val="nil"/>
              <w:right w:val="single" w:color="000000" w:sz="4" w:space="0"/>
            </w:tcBorders>
            <w:shd w:val="clear" w:color="auto" w:fill="F2F2F2"/>
          </w:tcPr>
          <w:p w14:paraId="1250901E">
            <w:pPr>
              <w:spacing w:after="0" w:line="240" w:lineRule="auto"/>
              <w:jc w:val="center"/>
              <w:rPr>
                <w:color w:val="000000"/>
              </w:rPr>
            </w:pPr>
            <w:r>
              <w:rPr>
                <w:color w:val="000000"/>
              </w:rPr>
              <w:t>1</w:t>
            </w:r>
          </w:p>
        </w:tc>
        <w:tc>
          <w:tcPr>
            <w:tcW w:w="768" w:type="dxa"/>
            <w:tcBorders>
              <w:top w:val="single" w:color="000000" w:sz="4" w:space="0"/>
              <w:left w:val="single" w:color="000000" w:sz="4" w:space="0"/>
              <w:bottom w:val="nil"/>
              <w:right w:val="single" w:color="000000" w:sz="4" w:space="0"/>
            </w:tcBorders>
            <w:shd w:val="clear" w:color="auto" w:fill="F2F2F2"/>
          </w:tcPr>
          <w:p w14:paraId="268CB7FB">
            <w:pPr>
              <w:spacing w:after="0" w:line="240" w:lineRule="auto"/>
              <w:jc w:val="center"/>
              <w:rPr>
                <w:color w:val="000000"/>
              </w:rPr>
            </w:pPr>
            <w:r>
              <w:rPr>
                <w:color w:val="000000"/>
              </w:rPr>
              <w:t>2</w:t>
            </w:r>
          </w:p>
        </w:tc>
        <w:tc>
          <w:tcPr>
            <w:tcW w:w="762" w:type="dxa"/>
            <w:tcBorders>
              <w:top w:val="single" w:color="000000" w:sz="4" w:space="0"/>
              <w:left w:val="single" w:color="000000" w:sz="4" w:space="0"/>
              <w:bottom w:val="nil"/>
              <w:right w:val="single" w:color="000000" w:sz="4" w:space="0"/>
            </w:tcBorders>
            <w:shd w:val="clear" w:color="auto" w:fill="F2F2F2"/>
          </w:tcPr>
          <w:p w14:paraId="674311F2">
            <w:pPr>
              <w:spacing w:after="0" w:line="240" w:lineRule="auto"/>
              <w:jc w:val="center"/>
              <w:rPr>
                <w:color w:val="000000"/>
              </w:rPr>
            </w:pPr>
            <w:r>
              <w:rPr>
                <w:color w:val="000000"/>
              </w:rPr>
              <w:t>3</w:t>
            </w:r>
          </w:p>
        </w:tc>
        <w:tc>
          <w:tcPr>
            <w:tcW w:w="756" w:type="dxa"/>
            <w:tcBorders>
              <w:top w:val="single" w:color="000000" w:sz="4" w:space="0"/>
              <w:left w:val="single" w:color="000000" w:sz="4" w:space="0"/>
              <w:bottom w:val="nil"/>
              <w:right w:val="single" w:color="000000" w:sz="4" w:space="0"/>
            </w:tcBorders>
            <w:shd w:val="clear" w:color="auto" w:fill="F2F2F2"/>
          </w:tcPr>
          <w:p w14:paraId="20437BE5">
            <w:pPr>
              <w:spacing w:after="0" w:line="240" w:lineRule="auto"/>
              <w:jc w:val="center"/>
              <w:rPr>
                <w:color w:val="000000"/>
              </w:rPr>
            </w:pPr>
            <w:r>
              <w:rPr>
                <w:color w:val="000000"/>
              </w:rPr>
              <w:t>4</w:t>
            </w:r>
          </w:p>
        </w:tc>
        <w:tc>
          <w:tcPr>
            <w:tcW w:w="751" w:type="dxa"/>
            <w:tcBorders>
              <w:top w:val="single" w:color="000000" w:sz="4" w:space="0"/>
              <w:left w:val="single" w:color="000000" w:sz="4" w:space="0"/>
              <w:bottom w:val="nil"/>
              <w:right w:val="single" w:color="000000" w:sz="4" w:space="0"/>
            </w:tcBorders>
            <w:shd w:val="clear" w:color="auto" w:fill="F2F2F2"/>
          </w:tcPr>
          <w:p w14:paraId="2E8B3393">
            <w:pPr>
              <w:spacing w:after="0" w:line="240" w:lineRule="auto"/>
              <w:jc w:val="center"/>
              <w:rPr>
                <w:color w:val="000000"/>
              </w:rPr>
            </w:pPr>
            <w:r>
              <w:rPr>
                <w:color w:val="000000"/>
              </w:rPr>
              <w:t>5</w:t>
            </w:r>
          </w:p>
        </w:tc>
        <w:tc>
          <w:tcPr>
            <w:tcW w:w="745" w:type="dxa"/>
            <w:tcBorders>
              <w:top w:val="single" w:color="000000" w:sz="4" w:space="0"/>
              <w:left w:val="single" w:color="000000" w:sz="4" w:space="0"/>
              <w:bottom w:val="nil"/>
              <w:right w:val="single" w:color="000000" w:sz="4" w:space="0"/>
            </w:tcBorders>
            <w:shd w:val="clear" w:color="auto" w:fill="F2F2F2"/>
          </w:tcPr>
          <w:p w14:paraId="5FA85F91">
            <w:pPr>
              <w:spacing w:after="0" w:line="240" w:lineRule="auto"/>
              <w:jc w:val="center"/>
              <w:rPr>
                <w:color w:val="000000"/>
              </w:rPr>
            </w:pPr>
            <w:r>
              <w:rPr>
                <w:color w:val="000000"/>
              </w:rPr>
              <w:t>6</w:t>
            </w:r>
          </w:p>
        </w:tc>
        <w:tc>
          <w:tcPr>
            <w:tcW w:w="741" w:type="dxa"/>
            <w:tcBorders>
              <w:top w:val="single" w:color="000000" w:sz="4" w:space="0"/>
              <w:left w:val="single" w:color="000000" w:sz="4" w:space="0"/>
              <w:bottom w:val="nil"/>
              <w:right w:val="single" w:color="000000" w:sz="4" w:space="0"/>
            </w:tcBorders>
            <w:shd w:val="clear" w:color="auto" w:fill="F2F2F2"/>
          </w:tcPr>
          <w:p w14:paraId="77F91B33">
            <w:pPr>
              <w:spacing w:after="0" w:line="240" w:lineRule="auto"/>
              <w:jc w:val="center"/>
              <w:rPr>
                <w:color w:val="000000"/>
              </w:rPr>
            </w:pPr>
            <w:r>
              <w:rPr>
                <w:color w:val="000000"/>
              </w:rPr>
              <w:t>7</w:t>
            </w:r>
          </w:p>
        </w:tc>
        <w:tc>
          <w:tcPr>
            <w:tcW w:w="737" w:type="dxa"/>
            <w:tcBorders>
              <w:top w:val="single" w:color="000000" w:sz="4" w:space="0"/>
              <w:left w:val="single" w:color="000000" w:sz="4" w:space="0"/>
              <w:bottom w:val="nil"/>
              <w:right w:val="single" w:color="000000" w:sz="4" w:space="0"/>
            </w:tcBorders>
            <w:shd w:val="clear" w:color="auto" w:fill="F2F2F2"/>
          </w:tcPr>
          <w:p w14:paraId="53C2FABC">
            <w:pPr>
              <w:spacing w:after="0" w:line="240" w:lineRule="auto"/>
              <w:jc w:val="center"/>
              <w:rPr>
                <w:color w:val="000000"/>
              </w:rPr>
            </w:pPr>
            <w:r>
              <w:rPr>
                <w:color w:val="000000"/>
              </w:rPr>
              <w:t>8</w:t>
            </w:r>
          </w:p>
        </w:tc>
        <w:tc>
          <w:tcPr>
            <w:tcW w:w="733" w:type="dxa"/>
            <w:tcBorders>
              <w:top w:val="single" w:color="000000" w:sz="4" w:space="0"/>
              <w:left w:val="single" w:color="000000" w:sz="4" w:space="0"/>
              <w:bottom w:val="nil"/>
              <w:right w:val="single" w:color="000000" w:sz="4" w:space="0"/>
            </w:tcBorders>
            <w:shd w:val="clear" w:color="auto" w:fill="F2F2F2"/>
          </w:tcPr>
          <w:p w14:paraId="5EF873B4">
            <w:pPr>
              <w:spacing w:after="0" w:line="240" w:lineRule="auto"/>
              <w:jc w:val="center"/>
              <w:rPr>
                <w:color w:val="000000"/>
              </w:rPr>
            </w:pPr>
            <w:r>
              <w:rPr>
                <w:color w:val="000000"/>
              </w:rPr>
              <w:t>9</w:t>
            </w:r>
          </w:p>
        </w:tc>
        <w:tc>
          <w:tcPr>
            <w:tcW w:w="957" w:type="dxa"/>
            <w:tcBorders>
              <w:top w:val="single" w:color="000000" w:sz="4" w:space="0"/>
              <w:left w:val="single" w:color="000000" w:sz="4" w:space="0"/>
              <w:bottom w:val="nil"/>
              <w:right w:val="single" w:color="000000" w:sz="4" w:space="0"/>
            </w:tcBorders>
            <w:shd w:val="clear" w:color="auto" w:fill="F2F2F2"/>
          </w:tcPr>
          <w:p w14:paraId="4F6CD568">
            <w:pPr>
              <w:spacing w:after="0" w:line="240" w:lineRule="auto"/>
              <w:jc w:val="center"/>
              <w:rPr>
                <w:color w:val="000000"/>
              </w:rPr>
            </w:pPr>
            <w:r>
              <w:rPr>
                <w:color w:val="000000"/>
              </w:rPr>
              <w:t>10</w:t>
            </w:r>
          </w:p>
        </w:tc>
      </w:tr>
      <w:tr w14:paraId="0BA864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3" w:type="dxa"/>
            <w:tcBorders>
              <w:top w:val="nil"/>
              <w:left w:val="single" w:color="000000" w:sz="4" w:space="0"/>
              <w:bottom w:val="single" w:color="000000" w:sz="4" w:space="0"/>
              <w:right w:val="single" w:color="000000" w:sz="4" w:space="0"/>
            </w:tcBorders>
            <w:shd w:val="clear" w:color="auto" w:fill="F2F2F2"/>
          </w:tcPr>
          <w:p w14:paraId="23ECC40D">
            <w:pPr>
              <w:spacing w:after="0" w:line="240" w:lineRule="auto"/>
              <w:jc w:val="center"/>
              <w:rPr>
                <w:color w:val="000000"/>
              </w:rPr>
            </w:pPr>
            <w:r>
              <w:rPr>
                <w:color w:val="000000"/>
              </w:rPr>
              <w:t>()</w:t>
            </w:r>
          </w:p>
        </w:tc>
        <w:tc>
          <w:tcPr>
            <w:tcW w:w="775" w:type="dxa"/>
            <w:tcBorders>
              <w:top w:val="nil"/>
              <w:left w:val="single" w:color="000000" w:sz="4" w:space="0"/>
              <w:bottom w:val="single" w:color="000000" w:sz="4" w:space="0"/>
              <w:right w:val="single" w:color="000000" w:sz="4" w:space="0"/>
            </w:tcBorders>
            <w:shd w:val="clear" w:color="auto" w:fill="F2F2F2"/>
          </w:tcPr>
          <w:p w14:paraId="0515F668">
            <w:pPr>
              <w:spacing w:after="0" w:line="240" w:lineRule="auto"/>
              <w:jc w:val="center"/>
              <w:rPr>
                <w:color w:val="000000"/>
              </w:rPr>
            </w:pPr>
            <w:r>
              <w:rPr>
                <w:color w:val="000000"/>
              </w:rPr>
              <w:t>()</w:t>
            </w:r>
          </w:p>
        </w:tc>
        <w:tc>
          <w:tcPr>
            <w:tcW w:w="768" w:type="dxa"/>
            <w:tcBorders>
              <w:top w:val="nil"/>
              <w:left w:val="single" w:color="000000" w:sz="4" w:space="0"/>
              <w:bottom w:val="single" w:color="000000" w:sz="4" w:space="0"/>
              <w:right w:val="single" w:color="000000" w:sz="4" w:space="0"/>
            </w:tcBorders>
            <w:shd w:val="clear" w:color="auto" w:fill="F2F2F2"/>
          </w:tcPr>
          <w:p w14:paraId="36A90197">
            <w:pPr>
              <w:spacing w:after="0" w:line="240" w:lineRule="auto"/>
              <w:jc w:val="center"/>
              <w:rPr>
                <w:color w:val="000000"/>
              </w:rPr>
            </w:pPr>
            <w:r>
              <w:rPr>
                <w:color w:val="000000"/>
              </w:rPr>
              <w:t>()</w:t>
            </w:r>
          </w:p>
        </w:tc>
        <w:tc>
          <w:tcPr>
            <w:tcW w:w="762" w:type="dxa"/>
            <w:tcBorders>
              <w:top w:val="nil"/>
              <w:left w:val="single" w:color="000000" w:sz="4" w:space="0"/>
              <w:bottom w:val="single" w:color="000000" w:sz="4" w:space="0"/>
              <w:right w:val="single" w:color="000000" w:sz="4" w:space="0"/>
            </w:tcBorders>
            <w:shd w:val="clear" w:color="auto" w:fill="F2F2F2"/>
          </w:tcPr>
          <w:p w14:paraId="37CEFE3F">
            <w:pPr>
              <w:spacing w:after="0" w:line="240" w:lineRule="auto"/>
              <w:jc w:val="center"/>
              <w:rPr>
                <w:color w:val="000000"/>
              </w:rPr>
            </w:pPr>
            <w:r>
              <w:rPr>
                <w:color w:val="000000"/>
              </w:rPr>
              <w:t>()</w:t>
            </w:r>
          </w:p>
        </w:tc>
        <w:tc>
          <w:tcPr>
            <w:tcW w:w="756" w:type="dxa"/>
            <w:tcBorders>
              <w:top w:val="nil"/>
              <w:left w:val="single" w:color="000000" w:sz="4" w:space="0"/>
              <w:bottom w:val="single" w:color="000000" w:sz="4" w:space="0"/>
              <w:right w:val="single" w:color="000000" w:sz="4" w:space="0"/>
            </w:tcBorders>
            <w:shd w:val="clear" w:color="auto" w:fill="F2F2F2"/>
          </w:tcPr>
          <w:p w14:paraId="4CC1992C">
            <w:pPr>
              <w:spacing w:after="0" w:line="240" w:lineRule="auto"/>
              <w:jc w:val="center"/>
              <w:rPr>
                <w:color w:val="000000"/>
              </w:rPr>
            </w:pPr>
            <w:r>
              <w:rPr>
                <w:color w:val="000000"/>
              </w:rPr>
              <w:t>()</w:t>
            </w:r>
          </w:p>
        </w:tc>
        <w:tc>
          <w:tcPr>
            <w:tcW w:w="751" w:type="dxa"/>
            <w:tcBorders>
              <w:top w:val="nil"/>
              <w:left w:val="single" w:color="000000" w:sz="4" w:space="0"/>
              <w:bottom w:val="single" w:color="000000" w:sz="4" w:space="0"/>
              <w:right w:val="single" w:color="000000" w:sz="4" w:space="0"/>
            </w:tcBorders>
            <w:shd w:val="clear" w:color="auto" w:fill="F2F2F2"/>
          </w:tcPr>
          <w:p w14:paraId="55573829">
            <w:pPr>
              <w:spacing w:after="0" w:line="240" w:lineRule="auto"/>
              <w:jc w:val="center"/>
            </w:pPr>
            <w:r>
              <w:rPr>
                <w:color w:val="000000"/>
              </w:rPr>
              <w:t>()</w:t>
            </w:r>
          </w:p>
        </w:tc>
        <w:tc>
          <w:tcPr>
            <w:tcW w:w="745" w:type="dxa"/>
            <w:tcBorders>
              <w:top w:val="nil"/>
              <w:left w:val="single" w:color="000000" w:sz="4" w:space="0"/>
              <w:bottom w:val="single" w:color="000000" w:sz="4" w:space="0"/>
              <w:right w:val="single" w:color="000000" w:sz="4" w:space="0"/>
            </w:tcBorders>
            <w:shd w:val="clear" w:color="auto" w:fill="F2F2F2"/>
          </w:tcPr>
          <w:p w14:paraId="5BAEE7B8">
            <w:pPr>
              <w:spacing w:after="0" w:line="240" w:lineRule="auto"/>
              <w:jc w:val="center"/>
              <w:rPr>
                <w:color w:val="000000"/>
              </w:rPr>
            </w:pPr>
            <w:r>
              <w:rPr>
                <w:color w:val="000000"/>
              </w:rPr>
              <w:t>()</w:t>
            </w:r>
          </w:p>
        </w:tc>
        <w:tc>
          <w:tcPr>
            <w:tcW w:w="741" w:type="dxa"/>
            <w:tcBorders>
              <w:top w:val="nil"/>
              <w:left w:val="single" w:color="000000" w:sz="4" w:space="0"/>
              <w:bottom w:val="single" w:color="000000" w:sz="4" w:space="0"/>
              <w:right w:val="single" w:color="000000" w:sz="4" w:space="0"/>
            </w:tcBorders>
            <w:shd w:val="clear" w:color="auto" w:fill="F2F2F2"/>
          </w:tcPr>
          <w:p w14:paraId="2939DC9D">
            <w:pPr>
              <w:spacing w:after="0" w:line="240" w:lineRule="auto"/>
              <w:jc w:val="center"/>
              <w:rPr>
                <w:color w:val="000000"/>
              </w:rPr>
            </w:pPr>
            <w:r>
              <w:rPr>
                <w:color w:val="000000"/>
              </w:rPr>
              <w:t>()</w:t>
            </w:r>
          </w:p>
        </w:tc>
        <w:tc>
          <w:tcPr>
            <w:tcW w:w="737" w:type="dxa"/>
            <w:tcBorders>
              <w:top w:val="nil"/>
              <w:left w:val="single" w:color="000000" w:sz="4" w:space="0"/>
              <w:bottom w:val="single" w:color="000000" w:sz="4" w:space="0"/>
              <w:right w:val="single" w:color="000000" w:sz="4" w:space="0"/>
            </w:tcBorders>
            <w:shd w:val="clear" w:color="auto" w:fill="F2F2F2"/>
          </w:tcPr>
          <w:p w14:paraId="31987C22">
            <w:pPr>
              <w:spacing w:after="0" w:line="240" w:lineRule="auto"/>
              <w:jc w:val="center"/>
              <w:rPr>
                <w:color w:val="000000"/>
              </w:rPr>
            </w:pPr>
            <w:r>
              <w:rPr>
                <w:color w:val="000000"/>
              </w:rPr>
              <w:t>()</w:t>
            </w:r>
          </w:p>
        </w:tc>
        <w:tc>
          <w:tcPr>
            <w:tcW w:w="733" w:type="dxa"/>
            <w:tcBorders>
              <w:top w:val="nil"/>
              <w:left w:val="single" w:color="000000" w:sz="4" w:space="0"/>
              <w:bottom w:val="single" w:color="000000" w:sz="4" w:space="0"/>
              <w:right w:val="single" w:color="000000" w:sz="4" w:space="0"/>
            </w:tcBorders>
            <w:shd w:val="clear" w:color="auto" w:fill="F2F2F2"/>
          </w:tcPr>
          <w:p w14:paraId="6673B3C4">
            <w:pPr>
              <w:spacing w:after="0" w:line="240" w:lineRule="auto"/>
              <w:jc w:val="center"/>
              <w:rPr>
                <w:color w:val="000000"/>
              </w:rPr>
            </w:pPr>
            <w:r>
              <w:rPr>
                <w:color w:val="000000"/>
              </w:rPr>
              <w:t>()</w:t>
            </w:r>
          </w:p>
        </w:tc>
        <w:tc>
          <w:tcPr>
            <w:tcW w:w="957" w:type="dxa"/>
            <w:tcBorders>
              <w:top w:val="nil"/>
              <w:left w:val="single" w:color="000000" w:sz="4" w:space="0"/>
              <w:bottom w:val="single" w:color="000000" w:sz="4" w:space="0"/>
              <w:right w:val="single" w:color="000000" w:sz="4" w:space="0"/>
            </w:tcBorders>
            <w:shd w:val="clear" w:color="auto" w:fill="F2F2F2"/>
          </w:tcPr>
          <w:p w14:paraId="36A12F0F">
            <w:pPr>
              <w:spacing w:after="0" w:line="240" w:lineRule="auto"/>
              <w:jc w:val="center"/>
              <w:rPr>
                <w:color w:val="000000"/>
              </w:rPr>
            </w:pPr>
            <w:r>
              <w:rPr>
                <w:color w:val="000000"/>
              </w:rPr>
              <w:t>(X)</w:t>
            </w:r>
          </w:p>
        </w:tc>
      </w:tr>
      <w:tr w14:paraId="28E438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top w:val="single" w:color="000000" w:sz="4" w:space="0"/>
              <w:left w:val="nil"/>
              <w:bottom w:val="single" w:color="000000" w:sz="4" w:space="0"/>
              <w:right w:val="nil"/>
            </w:tcBorders>
            <w:shd w:val="clear" w:color="auto" w:fill="auto"/>
          </w:tcPr>
          <w:p w14:paraId="22B80CC1">
            <w:pPr>
              <w:spacing w:before="240" w:after="120" w:line="240" w:lineRule="auto"/>
              <w:rPr>
                <w:color w:val="000000"/>
              </w:rPr>
            </w:pPr>
            <w:r>
              <w:rPr>
                <w:color w:val="005CFF"/>
              </w:rPr>
              <w:t>4. A atividade contribui para o cumprimento dos objetivos definidos pela Instituição de Ensino (IES) e Curso, observando o Plano de Desenvolvimento Institucional e Projeto Pedagógico de Curso vigentes?</w:t>
            </w:r>
          </w:p>
        </w:tc>
      </w:tr>
      <w:tr w14:paraId="4B6142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3" w:type="dxa"/>
            <w:tcBorders>
              <w:top w:val="single" w:color="000000" w:sz="4" w:space="0"/>
              <w:left w:val="single" w:color="000000" w:sz="4" w:space="0"/>
              <w:bottom w:val="nil"/>
              <w:right w:val="single" w:color="000000" w:sz="4" w:space="0"/>
            </w:tcBorders>
            <w:shd w:val="clear" w:color="auto" w:fill="F2F2F2"/>
          </w:tcPr>
          <w:p w14:paraId="4B3B6404">
            <w:pPr>
              <w:spacing w:after="0" w:line="240" w:lineRule="auto"/>
              <w:jc w:val="center"/>
              <w:rPr>
                <w:color w:val="000000"/>
              </w:rPr>
            </w:pPr>
            <w:r>
              <w:rPr>
                <w:color w:val="000000"/>
              </w:rPr>
              <w:t>0</w:t>
            </w:r>
          </w:p>
        </w:tc>
        <w:tc>
          <w:tcPr>
            <w:tcW w:w="775" w:type="dxa"/>
            <w:tcBorders>
              <w:top w:val="single" w:color="000000" w:sz="4" w:space="0"/>
              <w:left w:val="single" w:color="000000" w:sz="4" w:space="0"/>
              <w:bottom w:val="nil"/>
              <w:right w:val="single" w:color="000000" w:sz="4" w:space="0"/>
            </w:tcBorders>
            <w:shd w:val="clear" w:color="auto" w:fill="F2F2F2"/>
          </w:tcPr>
          <w:p w14:paraId="20C5DB85">
            <w:pPr>
              <w:spacing w:after="0" w:line="240" w:lineRule="auto"/>
              <w:jc w:val="center"/>
              <w:rPr>
                <w:color w:val="000000"/>
              </w:rPr>
            </w:pPr>
            <w:r>
              <w:rPr>
                <w:color w:val="000000"/>
              </w:rPr>
              <w:t>1</w:t>
            </w:r>
          </w:p>
        </w:tc>
        <w:tc>
          <w:tcPr>
            <w:tcW w:w="768" w:type="dxa"/>
            <w:tcBorders>
              <w:top w:val="single" w:color="000000" w:sz="4" w:space="0"/>
              <w:left w:val="single" w:color="000000" w:sz="4" w:space="0"/>
              <w:bottom w:val="nil"/>
              <w:right w:val="single" w:color="000000" w:sz="4" w:space="0"/>
            </w:tcBorders>
            <w:shd w:val="clear" w:color="auto" w:fill="F2F2F2"/>
          </w:tcPr>
          <w:p w14:paraId="29DB9455">
            <w:pPr>
              <w:spacing w:after="0" w:line="240" w:lineRule="auto"/>
              <w:jc w:val="center"/>
              <w:rPr>
                <w:color w:val="000000"/>
              </w:rPr>
            </w:pPr>
            <w:r>
              <w:rPr>
                <w:color w:val="000000"/>
              </w:rPr>
              <w:t>2</w:t>
            </w:r>
          </w:p>
        </w:tc>
        <w:tc>
          <w:tcPr>
            <w:tcW w:w="762" w:type="dxa"/>
            <w:tcBorders>
              <w:top w:val="single" w:color="000000" w:sz="4" w:space="0"/>
              <w:left w:val="single" w:color="000000" w:sz="4" w:space="0"/>
              <w:bottom w:val="nil"/>
              <w:right w:val="single" w:color="000000" w:sz="4" w:space="0"/>
            </w:tcBorders>
            <w:shd w:val="clear" w:color="auto" w:fill="F2F2F2"/>
          </w:tcPr>
          <w:p w14:paraId="37142584">
            <w:pPr>
              <w:spacing w:after="0" w:line="240" w:lineRule="auto"/>
              <w:jc w:val="center"/>
              <w:rPr>
                <w:color w:val="000000"/>
              </w:rPr>
            </w:pPr>
            <w:r>
              <w:rPr>
                <w:color w:val="000000"/>
              </w:rPr>
              <w:t>3</w:t>
            </w:r>
          </w:p>
        </w:tc>
        <w:tc>
          <w:tcPr>
            <w:tcW w:w="756" w:type="dxa"/>
            <w:tcBorders>
              <w:top w:val="single" w:color="000000" w:sz="4" w:space="0"/>
              <w:left w:val="single" w:color="000000" w:sz="4" w:space="0"/>
              <w:bottom w:val="nil"/>
              <w:right w:val="single" w:color="000000" w:sz="4" w:space="0"/>
            </w:tcBorders>
            <w:shd w:val="clear" w:color="auto" w:fill="F2F2F2"/>
          </w:tcPr>
          <w:p w14:paraId="385CC4E6">
            <w:pPr>
              <w:spacing w:after="0" w:line="240" w:lineRule="auto"/>
              <w:jc w:val="center"/>
              <w:rPr>
                <w:color w:val="000000"/>
              </w:rPr>
            </w:pPr>
            <w:r>
              <w:rPr>
                <w:color w:val="000000"/>
              </w:rPr>
              <w:t>4</w:t>
            </w:r>
          </w:p>
        </w:tc>
        <w:tc>
          <w:tcPr>
            <w:tcW w:w="751" w:type="dxa"/>
            <w:tcBorders>
              <w:top w:val="single" w:color="000000" w:sz="4" w:space="0"/>
              <w:left w:val="single" w:color="000000" w:sz="4" w:space="0"/>
              <w:bottom w:val="nil"/>
              <w:right w:val="single" w:color="000000" w:sz="4" w:space="0"/>
            </w:tcBorders>
            <w:shd w:val="clear" w:color="auto" w:fill="F2F2F2"/>
          </w:tcPr>
          <w:p w14:paraId="1A99C4BE">
            <w:pPr>
              <w:spacing w:after="0" w:line="240" w:lineRule="auto"/>
              <w:jc w:val="center"/>
              <w:rPr>
                <w:color w:val="000000"/>
              </w:rPr>
            </w:pPr>
            <w:r>
              <w:rPr>
                <w:color w:val="000000"/>
              </w:rPr>
              <w:t>5</w:t>
            </w:r>
          </w:p>
        </w:tc>
        <w:tc>
          <w:tcPr>
            <w:tcW w:w="745" w:type="dxa"/>
            <w:tcBorders>
              <w:top w:val="single" w:color="000000" w:sz="4" w:space="0"/>
              <w:left w:val="single" w:color="000000" w:sz="4" w:space="0"/>
              <w:bottom w:val="nil"/>
              <w:right w:val="single" w:color="000000" w:sz="4" w:space="0"/>
            </w:tcBorders>
            <w:shd w:val="clear" w:color="auto" w:fill="F2F2F2"/>
          </w:tcPr>
          <w:p w14:paraId="1E064460">
            <w:pPr>
              <w:spacing w:after="0" w:line="240" w:lineRule="auto"/>
              <w:jc w:val="center"/>
              <w:rPr>
                <w:color w:val="000000"/>
              </w:rPr>
            </w:pPr>
            <w:r>
              <w:rPr>
                <w:color w:val="000000"/>
              </w:rPr>
              <w:t>6</w:t>
            </w:r>
          </w:p>
        </w:tc>
        <w:tc>
          <w:tcPr>
            <w:tcW w:w="741" w:type="dxa"/>
            <w:tcBorders>
              <w:top w:val="single" w:color="000000" w:sz="4" w:space="0"/>
              <w:left w:val="single" w:color="000000" w:sz="4" w:space="0"/>
              <w:bottom w:val="nil"/>
              <w:right w:val="single" w:color="000000" w:sz="4" w:space="0"/>
            </w:tcBorders>
            <w:shd w:val="clear" w:color="auto" w:fill="F2F2F2"/>
          </w:tcPr>
          <w:p w14:paraId="7871F996">
            <w:pPr>
              <w:spacing w:after="0" w:line="240" w:lineRule="auto"/>
              <w:jc w:val="center"/>
              <w:rPr>
                <w:color w:val="000000"/>
              </w:rPr>
            </w:pPr>
            <w:r>
              <w:rPr>
                <w:color w:val="000000"/>
              </w:rPr>
              <w:t>7</w:t>
            </w:r>
          </w:p>
        </w:tc>
        <w:tc>
          <w:tcPr>
            <w:tcW w:w="737" w:type="dxa"/>
            <w:tcBorders>
              <w:top w:val="single" w:color="000000" w:sz="4" w:space="0"/>
              <w:left w:val="single" w:color="000000" w:sz="4" w:space="0"/>
              <w:bottom w:val="nil"/>
              <w:right w:val="single" w:color="000000" w:sz="4" w:space="0"/>
            </w:tcBorders>
            <w:shd w:val="clear" w:color="auto" w:fill="F2F2F2"/>
          </w:tcPr>
          <w:p w14:paraId="419457BB">
            <w:pPr>
              <w:spacing w:after="0" w:line="240" w:lineRule="auto"/>
              <w:jc w:val="center"/>
              <w:rPr>
                <w:color w:val="000000"/>
              </w:rPr>
            </w:pPr>
            <w:r>
              <w:rPr>
                <w:color w:val="000000"/>
              </w:rPr>
              <w:t>8</w:t>
            </w:r>
          </w:p>
        </w:tc>
        <w:tc>
          <w:tcPr>
            <w:tcW w:w="733" w:type="dxa"/>
            <w:tcBorders>
              <w:top w:val="single" w:color="000000" w:sz="4" w:space="0"/>
              <w:left w:val="single" w:color="000000" w:sz="4" w:space="0"/>
              <w:bottom w:val="nil"/>
              <w:right w:val="single" w:color="000000" w:sz="4" w:space="0"/>
            </w:tcBorders>
            <w:shd w:val="clear" w:color="auto" w:fill="F2F2F2"/>
          </w:tcPr>
          <w:p w14:paraId="72811FE3">
            <w:pPr>
              <w:spacing w:after="0" w:line="240" w:lineRule="auto"/>
              <w:jc w:val="center"/>
              <w:rPr>
                <w:color w:val="000000"/>
              </w:rPr>
            </w:pPr>
            <w:r>
              <w:rPr>
                <w:color w:val="000000"/>
              </w:rPr>
              <w:t>9</w:t>
            </w:r>
          </w:p>
        </w:tc>
        <w:tc>
          <w:tcPr>
            <w:tcW w:w="957" w:type="dxa"/>
            <w:tcBorders>
              <w:top w:val="single" w:color="000000" w:sz="4" w:space="0"/>
              <w:left w:val="single" w:color="000000" w:sz="4" w:space="0"/>
              <w:bottom w:val="nil"/>
              <w:right w:val="single" w:color="000000" w:sz="4" w:space="0"/>
            </w:tcBorders>
            <w:shd w:val="clear" w:color="auto" w:fill="F2F2F2"/>
          </w:tcPr>
          <w:p w14:paraId="4B95CC53">
            <w:pPr>
              <w:spacing w:after="0" w:line="240" w:lineRule="auto"/>
              <w:jc w:val="center"/>
              <w:rPr>
                <w:color w:val="000000"/>
              </w:rPr>
            </w:pPr>
            <w:r>
              <w:rPr>
                <w:color w:val="000000"/>
              </w:rPr>
              <w:t>10</w:t>
            </w:r>
          </w:p>
        </w:tc>
      </w:tr>
      <w:tr w14:paraId="350896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3" w:type="dxa"/>
            <w:tcBorders>
              <w:top w:val="nil"/>
              <w:left w:val="single" w:color="000000" w:sz="4" w:space="0"/>
              <w:bottom w:val="single" w:color="000000" w:sz="4" w:space="0"/>
              <w:right w:val="single" w:color="000000" w:sz="4" w:space="0"/>
            </w:tcBorders>
            <w:shd w:val="clear" w:color="auto" w:fill="F2F2F2"/>
          </w:tcPr>
          <w:p w14:paraId="59CB0F20">
            <w:pPr>
              <w:spacing w:after="0" w:line="240" w:lineRule="auto"/>
              <w:jc w:val="center"/>
              <w:rPr>
                <w:color w:val="000000"/>
              </w:rPr>
            </w:pPr>
            <w:r>
              <w:rPr>
                <w:color w:val="000000"/>
              </w:rPr>
              <w:t>()</w:t>
            </w:r>
          </w:p>
        </w:tc>
        <w:tc>
          <w:tcPr>
            <w:tcW w:w="775" w:type="dxa"/>
            <w:tcBorders>
              <w:top w:val="nil"/>
              <w:left w:val="single" w:color="000000" w:sz="4" w:space="0"/>
              <w:bottom w:val="single" w:color="000000" w:sz="4" w:space="0"/>
              <w:right w:val="single" w:color="000000" w:sz="4" w:space="0"/>
            </w:tcBorders>
            <w:shd w:val="clear" w:color="auto" w:fill="F2F2F2"/>
          </w:tcPr>
          <w:p w14:paraId="4381BC2A">
            <w:pPr>
              <w:spacing w:after="0" w:line="240" w:lineRule="auto"/>
              <w:jc w:val="center"/>
              <w:rPr>
                <w:color w:val="000000"/>
              </w:rPr>
            </w:pPr>
            <w:r>
              <w:rPr>
                <w:color w:val="000000"/>
              </w:rPr>
              <w:t>()</w:t>
            </w:r>
          </w:p>
        </w:tc>
        <w:tc>
          <w:tcPr>
            <w:tcW w:w="768" w:type="dxa"/>
            <w:tcBorders>
              <w:top w:val="nil"/>
              <w:left w:val="single" w:color="000000" w:sz="4" w:space="0"/>
              <w:bottom w:val="single" w:color="000000" w:sz="4" w:space="0"/>
              <w:right w:val="single" w:color="000000" w:sz="4" w:space="0"/>
            </w:tcBorders>
            <w:shd w:val="clear" w:color="auto" w:fill="F2F2F2"/>
          </w:tcPr>
          <w:p w14:paraId="717118F4">
            <w:pPr>
              <w:spacing w:after="0" w:line="240" w:lineRule="auto"/>
              <w:jc w:val="center"/>
              <w:rPr>
                <w:color w:val="000000"/>
              </w:rPr>
            </w:pPr>
            <w:r>
              <w:rPr>
                <w:color w:val="000000"/>
              </w:rPr>
              <w:t>()</w:t>
            </w:r>
          </w:p>
        </w:tc>
        <w:tc>
          <w:tcPr>
            <w:tcW w:w="762" w:type="dxa"/>
            <w:tcBorders>
              <w:top w:val="nil"/>
              <w:left w:val="single" w:color="000000" w:sz="4" w:space="0"/>
              <w:bottom w:val="single" w:color="000000" w:sz="4" w:space="0"/>
              <w:right w:val="single" w:color="000000" w:sz="4" w:space="0"/>
            </w:tcBorders>
            <w:shd w:val="clear" w:color="auto" w:fill="F2F2F2"/>
          </w:tcPr>
          <w:p w14:paraId="6D68469A">
            <w:pPr>
              <w:spacing w:after="0" w:line="240" w:lineRule="auto"/>
              <w:jc w:val="center"/>
              <w:rPr>
                <w:color w:val="000000"/>
              </w:rPr>
            </w:pPr>
            <w:r>
              <w:rPr>
                <w:color w:val="000000"/>
              </w:rPr>
              <w:t>()</w:t>
            </w:r>
          </w:p>
        </w:tc>
        <w:tc>
          <w:tcPr>
            <w:tcW w:w="756" w:type="dxa"/>
            <w:tcBorders>
              <w:top w:val="nil"/>
              <w:left w:val="single" w:color="000000" w:sz="4" w:space="0"/>
              <w:bottom w:val="single" w:color="000000" w:sz="4" w:space="0"/>
              <w:right w:val="single" w:color="000000" w:sz="4" w:space="0"/>
            </w:tcBorders>
            <w:shd w:val="clear" w:color="auto" w:fill="F2F2F2"/>
          </w:tcPr>
          <w:p w14:paraId="628E868D">
            <w:pPr>
              <w:spacing w:after="0" w:line="240" w:lineRule="auto"/>
              <w:jc w:val="center"/>
              <w:rPr>
                <w:color w:val="000000"/>
              </w:rPr>
            </w:pPr>
            <w:r>
              <w:rPr>
                <w:color w:val="000000"/>
              </w:rPr>
              <w:t>()</w:t>
            </w:r>
          </w:p>
        </w:tc>
        <w:tc>
          <w:tcPr>
            <w:tcW w:w="751" w:type="dxa"/>
            <w:tcBorders>
              <w:top w:val="nil"/>
              <w:left w:val="single" w:color="000000" w:sz="4" w:space="0"/>
              <w:bottom w:val="single" w:color="000000" w:sz="4" w:space="0"/>
              <w:right w:val="single" w:color="000000" w:sz="4" w:space="0"/>
            </w:tcBorders>
            <w:shd w:val="clear" w:color="auto" w:fill="F2F2F2"/>
          </w:tcPr>
          <w:p w14:paraId="169E097A">
            <w:pPr>
              <w:spacing w:after="0" w:line="240" w:lineRule="auto"/>
              <w:jc w:val="center"/>
            </w:pPr>
            <w:r>
              <w:rPr>
                <w:color w:val="000000"/>
              </w:rPr>
              <w:t>()</w:t>
            </w:r>
          </w:p>
        </w:tc>
        <w:tc>
          <w:tcPr>
            <w:tcW w:w="745" w:type="dxa"/>
            <w:tcBorders>
              <w:top w:val="nil"/>
              <w:left w:val="single" w:color="000000" w:sz="4" w:space="0"/>
              <w:bottom w:val="single" w:color="000000" w:sz="4" w:space="0"/>
              <w:right w:val="single" w:color="000000" w:sz="4" w:space="0"/>
            </w:tcBorders>
            <w:shd w:val="clear" w:color="auto" w:fill="F2F2F2"/>
          </w:tcPr>
          <w:p w14:paraId="2A0D5E40">
            <w:pPr>
              <w:spacing w:after="0" w:line="240" w:lineRule="auto"/>
              <w:jc w:val="center"/>
              <w:rPr>
                <w:color w:val="000000"/>
              </w:rPr>
            </w:pPr>
            <w:r>
              <w:rPr>
                <w:color w:val="000000"/>
              </w:rPr>
              <w:t>()</w:t>
            </w:r>
          </w:p>
        </w:tc>
        <w:tc>
          <w:tcPr>
            <w:tcW w:w="741" w:type="dxa"/>
            <w:tcBorders>
              <w:top w:val="nil"/>
              <w:left w:val="single" w:color="000000" w:sz="4" w:space="0"/>
              <w:bottom w:val="single" w:color="000000" w:sz="4" w:space="0"/>
              <w:right w:val="single" w:color="000000" w:sz="4" w:space="0"/>
            </w:tcBorders>
            <w:shd w:val="clear" w:color="auto" w:fill="F2F2F2"/>
          </w:tcPr>
          <w:p w14:paraId="3F0C88D9">
            <w:pPr>
              <w:spacing w:after="0" w:line="240" w:lineRule="auto"/>
              <w:jc w:val="center"/>
              <w:rPr>
                <w:color w:val="000000"/>
              </w:rPr>
            </w:pPr>
            <w:r>
              <w:rPr>
                <w:color w:val="000000"/>
              </w:rPr>
              <w:t>()</w:t>
            </w:r>
          </w:p>
        </w:tc>
        <w:tc>
          <w:tcPr>
            <w:tcW w:w="737" w:type="dxa"/>
            <w:tcBorders>
              <w:top w:val="nil"/>
              <w:left w:val="single" w:color="000000" w:sz="4" w:space="0"/>
              <w:bottom w:val="single" w:color="000000" w:sz="4" w:space="0"/>
              <w:right w:val="single" w:color="000000" w:sz="4" w:space="0"/>
            </w:tcBorders>
            <w:shd w:val="clear" w:color="auto" w:fill="F2F2F2"/>
          </w:tcPr>
          <w:p w14:paraId="2A356DE4">
            <w:pPr>
              <w:spacing w:after="0" w:line="240" w:lineRule="auto"/>
              <w:jc w:val="center"/>
              <w:rPr>
                <w:color w:val="000000"/>
              </w:rPr>
            </w:pPr>
            <w:r>
              <w:rPr>
                <w:color w:val="000000"/>
              </w:rPr>
              <w:t>()</w:t>
            </w:r>
          </w:p>
        </w:tc>
        <w:tc>
          <w:tcPr>
            <w:tcW w:w="733" w:type="dxa"/>
            <w:tcBorders>
              <w:top w:val="nil"/>
              <w:left w:val="single" w:color="000000" w:sz="4" w:space="0"/>
              <w:bottom w:val="single" w:color="000000" w:sz="4" w:space="0"/>
              <w:right w:val="single" w:color="000000" w:sz="4" w:space="0"/>
            </w:tcBorders>
            <w:shd w:val="clear" w:color="auto" w:fill="F2F2F2"/>
          </w:tcPr>
          <w:p w14:paraId="24072485">
            <w:pPr>
              <w:spacing w:after="0" w:line="240" w:lineRule="auto"/>
              <w:jc w:val="center"/>
              <w:rPr>
                <w:color w:val="000000"/>
              </w:rPr>
            </w:pPr>
            <w:r>
              <w:rPr>
                <w:color w:val="000000"/>
              </w:rPr>
              <w:t>()</w:t>
            </w:r>
          </w:p>
        </w:tc>
        <w:tc>
          <w:tcPr>
            <w:tcW w:w="957" w:type="dxa"/>
            <w:tcBorders>
              <w:top w:val="nil"/>
              <w:left w:val="single" w:color="000000" w:sz="4" w:space="0"/>
              <w:bottom w:val="single" w:color="000000" w:sz="4" w:space="0"/>
              <w:right w:val="single" w:color="000000" w:sz="4" w:space="0"/>
            </w:tcBorders>
            <w:shd w:val="clear" w:color="auto" w:fill="F2F2F2"/>
          </w:tcPr>
          <w:p w14:paraId="627DE89E">
            <w:pPr>
              <w:spacing w:after="0" w:line="240" w:lineRule="auto"/>
              <w:jc w:val="center"/>
              <w:rPr>
                <w:color w:val="000000"/>
              </w:rPr>
            </w:pPr>
            <w:r>
              <w:rPr>
                <w:color w:val="000000"/>
              </w:rPr>
              <w:t>(X)</w:t>
            </w:r>
          </w:p>
        </w:tc>
      </w:tr>
      <w:tr w14:paraId="1DDD38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top w:val="single" w:color="000000" w:sz="4" w:space="0"/>
              <w:left w:val="nil"/>
              <w:bottom w:val="single" w:color="000000" w:sz="4" w:space="0"/>
              <w:right w:val="nil"/>
            </w:tcBorders>
            <w:shd w:val="clear" w:color="auto" w:fill="auto"/>
          </w:tcPr>
          <w:p w14:paraId="12B737A2">
            <w:pPr>
              <w:spacing w:before="240" w:after="120" w:line="240" w:lineRule="auto"/>
              <w:rPr>
                <w:color w:val="000000"/>
              </w:rPr>
            </w:pPr>
            <w:r>
              <w:rPr>
                <w:color w:val="005CFF"/>
              </w:rPr>
              <w:t>5. A atividade contribui para a melhoria da sociedade por meio dos resultados demonstrados no relatório ou pelos relatos apresentados pelos envolvidos?</w:t>
            </w:r>
          </w:p>
        </w:tc>
      </w:tr>
      <w:tr w14:paraId="4D274A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3" w:type="dxa"/>
            <w:tcBorders>
              <w:top w:val="single" w:color="000000" w:sz="4" w:space="0"/>
              <w:left w:val="single" w:color="000000" w:sz="4" w:space="0"/>
              <w:bottom w:val="nil"/>
              <w:right w:val="single" w:color="000000" w:sz="4" w:space="0"/>
            </w:tcBorders>
            <w:shd w:val="clear" w:color="auto" w:fill="F2F2F2"/>
          </w:tcPr>
          <w:p w14:paraId="39DC7A3C">
            <w:pPr>
              <w:spacing w:after="0" w:line="240" w:lineRule="auto"/>
              <w:jc w:val="center"/>
              <w:rPr>
                <w:color w:val="000000"/>
              </w:rPr>
            </w:pPr>
            <w:r>
              <w:rPr>
                <w:color w:val="000000"/>
              </w:rPr>
              <w:t>0</w:t>
            </w:r>
          </w:p>
        </w:tc>
        <w:tc>
          <w:tcPr>
            <w:tcW w:w="775" w:type="dxa"/>
            <w:tcBorders>
              <w:top w:val="single" w:color="000000" w:sz="4" w:space="0"/>
              <w:left w:val="single" w:color="000000" w:sz="4" w:space="0"/>
              <w:bottom w:val="nil"/>
              <w:right w:val="single" w:color="000000" w:sz="4" w:space="0"/>
            </w:tcBorders>
            <w:shd w:val="clear" w:color="auto" w:fill="F2F2F2"/>
          </w:tcPr>
          <w:p w14:paraId="14365657">
            <w:pPr>
              <w:spacing w:after="0" w:line="240" w:lineRule="auto"/>
              <w:jc w:val="center"/>
              <w:rPr>
                <w:color w:val="000000"/>
              </w:rPr>
            </w:pPr>
            <w:r>
              <w:rPr>
                <w:color w:val="000000"/>
              </w:rPr>
              <w:t>1</w:t>
            </w:r>
          </w:p>
        </w:tc>
        <w:tc>
          <w:tcPr>
            <w:tcW w:w="768" w:type="dxa"/>
            <w:tcBorders>
              <w:top w:val="single" w:color="000000" w:sz="4" w:space="0"/>
              <w:left w:val="single" w:color="000000" w:sz="4" w:space="0"/>
              <w:bottom w:val="nil"/>
              <w:right w:val="single" w:color="000000" w:sz="4" w:space="0"/>
            </w:tcBorders>
            <w:shd w:val="clear" w:color="auto" w:fill="F2F2F2"/>
          </w:tcPr>
          <w:p w14:paraId="66F58239">
            <w:pPr>
              <w:spacing w:after="0" w:line="240" w:lineRule="auto"/>
              <w:jc w:val="center"/>
              <w:rPr>
                <w:color w:val="000000"/>
              </w:rPr>
            </w:pPr>
            <w:r>
              <w:rPr>
                <w:color w:val="000000"/>
              </w:rPr>
              <w:t>2</w:t>
            </w:r>
          </w:p>
        </w:tc>
        <w:tc>
          <w:tcPr>
            <w:tcW w:w="762" w:type="dxa"/>
            <w:tcBorders>
              <w:top w:val="single" w:color="000000" w:sz="4" w:space="0"/>
              <w:left w:val="single" w:color="000000" w:sz="4" w:space="0"/>
              <w:bottom w:val="nil"/>
              <w:right w:val="single" w:color="000000" w:sz="4" w:space="0"/>
            </w:tcBorders>
            <w:shd w:val="clear" w:color="auto" w:fill="F2F2F2"/>
          </w:tcPr>
          <w:p w14:paraId="48F9B9CD">
            <w:pPr>
              <w:spacing w:after="0" w:line="240" w:lineRule="auto"/>
              <w:jc w:val="center"/>
              <w:rPr>
                <w:color w:val="000000"/>
              </w:rPr>
            </w:pPr>
            <w:r>
              <w:rPr>
                <w:color w:val="000000"/>
              </w:rPr>
              <w:t>3</w:t>
            </w:r>
          </w:p>
        </w:tc>
        <w:tc>
          <w:tcPr>
            <w:tcW w:w="756" w:type="dxa"/>
            <w:tcBorders>
              <w:top w:val="single" w:color="000000" w:sz="4" w:space="0"/>
              <w:left w:val="single" w:color="000000" w:sz="4" w:space="0"/>
              <w:bottom w:val="nil"/>
              <w:right w:val="single" w:color="000000" w:sz="4" w:space="0"/>
            </w:tcBorders>
            <w:shd w:val="clear" w:color="auto" w:fill="F2F2F2"/>
          </w:tcPr>
          <w:p w14:paraId="7FDC847B">
            <w:pPr>
              <w:spacing w:after="0" w:line="240" w:lineRule="auto"/>
              <w:jc w:val="center"/>
              <w:rPr>
                <w:color w:val="000000"/>
              </w:rPr>
            </w:pPr>
            <w:r>
              <w:rPr>
                <w:color w:val="000000"/>
              </w:rPr>
              <w:t>4</w:t>
            </w:r>
          </w:p>
        </w:tc>
        <w:tc>
          <w:tcPr>
            <w:tcW w:w="751" w:type="dxa"/>
            <w:tcBorders>
              <w:top w:val="single" w:color="000000" w:sz="4" w:space="0"/>
              <w:left w:val="single" w:color="000000" w:sz="4" w:space="0"/>
              <w:bottom w:val="nil"/>
              <w:right w:val="single" w:color="000000" w:sz="4" w:space="0"/>
            </w:tcBorders>
            <w:shd w:val="clear" w:color="auto" w:fill="F2F2F2"/>
          </w:tcPr>
          <w:p w14:paraId="02E820D7">
            <w:pPr>
              <w:spacing w:after="0" w:line="240" w:lineRule="auto"/>
              <w:jc w:val="center"/>
              <w:rPr>
                <w:color w:val="000000"/>
              </w:rPr>
            </w:pPr>
            <w:r>
              <w:rPr>
                <w:color w:val="000000"/>
              </w:rPr>
              <w:t>5</w:t>
            </w:r>
          </w:p>
        </w:tc>
        <w:tc>
          <w:tcPr>
            <w:tcW w:w="745" w:type="dxa"/>
            <w:tcBorders>
              <w:top w:val="single" w:color="000000" w:sz="4" w:space="0"/>
              <w:left w:val="single" w:color="000000" w:sz="4" w:space="0"/>
              <w:bottom w:val="nil"/>
              <w:right w:val="single" w:color="000000" w:sz="4" w:space="0"/>
            </w:tcBorders>
            <w:shd w:val="clear" w:color="auto" w:fill="F2F2F2"/>
          </w:tcPr>
          <w:p w14:paraId="0DDA4F4D">
            <w:pPr>
              <w:spacing w:after="0" w:line="240" w:lineRule="auto"/>
              <w:jc w:val="center"/>
              <w:rPr>
                <w:color w:val="000000"/>
              </w:rPr>
            </w:pPr>
            <w:r>
              <w:rPr>
                <w:color w:val="000000"/>
              </w:rPr>
              <w:t>6</w:t>
            </w:r>
          </w:p>
        </w:tc>
        <w:tc>
          <w:tcPr>
            <w:tcW w:w="741" w:type="dxa"/>
            <w:tcBorders>
              <w:top w:val="single" w:color="000000" w:sz="4" w:space="0"/>
              <w:left w:val="single" w:color="000000" w:sz="4" w:space="0"/>
              <w:bottom w:val="nil"/>
              <w:right w:val="single" w:color="000000" w:sz="4" w:space="0"/>
            </w:tcBorders>
            <w:shd w:val="clear" w:color="auto" w:fill="F2F2F2"/>
          </w:tcPr>
          <w:p w14:paraId="5B55D641">
            <w:pPr>
              <w:spacing w:after="0" w:line="240" w:lineRule="auto"/>
              <w:jc w:val="center"/>
              <w:rPr>
                <w:color w:val="000000"/>
              </w:rPr>
            </w:pPr>
            <w:r>
              <w:rPr>
                <w:color w:val="000000"/>
              </w:rPr>
              <w:t>7</w:t>
            </w:r>
          </w:p>
        </w:tc>
        <w:tc>
          <w:tcPr>
            <w:tcW w:w="737" w:type="dxa"/>
            <w:tcBorders>
              <w:top w:val="single" w:color="000000" w:sz="4" w:space="0"/>
              <w:left w:val="single" w:color="000000" w:sz="4" w:space="0"/>
              <w:bottom w:val="nil"/>
              <w:right w:val="single" w:color="000000" w:sz="4" w:space="0"/>
            </w:tcBorders>
            <w:shd w:val="clear" w:color="auto" w:fill="F2F2F2"/>
          </w:tcPr>
          <w:p w14:paraId="2D66F6A0">
            <w:pPr>
              <w:spacing w:after="0" w:line="240" w:lineRule="auto"/>
              <w:jc w:val="center"/>
              <w:rPr>
                <w:color w:val="000000"/>
              </w:rPr>
            </w:pPr>
            <w:r>
              <w:rPr>
                <w:color w:val="000000"/>
              </w:rPr>
              <w:t>8</w:t>
            </w:r>
          </w:p>
        </w:tc>
        <w:tc>
          <w:tcPr>
            <w:tcW w:w="733" w:type="dxa"/>
            <w:tcBorders>
              <w:top w:val="single" w:color="000000" w:sz="4" w:space="0"/>
              <w:left w:val="single" w:color="000000" w:sz="4" w:space="0"/>
              <w:bottom w:val="nil"/>
              <w:right w:val="single" w:color="000000" w:sz="4" w:space="0"/>
            </w:tcBorders>
            <w:shd w:val="clear" w:color="auto" w:fill="F2F2F2"/>
          </w:tcPr>
          <w:p w14:paraId="6A05B72E">
            <w:pPr>
              <w:spacing w:after="0" w:line="240" w:lineRule="auto"/>
              <w:jc w:val="center"/>
              <w:rPr>
                <w:color w:val="000000"/>
              </w:rPr>
            </w:pPr>
            <w:r>
              <w:rPr>
                <w:color w:val="000000"/>
              </w:rPr>
              <w:t>9</w:t>
            </w:r>
          </w:p>
        </w:tc>
        <w:tc>
          <w:tcPr>
            <w:tcW w:w="957" w:type="dxa"/>
            <w:tcBorders>
              <w:top w:val="single" w:color="000000" w:sz="4" w:space="0"/>
              <w:left w:val="single" w:color="000000" w:sz="4" w:space="0"/>
              <w:bottom w:val="nil"/>
              <w:right w:val="single" w:color="000000" w:sz="4" w:space="0"/>
            </w:tcBorders>
            <w:shd w:val="clear" w:color="auto" w:fill="F2F2F2"/>
          </w:tcPr>
          <w:p w14:paraId="77A90048">
            <w:pPr>
              <w:spacing w:after="0" w:line="240" w:lineRule="auto"/>
              <w:jc w:val="center"/>
              <w:rPr>
                <w:color w:val="000000"/>
              </w:rPr>
            </w:pPr>
            <w:r>
              <w:rPr>
                <w:color w:val="000000"/>
              </w:rPr>
              <w:t>10</w:t>
            </w:r>
          </w:p>
        </w:tc>
      </w:tr>
      <w:tr w14:paraId="26AD18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3" w:type="dxa"/>
            <w:tcBorders>
              <w:top w:val="nil"/>
              <w:left w:val="single" w:color="000000" w:sz="4" w:space="0"/>
              <w:bottom w:val="single" w:color="000000" w:sz="4" w:space="0"/>
              <w:right w:val="single" w:color="000000" w:sz="4" w:space="0"/>
            </w:tcBorders>
            <w:shd w:val="clear" w:color="auto" w:fill="F2F2F2"/>
          </w:tcPr>
          <w:p w14:paraId="2F5CA936">
            <w:pPr>
              <w:spacing w:after="0" w:line="240" w:lineRule="auto"/>
              <w:jc w:val="center"/>
              <w:rPr>
                <w:color w:val="000000"/>
              </w:rPr>
            </w:pPr>
            <w:r>
              <w:rPr>
                <w:color w:val="000000"/>
              </w:rPr>
              <w:t>()</w:t>
            </w:r>
          </w:p>
        </w:tc>
        <w:tc>
          <w:tcPr>
            <w:tcW w:w="775" w:type="dxa"/>
            <w:tcBorders>
              <w:top w:val="nil"/>
              <w:left w:val="single" w:color="000000" w:sz="4" w:space="0"/>
              <w:bottom w:val="single" w:color="000000" w:sz="4" w:space="0"/>
              <w:right w:val="single" w:color="000000" w:sz="4" w:space="0"/>
            </w:tcBorders>
            <w:shd w:val="clear" w:color="auto" w:fill="F2F2F2"/>
          </w:tcPr>
          <w:p w14:paraId="4D973AEC">
            <w:pPr>
              <w:spacing w:after="0" w:line="240" w:lineRule="auto"/>
              <w:jc w:val="center"/>
              <w:rPr>
                <w:color w:val="000000"/>
              </w:rPr>
            </w:pPr>
            <w:r>
              <w:rPr>
                <w:color w:val="000000"/>
              </w:rPr>
              <w:t>()</w:t>
            </w:r>
          </w:p>
        </w:tc>
        <w:tc>
          <w:tcPr>
            <w:tcW w:w="768" w:type="dxa"/>
            <w:tcBorders>
              <w:top w:val="nil"/>
              <w:left w:val="single" w:color="000000" w:sz="4" w:space="0"/>
              <w:bottom w:val="single" w:color="000000" w:sz="4" w:space="0"/>
              <w:right w:val="single" w:color="000000" w:sz="4" w:space="0"/>
            </w:tcBorders>
            <w:shd w:val="clear" w:color="auto" w:fill="F2F2F2"/>
          </w:tcPr>
          <w:p w14:paraId="4BFA3EAF">
            <w:pPr>
              <w:spacing w:after="0" w:line="240" w:lineRule="auto"/>
              <w:jc w:val="center"/>
              <w:rPr>
                <w:color w:val="000000"/>
              </w:rPr>
            </w:pPr>
            <w:r>
              <w:rPr>
                <w:color w:val="000000"/>
              </w:rPr>
              <w:t>()</w:t>
            </w:r>
          </w:p>
        </w:tc>
        <w:tc>
          <w:tcPr>
            <w:tcW w:w="762" w:type="dxa"/>
            <w:tcBorders>
              <w:top w:val="nil"/>
              <w:left w:val="single" w:color="000000" w:sz="4" w:space="0"/>
              <w:bottom w:val="single" w:color="000000" w:sz="4" w:space="0"/>
              <w:right w:val="single" w:color="000000" w:sz="4" w:space="0"/>
            </w:tcBorders>
            <w:shd w:val="clear" w:color="auto" w:fill="F2F2F2"/>
          </w:tcPr>
          <w:p w14:paraId="713AEEE0">
            <w:pPr>
              <w:spacing w:after="0" w:line="240" w:lineRule="auto"/>
              <w:jc w:val="center"/>
              <w:rPr>
                <w:color w:val="000000"/>
              </w:rPr>
            </w:pPr>
            <w:r>
              <w:rPr>
                <w:color w:val="000000"/>
              </w:rPr>
              <w:t>()</w:t>
            </w:r>
          </w:p>
        </w:tc>
        <w:tc>
          <w:tcPr>
            <w:tcW w:w="756" w:type="dxa"/>
            <w:tcBorders>
              <w:top w:val="nil"/>
              <w:left w:val="single" w:color="000000" w:sz="4" w:space="0"/>
              <w:bottom w:val="single" w:color="000000" w:sz="4" w:space="0"/>
              <w:right w:val="single" w:color="000000" w:sz="4" w:space="0"/>
            </w:tcBorders>
            <w:shd w:val="clear" w:color="auto" w:fill="F2F2F2"/>
          </w:tcPr>
          <w:p w14:paraId="691A4C03">
            <w:pPr>
              <w:spacing w:after="0" w:line="240" w:lineRule="auto"/>
              <w:jc w:val="center"/>
              <w:rPr>
                <w:color w:val="000000"/>
              </w:rPr>
            </w:pPr>
            <w:r>
              <w:rPr>
                <w:color w:val="000000"/>
              </w:rPr>
              <w:t>()</w:t>
            </w:r>
          </w:p>
        </w:tc>
        <w:tc>
          <w:tcPr>
            <w:tcW w:w="751" w:type="dxa"/>
            <w:tcBorders>
              <w:top w:val="nil"/>
              <w:left w:val="single" w:color="000000" w:sz="4" w:space="0"/>
              <w:bottom w:val="single" w:color="000000" w:sz="4" w:space="0"/>
              <w:right w:val="single" w:color="000000" w:sz="4" w:space="0"/>
            </w:tcBorders>
            <w:shd w:val="clear" w:color="auto" w:fill="F2F2F2"/>
          </w:tcPr>
          <w:p w14:paraId="1964805B">
            <w:pPr>
              <w:spacing w:after="0" w:line="240" w:lineRule="auto"/>
              <w:jc w:val="center"/>
            </w:pPr>
            <w:r>
              <w:rPr>
                <w:color w:val="000000"/>
              </w:rPr>
              <w:t>()</w:t>
            </w:r>
          </w:p>
        </w:tc>
        <w:tc>
          <w:tcPr>
            <w:tcW w:w="745" w:type="dxa"/>
            <w:tcBorders>
              <w:top w:val="nil"/>
              <w:left w:val="single" w:color="000000" w:sz="4" w:space="0"/>
              <w:bottom w:val="single" w:color="000000" w:sz="4" w:space="0"/>
              <w:right w:val="single" w:color="000000" w:sz="4" w:space="0"/>
            </w:tcBorders>
            <w:shd w:val="clear" w:color="auto" w:fill="F2F2F2"/>
          </w:tcPr>
          <w:p w14:paraId="5D2B8F4C">
            <w:pPr>
              <w:spacing w:after="0" w:line="240" w:lineRule="auto"/>
              <w:jc w:val="center"/>
              <w:rPr>
                <w:color w:val="000000"/>
              </w:rPr>
            </w:pPr>
            <w:r>
              <w:rPr>
                <w:color w:val="000000"/>
              </w:rPr>
              <w:t>()</w:t>
            </w:r>
          </w:p>
        </w:tc>
        <w:tc>
          <w:tcPr>
            <w:tcW w:w="741" w:type="dxa"/>
            <w:tcBorders>
              <w:top w:val="nil"/>
              <w:left w:val="single" w:color="000000" w:sz="4" w:space="0"/>
              <w:bottom w:val="single" w:color="000000" w:sz="4" w:space="0"/>
              <w:right w:val="single" w:color="000000" w:sz="4" w:space="0"/>
            </w:tcBorders>
            <w:shd w:val="clear" w:color="auto" w:fill="F2F2F2"/>
          </w:tcPr>
          <w:p w14:paraId="6B09E4BF">
            <w:pPr>
              <w:spacing w:after="0" w:line="240" w:lineRule="auto"/>
              <w:jc w:val="center"/>
              <w:rPr>
                <w:color w:val="000000"/>
              </w:rPr>
            </w:pPr>
            <w:r>
              <w:rPr>
                <w:color w:val="000000"/>
              </w:rPr>
              <w:t>()</w:t>
            </w:r>
          </w:p>
        </w:tc>
        <w:tc>
          <w:tcPr>
            <w:tcW w:w="737" w:type="dxa"/>
            <w:tcBorders>
              <w:top w:val="nil"/>
              <w:left w:val="single" w:color="000000" w:sz="4" w:space="0"/>
              <w:bottom w:val="single" w:color="000000" w:sz="4" w:space="0"/>
              <w:right w:val="single" w:color="000000" w:sz="4" w:space="0"/>
            </w:tcBorders>
            <w:shd w:val="clear" w:color="auto" w:fill="F2F2F2"/>
          </w:tcPr>
          <w:p w14:paraId="38295F03">
            <w:pPr>
              <w:spacing w:after="0" w:line="240" w:lineRule="auto"/>
              <w:jc w:val="center"/>
              <w:rPr>
                <w:color w:val="000000"/>
              </w:rPr>
            </w:pPr>
            <w:r>
              <w:rPr>
                <w:color w:val="000000"/>
              </w:rPr>
              <w:t>()</w:t>
            </w:r>
          </w:p>
        </w:tc>
        <w:tc>
          <w:tcPr>
            <w:tcW w:w="733" w:type="dxa"/>
            <w:tcBorders>
              <w:top w:val="nil"/>
              <w:left w:val="single" w:color="000000" w:sz="4" w:space="0"/>
              <w:bottom w:val="single" w:color="000000" w:sz="4" w:space="0"/>
              <w:right w:val="single" w:color="000000" w:sz="4" w:space="0"/>
            </w:tcBorders>
            <w:shd w:val="clear" w:color="auto" w:fill="F2F2F2"/>
          </w:tcPr>
          <w:p w14:paraId="7AB03829">
            <w:pPr>
              <w:spacing w:after="0" w:line="240" w:lineRule="auto"/>
              <w:jc w:val="center"/>
              <w:rPr>
                <w:color w:val="000000"/>
              </w:rPr>
            </w:pPr>
            <w:r>
              <w:rPr>
                <w:color w:val="000000"/>
              </w:rPr>
              <w:t>()</w:t>
            </w:r>
          </w:p>
        </w:tc>
        <w:tc>
          <w:tcPr>
            <w:tcW w:w="957" w:type="dxa"/>
            <w:tcBorders>
              <w:top w:val="nil"/>
              <w:left w:val="single" w:color="000000" w:sz="4" w:space="0"/>
              <w:bottom w:val="single" w:color="000000" w:sz="4" w:space="0"/>
              <w:right w:val="single" w:color="000000" w:sz="4" w:space="0"/>
            </w:tcBorders>
            <w:shd w:val="clear" w:color="auto" w:fill="F2F2F2"/>
          </w:tcPr>
          <w:p w14:paraId="3EA7C64D">
            <w:pPr>
              <w:spacing w:after="0" w:line="240" w:lineRule="auto"/>
              <w:jc w:val="center"/>
              <w:rPr>
                <w:color w:val="000000"/>
              </w:rPr>
            </w:pPr>
            <w:r>
              <w:rPr>
                <w:color w:val="000000"/>
              </w:rPr>
              <w:t>(X)</w:t>
            </w:r>
          </w:p>
        </w:tc>
      </w:tr>
      <w:tr w14:paraId="79BFA3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top w:val="single" w:color="000000" w:sz="4" w:space="0"/>
              <w:left w:val="nil"/>
              <w:bottom w:val="single" w:color="000000" w:sz="4" w:space="0"/>
              <w:right w:val="nil"/>
            </w:tcBorders>
            <w:shd w:val="clear" w:color="auto" w:fill="auto"/>
          </w:tcPr>
          <w:p w14:paraId="7EB09D5F">
            <w:pPr>
              <w:spacing w:before="240" w:after="120" w:line="240" w:lineRule="auto"/>
              <w:rPr>
                <w:color w:val="000000"/>
              </w:rPr>
            </w:pPr>
            <w:r>
              <w:rPr>
                <w:color w:val="005CFF"/>
              </w:rPr>
              <w:t>6.  A atividade permite o desenvolvimento de ações junto à Iniciação Científica e ao Ensino?</w:t>
            </w:r>
          </w:p>
        </w:tc>
      </w:tr>
      <w:tr w14:paraId="2A2137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3" w:type="dxa"/>
            <w:tcBorders>
              <w:top w:val="single" w:color="000000" w:sz="4" w:space="0"/>
              <w:left w:val="single" w:color="000000" w:sz="4" w:space="0"/>
              <w:bottom w:val="nil"/>
              <w:right w:val="single" w:color="000000" w:sz="4" w:space="0"/>
            </w:tcBorders>
            <w:shd w:val="clear" w:color="auto" w:fill="F2F2F2"/>
          </w:tcPr>
          <w:p w14:paraId="492F072C">
            <w:pPr>
              <w:spacing w:after="0" w:line="240" w:lineRule="auto"/>
              <w:jc w:val="center"/>
              <w:rPr>
                <w:color w:val="000000"/>
              </w:rPr>
            </w:pPr>
            <w:r>
              <w:rPr>
                <w:color w:val="000000"/>
              </w:rPr>
              <w:t>0</w:t>
            </w:r>
          </w:p>
        </w:tc>
        <w:tc>
          <w:tcPr>
            <w:tcW w:w="775" w:type="dxa"/>
            <w:tcBorders>
              <w:top w:val="single" w:color="000000" w:sz="4" w:space="0"/>
              <w:left w:val="single" w:color="000000" w:sz="4" w:space="0"/>
              <w:bottom w:val="nil"/>
              <w:right w:val="single" w:color="000000" w:sz="4" w:space="0"/>
            </w:tcBorders>
            <w:shd w:val="clear" w:color="auto" w:fill="F2F2F2"/>
          </w:tcPr>
          <w:p w14:paraId="501F3B96">
            <w:pPr>
              <w:spacing w:after="0" w:line="240" w:lineRule="auto"/>
              <w:jc w:val="center"/>
              <w:rPr>
                <w:color w:val="000000"/>
              </w:rPr>
            </w:pPr>
            <w:r>
              <w:rPr>
                <w:color w:val="000000"/>
              </w:rPr>
              <w:t>1</w:t>
            </w:r>
          </w:p>
        </w:tc>
        <w:tc>
          <w:tcPr>
            <w:tcW w:w="768" w:type="dxa"/>
            <w:tcBorders>
              <w:top w:val="single" w:color="000000" w:sz="4" w:space="0"/>
              <w:left w:val="single" w:color="000000" w:sz="4" w:space="0"/>
              <w:bottom w:val="nil"/>
              <w:right w:val="single" w:color="000000" w:sz="4" w:space="0"/>
            </w:tcBorders>
            <w:shd w:val="clear" w:color="auto" w:fill="F2F2F2"/>
          </w:tcPr>
          <w:p w14:paraId="2659518B">
            <w:pPr>
              <w:spacing w:after="0" w:line="240" w:lineRule="auto"/>
              <w:jc w:val="center"/>
              <w:rPr>
                <w:color w:val="000000"/>
              </w:rPr>
            </w:pPr>
            <w:r>
              <w:rPr>
                <w:color w:val="000000"/>
              </w:rPr>
              <w:t>2</w:t>
            </w:r>
          </w:p>
        </w:tc>
        <w:tc>
          <w:tcPr>
            <w:tcW w:w="762" w:type="dxa"/>
            <w:tcBorders>
              <w:top w:val="single" w:color="000000" w:sz="4" w:space="0"/>
              <w:left w:val="single" w:color="000000" w:sz="4" w:space="0"/>
              <w:bottom w:val="nil"/>
              <w:right w:val="single" w:color="000000" w:sz="4" w:space="0"/>
            </w:tcBorders>
            <w:shd w:val="clear" w:color="auto" w:fill="F2F2F2"/>
          </w:tcPr>
          <w:p w14:paraId="008A2698">
            <w:pPr>
              <w:spacing w:after="0" w:line="240" w:lineRule="auto"/>
              <w:jc w:val="center"/>
              <w:rPr>
                <w:color w:val="000000"/>
              </w:rPr>
            </w:pPr>
            <w:r>
              <w:rPr>
                <w:color w:val="000000"/>
              </w:rPr>
              <w:t>3</w:t>
            </w:r>
          </w:p>
        </w:tc>
        <w:tc>
          <w:tcPr>
            <w:tcW w:w="756" w:type="dxa"/>
            <w:tcBorders>
              <w:top w:val="single" w:color="000000" w:sz="4" w:space="0"/>
              <w:left w:val="single" w:color="000000" w:sz="4" w:space="0"/>
              <w:bottom w:val="nil"/>
              <w:right w:val="single" w:color="000000" w:sz="4" w:space="0"/>
            </w:tcBorders>
            <w:shd w:val="clear" w:color="auto" w:fill="F2F2F2"/>
          </w:tcPr>
          <w:p w14:paraId="3AE977E1">
            <w:pPr>
              <w:spacing w:after="0" w:line="240" w:lineRule="auto"/>
              <w:jc w:val="center"/>
              <w:rPr>
                <w:color w:val="000000"/>
              </w:rPr>
            </w:pPr>
            <w:r>
              <w:rPr>
                <w:color w:val="000000"/>
              </w:rPr>
              <w:t>4</w:t>
            </w:r>
          </w:p>
        </w:tc>
        <w:tc>
          <w:tcPr>
            <w:tcW w:w="751" w:type="dxa"/>
            <w:tcBorders>
              <w:top w:val="single" w:color="000000" w:sz="4" w:space="0"/>
              <w:left w:val="single" w:color="000000" w:sz="4" w:space="0"/>
              <w:bottom w:val="nil"/>
              <w:right w:val="single" w:color="000000" w:sz="4" w:space="0"/>
            </w:tcBorders>
            <w:shd w:val="clear" w:color="auto" w:fill="F2F2F2"/>
          </w:tcPr>
          <w:p w14:paraId="0CDF39E6">
            <w:pPr>
              <w:spacing w:after="0" w:line="240" w:lineRule="auto"/>
              <w:jc w:val="center"/>
              <w:rPr>
                <w:color w:val="000000"/>
              </w:rPr>
            </w:pPr>
            <w:r>
              <w:rPr>
                <w:color w:val="000000"/>
              </w:rPr>
              <w:t>5</w:t>
            </w:r>
          </w:p>
        </w:tc>
        <w:tc>
          <w:tcPr>
            <w:tcW w:w="745" w:type="dxa"/>
            <w:tcBorders>
              <w:top w:val="single" w:color="000000" w:sz="4" w:space="0"/>
              <w:left w:val="single" w:color="000000" w:sz="4" w:space="0"/>
              <w:bottom w:val="nil"/>
              <w:right w:val="single" w:color="000000" w:sz="4" w:space="0"/>
            </w:tcBorders>
            <w:shd w:val="clear" w:color="auto" w:fill="F2F2F2"/>
          </w:tcPr>
          <w:p w14:paraId="376FF390">
            <w:pPr>
              <w:spacing w:after="0" w:line="240" w:lineRule="auto"/>
              <w:jc w:val="center"/>
              <w:rPr>
                <w:color w:val="000000"/>
              </w:rPr>
            </w:pPr>
            <w:r>
              <w:rPr>
                <w:color w:val="000000"/>
              </w:rPr>
              <w:t>6</w:t>
            </w:r>
          </w:p>
        </w:tc>
        <w:tc>
          <w:tcPr>
            <w:tcW w:w="741" w:type="dxa"/>
            <w:tcBorders>
              <w:top w:val="single" w:color="000000" w:sz="4" w:space="0"/>
              <w:left w:val="single" w:color="000000" w:sz="4" w:space="0"/>
              <w:bottom w:val="nil"/>
              <w:right w:val="single" w:color="000000" w:sz="4" w:space="0"/>
            </w:tcBorders>
            <w:shd w:val="clear" w:color="auto" w:fill="F2F2F2"/>
          </w:tcPr>
          <w:p w14:paraId="47F140BC">
            <w:pPr>
              <w:spacing w:after="0" w:line="240" w:lineRule="auto"/>
              <w:jc w:val="center"/>
              <w:rPr>
                <w:color w:val="000000"/>
              </w:rPr>
            </w:pPr>
            <w:r>
              <w:rPr>
                <w:color w:val="000000"/>
              </w:rPr>
              <w:t>7</w:t>
            </w:r>
          </w:p>
        </w:tc>
        <w:tc>
          <w:tcPr>
            <w:tcW w:w="737" w:type="dxa"/>
            <w:tcBorders>
              <w:top w:val="single" w:color="000000" w:sz="4" w:space="0"/>
              <w:left w:val="single" w:color="000000" w:sz="4" w:space="0"/>
              <w:bottom w:val="nil"/>
              <w:right w:val="single" w:color="000000" w:sz="4" w:space="0"/>
            </w:tcBorders>
            <w:shd w:val="clear" w:color="auto" w:fill="F2F2F2"/>
          </w:tcPr>
          <w:p w14:paraId="4D6F45A5">
            <w:pPr>
              <w:spacing w:after="0" w:line="240" w:lineRule="auto"/>
              <w:jc w:val="center"/>
              <w:rPr>
                <w:color w:val="000000"/>
              </w:rPr>
            </w:pPr>
            <w:r>
              <w:rPr>
                <w:color w:val="000000"/>
              </w:rPr>
              <w:t>8</w:t>
            </w:r>
          </w:p>
        </w:tc>
        <w:tc>
          <w:tcPr>
            <w:tcW w:w="733" w:type="dxa"/>
            <w:tcBorders>
              <w:top w:val="single" w:color="000000" w:sz="4" w:space="0"/>
              <w:left w:val="single" w:color="000000" w:sz="4" w:space="0"/>
              <w:bottom w:val="nil"/>
              <w:right w:val="single" w:color="000000" w:sz="4" w:space="0"/>
            </w:tcBorders>
            <w:shd w:val="clear" w:color="auto" w:fill="F2F2F2"/>
          </w:tcPr>
          <w:p w14:paraId="05074F9C">
            <w:pPr>
              <w:spacing w:after="0" w:line="240" w:lineRule="auto"/>
              <w:jc w:val="center"/>
              <w:rPr>
                <w:color w:val="000000"/>
              </w:rPr>
            </w:pPr>
            <w:r>
              <w:rPr>
                <w:color w:val="000000"/>
              </w:rPr>
              <w:t>9</w:t>
            </w:r>
          </w:p>
        </w:tc>
        <w:tc>
          <w:tcPr>
            <w:tcW w:w="957" w:type="dxa"/>
            <w:tcBorders>
              <w:top w:val="single" w:color="000000" w:sz="4" w:space="0"/>
              <w:left w:val="single" w:color="000000" w:sz="4" w:space="0"/>
              <w:bottom w:val="nil"/>
              <w:right w:val="single" w:color="000000" w:sz="4" w:space="0"/>
            </w:tcBorders>
            <w:shd w:val="clear" w:color="auto" w:fill="F2F2F2"/>
          </w:tcPr>
          <w:p w14:paraId="406B2138">
            <w:pPr>
              <w:spacing w:after="0" w:line="240" w:lineRule="auto"/>
              <w:jc w:val="center"/>
              <w:rPr>
                <w:color w:val="000000"/>
              </w:rPr>
            </w:pPr>
            <w:r>
              <w:rPr>
                <w:color w:val="000000"/>
              </w:rPr>
              <w:t>10</w:t>
            </w:r>
          </w:p>
        </w:tc>
      </w:tr>
      <w:tr w14:paraId="67DC1B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3" w:type="dxa"/>
            <w:tcBorders>
              <w:top w:val="nil"/>
              <w:left w:val="single" w:color="000000" w:sz="4" w:space="0"/>
              <w:bottom w:val="single" w:color="000000" w:sz="4" w:space="0"/>
              <w:right w:val="single" w:color="000000" w:sz="4" w:space="0"/>
            </w:tcBorders>
            <w:shd w:val="clear" w:color="auto" w:fill="F2F2F2"/>
          </w:tcPr>
          <w:p w14:paraId="014292CC">
            <w:pPr>
              <w:spacing w:after="0" w:line="240" w:lineRule="auto"/>
              <w:jc w:val="center"/>
              <w:rPr>
                <w:color w:val="000000"/>
              </w:rPr>
            </w:pPr>
            <w:r>
              <w:rPr>
                <w:color w:val="000000"/>
              </w:rPr>
              <w:t>()</w:t>
            </w:r>
          </w:p>
        </w:tc>
        <w:tc>
          <w:tcPr>
            <w:tcW w:w="775" w:type="dxa"/>
            <w:tcBorders>
              <w:top w:val="nil"/>
              <w:left w:val="single" w:color="000000" w:sz="4" w:space="0"/>
              <w:bottom w:val="single" w:color="000000" w:sz="4" w:space="0"/>
              <w:right w:val="single" w:color="000000" w:sz="4" w:space="0"/>
            </w:tcBorders>
            <w:shd w:val="clear" w:color="auto" w:fill="F2F2F2"/>
          </w:tcPr>
          <w:p w14:paraId="7FD6C8A1">
            <w:pPr>
              <w:spacing w:after="0" w:line="240" w:lineRule="auto"/>
              <w:jc w:val="center"/>
              <w:rPr>
                <w:color w:val="000000"/>
              </w:rPr>
            </w:pPr>
            <w:r>
              <w:rPr>
                <w:color w:val="000000"/>
              </w:rPr>
              <w:t>()</w:t>
            </w:r>
          </w:p>
        </w:tc>
        <w:tc>
          <w:tcPr>
            <w:tcW w:w="768" w:type="dxa"/>
            <w:tcBorders>
              <w:top w:val="nil"/>
              <w:left w:val="single" w:color="000000" w:sz="4" w:space="0"/>
              <w:bottom w:val="single" w:color="000000" w:sz="4" w:space="0"/>
              <w:right w:val="single" w:color="000000" w:sz="4" w:space="0"/>
            </w:tcBorders>
            <w:shd w:val="clear" w:color="auto" w:fill="F2F2F2"/>
          </w:tcPr>
          <w:p w14:paraId="25C49867">
            <w:pPr>
              <w:spacing w:after="0" w:line="240" w:lineRule="auto"/>
              <w:jc w:val="center"/>
              <w:rPr>
                <w:color w:val="000000"/>
              </w:rPr>
            </w:pPr>
            <w:r>
              <w:rPr>
                <w:color w:val="000000"/>
              </w:rPr>
              <w:t>()</w:t>
            </w:r>
          </w:p>
        </w:tc>
        <w:tc>
          <w:tcPr>
            <w:tcW w:w="762" w:type="dxa"/>
            <w:tcBorders>
              <w:top w:val="nil"/>
              <w:left w:val="single" w:color="000000" w:sz="4" w:space="0"/>
              <w:bottom w:val="single" w:color="000000" w:sz="4" w:space="0"/>
              <w:right w:val="single" w:color="000000" w:sz="4" w:space="0"/>
            </w:tcBorders>
            <w:shd w:val="clear" w:color="auto" w:fill="F2F2F2"/>
          </w:tcPr>
          <w:p w14:paraId="7C39C48E">
            <w:pPr>
              <w:spacing w:after="0" w:line="240" w:lineRule="auto"/>
              <w:jc w:val="center"/>
              <w:rPr>
                <w:color w:val="000000"/>
              </w:rPr>
            </w:pPr>
            <w:r>
              <w:rPr>
                <w:color w:val="000000"/>
              </w:rPr>
              <w:t>()</w:t>
            </w:r>
          </w:p>
        </w:tc>
        <w:tc>
          <w:tcPr>
            <w:tcW w:w="756" w:type="dxa"/>
            <w:tcBorders>
              <w:top w:val="nil"/>
              <w:left w:val="single" w:color="000000" w:sz="4" w:space="0"/>
              <w:bottom w:val="single" w:color="000000" w:sz="4" w:space="0"/>
              <w:right w:val="single" w:color="000000" w:sz="4" w:space="0"/>
            </w:tcBorders>
            <w:shd w:val="clear" w:color="auto" w:fill="F2F2F2"/>
          </w:tcPr>
          <w:p w14:paraId="0C0AD547">
            <w:pPr>
              <w:spacing w:after="0" w:line="240" w:lineRule="auto"/>
              <w:jc w:val="center"/>
              <w:rPr>
                <w:color w:val="000000"/>
              </w:rPr>
            </w:pPr>
            <w:r>
              <w:rPr>
                <w:color w:val="000000"/>
              </w:rPr>
              <w:t>()</w:t>
            </w:r>
          </w:p>
        </w:tc>
        <w:tc>
          <w:tcPr>
            <w:tcW w:w="751" w:type="dxa"/>
            <w:tcBorders>
              <w:top w:val="nil"/>
              <w:left w:val="single" w:color="000000" w:sz="4" w:space="0"/>
              <w:bottom w:val="single" w:color="000000" w:sz="4" w:space="0"/>
              <w:right w:val="single" w:color="000000" w:sz="4" w:space="0"/>
            </w:tcBorders>
            <w:shd w:val="clear" w:color="auto" w:fill="F2F2F2"/>
          </w:tcPr>
          <w:p w14:paraId="38F94624">
            <w:pPr>
              <w:spacing w:after="0" w:line="240" w:lineRule="auto"/>
              <w:jc w:val="center"/>
            </w:pPr>
            <w:r>
              <w:rPr>
                <w:color w:val="000000"/>
              </w:rPr>
              <w:t>()</w:t>
            </w:r>
          </w:p>
        </w:tc>
        <w:tc>
          <w:tcPr>
            <w:tcW w:w="745" w:type="dxa"/>
            <w:tcBorders>
              <w:top w:val="nil"/>
              <w:left w:val="single" w:color="000000" w:sz="4" w:space="0"/>
              <w:bottom w:val="single" w:color="000000" w:sz="4" w:space="0"/>
              <w:right w:val="single" w:color="000000" w:sz="4" w:space="0"/>
            </w:tcBorders>
            <w:shd w:val="clear" w:color="auto" w:fill="F2F2F2"/>
          </w:tcPr>
          <w:p w14:paraId="26FC323B">
            <w:pPr>
              <w:spacing w:after="0" w:line="240" w:lineRule="auto"/>
              <w:jc w:val="center"/>
              <w:rPr>
                <w:color w:val="000000"/>
              </w:rPr>
            </w:pPr>
            <w:r>
              <w:rPr>
                <w:color w:val="000000"/>
              </w:rPr>
              <w:t>()</w:t>
            </w:r>
          </w:p>
        </w:tc>
        <w:tc>
          <w:tcPr>
            <w:tcW w:w="741" w:type="dxa"/>
            <w:tcBorders>
              <w:top w:val="nil"/>
              <w:left w:val="single" w:color="000000" w:sz="4" w:space="0"/>
              <w:bottom w:val="single" w:color="000000" w:sz="4" w:space="0"/>
              <w:right w:val="single" w:color="000000" w:sz="4" w:space="0"/>
            </w:tcBorders>
            <w:shd w:val="clear" w:color="auto" w:fill="F2F2F2"/>
          </w:tcPr>
          <w:p w14:paraId="75CEBFB6">
            <w:pPr>
              <w:spacing w:after="0" w:line="240" w:lineRule="auto"/>
              <w:jc w:val="center"/>
              <w:rPr>
                <w:color w:val="000000"/>
              </w:rPr>
            </w:pPr>
            <w:r>
              <w:rPr>
                <w:color w:val="000000"/>
              </w:rPr>
              <w:t>()</w:t>
            </w:r>
          </w:p>
        </w:tc>
        <w:tc>
          <w:tcPr>
            <w:tcW w:w="737" w:type="dxa"/>
            <w:tcBorders>
              <w:top w:val="nil"/>
              <w:left w:val="single" w:color="000000" w:sz="4" w:space="0"/>
              <w:bottom w:val="single" w:color="000000" w:sz="4" w:space="0"/>
              <w:right w:val="single" w:color="000000" w:sz="4" w:space="0"/>
            </w:tcBorders>
            <w:shd w:val="clear" w:color="auto" w:fill="F2F2F2"/>
          </w:tcPr>
          <w:p w14:paraId="49DBD3E8">
            <w:pPr>
              <w:spacing w:after="0" w:line="240" w:lineRule="auto"/>
              <w:jc w:val="center"/>
              <w:rPr>
                <w:color w:val="000000"/>
              </w:rPr>
            </w:pPr>
            <w:r>
              <w:rPr>
                <w:color w:val="000000"/>
              </w:rPr>
              <w:t>()</w:t>
            </w:r>
          </w:p>
        </w:tc>
        <w:tc>
          <w:tcPr>
            <w:tcW w:w="733" w:type="dxa"/>
            <w:tcBorders>
              <w:top w:val="nil"/>
              <w:left w:val="single" w:color="000000" w:sz="4" w:space="0"/>
              <w:bottom w:val="single" w:color="000000" w:sz="4" w:space="0"/>
              <w:right w:val="single" w:color="000000" w:sz="4" w:space="0"/>
            </w:tcBorders>
            <w:shd w:val="clear" w:color="auto" w:fill="F2F2F2"/>
          </w:tcPr>
          <w:p w14:paraId="0D84315F">
            <w:pPr>
              <w:spacing w:after="0" w:line="240" w:lineRule="auto"/>
              <w:jc w:val="center"/>
              <w:rPr>
                <w:color w:val="000000"/>
              </w:rPr>
            </w:pPr>
            <w:r>
              <w:rPr>
                <w:color w:val="000000"/>
              </w:rPr>
              <w:t>()</w:t>
            </w:r>
          </w:p>
        </w:tc>
        <w:tc>
          <w:tcPr>
            <w:tcW w:w="957" w:type="dxa"/>
            <w:tcBorders>
              <w:top w:val="nil"/>
              <w:left w:val="single" w:color="000000" w:sz="4" w:space="0"/>
              <w:bottom w:val="single" w:color="000000" w:sz="4" w:space="0"/>
              <w:right w:val="single" w:color="000000" w:sz="4" w:space="0"/>
            </w:tcBorders>
            <w:shd w:val="clear" w:color="auto" w:fill="F2F2F2"/>
          </w:tcPr>
          <w:p w14:paraId="00F7FE85">
            <w:pPr>
              <w:spacing w:after="0" w:line="240" w:lineRule="auto"/>
              <w:jc w:val="center"/>
              <w:rPr>
                <w:color w:val="000000"/>
              </w:rPr>
            </w:pPr>
            <w:r>
              <w:rPr>
                <w:color w:val="000000"/>
              </w:rPr>
              <w:t>(X)</w:t>
            </w:r>
          </w:p>
        </w:tc>
      </w:tr>
      <w:tr w14:paraId="54DC5E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8" w:type="dxa"/>
            <w:gridSpan w:val="11"/>
            <w:tcBorders>
              <w:top w:val="single" w:color="000000" w:sz="4" w:space="0"/>
              <w:left w:val="nil"/>
              <w:bottom w:val="single" w:color="000000" w:sz="4" w:space="0"/>
              <w:right w:val="nil"/>
            </w:tcBorders>
            <w:shd w:val="clear" w:color="auto" w:fill="auto"/>
          </w:tcPr>
          <w:p w14:paraId="794DDBBD">
            <w:pPr>
              <w:spacing w:before="240" w:after="120" w:line="240" w:lineRule="auto"/>
              <w:rPr>
                <w:color w:val="000000"/>
              </w:rPr>
            </w:pPr>
            <w:r>
              <w:rPr>
                <w:color w:val="005CFF"/>
              </w:rPr>
              <w:t>7. Caso queira contribuir com maior detalhamento, traga seu depoimento/ sugestão.</w:t>
            </w:r>
          </w:p>
        </w:tc>
      </w:tr>
      <w:tr w14:paraId="24EA4E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8" w:hRule="atLeast"/>
        </w:trPr>
        <w:tc>
          <w:tcPr>
            <w:tcW w:w="8508" w:type="dxa"/>
            <w:gridSpan w:val="11"/>
            <w:tcBorders>
              <w:top w:val="single" w:color="000000" w:sz="4" w:space="0"/>
              <w:left w:val="single" w:color="000000" w:sz="4" w:space="0"/>
              <w:bottom w:val="single" w:color="000000" w:sz="4" w:space="0"/>
              <w:right w:val="single" w:color="000000" w:sz="4" w:space="0"/>
            </w:tcBorders>
            <w:shd w:val="clear" w:color="auto" w:fill="F2F2F2"/>
          </w:tcPr>
          <w:p w14:paraId="2A89F47B">
            <w:pPr>
              <w:spacing w:after="0" w:line="240" w:lineRule="auto"/>
              <w:jc w:val="both"/>
            </w:pPr>
            <w:r>
              <w:t>Pude perceber a Análise e Desenvolvimento de Sistemas como um campo multidisciplinar com aplicações concretas na melhoria da qualidade de vida da sociedade, ressaltando a importância de promover a inclusão digital e a capacitação tecnológica para todos.</w:t>
            </w:r>
          </w:p>
        </w:tc>
      </w:tr>
    </w:tbl>
    <w:p w14:paraId="7D680FA9">
      <w:pPr>
        <w:rPr>
          <w:color w:val="005CFF"/>
        </w:rPr>
        <w:sectPr>
          <w:headerReference r:id="rId5" w:type="default"/>
          <w:footerReference r:id="rId6" w:type="default"/>
          <w:pgSz w:w="11906" w:h="16838"/>
          <w:pgMar w:top="2016" w:right="1699" w:bottom="1411" w:left="1699" w:header="0" w:footer="706" w:gutter="0"/>
          <w:pgNumType w:start="1"/>
          <w:cols w:space="720" w:num="1"/>
        </w:sectPr>
      </w:pPr>
    </w:p>
    <w:p w14:paraId="148D7C6C">
      <w:pPr>
        <w:rPr>
          <w:color w:val="005CFF"/>
        </w:rPr>
      </w:pPr>
    </w:p>
    <w:sectPr>
      <w:headerReference r:id="rId7" w:type="default"/>
      <w:footerReference r:id="rId8" w:type="default"/>
      <w:type w:val="continuous"/>
      <w:pgSz w:w="11906" w:h="16838"/>
      <w:pgMar w:top="2016" w:right="1699" w:bottom="1411" w:left="1699" w:header="0" w:footer="706"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3A5BB3">
    <w:pPr>
      <w:pBdr>
        <w:top w:val="none" w:color="auto" w:sz="0" w:space="0"/>
        <w:left w:val="none" w:color="auto" w:sz="0" w:space="0"/>
        <w:bottom w:val="none" w:color="auto" w:sz="0" w:space="0"/>
        <w:right w:val="none" w:color="auto" w:sz="0" w:space="0"/>
        <w:between w:val="none" w:color="auto" w:sz="0" w:space="0"/>
      </w:pBdr>
      <w:tabs>
        <w:tab w:val="center" w:pos="4252"/>
        <w:tab w:val="right" w:pos="8504"/>
      </w:tabs>
      <w:spacing w:after="0" w:line="240" w:lineRule="auto"/>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1</w:t>
    </w:r>
    <w:r>
      <w:rPr>
        <w:color w:val="000000"/>
      </w:rPr>
      <w:fldChar w:fldCharType="end"/>
    </w:r>
  </w:p>
  <w:p w14:paraId="1B3391D4">
    <w:pPr>
      <w:pBdr>
        <w:top w:val="none" w:color="auto" w:sz="0" w:space="0"/>
        <w:left w:val="none" w:color="auto" w:sz="0" w:space="0"/>
        <w:bottom w:val="none" w:color="auto" w:sz="0" w:space="0"/>
        <w:right w:val="none" w:color="auto" w:sz="0" w:space="0"/>
        <w:between w:val="none" w:color="auto" w:sz="0" w:space="0"/>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84ABF9">
    <w:pPr>
      <w:pBdr>
        <w:top w:val="none" w:color="auto" w:sz="0" w:space="0"/>
        <w:left w:val="none" w:color="auto" w:sz="0" w:space="0"/>
        <w:bottom w:val="none" w:color="auto" w:sz="0" w:space="0"/>
        <w:right w:val="none" w:color="auto" w:sz="0" w:space="0"/>
        <w:between w:val="none" w:color="auto" w:sz="0" w:space="0"/>
      </w:pBdr>
      <w:tabs>
        <w:tab w:val="center" w:pos="4252"/>
        <w:tab w:val="right" w:pos="8504"/>
      </w:tabs>
      <w:spacing w:after="0" w:line="240" w:lineRule="auto"/>
      <w:jc w:val="center"/>
      <w:rPr>
        <w:color w:val="000000"/>
      </w:rPr>
    </w:pPr>
    <w:r>
      <w:rPr>
        <w:color w:val="000000"/>
      </w:rPr>
      <w:fldChar w:fldCharType="begin"/>
    </w:r>
    <w:r>
      <w:rPr>
        <w:color w:val="000000"/>
      </w:rPr>
      <w:instrText xml:space="preserve">PAGE</w:instrText>
    </w:r>
    <w:r>
      <w:rPr>
        <w:color w:val="000000"/>
      </w:rPr>
      <w:fldChar w:fldCharType="end"/>
    </w:r>
  </w:p>
  <w:p w14:paraId="3781D7F8">
    <w:pPr>
      <w:pBdr>
        <w:top w:val="none" w:color="auto" w:sz="0" w:space="0"/>
        <w:left w:val="none" w:color="auto" w:sz="0" w:space="0"/>
        <w:bottom w:val="none" w:color="auto" w:sz="0" w:space="0"/>
        <w:right w:val="none" w:color="auto" w:sz="0" w:space="0"/>
        <w:between w:val="none" w:color="auto" w:sz="0" w:space="0"/>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33C8F9">
    <w:pPr>
      <w:pBdr>
        <w:top w:val="none" w:color="auto" w:sz="0" w:space="0"/>
        <w:left w:val="none" w:color="auto" w:sz="0" w:space="0"/>
        <w:bottom w:val="none" w:color="auto" w:sz="0" w:space="0"/>
        <w:right w:val="none" w:color="auto" w:sz="0" w:space="0"/>
        <w:between w:val="none" w:color="auto" w:sz="0" w:space="0"/>
      </w:pBdr>
      <w:tabs>
        <w:tab w:val="center" w:pos="4252"/>
        <w:tab w:val="right" w:pos="8504"/>
      </w:tabs>
      <w:spacing w:after="0" w:line="240" w:lineRule="auto"/>
      <w:ind w:left="-1701"/>
      <w:rPr>
        <w:color w:val="000000"/>
      </w:rPr>
    </w:pPr>
    <w:r>
      <w:rPr>
        <w:color w:val="000000"/>
      </w:rPr>
      <w:drawing>
        <wp:inline distT="0" distB="0" distL="0" distR="0">
          <wp:extent cx="7598410" cy="899160"/>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43" name="image1.png"/>
                  <pic:cNvPicPr preferRelativeResize="0"/>
                </pic:nvPicPr>
                <pic:blipFill>
                  <a:blip r:embed="rId1"/>
                  <a:srcRect/>
                  <a:stretch>
                    <a:fillRect/>
                  </a:stretch>
                </pic:blipFill>
                <pic:spPr>
                  <a:xfrm>
                    <a:off x="0" y="0"/>
                    <a:ext cx="7598430" cy="899614"/>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B7BA74">
    <w:pPr>
      <w:pBdr>
        <w:top w:val="none" w:color="auto" w:sz="0" w:space="0"/>
        <w:left w:val="none" w:color="auto" w:sz="0" w:space="0"/>
        <w:bottom w:val="none" w:color="auto" w:sz="0" w:space="0"/>
        <w:right w:val="none" w:color="auto" w:sz="0" w:space="0"/>
        <w:between w:val="none" w:color="auto" w:sz="0" w:space="0"/>
      </w:pBdr>
      <w:tabs>
        <w:tab w:val="center" w:pos="4252"/>
        <w:tab w:val="right" w:pos="8504"/>
      </w:tabs>
      <w:spacing w:after="0" w:line="240" w:lineRule="auto"/>
      <w:ind w:left="-1701"/>
      <w:rPr>
        <w:color w:val="000000"/>
      </w:rPr>
    </w:pPr>
    <w:r>
      <w:rPr>
        <w:color w:val="000000"/>
      </w:rPr>
      <w:drawing>
        <wp:inline distT="0" distB="0" distL="0" distR="0">
          <wp:extent cx="7598410" cy="899160"/>
          <wp:effectExtent l="0" t="0" r="0" b="0"/>
          <wp:docPr id="44" name="image1.png"/>
          <wp:cNvGraphicFramePr/>
          <a:graphic xmlns:a="http://schemas.openxmlformats.org/drawingml/2006/main">
            <a:graphicData uri="http://schemas.openxmlformats.org/drawingml/2006/picture">
              <pic:pic xmlns:pic="http://schemas.openxmlformats.org/drawingml/2006/picture">
                <pic:nvPicPr>
                  <pic:cNvPr id="44" name="image1.png"/>
                  <pic:cNvPicPr preferRelativeResize="0"/>
                </pic:nvPicPr>
                <pic:blipFill>
                  <a:blip r:embed="rId1"/>
                  <a:srcRect/>
                  <a:stretch>
                    <a:fillRect/>
                  </a:stretch>
                </pic:blipFill>
                <pic:spPr>
                  <a:xfrm>
                    <a:off x="0" y="0"/>
                    <a:ext cx="7598430" cy="89961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94548B"/>
    <w:multiLevelType w:val="multilevel"/>
    <w:tmpl w:val="4394548B"/>
    <w:lvl w:ilvl="0" w:tentative="0">
      <w:start w:val="1"/>
      <w:numFmt w:val="decimal"/>
      <w:lvlText w:val="(%1)"/>
      <w:lvlJc w:val="left"/>
      <w:pPr>
        <w:ind w:left="1065" w:hanging="705"/>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D26635B"/>
    <w:multiLevelType w:val="multilevel"/>
    <w:tmpl w:val="4D26635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BDD"/>
    <w:rsid w:val="004D2BDD"/>
    <w:rsid w:val="006A4375"/>
    <w:rsid w:val="00D95111"/>
    <w:rsid w:val="7F297E2E"/>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Calibri" w:hAnsi="Calibri" w:eastAsia="Calibri" w:cs="Calibri"/>
      <w:sz w:val="22"/>
      <w:szCs w:val="22"/>
      <w:lang w:val="pt-BR" w:eastAsia="pt-BR"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Title"/>
    <w:basedOn w:val="1"/>
    <w:next w:val="1"/>
    <w:uiPriority w:val="0"/>
    <w:pPr>
      <w:keepNext/>
      <w:keepLines/>
      <w:spacing w:before="480" w:after="120"/>
    </w:pPr>
    <w:rPr>
      <w:b/>
      <w:sz w:val="72"/>
      <w:szCs w:val="72"/>
    </w:rPr>
  </w:style>
  <w:style w:type="paragraph" w:styleId="12">
    <w:name w:val="header"/>
    <w:basedOn w:val="1"/>
    <w:link w:val="17"/>
    <w:unhideWhenUsed/>
    <w:uiPriority w:val="99"/>
    <w:pPr>
      <w:tabs>
        <w:tab w:val="center" w:pos="4252"/>
        <w:tab w:val="right" w:pos="8504"/>
      </w:tabs>
      <w:spacing w:after="0" w:line="240" w:lineRule="auto"/>
    </w:pPr>
  </w:style>
  <w:style w:type="paragraph" w:styleId="13">
    <w:name w:val="footer"/>
    <w:basedOn w:val="1"/>
    <w:link w:val="18"/>
    <w:unhideWhenUsed/>
    <w:uiPriority w:val="99"/>
    <w:pPr>
      <w:tabs>
        <w:tab w:val="center" w:pos="4252"/>
        <w:tab w:val="right" w:pos="8504"/>
      </w:tabs>
      <w:spacing w:after="0" w:line="240" w:lineRule="auto"/>
    </w:pPr>
  </w:style>
  <w:style w:type="paragraph" w:styleId="14">
    <w:name w:val="Subtitle"/>
    <w:basedOn w:val="1"/>
    <w:next w:val="1"/>
    <w:uiPriority w:val="0"/>
    <w:pPr>
      <w:keepNext/>
      <w:keepLines/>
      <w:spacing w:before="360" w:after="80"/>
    </w:pPr>
    <w:rPr>
      <w:rFonts w:ascii="Georgia" w:hAnsi="Georgia" w:eastAsia="Georgia" w:cs="Georgia"/>
      <w:i/>
      <w:color w:val="666666"/>
      <w:sz w:val="48"/>
      <w:szCs w:val="48"/>
    </w:rPr>
  </w:style>
  <w:style w:type="table" w:styleId="15">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
    <w:name w:val="Table Normal"/>
    <w:uiPriority w:val="0"/>
    <w:tblPr>
      <w:tblCellMar>
        <w:top w:w="0" w:type="dxa"/>
        <w:left w:w="0" w:type="dxa"/>
        <w:bottom w:w="0" w:type="dxa"/>
        <w:right w:w="0" w:type="dxa"/>
      </w:tblCellMar>
    </w:tblPr>
  </w:style>
  <w:style w:type="character" w:customStyle="1" w:styleId="17">
    <w:name w:val="Cabeçalho Char"/>
    <w:basedOn w:val="8"/>
    <w:link w:val="12"/>
    <w:uiPriority w:val="99"/>
  </w:style>
  <w:style w:type="character" w:customStyle="1" w:styleId="18">
    <w:name w:val="Rodapé Char"/>
    <w:basedOn w:val="8"/>
    <w:link w:val="13"/>
    <w:uiPriority w:val="99"/>
  </w:style>
  <w:style w:type="paragraph" w:styleId="19">
    <w:name w:val="List Paragraph"/>
    <w:basedOn w:val="1"/>
    <w:qFormat/>
    <w:uiPriority w:val="34"/>
    <w:pPr>
      <w:ind w:left="720"/>
      <w:contextualSpacing/>
    </w:pPr>
  </w:style>
  <w:style w:type="paragraph" w:customStyle="1" w:styleId="20">
    <w:name w:val="Revision"/>
    <w:hidden/>
    <w:semiHidden/>
    <w:uiPriority w:val="99"/>
    <w:pPr>
      <w:spacing w:after="0" w:line="240" w:lineRule="auto"/>
    </w:pPr>
    <w:rPr>
      <w:rFonts w:ascii="Calibri" w:hAnsi="Calibri" w:eastAsia="Calibri" w:cs="Calibri"/>
      <w:sz w:val="22"/>
      <w:szCs w:val="22"/>
      <w:lang w:val="pt-BR" w:eastAsia="pt-BR" w:bidi="ar-SA"/>
    </w:rPr>
  </w:style>
  <w:style w:type="character" w:customStyle="1" w:styleId="21">
    <w:name w:val="Unresolved Mention"/>
    <w:basedOn w:val="8"/>
    <w:semiHidden/>
    <w:unhideWhenUsed/>
    <w:uiPriority w:val="99"/>
    <w:rPr>
      <w:color w:val="605E5C"/>
      <w:shd w:val="clear" w:color="auto" w:fill="E1DFDD"/>
    </w:rPr>
  </w:style>
  <w:style w:type="table" w:customStyle="1" w:styleId="22">
    <w:name w:val="_Style 21"/>
    <w:basedOn w:val="16"/>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XEbxSmnDhNzm1nHTVT/Qn+iRFg==">CgMxLjA4AHIhMWJfQVJVOTYzcUlpLTMtdHRyRzFzT3g0R0N2c05Wc3A1</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7</Pages>
  <Words>2522</Words>
  <Characters>14208</Characters>
  <Lines>117</Lines>
  <Paragraphs>33</Paragraphs>
  <TotalTime>243</TotalTime>
  <ScaleCrop>false</ScaleCrop>
  <LinksUpToDate>false</LinksUpToDate>
  <CharactersWithSpaces>16508</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2023-11-02T13:05:00Z</dcterms:created>
  <dc:creator>Fernando Carneiro Pinto Da Silva</dc:creator>
  <cp:lastModifiedBy>Micro</cp:lastModifiedBy>
  <dcterms:modified xsi:type="dcterms:W3CDTF">2025-03-04T18:58:14Z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2023-11-02T13:05:18Z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fba4b83b-8f3e-429b-ae98-c4fbc31e63cc</vt:lpwstr>
  </property>
  <property fmtid="{D5CDD505-2E9C-101B-9397-08002B2CF9AE}" pid="7" name="MSIP_Label_defa4170-0d19-0005-0004-bc88714345d2_ActionId">
    <vt:lpwstr>a5b4dd25-d295-4232-8968-aa0de5af5eaa</vt:lpwstr>
  </property>
  <property fmtid="{D5CDD505-2E9C-101B-9397-08002B2CF9AE}" pid="8" name="MSIP_Label_defa4170-0d19-0005-0004-bc88714345d2_ContentBits">
    <vt:lpwstr>0</vt:lpwstr>
  </property>
  <property fmtid="{D5CDD505-2E9C-101B-9397-08002B2CF9AE}" pid="9" name="KSOProductBuildVer">
    <vt:lpwstr>1046-12.2.0.19805</vt:lpwstr>
  </property>
  <property fmtid="{D5CDD505-2E9C-101B-9397-08002B2CF9AE}" pid="10" name="ICV">
    <vt:lpwstr>BD8C27C594464532860BA92C448F4A37_12</vt:lpwstr>
  </property>
</Properties>
</file>