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436AF7" w:rsidRDefault="00436AF7" w:rsidP="00436AF7">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Кафедра прикладної математики</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36"/>
          <w:szCs w:val="36"/>
        </w:rPr>
      </w:pP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ЗВІТ</w:t>
      </w: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ПРО ВИКОНАННЯ </w:t>
      </w:r>
      <w:r>
        <w:rPr>
          <w:rFonts w:ascii="Times New Roman" w:hAnsi="Times New Roman"/>
          <w:sz w:val="28"/>
          <w:szCs w:val="28"/>
          <w:lang w:val="en-US"/>
        </w:rPr>
        <w:t>V</w:t>
      </w:r>
      <w:r>
        <w:rPr>
          <w:rFonts w:ascii="Times New Roman" w:hAnsi="Times New Roman"/>
          <w:sz w:val="28"/>
          <w:szCs w:val="28"/>
          <w:lang w:val="uk-UA"/>
        </w:rPr>
        <w:t>ІІ ЕТАПУ КУРСОВОЇ РОБОТИ</w:t>
      </w:r>
    </w:p>
    <w:p w:rsidR="00436AF7" w:rsidRDefault="00436AF7" w:rsidP="00436AF7">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436AF7" w:rsidRPr="00644FBF" w:rsidRDefault="00436AF7" w:rsidP="00436AF7">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 xml:space="preserve">на тему: </w:t>
      </w:r>
      <w:r w:rsidR="00644FBF">
        <w:rPr>
          <w:rFonts w:ascii="Times New Roman" w:eastAsia="Times New Roman" w:hAnsi="Times New Roman" w:cs="Times New Roman"/>
          <w:sz w:val="28"/>
          <w:szCs w:val="24"/>
          <w:lang w:val="uk-UA" w:eastAsia="zh-CN"/>
        </w:rPr>
        <w:t>Бронювання готелю</w:t>
      </w: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3</w:t>
      </w:r>
      <w:r w:rsidR="00644FBF">
        <w:rPr>
          <w:rFonts w:ascii="Times New Roman" w:eastAsia="Times New Roman" w:hAnsi="Times New Roman" w:cs="Times New Roman"/>
          <w:color w:val="000000" w:themeColor="text1"/>
          <w:sz w:val="28"/>
          <w:szCs w:val="28"/>
          <w:lang w:val="uk-UA" w:eastAsia="zh-CN"/>
        </w:rPr>
        <w:t>1</w:t>
      </w:r>
      <w:r>
        <w:rPr>
          <w:rFonts w:ascii="Times New Roman" w:eastAsia="Times New Roman" w:hAnsi="Times New Roman" w:cs="Times New Roman"/>
          <w:color w:val="000000" w:themeColor="text1"/>
          <w:sz w:val="28"/>
          <w:szCs w:val="28"/>
          <w:lang w:eastAsia="zh-CN"/>
        </w:rPr>
        <w:t xml:space="preserve"> </w:t>
      </w:r>
      <w:r>
        <w:rPr>
          <w:rFonts w:ascii="Times New Roman" w:eastAsia="Times New Roman" w:hAnsi="Times New Roman" w:cs="Times New Roman"/>
          <w:sz w:val="28"/>
          <w:szCs w:val="28"/>
          <w:lang w:val="uk-UA" w:eastAsia="zh-CN"/>
        </w:rPr>
        <w:t>напряму підготовки 6.040301 – прикладна математика</w:t>
      </w:r>
    </w:p>
    <w:p w:rsidR="00436AF7" w:rsidRPr="00644FBF" w:rsidRDefault="00644FBF" w:rsidP="00436AF7">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ІВАНЕНКА Н. В.</w:t>
      </w:r>
    </w:p>
    <w:p w:rsidR="00436AF7" w:rsidRDefault="00436AF7" w:rsidP="00436AF7">
      <w:pPr>
        <w:suppressAutoHyphens/>
        <w:spacing w:after="0" w:line="240" w:lineRule="auto"/>
        <w:ind w:left="5670" w:firstLine="708"/>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436AF7" w:rsidRDefault="00436AF7" w:rsidP="00436AF7">
      <w:pPr>
        <w:suppressAutoHyphens/>
        <w:spacing w:after="0" w:line="240" w:lineRule="auto"/>
        <w:ind w:left="5670"/>
        <w:rPr>
          <w:rFonts w:ascii="Times New Roman" w:eastAsia="Times New Roman" w:hAnsi="Times New Roman" w:cs="Times New Roman"/>
          <w:sz w:val="28"/>
          <w:szCs w:val="28"/>
          <w:lang w:eastAsia="zh-CN"/>
        </w:rPr>
      </w:pPr>
    </w:p>
    <w:p w:rsidR="00436AF7" w:rsidRDefault="00436AF7" w:rsidP="00436AF7">
      <w:pPr>
        <w:suppressAutoHyphens/>
        <w:spacing w:after="0" w:line="36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Оц</w:t>
      </w:r>
      <w:r>
        <w:rPr>
          <w:rFonts w:ascii="Times New Roman" w:eastAsia="Times New Roman" w:hAnsi="Times New Roman" w:cs="Times New Roman"/>
          <w:sz w:val="28"/>
          <w:szCs w:val="28"/>
          <w:lang w:val="uk-UA" w:eastAsia="zh-CN"/>
        </w:rPr>
        <w:t>інка: ___ балів</w:t>
      </w:r>
    </w:p>
    <w:p w:rsidR="00436AF7" w:rsidRDefault="00436AF7" w:rsidP="00436AF7">
      <w:pPr>
        <w:suppressAutoHyphens/>
        <w:spacing w:after="0" w:line="240" w:lineRule="auto"/>
        <w:jc w:val="right"/>
        <w:rPr>
          <w:rFonts w:ascii="Times New Roman" w:eastAsia="Times New Roman" w:hAnsi="Times New Roman" w:cs="Times New Roman"/>
          <w:sz w:val="28"/>
          <w:szCs w:val="28"/>
          <w:lang w:val="uk-UA" w:eastAsia="zh-CN"/>
        </w:rPr>
      </w:pPr>
    </w:p>
    <w:p w:rsidR="00436AF7" w:rsidRDefault="00436AF7" w:rsidP="00436AF7">
      <w:pPr>
        <w:pStyle w:val="120"/>
        <w:keepNext/>
        <w:keepLines/>
        <w:shd w:val="clear" w:color="auto" w:fill="auto"/>
        <w:spacing w:line="360" w:lineRule="auto"/>
        <w:ind w:firstLine="0"/>
        <w:jc w:val="center"/>
        <w:rPr>
          <w:rStyle w:val="121"/>
          <w:i w:val="0"/>
          <w:sz w:val="28"/>
          <w:szCs w:val="28"/>
          <w:lang w:val="ru-RU"/>
        </w:rPr>
      </w:pPr>
    </w:p>
    <w:p w:rsidR="00436AF7" w:rsidRDefault="00436AF7" w:rsidP="00436AF7">
      <w:pPr>
        <w:spacing w:line="360" w:lineRule="auto"/>
        <w:jc w:val="both"/>
        <w:rPr>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Pr>
          <w:rFonts w:ascii="Times New Roman" w:hAnsi="Times New Roman" w:cs="Times New Roman"/>
          <w:sz w:val="28"/>
          <w:szCs w:val="28"/>
          <w:lang w:val="uk-UA"/>
        </w:rPr>
        <w:t>2016</w:t>
      </w:r>
      <w:r>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436AF7" w:rsidRPr="00894486" w:rsidRDefault="00436AF7" w:rsidP="00894486">
          <w:pPr>
            <w:pStyle w:val="TOCHeading"/>
            <w:spacing w:before="0" w:line="360" w:lineRule="auto"/>
            <w:ind w:firstLine="709"/>
            <w:jc w:val="center"/>
            <w:rPr>
              <w:rFonts w:ascii="Times New Roman" w:hAnsi="Times New Roman" w:cs="Times New Roman"/>
              <w:color w:val="000000" w:themeColor="text1"/>
              <w:sz w:val="28"/>
              <w:szCs w:val="28"/>
              <w:lang w:val="uk-UA"/>
            </w:rPr>
          </w:pPr>
          <w:r w:rsidRPr="00894486">
            <w:rPr>
              <w:rFonts w:ascii="Times New Roman" w:hAnsi="Times New Roman" w:cs="Times New Roman"/>
              <w:color w:val="000000" w:themeColor="text1"/>
              <w:sz w:val="28"/>
              <w:szCs w:val="28"/>
              <w:lang w:val="uk-UA"/>
            </w:rPr>
            <w:t>ЗМІСТ</w:t>
          </w:r>
        </w:p>
        <w:p w:rsidR="00894486" w:rsidRPr="00894486" w:rsidRDefault="00436AF7"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 xml:space="preserve"> TOC \o "1-3" \h \z \u </w:instrText>
          </w:r>
          <w:r w:rsidRPr="00894486">
            <w:rPr>
              <w:rFonts w:ascii="Times New Roman" w:hAnsi="Times New Roman" w:cs="Times New Roman"/>
              <w:sz w:val="28"/>
              <w:szCs w:val="28"/>
            </w:rPr>
            <w:fldChar w:fldCharType="separate"/>
          </w:r>
          <w:hyperlink w:anchor="_Toc465627279" w:history="1">
            <w:r w:rsidR="00894486" w:rsidRPr="00894486">
              <w:rPr>
                <w:rStyle w:val="Hyperlink"/>
                <w:rFonts w:ascii="Times New Roman" w:hAnsi="Times New Roman" w:cs="Times New Roman"/>
                <w:noProof/>
                <w:sz w:val="28"/>
                <w:szCs w:val="28"/>
                <w:lang w:val="uk-UA" w:eastAsia="ru-RU"/>
              </w:rPr>
              <w:t>ВСТУП</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_Toc465627279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3</w:t>
            </w:r>
            <w:r w:rsidR="00894486" w:rsidRPr="00894486">
              <w:rPr>
                <w:rFonts w:ascii="Times New Roman" w:hAnsi="Times New Roman" w:cs="Times New Roman"/>
                <w:noProof/>
                <w:webHidden/>
                <w:sz w:val="28"/>
                <w:szCs w:val="28"/>
              </w:rPr>
              <w:fldChar w:fldCharType="end"/>
            </w:r>
          </w:hyperlink>
        </w:p>
        <w:p w:rsidR="00894486" w:rsidRPr="00894486" w:rsidRDefault="00CF2076"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0" w:history="1">
            <w:r w:rsidR="00894486" w:rsidRPr="00894486">
              <w:rPr>
                <w:rStyle w:val="Hyperlink"/>
                <w:rFonts w:ascii="Times New Roman" w:hAnsi="Times New Roman" w:cs="Times New Roman"/>
                <w:noProof/>
                <w:sz w:val="28"/>
                <w:szCs w:val="28"/>
                <w:lang w:val="uk-UA" w:eastAsia="ru-RU"/>
              </w:rPr>
              <w:t>1 ОПИС ЗАВДАННЯ</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_Toc465627280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4</w:t>
            </w:r>
            <w:r w:rsidR="00894486" w:rsidRPr="00894486">
              <w:rPr>
                <w:rFonts w:ascii="Times New Roman" w:hAnsi="Times New Roman" w:cs="Times New Roman"/>
                <w:noProof/>
                <w:webHidden/>
                <w:sz w:val="28"/>
                <w:szCs w:val="28"/>
              </w:rPr>
              <w:fldChar w:fldCharType="end"/>
            </w:r>
          </w:hyperlink>
        </w:p>
        <w:p w:rsidR="00894486" w:rsidRPr="00894486" w:rsidRDefault="00CF2076"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1" w:history="1">
            <w:r w:rsidR="00894486" w:rsidRPr="00894486">
              <w:rPr>
                <w:rStyle w:val="Hyperlink"/>
                <w:rFonts w:ascii="Times New Roman" w:hAnsi="Times New Roman" w:cs="Times New Roman"/>
                <w:noProof/>
                <w:sz w:val="28"/>
                <w:szCs w:val="28"/>
                <w:lang w:val="uk-UA" w:eastAsia="ru-RU"/>
              </w:rPr>
              <w:t>2 ОПИС РЕЗУЛЬТАТІВ</w:t>
            </w:r>
            <w:bookmarkStart w:id="0" w:name="_GoBack"/>
            <w:bookmarkEnd w:id="0"/>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_Toc465627281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5</w:t>
            </w:r>
            <w:r w:rsidR="00894486" w:rsidRPr="00894486">
              <w:rPr>
                <w:rFonts w:ascii="Times New Roman" w:hAnsi="Times New Roman" w:cs="Times New Roman"/>
                <w:noProof/>
                <w:webHidden/>
                <w:sz w:val="28"/>
                <w:szCs w:val="28"/>
              </w:rPr>
              <w:fldChar w:fldCharType="end"/>
            </w:r>
          </w:hyperlink>
        </w:p>
        <w:p w:rsidR="00894486" w:rsidRPr="00894486" w:rsidRDefault="00CF2076"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2" w:history="1">
            <w:r w:rsidR="00894486" w:rsidRPr="00894486">
              <w:rPr>
                <w:rStyle w:val="Hyperlink"/>
                <w:rFonts w:ascii="Times New Roman" w:hAnsi="Times New Roman" w:cs="Times New Roman"/>
                <w:noProof/>
                <w:sz w:val="28"/>
                <w:szCs w:val="28"/>
                <w:lang w:val="uk-UA" w:eastAsia="ru-RU"/>
              </w:rPr>
              <w:t>ВИСНОВКИ</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_Toc465627282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7</w:t>
            </w:r>
            <w:r w:rsidR="00894486" w:rsidRPr="00894486">
              <w:rPr>
                <w:rFonts w:ascii="Times New Roman" w:hAnsi="Times New Roman" w:cs="Times New Roman"/>
                <w:noProof/>
                <w:webHidden/>
                <w:sz w:val="28"/>
                <w:szCs w:val="28"/>
              </w:rPr>
              <w:fldChar w:fldCharType="end"/>
            </w:r>
          </w:hyperlink>
        </w:p>
        <w:p w:rsidR="00894486" w:rsidRPr="00894486" w:rsidRDefault="00CF2076"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3" w:history="1">
            <w:r w:rsidR="00894486" w:rsidRPr="00894486">
              <w:rPr>
                <w:rStyle w:val="Hyperlink"/>
                <w:rFonts w:ascii="Times New Roman" w:hAnsi="Times New Roman" w:cs="Times New Roman"/>
                <w:noProof/>
                <w:sz w:val="28"/>
                <w:szCs w:val="28"/>
                <w:lang w:val="uk-UA" w:eastAsia="ru-RU"/>
              </w:rPr>
              <w:t>ПЕРЕЛІК ПОСИЛАНЬ</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_Toc465627283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8</w:t>
            </w:r>
            <w:r w:rsidR="00894486" w:rsidRPr="00894486">
              <w:rPr>
                <w:rFonts w:ascii="Times New Roman" w:hAnsi="Times New Roman" w:cs="Times New Roman"/>
                <w:noProof/>
                <w:webHidden/>
                <w:sz w:val="28"/>
                <w:szCs w:val="28"/>
              </w:rPr>
              <w:fldChar w:fldCharType="end"/>
            </w:r>
          </w:hyperlink>
        </w:p>
        <w:p w:rsidR="00894486" w:rsidRPr="00894486" w:rsidRDefault="00CF2076" w:rsidP="00894486">
          <w:pPr>
            <w:pStyle w:val="TOC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4" w:history="1">
            <w:r w:rsidR="00894486" w:rsidRPr="00894486">
              <w:rPr>
                <w:rStyle w:val="Hyperlink"/>
                <w:rFonts w:ascii="Times New Roman" w:eastAsiaTheme="majorEastAsia" w:hAnsi="Times New Roman" w:cs="Times New Roman"/>
                <w:noProof/>
                <w:sz w:val="28"/>
                <w:szCs w:val="28"/>
                <w:lang w:val="uk-UA" w:eastAsia="ru-RU"/>
              </w:rPr>
              <w:t>Додаток А</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_Toc465627284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F3509">
              <w:rPr>
                <w:rFonts w:ascii="Times New Roman" w:hAnsi="Times New Roman" w:cs="Times New Roman"/>
                <w:noProof/>
                <w:webHidden/>
                <w:sz w:val="28"/>
                <w:szCs w:val="28"/>
              </w:rPr>
              <w:t>9</w:t>
            </w:r>
            <w:r w:rsidR="00894486" w:rsidRPr="00894486">
              <w:rPr>
                <w:rFonts w:ascii="Times New Roman" w:hAnsi="Times New Roman" w:cs="Times New Roman"/>
                <w:noProof/>
                <w:webHidden/>
                <w:sz w:val="28"/>
                <w:szCs w:val="28"/>
              </w:rPr>
              <w:fldChar w:fldCharType="end"/>
            </w:r>
          </w:hyperlink>
        </w:p>
        <w:p w:rsidR="00436AF7" w:rsidRDefault="00436AF7" w:rsidP="00894486">
          <w:pPr>
            <w:spacing w:after="0" w:line="360" w:lineRule="auto"/>
            <w:ind w:firstLine="709"/>
          </w:pPr>
          <w:r w:rsidRPr="00894486">
            <w:rPr>
              <w:rFonts w:ascii="Times New Roman" w:hAnsi="Times New Roman" w:cs="Times New Roman"/>
              <w:b/>
              <w:bCs/>
              <w:sz w:val="28"/>
              <w:szCs w:val="28"/>
            </w:rPr>
            <w:fldChar w:fldCharType="end"/>
          </w:r>
        </w:p>
      </w:sdtContent>
    </w:sdt>
    <w:p w:rsidR="00436AF7" w:rsidRDefault="00436AF7" w:rsidP="00436AF7">
      <w:pPr>
        <w:rPr>
          <w:rFonts w:ascii="Times New Roman" w:hAnsi="Times New Roman"/>
          <w:sz w:val="28"/>
          <w:szCs w:val="28"/>
          <w:lang w:val="uk-UA"/>
        </w:rPr>
      </w:pPr>
      <w:r>
        <w:rPr>
          <w:rFonts w:ascii="Times New Roman" w:hAnsi="Times New Roman"/>
          <w:sz w:val="28"/>
          <w:szCs w:val="28"/>
          <w:lang w:val="uk-UA"/>
        </w:rPr>
        <w:br w:type="page"/>
      </w:r>
    </w:p>
    <w:p w:rsidR="00436AF7" w:rsidRPr="00997617" w:rsidRDefault="00436AF7" w:rsidP="00436AF7">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5627279"/>
      <w:r w:rsidRPr="00997617">
        <w:rPr>
          <w:rFonts w:ascii="Times New Roman" w:hAnsi="Times New Roman" w:cs="Times New Roman"/>
          <w:color w:val="000000" w:themeColor="text1"/>
          <w:sz w:val="28"/>
          <w:szCs w:val="28"/>
          <w:lang w:val="uk-UA" w:eastAsia="ru-RU"/>
        </w:rPr>
        <w:lastRenderedPageBreak/>
        <w:t>ВСТУП</w:t>
      </w:r>
      <w:bookmarkEnd w:id="1"/>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Аналіз бізнес-процесу організаційної системи є важливим для побудови коректної інформаційної системи. Одним із способів такого аналізу є </w:t>
      </w:r>
      <w:r>
        <w:rPr>
          <w:rFonts w:ascii="Times New Roman" w:hAnsi="Times New Roman" w:cs="Times New Roman"/>
          <w:sz w:val="28"/>
          <w:szCs w:val="28"/>
          <w:lang w:val="uk-UA"/>
        </w:rPr>
        <w:t xml:space="preserve">аналіз сутностей та відношень між сутностями шляхом побудови </w:t>
      </w:r>
      <w:r>
        <w:rPr>
          <w:rFonts w:ascii="Times New Roman" w:hAnsi="Times New Roman" w:cs="Times New Roman"/>
          <w:sz w:val="28"/>
          <w:szCs w:val="28"/>
          <w:lang w:val="en-US"/>
        </w:rPr>
        <w:t>ER</w:t>
      </w:r>
      <w:r w:rsidRPr="00436AF7">
        <w:rPr>
          <w:rFonts w:ascii="Times New Roman" w:hAnsi="Times New Roman" w:cs="Times New Roman"/>
          <w:sz w:val="28"/>
          <w:szCs w:val="28"/>
        </w:rPr>
        <w:t>-д</w:t>
      </w:r>
      <w:r>
        <w:rPr>
          <w:rFonts w:ascii="Times New Roman" w:hAnsi="Times New Roman" w:cs="Times New Roman"/>
          <w:sz w:val="28"/>
          <w:szCs w:val="28"/>
          <w:lang w:val="uk-UA"/>
        </w:rPr>
        <w:t>іаграми</w:t>
      </w:r>
      <w:r w:rsidRPr="008165B7">
        <w:rPr>
          <w:rFonts w:ascii="Times New Roman" w:hAnsi="Times New Roman" w:cs="Times New Roman"/>
          <w:sz w:val="28"/>
          <w:szCs w:val="28"/>
          <w:lang w:val="uk-UA"/>
        </w:rPr>
        <w:t>. Цей спосіб</w:t>
      </w:r>
      <w:r>
        <w:rPr>
          <w:rFonts w:ascii="Times New Roman" w:hAnsi="Times New Roman" w:cs="Times New Roman"/>
          <w:sz w:val="28"/>
          <w:szCs w:val="28"/>
          <w:lang w:val="uk-UA"/>
        </w:rPr>
        <w:t xml:space="preserve"> допомагає визначити які відношення між собою мають об’єкти інформаційної системи</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sidR="00644FBF">
        <w:rPr>
          <w:rFonts w:ascii="Times New Roman" w:hAnsi="Times New Roman" w:cs="Times New Roman"/>
          <w:sz w:val="28"/>
          <w:szCs w:val="28"/>
          <w:lang w:val="uk-UA"/>
        </w:rPr>
        <w:t>Бронювання готелю</w:t>
      </w:r>
      <w:r w:rsidRPr="008165B7">
        <w:rPr>
          <w:rFonts w:ascii="Times New Roman" w:hAnsi="Times New Roman" w:cs="Times New Roman"/>
          <w:sz w:val="28"/>
          <w:szCs w:val="28"/>
          <w:lang w:val="uk-UA"/>
        </w:rPr>
        <w:t xml:space="preserve">» шляхом побудови діаграм </w:t>
      </w:r>
      <w:r>
        <w:rPr>
          <w:rFonts w:ascii="Times New Roman" w:hAnsi="Times New Roman" w:cs="Times New Roman"/>
          <w:sz w:val="28"/>
          <w:szCs w:val="28"/>
          <w:lang w:val="en-US"/>
        </w:rPr>
        <w:t>ERD</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436AF7" w:rsidRPr="008165B7" w:rsidRDefault="00436AF7" w:rsidP="00436AF7">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5627280"/>
      <w:r w:rsidRPr="008165B7">
        <w:rPr>
          <w:rFonts w:ascii="Times New Roman" w:hAnsi="Times New Roman" w:cs="Times New Roman"/>
          <w:color w:val="000000" w:themeColor="text1"/>
          <w:sz w:val="28"/>
          <w:szCs w:val="28"/>
          <w:lang w:val="uk-UA" w:eastAsia="ru-RU"/>
        </w:rPr>
        <w:lastRenderedPageBreak/>
        <w:t>1 ОПИС ЗАВДАННЯ</w:t>
      </w:r>
      <w:bookmarkEnd w:id="2"/>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8724C2">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Pr="008165B7">
        <w:rPr>
          <w:rFonts w:ascii="Times New Roman" w:hAnsi="Times New Roman" w:cs="Times New Roman"/>
          <w:sz w:val="28"/>
          <w:szCs w:val="28"/>
          <w:lang w:val="uk-UA"/>
        </w:rPr>
        <w:t>описати бізнес-процес «</w:t>
      </w:r>
      <w:r w:rsidR="00436BB6">
        <w:rPr>
          <w:rFonts w:ascii="Times New Roman" w:hAnsi="Times New Roman" w:cs="Times New Roman"/>
          <w:sz w:val="28"/>
          <w:szCs w:val="28"/>
          <w:lang w:val="uk-UA"/>
        </w:rPr>
        <w:t>Бронювання готелю</w:t>
      </w:r>
      <w:r w:rsidR="008724C2">
        <w:rPr>
          <w:rFonts w:ascii="Times New Roman" w:hAnsi="Times New Roman" w:cs="Times New Roman"/>
          <w:sz w:val="28"/>
          <w:szCs w:val="28"/>
          <w:lang w:val="uk-UA"/>
        </w:rPr>
        <w:t>», а саме, побудувати</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lang w:val="en-US"/>
        </w:rPr>
        <w:t>ERD</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 xml:space="preserve">достатня кількість сутностей – 5 </w:t>
      </w:r>
      <w:r w:rsidR="008724C2">
        <w:rPr>
          <w:rFonts w:ascii="Times New Roman" w:hAnsi="Times New Roman" w:cs="Times New Roman"/>
          <w:sz w:val="28"/>
          <w:szCs w:val="28"/>
          <w:lang w:val="uk-UA"/>
        </w:rPr>
        <w:t>сутностей</w:t>
      </w:r>
      <w:r w:rsidR="008724C2" w:rsidRPr="008724C2">
        <w:rPr>
          <w:rFonts w:ascii="Times New Roman" w:hAnsi="Times New Roman" w:cs="Times New Roman"/>
          <w:sz w:val="28"/>
          <w:szCs w:val="28"/>
        </w:rPr>
        <w:t xml:space="preserve">). </w:t>
      </w:r>
      <w:r w:rsidRPr="008165B7">
        <w:rPr>
          <w:rFonts w:ascii="Times New Roman" w:hAnsi="Times New Roman" w:cs="Times New Roman"/>
          <w:sz w:val="28"/>
          <w:szCs w:val="28"/>
          <w:lang w:val="uk-UA"/>
        </w:rPr>
        <w:br w:type="page"/>
      </w:r>
    </w:p>
    <w:p w:rsidR="00436AF7" w:rsidRPr="00272198" w:rsidRDefault="00436AF7" w:rsidP="00436AF7">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5627281"/>
      <w:r w:rsidRPr="008165B7">
        <w:rPr>
          <w:rFonts w:ascii="Times New Roman" w:hAnsi="Times New Roman" w:cs="Times New Roman"/>
          <w:color w:val="000000" w:themeColor="text1"/>
          <w:sz w:val="28"/>
          <w:szCs w:val="28"/>
          <w:lang w:val="uk-UA" w:eastAsia="ru-RU"/>
        </w:rPr>
        <w:lastRenderedPageBreak/>
        <w:t>2 ОПИС РЕЗУЛЬТАТІВ</w:t>
      </w:r>
      <w:bookmarkEnd w:id="3"/>
    </w:p>
    <w:p w:rsidR="00436AF7" w:rsidRDefault="00436AF7" w:rsidP="00436AF7">
      <w:pPr>
        <w:spacing w:after="0" w:line="360" w:lineRule="auto"/>
        <w:ind w:firstLine="709"/>
        <w:jc w:val="both"/>
        <w:rPr>
          <w:rFonts w:ascii="Times New Roman" w:hAnsi="Times New Roman" w:cs="Times New Roman"/>
          <w:sz w:val="28"/>
          <w:szCs w:val="28"/>
        </w:rPr>
      </w:pPr>
    </w:p>
    <w:p w:rsidR="00436AF7" w:rsidRDefault="00436AF7" w:rsidP="00436AF7">
      <w:pPr>
        <w:spacing w:after="0" w:line="360" w:lineRule="auto"/>
        <w:ind w:firstLine="709"/>
        <w:jc w:val="both"/>
        <w:rPr>
          <w:rFonts w:ascii="Times New Roman" w:hAnsi="Times New Roman" w:cs="Times New Roman"/>
          <w:sz w:val="28"/>
          <w:szCs w:val="28"/>
        </w:rPr>
      </w:pPr>
    </w:p>
    <w:p w:rsidR="00113201" w:rsidRDefault="00436AF7" w:rsidP="008724C2">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rPr>
        <w:t xml:space="preserve">Виходячи з завдання, було </w:t>
      </w:r>
      <w:r w:rsidRPr="008165B7">
        <w:rPr>
          <w:rFonts w:ascii="Times New Roman" w:hAnsi="Times New Roman" w:cs="Times New Roman"/>
          <w:sz w:val="28"/>
          <w:szCs w:val="28"/>
          <w:lang w:val="uk-UA"/>
        </w:rPr>
        <w:t>побудовано</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r w:rsidR="008724C2">
        <w:rPr>
          <w:rFonts w:ascii="Times New Roman" w:hAnsi="Times New Roman" w:cs="Times New Roman"/>
          <w:sz w:val="28"/>
          <w:szCs w:val="28"/>
          <w:lang w:val="uk-UA"/>
        </w:rPr>
        <w:t>іаграму «сутність – зв’язок» (</w:t>
      </w:r>
      <w:r w:rsidR="008724C2">
        <w:rPr>
          <w:rFonts w:ascii="Times New Roman" w:hAnsi="Times New Roman" w:cs="Times New Roman"/>
          <w:sz w:val="28"/>
          <w:szCs w:val="28"/>
          <w:lang w:val="en-US"/>
        </w:rPr>
        <w:t>ERD</w:t>
      </w:r>
      <w:r w:rsidR="008724C2">
        <w:rPr>
          <w:rFonts w:ascii="Times New Roman" w:hAnsi="Times New Roman" w:cs="Times New Roman"/>
          <w:sz w:val="28"/>
          <w:szCs w:val="28"/>
          <w:lang w:val="uk-UA"/>
        </w:rPr>
        <w:t>)</w:t>
      </w:r>
      <w:r w:rsidR="008724C2">
        <w:rPr>
          <w:rFonts w:ascii="Times New Roman" w:hAnsi="Times New Roman" w:cs="Times New Roman"/>
          <w:sz w:val="28"/>
          <w:szCs w:val="28"/>
        </w:rPr>
        <w:t>.</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r w:rsidR="009D4B35">
        <w:rPr>
          <w:rFonts w:ascii="Times New Roman" w:hAnsi="Times New Roman" w:cs="Times New Roman"/>
          <w:sz w:val="28"/>
          <w:szCs w:val="28"/>
          <w:lang w:val="uk-UA"/>
        </w:rPr>
        <w:t xml:space="preserve">іаграма складається з </w:t>
      </w:r>
      <w:r w:rsidR="00BA72A9">
        <w:rPr>
          <w:rFonts w:ascii="Times New Roman" w:hAnsi="Times New Roman" w:cs="Times New Roman"/>
          <w:sz w:val="28"/>
          <w:szCs w:val="28"/>
          <w:lang w:val="uk-UA"/>
        </w:rPr>
        <w:t xml:space="preserve">5 </w:t>
      </w:r>
      <w:r w:rsidR="009D4B35">
        <w:rPr>
          <w:rFonts w:ascii="Times New Roman" w:hAnsi="Times New Roman" w:cs="Times New Roman"/>
          <w:sz w:val="28"/>
          <w:szCs w:val="28"/>
          <w:lang w:val="uk-UA"/>
        </w:rPr>
        <w:t>сутност</w:t>
      </w:r>
      <w:r w:rsidR="00BA72A9">
        <w:rPr>
          <w:rFonts w:ascii="Times New Roman" w:hAnsi="Times New Roman" w:cs="Times New Roman"/>
          <w:sz w:val="28"/>
          <w:szCs w:val="28"/>
        </w:rPr>
        <w:t>ей</w:t>
      </w:r>
      <w:r w:rsidR="008724C2">
        <w:rPr>
          <w:rFonts w:ascii="Times New Roman" w:hAnsi="Times New Roman" w:cs="Times New Roman"/>
          <w:sz w:val="28"/>
          <w:szCs w:val="28"/>
          <w:lang w:val="uk-UA"/>
        </w:rPr>
        <w:t xml:space="preserve">. </w:t>
      </w:r>
    </w:p>
    <w:p w:rsidR="00E70856"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Зв’язок </w:t>
      </w:r>
      <w:r w:rsidR="00E70856">
        <w:rPr>
          <w:rFonts w:ascii="Times New Roman" w:hAnsi="Times New Roman" w:cs="Times New Roman"/>
          <w:sz w:val="28"/>
          <w:szCs w:val="28"/>
          <w:lang w:val="uk-UA"/>
        </w:rPr>
        <w:t xml:space="preserve">«один до багатьох» </w:t>
      </w:r>
      <w:r>
        <w:rPr>
          <w:rFonts w:ascii="Times New Roman" w:hAnsi="Times New Roman" w:cs="Times New Roman"/>
          <w:sz w:val="28"/>
          <w:szCs w:val="28"/>
          <w:lang w:val="uk-UA"/>
        </w:rPr>
        <w:t xml:space="preserve">між будь-якими двома сутностями </w:t>
      </w:r>
      <w:r w:rsidR="00113201">
        <w:rPr>
          <w:rFonts w:ascii="Times New Roman" w:hAnsi="Times New Roman" w:cs="Times New Roman"/>
          <w:sz w:val="28"/>
          <w:szCs w:val="28"/>
          <w:lang w:val="uk-UA"/>
        </w:rPr>
        <w:t xml:space="preserve">на діаграмі </w:t>
      </w:r>
      <w:r w:rsidR="00E70856">
        <w:rPr>
          <w:rFonts w:ascii="Times New Roman" w:hAnsi="Times New Roman" w:cs="Times New Roman"/>
          <w:sz w:val="28"/>
          <w:szCs w:val="28"/>
          <w:lang w:val="uk-UA"/>
        </w:rPr>
        <w:t>окрім того, що є за визначенням, означає наступне: ключові поля сутності, яка стоїть зі сторони «один» даного зв’язку, передаються у сутність, яка стоїть зі сторони «багато» в якості зовнішнього ключа і входять у склад ключа сутності, яка стоїть зі сторони «багато».</w:t>
      </w:r>
      <w:r>
        <w:rPr>
          <w:rFonts w:ascii="Times New Roman" w:hAnsi="Times New Roman" w:cs="Times New Roman"/>
          <w:sz w:val="28"/>
          <w:szCs w:val="28"/>
          <w:lang w:val="uk-UA"/>
        </w:rPr>
        <w:t xml:space="preserve"> </w:t>
      </w:r>
      <w:r w:rsidR="00E70856">
        <w:rPr>
          <w:rFonts w:ascii="Times New Roman" w:hAnsi="Times New Roman" w:cs="Times New Roman"/>
          <w:sz w:val="28"/>
          <w:szCs w:val="28"/>
          <w:lang w:val="uk-UA"/>
        </w:rPr>
        <w:t>З приводу зв’язків «один до одного» буде пояснення нижче в кожному конкретному</w:t>
      </w:r>
      <w:r w:rsidR="00113201">
        <w:rPr>
          <w:rFonts w:ascii="Times New Roman" w:hAnsi="Times New Roman" w:cs="Times New Roman"/>
          <w:sz w:val="28"/>
          <w:szCs w:val="28"/>
          <w:lang w:val="uk-UA"/>
        </w:rPr>
        <w:t xml:space="preserve"> випадку з д</w:t>
      </w:r>
      <w:r w:rsidR="00E70856">
        <w:rPr>
          <w:rFonts w:ascii="Times New Roman" w:hAnsi="Times New Roman" w:cs="Times New Roman"/>
          <w:sz w:val="28"/>
          <w:szCs w:val="28"/>
          <w:lang w:val="uk-UA"/>
        </w:rPr>
        <w:t>іаграми.</w:t>
      </w:r>
    </w:p>
    <w:p w:rsidR="008724C2" w:rsidRDefault="00E70856"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кожну з сутностей.</w:t>
      </w:r>
    </w:p>
    <w:p w:rsidR="008724C2"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Користувача системи уособлює сутність </w:t>
      </w:r>
      <w:r>
        <w:rPr>
          <w:rFonts w:ascii="Times New Roman" w:hAnsi="Times New Roman" w:cs="Times New Roman"/>
          <w:sz w:val="28"/>
          <w:szCs w:val="28"/>
          <w:lang w:val="en-US"/>
        </w:rPr>
        <w:t>User</w:t>
      </w:r>
      <w:r w:rsidRPr="008724C2">
        <w:rPr>
          <w:rFonts w:ascii="Times New Roman" w:hAnsi="Times New Roman" w:cs="Times New Roman"/>
          <w:sz w:val="28"/>
          <w:szCs w:val="28"/>
        </w:rPr>
        <w:t xml:space="preserve">. </w:t>
      </w:r>
      <w:r w:rsidR="00E70856">
        <w:rPr>
          <w:rFonts w:ascii="Times New Roman" w:hAnsi="Times New Roman" w:cs="Times New Roman"/>
          <w:sz w:val="28"/>
          <w:szCs w:val="28"/>
        </w:rPr>
        <w:t>Вона ск</w:t>
      </w:r>
      <w:r>
        <w:rPr>
          <w:rFonts w:ascii="Times New Roman" w:hAnsi="Times New Roman" w:cs="Times New Roman"/>
          <w:sz w:val="28"/>
          <w:szCs w:val="28"/>
        </w:rPr>
        <w:t>лад</w:t>
      </w:r>
      <w:r>
        <w:rPr>
          <w:rFonts w:ascii="Times New Roman" w:hAnsi="Times New Roman" w:cs="Times New Roman"/>
          <w:sz w:val="28"/>
          <w:szCs w:val="28"/>
          <w:lang w:val="uk-UA"/>
        </w:rPr>
        <w:t>ається з наступних атрибутів:</w:t>
      </w:r>
    </w:p>
    <w:p w:rsidR="00BA72A9" w:rsidRPr="00BA72A9" w:rsidRDefault="00BA72A9" w:rsidP="00BA72A9">
      <w:pPr>
        <w:pStyle w:val="ListParagraph"/>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User_email (primary key)</w:t>
      </w:r>
    </w:p>
    <w:p w:rsidR="00BA72A9" w:rsidRPr="00BA72A9" w:rsidRDefault="00BA72A9" w:rsidP="00BA72A9">
      <w:pPr>
        <w:pStyle w:val="ListParagraph"/>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User_password</w:t>
      </w:r>
    </w:p>
    <w:p w:rsidR="00BA72A9" w:rsidRPr="00BA72A9" w:rsidRDefault="00BA72A9" w:rsidP="00BA72A9">
      <w:pPr>
        <w:pStyle w:val="ListParagraph"/>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User_name</w:t>
      </w:r>
    </w:p>
    <w:p w:rsidR="00BA72A9" w:rsidRPr="00BA72A9" w:rsidRDefault="00BA72A9" w:rsidP="00BA72A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Сутність </w:t>
      </w:r>
      <w:r>
        <w:rPr>
          <w:rFonts w:ascii="Times New Roman" w:hAnsi="Times New Roman" w:cs="Times New Roman"/>
          <w:sz w:val="28"/>
          <w:szCs w:val="28"/>
          <w:lang w:val="en-US"/>
        </w:rPr>
        <w:t>User</w:t>
      </w:r>
      <w:r w:rsidRPr="00BA72A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має зв’язок «один до багатьох» з сутністю </w:t>
      </w:r>
      <w:r>
        <w:rPr>
          <w:rFonts w:ascii="Times New Roman" w:hAnsi="Times New Roman" w:cs="Times New Roman"/>
          <w:sz w:val="28"/>
          <w:szCs w:val="28"/>
          <w:lang w:val="en-US"/>
        </w:rPr>
        <w:t>Booking</w:t>
      </w:r>
      <w:r w:rsidRPr="00BA72A9">
        <w:rPr>
          <w:rFonts w:ascii="Times New Roman" w:hAnsi="Times New Roman" w:cs="Times New Roman"/>
          <w:sz w:val="28"/>
          <w:szCs w:val="28"/>
          <w:lang w:val="uk-UA"/>
        </w:rPr>
        <w:t>.</w:t>
      </w:r>
    </w:p>
    <w:p w:rsidR="00BA72A9" w:rsidRDefault="00BA72A9" w:rsidP="00BA72A9">
      <w:pPr>
        <w:spacing w:after="0" w:line="360" w:lineRule="auto"/>
        <w:ind w:left="1069"/>
        <w:jc w:val="both"/>
        <w:rPr>
          <w:rFonts w:ascii="Times New Roman" w:hAnsi="Times New Roman" w:cs="Times New Roman"/>
          <w:sz w:val="28"/>
          <w:szCs w:val="28"/>
          <w:lang w:val="uk-UA"/>
        </w:rPr>
      </w:pPr>
    </w:p>
    <w:p w:rsidR="00BA72A9" w:rsidRDefault="00BA72A9" w:rsidP="00BA72A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Сутність </w:t>
      </w:r>
      <w:r>
        <w:rPr>
          <w:rFonts w:ascii="Times New Roman" w:hAnsi="Times New Roman" w:cs="Times New Roman"/>
          <w:sz w:val="28"/>
          <w:szCs w:val="28"/>
          <w:lang w:val="en-US"/>
        </w:rPr>
        <w:t>Hotel</w:t>
      </w:r>
      <w:r w:rsidRPr="00BA72A9">
        <w:rPr>
          <w:rFonts w:ascii="Times New Roman" w:hAnsi="Times New Roman" w:cs="Times New Roman"/>
          <w:sz w:val="28"/>
          <w:szCs w:val="28"/>
          <w:lang w:val="uk-UA"/>
        </w:rPr>
        <w:t xml:space="preserve"> </w:t>
      </w:r>
      <w:r>
        <w:rPr>
          <w:rFonts w:ascii="Times New Roman" w:hAnsi="Times New Roman" w:cs="Times New Roman"/>
          <w:sz w:val="28"/>
          <w:szCs w:val="28"/>
          <w:lang w:val="en-US"/>
        </w:rPr>
        <w:t>owner</w:t>
      </w:r>
      <w:r>
        <w:rPr>
          <w:rFonts w:ascii="Times New Roman" w:hAnsi="Times New Roman" w:cs="Times New Roman"/>
          <w:sz w:val="28"/>
          <w:szCs w:val="28"/>
          <w:lang w:val="uk-UA"/>
        </w:rPr>
        <w:t xml:space="preserve"> </w:t>
      </w:r>
      <w:r w:rsidRPr="00BA72A9">
        <w:rPr>
          <w:rFonts w:ascii="Times New Roman" w:hAnsi="Times New Roman" w:cs="Times New Roman"/>
          <w:sz w:val="28"/>
          <w:szCs w:val="28"/>
          <w:lang w:val="uk-UA"/>
        </w:rPr>
        <w:t xml:space="preserve"> склад</w:t>
      </w:r>
      <w:r>
        <w:rPr>
          <w:rFonts w:ascii="Times New Roman" w:hAnsi="Times New Roman" w:cs="Times New Roman"/>
          <w:sz w:val="28"/>
          <w:szCs w:val="28"/>
          <w:lang w:val="uk-UA"/>
        </w:rPr>
        <w:t>ається з наступних атрибутів:</w:t>
      </w:r>
    </w:p>
    <w:p w:rsidR="00BA72A9" w:rsidRPr="00BA72A9" w:rsidRDefault="00BA72A9" w:rsidP="00BA72A9">
      <w:pPr>
        <w:pStyle w:val="ListParagraph"/>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FK</w:t>
      </w:r>
      <w:r w:rsidRPr="00BA72A9">
        <w:rPr>
          <w:rFonts w:ascii="Times New Roman" w:hAnsi="Times New Roman" w:cs="Times New Roman"/>
          <w:sz w:val="28"/>
          <w:szCs w:val="28"/>
          <w:lang w:val="uk-UA"/>
        </w:rPr>
        <w:t>_</w:t>
      </w:r>
      <w:r>
        <w:rPr>
          <w:rFonts w:ascii="Times New Roman" w:hAnsi="Times New Roman" w:cs="Times New Roman"/>
          <w:sz w:val="28"/>
          <w:szCs w:val="28"/>
          <w:lang w:val="en-US"/>
        </w:rPr>
        <w:t>User</w:t>
      </w:r>
      <w:r w:rsidRPr="00BA72A9">
        <w:rPr>
          <w:rFonts w:ascii="Times New Roman" w:hAnsi="Times New Roman" w:cs="Times New Roman"/>
          <w:sz w:val="28"/>
          <w:szCs w:val="28"/>
          <w:lang w:val="uk-UA"/>
        </w:rPr>
        <w:t xml:space="preserve"> (</w:t>
      </w:r>
      <w:r>
        <w:rPr>
          <w:rFonts w:ascii="Times New Roman" w:hAnsi="Times New Roman" w:cs="Times New Roman"/>
          <w:sz w:val="28"/>
          <w:szCs w:val="28"/>
          <w:lang w:val="en-US"/>
        </w:rPr>
        <w:t>Primary</w:t>
      </w:r>
      <w:r w:rsidRPr="00BA72A9">
        <w:rPr>
          <w:rFonts w:ascii="Times New Roman" w:hAnsi="Times New Roman" w:cs="Times New Roman"/>
          <w:sz w:val="28"/>
          <w:szCs w:val="28"/>
          <w:lang w:val="uk-UA"/>
        </w:rPr>
        <w:t xml:space="preserve"> </w:t>
      </w:r>
      <w:r>
        <w:rPr>
          <w:rFonts w:ascii="Times New Roman" w:hAnsi="Times New Roman" w:cs="Times New Roman"/>
          <w:sz w:val="28"/>
          <w:szCs w:val="28"/>
          <w:lang w:val="en-US"/>
        </w:rPr>
        <w:t>key</w:t>
      </w:r>
      <w:r w:rsidR="00B918CE">
        <w:rPr>
          <w:rFonts w:ascii="Times New Roman" w:hAnsi="Times New Roman" w:cs="Times New Roman"/>
          <w:sz w:val="28"/>
          <w:szCs w:val="28"/>
          <w:lang w:val="en-US"/>
        </w:rPr>
        <w:t>, Foreign key</w:t>
      </w:r>
      <w:r w:rsidRPr="00BA72A9">
        <w:rPr>
          <w:rFonts w:ascii="Times New Roman" w:hAnsi="Times New Roman" w:cs="Times New Roman"/>
          <w:sz w:val="28"/>
          <w:szCs w:val="28"/>
          <w:lang w:val="uk-UA"/>
        </w:rPr>
        <w:t>)</w:t>
      </w:r>
    </w:p>
    <w:p w:rsidR="00BA72A9" w:rsidRDefault="00BA72A9" w:rsidP="00BA72A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Сутність має зв’язок до сутності </w:t>
      </w:r>
      <w:r>
        <w:rPr>
          <w:rFonts w:ascii="Times New Roman" w:hAnsi="Times New Roman" w:cs="Times New Roman"/>
          <w:sz w:val="28"/>
          <w:szCs w:val="28"/>
          <w:lang w:val="en-US"/>
        </w:rPr>
        <w:t>User</w:t>
      </w:r>
      <w:r w:rsidRPr="00BA72A9">
        <w:rPr>
          <w:rFonts w:ascii="Times New Roman" w:hAnsi="Times New Roman" w:cs="Times New Roman"/>
          <w:sz w:val="28"/>
          <w:szCs w:val="28"/>
          <w:lang w:val="uk-UA"/>
        </w:rPr>
        <w:t xml:space="preserve"> «од</w:t>
      </w:r>
      <w:r>
        <w:rPr>
          <w:rFonts w:ascii="Times New Roman" w:hAnsi="Times New Roman" w:cs="Times New Roman"/>
          <w:sz w:val="28"/>
          <w:szCs w:val="28"/>
        </w:rPr>
        <w:t xml:space="preserve">ин до одного». </w:t>
      </w:r>
      <w:r>
        <w:rPr>
          <w:rFonts w:ascii="Times New Roman" w:hAnsi="Times New Roman" w:cs="Times New Roman"/>
          <w:sz w:val="28"/>
          <w:szCs w:val="28"/>
          <w:lang w:val="uk-UA"/>
        </w:rPr>
        <w:t xml:space="preserve">Також має зв’язок «один до багатьох» з сутністю </w:t>
      </w:r>
      <w:r>
        <w:rPr>
          <w:rFonts w:ascii="Times New Roman" w:hAnsi="Times New Roman" w:cs="Times New Roman"/>
          <w:sz w:val="28"/>
          <w:szCs w:val="28"/>
          <w:lang w:val="en-US"/>
        </w:rPr>
        <w:t>Hotel.</w:t>
      </w:r>
    </w:p>
    <w:p w:rsidR="00BA72A9" w:rsidRDefault="00BA72A9" w:rsidP="00BA72A9">
      <w:pPr>
        <w:spacing w:after="0" w:line="360" w:lineRule="auto"/>
        <w:jc w:val="both"/>
        <w:rPr>
          <w:rFonts w:ascii="Times New Roman" w:hAnsi="Times New Roman" w:cs="Times New Roman"/>
          <w:sz w:val="28"/>
          <w:szCs w:val="28"/>
          <w:lang w:val="uk-UA"/>
        </w:rPr>
      </w:pPr>
    </w:p>
    <w:p w:rsidR="00BA72A9" w:rsidRDefault="00BA72A9" w:rsidP="00BA72A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Сутність </w:t>
      </w:r>
      <w:r>
        <w:rPr>
          <w:rFonts w:ascii="Times New Roman" w:hAnsi="Times New Roman" w:cs="Times New Roman"/>
          <w:sz w:val="28"/>
          <w:szCs w:val="28"/>
          <w:lang w:val="en-US"/>
        </w:rPr>
        <w:t>Booking</w:t>
      </w:r>
      <w:r w:rsidRPr="00BA72A9">
        <w:rPr>
          <w:rFonts w:ascii="Times New Roman" w:hAnsi="Times New Roman" w:cs="Times New Roman"/>
          <w:sz w:val="28"/>
          <w:szCs w:val="28"/>
        </w:rPr>
        <w:t xml:space="preserve"> складається з наступних атрибутів:</w:t>
      </w:r>
    </w:p>
    <w:p w:rsidR="00B918CE" w:rsidRPr="00B918CE" w:rsidRDefault="00B918CE" w:rsidP="00B918CE">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Booking_id (Primary key)</w:t>
      </w:r>
    </w:p>
    <w:p w:rsidR="00B918CE" w:rsidRPr="00B918CE" w:rsidRDefault="00B918CE" w:rsidP="00B918CE">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FK_User_ID (Foreign key)</w:t>
      </w:r>
    </w:p>
    <w:p w:rsidR="00B918CE" w:rsidRDefault="00B918CE" w:rsidP="00B918CE">
      <w:pPr>
        <w:pStyle w:val="ListParagraph"/>
        <w:numPr>
          <w:ilvl w:val="0"/>
          <w:numId w:val="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Booking_date</w:t>
      </w:r>
    </w:p>
    <w:p w:rsidR="00B918CE" w:rsidRDefault="00B918CE" w:rsidP="00B918C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Сут</w:t>
      </w:r>
      <w:r>
        <w:rPr>
          <w:rFonts w:ascii="Times New Roman" w:hAnsi="Times New Roman" w:cs="Times New Roman"/>
          <w:sz w:val="28"/>
          <w:szCs w:val="28"/>
          <w:lang w:val="uk-UA"/>
        </w:rPr>
        <w:t xml:space="preserve">ність має зв’язок «один до багатьох» з сутністю </w:t>
      </w:r>
      <w:r>
        <w:rPr>
          <w:rFonts w:ascii="Times New Roman" w:hAnsi="Times New Roman" w:cs="Times New Roman"/>
          <w:sz w:val="28"/>
          <w:szCs w:val="28"/>
          <w:lang w:val="en-US"/>
        </w:rPr>
        <w:t>Rooms.</w:t>
      </w:r>
    </w:p>
    <w:p w:rsidR="00B918CE" w:rsidRDefault="00B918CE" w:rsidP="00B918CE">
      <w:pPr>
        <w:spacing w:after="0" w:line="360" w:lineRule="auto"/>
        <w:jc w:val="both"/>
        <w:rPr>
          <w:rFonts w:ascii="Times New Roman" w:hAnsi="Times New Roman" w:cs="Times New Roman"/>
          <w:sz w:val="28"/>
          <w:szCs w:val="28"/>
        </w:rPr>
      </w:pPr>
    </w:p>
    <w:p w:rsidR="00B918CE" w:rsidRDefault="00B918CE" w:rsidP="00B918C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Сутність </w:t>
      </w:r>
      <w:r>
        <w:rPr>
          <w:rFonts w:ascii="Times New Roman" w:hAnsi="Times New Roman" w:cs="Times New Roman"/>
          <w:sz w:val="28"/>
          <w:szCs w:val="28"/>
          <w:lang w:val="en-US"/>
        </w:rPr>
        <w:t>Hotel</w:t>
      </w:r>
      <w:r w:rsidRPr="00B918CE">
        <w:rPr>
          <w:rFonts w:ascii="Times New Roman" w:hAnsi="Times New Roman" w:cs="Times New Roman"/>
          <w:sz w:val="28"/>
          <w:szCs w:val="28"/>
        </w:rPr>
        <w:t xml:space="preserve"> складається з наступних атрибутів:</w:t>
      </w:r>
    </w:p>
    <w:p w:rsidR="00B918CE" w:rsidRPr="00B918CE" w:rsidRDefault="00B918CE" w:rsidP="00B918CE">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Hotel_ID (Primary key)</w:t>
      </w:r>
    </w:p>
    <w:p w:rsidR="00B918CE" w:rsidRPr="00B918CE" w:rsidRDefault="00B918CE" w:rsidP="00B918CE">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FK_owner (Foreign key)</w:t>
      </w:r>
    </w:p>
    <w:p w:rsidR="00B918CE" w:rsidRPr="00B918CE" w:rsidRDefault="00B918CE" w:rsidP="00B918CE">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Hotel_name</w:t>
      </w:r>
    </w:p>
    <w:p w:rsidR="00B918CE" w:rsidRPr="00B918CE" w:rsidRDefault="00B918CE" w:rsidP="00B918CE">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Hotel_address</w:t>
      </w:r>
    </w:p>
    <w:p w:rsidR="00B918CE" w:rsidRDefault="00B918CE" w:rsidP="00B918C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Сутність має зв</w:t>
      </w:r>
      <w:r>
        <w:rPr>
          <w:rFonts w:ascii="Times New Roman" w:hAnsi="Times New Roman" w:cs="Times New Roman"/>
          <w:sz w:val="28"/>
          <w:szCs w:val="28"/>
          <w:lang w:val="uk-UA"/>
        </w:rPr>
        <w:t xml:space="preserve">’язок «один до багатьох» з сутністю </w:t>
      </w:r>
      <w:r>
        <w:rPr>
          <w:rFonts w:ascii="Times New Roman" w:hAnsi="Times New Roman" w:cs="Times New Roman"/>
          <w:sz w:val="28"/>
          <w:szCs w:val="28"/>
          <w:lang w:val="en-US"/>
        </w:rPr>
        <w:t>Room.</w:t>
      </w:r>
    </w:p>
    <w:p w:rsidR="00B918CE" w:rsidRDefault="00B918CE" w:rsidP="00B918CE">
      <w:pPr>
        <w:spacing w:after="0" w:line="360" w:lineRule="auto"/>
        <w:jc w:val="both"/>
        <w:rPr>
          <w:rFonts w:ascii="Times New Roman" w:hAnsi="Times New Roman" w:cs="Times New Roman"/>
          <w:sz w:val="28"/>
          <w:szCs w:val="28"/>
        </w:rPr>
      </w:pPr>
    </w:p>
    <w:p w:rsidR="00B918CE" w:rsidRDefault="00B918CE" w:rsidP="00B918C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Сутність </w:t>
      </w:r>
      <w:r>
        <w:rPr>
          <w:rFonts w:ascii="Times New Roman" w:hAnsi="Times New Roman" w:cs="Times New Roman"/>
          <w:sz w:val="28"/>
          <w:szCs w:val="28"/>
          <w:lang w:val="en-US"/>
        </w:rPr>
        <w:t>Room</w:t>
      </w:r>
      <w:r w:rsidRPr="00B918CE">
        <w:rPr>
          <w:rFonts w:ascii="Times New Roman" w:hAnsi="Times New Roman" w:cs="Times New Roman"/>
          <w:sz w:val="28"/>
          <w:szCs w:val="28"/>
        </w:rPr>
        <w:t xml:space="preserve"> складається з наступних атрибутів:</w:t>
      </w:r>
    </w:p>
    <w:p w:rsidR="00B918CE" w:rsidRPr="00B918CE" w:rsidRDefault="00B918CE" w:rsidP="00B918CE">
      <w:pPr>
        <w:pStyle w:val="ListParagraph"/>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Room_id (Primary key)</w:t>
      </w:r>
    </w:p>
    <w:p w:rsidR="00B918CE" w:rsidRPr="00B918CE" w:rsidRDefault="00B918CE" w:rsidP="00B918CE">
      <w:pPr>
        <w:pStyle w:val="ListParagraph"/>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FK_hotel (Foreign key)</w:t>
      </w:r>
    </w:p>
    <w:p w:rsidR="00B918CE" w:rsidRPr="00B918CE" w:rsidRDefault="00B918CE" w:rsidP="00B918CE">
      <w:pPr>
        <w:pStyle w:val="ListParagraph"/>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Room_capacity</w:t>
      </w:r>
    </w:p>
    <w:p w:rsidR="00436AF7" w:rsidRPr="00436AF7" w:rsidRDefault="00436AF7">
      <w:pPr>
        <w:rPr>
          <w:rFonts w:ascii="Times New Roman" w:hAnsi="Times New Roman" w:cs="Times New Roman"/>
          <w:noProof/>
          <w:sz w:val="28"/>
          <w:szCs w:val="28"/>
          <w:lang w:val="uk-UA" w:eastAsia="ru-RU"/>
        </w:rPr>
      </w:pPr>
    </w:p>
    <w:p w:rsidR="00436AF7" w:rsidRDefault="00436AF7">
      <w:pPr>
        <w:rPr>
          <w:rFonts w:ascii="Times New Roman" w:hAnsi="Times New Roman" w:cs="Times New Roman"/>
          <w:noProof/>
          <w:sz w:val="28"/>
          <w:szCs w:val="28"/>
          <w:lang w:val="uk-UA" w:eastAsia="ru-RU"/>
        </w:rPr>
      </w:pPr>
      <w:r w:rsidRPr="00436AF7">
        <w:rPr>
          <w:rFonts w:ascii="Times New Roman" w:hAnsi="Times New Roman" w:cs="Times New Roman"/>
          <w:noProof/>
          <w:sz w:val="28"/>
          <w:szCs w:val="28"/>
          <w:lang w:val="uk-UA" w:eastAsia="ru-RU"/>
        </w:rPr>
        <w:br w:type="page"/>
      </w:r>
    </w:p>
    <w:p w:rsidR="00F144D2" w:rsidRPr="008165B7" w:rsidRDefault="00F144D2" w:rsidP="00F144D2">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2692888"/>
      <w:bookmarkStart w:id="5" w:name="_Toc465627282"/>
      <w:r w:rsidRPr="008165B7">
        <w:rPr>
          <w:rFonts w:ascii="Times New Roman" w:hAnsi="Times New Roman" w:cs="Times New Roman"/>
          <w:color w:val="000000" w:themeColor="text1"/>
          <w:sz w:val="28"/>
          <w:szCs w:val="28"/>
          <w:lang w:val="uk-UA" w:eastAsia="ru-RU"/>
        </w:rPr>
        <w:lastRenderedPageBreak/>
        <w:t>ВИСНОВКИ</w:t>
      </w:r>
      <w:bookmarkEnd w:id="4"/>
      <w:bookmarkEnd w:id="5"/>
    </w:p>
    <w:p w:rsidR="00F144D2" w:rsidRPr="008165B7" w:rsidRDefault="00F144D2" w:rsidP="00F144D2">
      <w:pPr>
        <w:spacing w:after="0" w:line="360" w:lineRule="auto"/>
        <w:ind w:firstLine="709"/>
        <w:jc w:val="both"/>
        <w:rPr>
          <w:rFonts w:ascii="Times New Roman" w:hAnsi="Times New Roman" w:cs="Times New Roman"/>
          <w:sz w:val="28"/>
          <w:szCs w:val="28"/>
          <w:lang w:val="uk-UA"/>
        </w:rPr>
      </w:pPr>
    </w:p>
    <w:p w:rsidR="00F144D2" w:rsidRPr="008165B7" w:rsidRDefault="00F144D2" w:rsidP="000D5E47">
      <w:pPr>
        <w:spacing w:after="0" w:line="360" w:lineRule="auto"/>
        <w:ind w:firstLine="709"/>
        <w:jc w:val="both"/>
        <w:rPr>
          <w:rFonts w:ascii="Times New Roman" w:hAnsi="Times New Roman" w:cs="Times New Roman"/>
          <w:sz w:val="28"/>
          <w:szCs w:val="28"/>
          <w:lang w:val="uk-UA"/>
        </w:rPr>
      </w:pPr>
    </w:p>
    <w:p w:rsidR="00F144D2" w:rsidRDefault="000D5E47" w:rsidP="009911AA">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 xml:space="preserve">а в рамках виконання етапу курсової роботи діаграма «сутність-зв’язок» </w:t>
      </w:r>
      <w:r w:rsidR="00BB73DF">
        <w:rPr>
          <w:rFonts w:ascii="Times New Roman" w:hAnsi="Times New Roman" w:cs="Times New Roman"/>
          <w:noProof/>
          <w:sz w:val="28"/>
          <w:szCs w:val="28"/>
          <w:lang w:val="uk-UA" w:eastAsia="ru-RU"/>
        </w:rPr>
        <w:t>(</w:t>
      </w:r>
      <w:r>
        <w:rPr>
          <w:rFonts w:ascii="Times New Roman" w:hAnsi="Times New Roman" w:cs="Times New Roman"/>
          <w:noProof/>
          <w:sz w:val="28"/>
          <w:szCs w:val="28"/>
          <w:lang w:val="en-US" w:eastAsia="ru-RU"/>
        </w:rPr>
        <w:t>ERD</w:t>
      </w:r>
      <w:r w:rsidR="00BB73DF">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w:t>
      </w:r>
      <w:r w:rsidR="003212F2">
        <w:rPr>
          <w:rFonts w:ascii="Times New Roman" w:hAnsi="Times New Roman" w:cs="Times New Roman"/>
          <w:noProof/>
          <w:sz w:val="28"/>
          <w:szCs w:val="28"/>
          <w:lang w:val="uk-UA" w:eastAsia="ru-RU"/>
        </w:rPr>
        <w:t>Бронювання готелю</w:t>
      </w:r>
      <w:r w:rsidR="009911AA">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складається із:</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а) сутностей (кількість – </w:t>
      </w:r>
      <w:r w:rsidR="001810E5">
        <w:rPr>
          <w:rFonts w:ascii="Times New Roman" w:hAnsi="Times New Roman" w:cs="Times New Roman"/>
          <w:noProof/>
          <w:sz w:val="28"/>
          <w:szCs w:val="28"/>
          <w:lang w:val="uk-UA" w:eastAsia="ru-RU"/>
        </w:rPr>
        <w:t>5</w:t>
      </w:r>
      <w:r>
        <w:rPr>
          <w:rFonts w:ascii="Times New Roman" w:hAnsi="Times New Roman" w:cs="Times New Roman"/>
          <w:noProof/>
          <w:sz w:val="28"/>
          <w:szCs w:val="28"/>
          <w:lang w:val="uk-UA" w:eastAsia="ru-RU"/>
        </w:rPr>
        <w:t>);</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це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BB73DF" w:rsidRDefault="001810E5"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б</w:t>
      </w:r>
      <w:r w:rsidR="00BB73DF">
        <w:rPr>
          <w:rFonts w:ascii="Times New Roman" w:eastAsia="Calibri" w:hAnsi="Times New Roman" w:cs="Times New Roman"/>
          <w:sz w:val="28"/>
          <w:szCs w:val="28"/>
          <w:lang w:val="uk-UA"/>
        </w:rPr>
        <w:t xml:space="preserve">) один до одного - </w:t>
      </w:r>
      <w:r w:rsidR="00BB73DF"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sidR="00BB73DF">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r w:rsidR="009911AA">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логіці, яка була описана в попередніх етапах.</w:t>
      </w:r>
    </w:p>
    <w:p w:rsidR="00F144D2" w:rsidRDefault="00BB73DF" w:rsidP="00BB73DF">
      <w:pPr>
        <w:spacing w:after="0" w:line="360" w:lineRule="auto"/>
        <w:ind w:firstLine="709"/>
        <w:jc w:val="both"/>
        <w:rPr>
          <w:rFonts w:ascii="Times New Roman" w:hAnsi="Times New Roman" w:cs="Times New Roman"/>
          <w:noProof/>
          <w:sz w:val="28"/>
          <w:szCs w:val="28"/>
          <w:lang w:val="uk-UA" w:eastAsia="ru-RU"/>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визначення сутностей та зв’язків між ними і побудови діаграми «сутність-зв’язок» на прикладі процесу «</w:t>
      </w:r>
      <w:r w:rsidR="001810E5">
        <w:rPr>
          <w:rFonts w:ascii="Times New Roman" w:eastAsia="Calibri" w:hAnsi="Times New Roman" w:cs="Times New Roman"/>
          <w:sz w:val="28"/>
          <w:szCs w:val="28"/>
          <w:lang w:val="uk-UA"/>
        </w:rPr>
        <w:t>Бронювання готелю</w:t>
      </w:r>
      <w:r w:rsidRPr="00BB73DF">
        <w:rPr>
          <w:rFonts w:ascii="Times New Roman" w:eastAsia="Calibri" w:hAnsi="Times New Roman" w:cs="Times New Roman"/>
          <w:sz w:val="28"/>
          <w:szCs w:val="28"/>
          <w:lang w:val="uk-UA"/>
        </w:rPr>
        <w:t>».</w:t>
      </w:r>
      <w:r w:rsidR="00F144D2">
        <w:rPr>
          <w:rFonts w:ascii="Times New Roman" w:hAnsi="Times New Roman" w:cs="Times New Roman"/>
          <w:noProof/>
          <w:sz w:val="28"/>
          <w:szCs w:val="28"/>
          <w:lang w:val="uk-UA" w:eastAsia="ru-RU"/>
        </w:rPr>
        <w:br w:type="page"/>
      </w:r>
    </w:p>
    <w:p w:rsidR="00F144D2" w:rsidRPr="00997617" w:rsidRDefault="00F144D2" w:rsidP="00F144D2">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2692889"/>
      <w:bookmarkStart w:id="7" w:name="_Toc465627283"/>
      <w:r w:rsidRPr="00997617">
        <w:rPr>
          <w:rFonts w:ascii="Times New Roman" w:hAnsi="Times New Roman" w:cs="Times New Roman"/>
          <w:color w:val="000000" w:themeColor="text1"/>
          <w:sz w:val="28"/>
          <w:szCs w:val="28"/>
          <w:lang w:val="uk-UA" w:eastAsia="ru-RU"/>
        </w:rPr>
        <w:lastRenderedPageBreak/>
        <w:t>ПЕРЕЛІК ПОСИЛАНЬ</w:t>
      </w:r>
      <w:bookmarkEnd w:id="6"/>
      <w:bookmarkEnd w:id="7"/>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1. Хомоненко А.Д., Цыганков В.М., Мальцев М.Г. Базы данных: Учебник для высших учебных заведений/Под ред. проф. А.Д. Хомоненко. – СПб.: КОРОНА принт, 2002. – 672с.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2. В.В. Корнеев, А.Ф. Гареев, С.В. Васютин, В.В. Райх Базы данных. Интеллектуальная обработка информации. – М.: Нолидж, 2001.- 496с.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3. Хансен Г., Хансен Д. Базы данных. Разработка и управление. – М.: Бином, 2000. – 704 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4. Тимчасове положення про організацію освітнього процесу в НТУУ «КПІ» [Текст] / Уклад.: В. П. Головенкін (розд.: 1-8, 10, 12), С. В. Мельниченко (розд.: 9, 11); за заг. ред. Ю.І. Якименка. – К.: НТУУ «КПІ», 2015. – 102 с.</w:t>
      </w:r>
    </w:p>
    <w:p w:rsidR="00F144D2" w:rsidRPr="00997617" w:rsidRDefault="00F144D2" w:rsidP="00F144D2">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44D2" w:rsidRDefault="00F144D2">
      <w:pPr>
        <w:rPr>
          <w:rFonts w:ascii="Times New Roman" w:hAnsi="Times New Roman" w:cs="Times New Roman"/>
          <w:noProof/>
          <w:sz w:val="28"/>
          <w:szCs w:val="28"/>
          <w:lang w:val="uk-UA" w:eastAsia="ru-RU"/>
        </w:rPr>
      </w:pPr>
    </w:p>
    <w:p w:rsidR="008724C2" w:rsidRPr="008724C2" w:rsidRDefault="008724C2" w:rsidP="008724C2">
      <w:pPr>
        <w:keepNext/>
        <w:keepLines/>
        <w:spacing w:after="0" w:line="360" w:lineRule="auto"/>
        <w:ind w:firstLine="709"/>
        <w:jc w:val="center"/>
        <w:outlineLvl w:val="0"/>
        <w:rPr>
          <w:rFonts w:ascii="Times New Roman" w:eastAsiaTheme="majorEastAsia" w:hAnsi="Times New Roman" w:cs="Times New Roman"/>
          <w:color w:val="000000" w:themeColor="text1"/>
          <w:sz w:val="28"/>
          <w:szCs w:val="28"/>
          <w:lang w:val="uk-UA" w:eastAsia="ru-RU"/>
        </w:rPr>
      </w:pPr>
      <w:bookmarkStart w:id="8" w:name="_Toc462692890"/>
      <w:bookmarkStart w:id="9" w:name="_Toc465627284"/>
      <w:r w:rsidRPr="008724C2">
        <w:rPr>
          <w:rFonts w:ascii="Times New Roman" w:eastAsiaTheme="majorEastAsia" w:hAnsi="Times New Roman" w:cs="Times New Roman"/>
          <w:color w:val="000000" w:themeColor="text1"/>
          <w:sz w:val="28"/>
          <w:szCs w:val="28"/>
          <w:lang w:val="uk-UA" w:eastAsia="ru-RU"/>
        </w:rPr>
        <w:t>Додаток А</w:t>
      </w:r>
      <w:bookmarkEnd w:id="8"/>
      <w:bookmarkEnd w:id="9"/>
    </w:p>
    <w:p w:rsidR="008724C2" w:rsidRPr="00644FBF" w:rsidRDefault="008724C2" w:rsidP="008724C2">
      <w:pPr>
        <w:ind w:firstLine="709"/>
        <w:jc w:val="center"/>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 xml:space="preserve">Діаграма </w:t>
      </w:r>
      <w:r>
        <w:rPr>
          <w:rFonts w:ascii="Times New Roman" w:hAnsi="Times New Roman" w:cs="Times New Roman"/>
          <w:noProof/>
          <w:sz w:val="28"/>
          <w:szCs w:val="28"/>
          <w:lang w:val="en-US" w:eastAsia="ru-RU"/>
        </w:rPr>
        <w:t>ERD</w:t>
      </w:r>
    </w:p>
    <w:p w:rsidR="00113201" w:rsidRPr="00644FBF" w:rsidRDefault="00113201" w:rsidP="008724C2">
      <w:pPr>
        <w:ind w:firstLine="709"/>
        <w:jc w:val="center"/>
        <w:rPr>
          <w:rFonts w:ascii="Times New Roman" w:hAnsi="Times New Roman" w:cs="Times New Roman"/>
          <w:noProof/>
          <w:sz w:val="28"/>
          <w:szCs w:val="28"/>
          <w:lang w:eastAsia="ru-RU"/>
        </w:rPr>
      </w:pPr>
    </w:p>
    <w:p w:rsidR="00113201" w:rsidRDefault="00113201" w:rsidP="008724C2">
      <w:pPr>
        <w:ind w:firstLine="709"/>
        <w:jc w:val="center"/>
        <w:rPr>
          <w:rFonts w:ascii="Times New Roman" w:hAnsi="Times New Roman" w:cs="Times New Roman"/>
          <w:noProof/>
          <w:sz w:val="28"/>
          <w:szCs w:val="28"/>
          <w:lang w:eastAsia="ru-RU"/>
        </w:rPr>
      </w:pPr>
    </w:p>
    <w:p w:rsidR="00BB73DF" w:rsidRPr="008724C2" w:rsidRDefault="001810E5" w:rsidP="001810E5">
      <w:pPr>
        <w:ind w:firstLine="709"/>
        <w:jc w:val="center"/>
        <w:rPr>
          <w:rFonts w:ascii="Times New Roman" w:hAnsi="Times New Roman" w:cs="Times New Roman"/>
          <w:noProof/>
          <w:sz w:val="28"/>
          <w:szCs w:val="28"/>
          <w:lang w:eastAsia="ru-RU"/>
        </w:rPr>
      </w:pPr>
      <w:r>
        <w:rPr>
          <w:rFonts w:ascii="Times New Roman" w:hAnsi="Times New Roman" w:cs="Times New Roman"/>
          <w:noProof/>
          <w:sz w:val="28"/>
          <w:szCs w:val="28"/>
          <w:lang w:val="en-US"/>
        </w:rPr>
        <w:drawing>
          <wp:inline distT="0" distB="0" distL="0" distR="0">
            <wp:extent cx="6480175" cy="3256280"/>
            <wp:effectExtent l="0" t="7302" r="8572" b="857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6480175" cy="3256280"/>
                    </a:xfrm>
                    <a:prstGeom prst="rect">
                      <a:avLst/>
                    </a:prstGeom>
                  </pic:spPr>
                </pic:pic>
              </a:graphicData>
            </a:graphic>
          </wp:inline>
        </w:drawing>
      </w:r>
    </w:p>
    <w:sectPr w:rsidR="00BB73DF" w:rsidRPr="008724C2" w:rsidSect="00BB234A">
      <w:headerReference w:type="default" r:id="rId8"/>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076" w:rsidRDefault="00CF2076" w:rsidP="00FD0997">
      <w:pPr>
        <w:spacing w:after="0" w:line="240" w:lineRule="auto"/>
      </w:pPr>
      <w:r>
        <w:separator/>
      </w:r>
    </w:p>
  </w:endnote>
  <w:endnote w:type="continuationSeparator" w:id="0">
    <w:p w:rsidR="00CF2076" w:rsidRDefault="00CF2076" w:rsidP="00FD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076" w:rsidRDefault="00CF2076" w:rsidP="00FD0997">
      <w:pPr>
        <w:spacing w:after="0" w:line="240" w:lineRule="auto"/>
      </w:pPr>
      <w:r>
        <w:separator/>
      </w:r>
    </w:p>
  </w:footnote>
  <w:footnote w:type="continuationSeparator" w:id="0">
    <w:p w:rsidR="00CF2076" w:rsidRDefault="00CF2076" w:rsidP="00FD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796968"/>
      <w:docPartObj>
        <w:docPartGallery w:val="Page Numbers (Top of Page)"/>
        <w:docPartUnique/>
      </w:docPartObj>
    </w:sdtPr>
    <w:sdtEndPr>
      <w:rPr>
        <w:sz w:val="28"/>
        <w:szCs w:val="28"/>
      </w:rPr>
    </w:sdtEndPr>
    <w:sdtContent>
      <w:p w:rsidR="00894486" w:rsidRPr="00894486" w:rsidRDefault="00894486">
        <w:pPr>
          <w:pStyle w:val="Header"/>
          <w:jc w:val="right"/>
          <w:rPr>
            <w:sz w:val="28"/>
            <w:szCs w:val="28"/>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PAGE   \* MERGEFORMAT</w:instrText>
        </w:r>
        <w:r w:rsidRPr="00894486">
          <w:rPr>
            <w:rFonts w:ascii="Times New Roman" w:hAnsi="Times New Roman" w:cs="Times New Roman"/>
            <w:sz w:val="28"/>
            <w:szCs w:val="28"/>
          </w:rPr>
          <w:fldChar w:fldCharType="separate"/>
        </w:r>
        <w:r w:rsidR="008F3509">
          <w:rPr>
            <w:rFonts w:ascii="Times New Roman" w:hAnsi="Times New Roman" w:cs="Times New Roman"/>
            <w:noProof/>
            <w:sz w:val="28"/>
            <w:szCs w:val="28"/>
          </w:rPr>
          <w:t>9</w:t>
        </w:r>
        <w:r w:rsidRPr="00894486">
          <w:rPr>
            <w:rFonts w:ascii="Times New Roman" w:hAnsi="Times New Roman" w:cs="Times New Roman"/>
            <w:sz w:val="28"/>
            <w:szCs w:val="28"/>
          </w:rPr>
          <w:fldChar w:fldCharType="end"/>
        </w:r>
      </w:p>
    </w:sdtContent>
  </w:sdt>
  <w:p w:rsidR="00894486" w:rsidRDefault="00894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6CE"/>
    <w:multiLevelType w:val="hybridMultilevel"/>
    <w:tmpl w:val="8712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14857"/>
    <w:multiLevelType w:val="hybridMultilevel"/>
    <w:tmpl w:val="DBCE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21844"/>
    <w:multiLevelType w:val="hybridMultilevel"/>
    <w:tmpl w:val="8712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64BDE"/>
    <w:multiLevelType w:val="hybridMultilevel"/>
    <w:tmpl w:val="4F9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1194B"/>
    <w:multiLevelType w:val="hybridMultilevel"/>
    <w:tmpl w:val="1306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81"/>
    <w:rsid w:val="00033A1A"/>
    <w:rsid w:val="00035F07"/>
    <w:rsid w:val="00074A5E"/>
    <w:rsid w:val="0007793C"/>
    <w:rsid w:val="0008333B"/>
    <w:rsid w:val="00093C47"/>
    <w:rsid w:val="000A5BD4"/>
    <w:rsid w:val="000B4DF6"/>
    <w:rsid w:val="000C5158"/>
    <w:rsid w:val="000D420F"/>
    <w:rsid w:val="000D5E47"/>
    <w:rsid w:val="000D68CC"/>
    <w:rsid w:val="000D6CB7"/>
    <w:rsid w:val="000E2611"/>
    <w:rsid w:val="000E7608"/>
    <w:rsid w:val="000F1281"/>
    <w:rsid w:val="00113201"/>
    <w:rsid w:val="001148A4"/>
    <w:rsid w:val="001277F3"/>
    <w:rsid w:val="00141136"/>
    <w:rsid w:val="001761E7"/>
    <w:rsid w:val="00180BE5"/>
    <w:rsid w:val="001810E5"/>
    <w:rsid w:val="001828FF"/>
    <w:rsid w:val="00186CC9"/>
    <w:rsid w:val="001961C1"/>
    <w:rsid w:val="00196EE5"/>
    <w:rsid w:val="001A4A69"/>
    <w:rsid w:val="001A77FD"/>
    <w:rsid w:val="001B04D8"/>
    <w:rsid w:val="001B431C"/>
    <w:rsid w:val="001C69C9"/>
    <w:rsid w:val="001D10DC"/>
    <w:rsid w:val="00201CDE"/>
    <w:rsid w:val="002073DA"/>
    <w:rsid w:val="00230ABB"/>
    <w:rsid w:val="002478A8"/>
    <w:rsid w:val="00250BCF"/>
    <w:rsid w:val="00265426"/>
    <w:rsid w:val="00267B91"/>
    <w:rsid w:val="00267B9A"/>
    <w:rsid w:val="0027165D"/>
    <w:rsid w:val="0028079C"/>
    <w:rsid w:val="002816E2"/>
    <w:rsid w:val="002824A0"/>
    <w:rsid w:val="00282D4C"/>
    <w:rsid w:val="00285A88"/>
    <w:rsid w:val="002A60F9"/>
    <w:rsid w:val="002A6C59"/>
    <w:rsid w:val="002B0718"/>
    <w:rsid w:val="002C5183"/>
    <w:rsid w:val="002C592B"/>
    <w:rsid w:val="002E0157"/>
    <w:rsid w:val="002E1F05"/>
    <w:rsid w:val="003113BF"/>
    <w:rsid w:val="00320CC5"/>
    <w:rsid w:val="003212F2"/>
    <w:rsid w:val="0034260A"/>
    <w:rsid w:val="00354147"/>
    <w:rsid w:val="00361AE4"/>
    <w:rsid w:val="00380193"/>
    <w:rsid w:val="003D7829"/>
    <w:rsid w:val="003F2DFF"/>
    <w:rsid w:val="00400C14"/>
    <w:rsid w:val="004045B4"/>
    <w:rsid w:val="00421829"/>
    <w:rsid w:val="00422E25"/>
    <w:rsid w:val="00426B09"/>
    <w:rsid w:val="00436AF7"/>
    <w:rsid w:val="00436BB6"/>
    <w:rsid w:val="004469AA"/>
    <w:rsid w:val="0047661F"/>
    <w:rsid w:val="00494EF7"/>
    <w:rsid w:val="004A0C34"/>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72973"/>
    <w:rsid w:val="005957D4"/>
    <w:rsid w:val="005964B4"/>
    <w:rsid w:val="005C0C4E"/>
    <w:rsid w:val="005C1CA1"/>
    <w:rsid w:val="005D4AF0"/>
    <w:rsid w:val="006114AB"/>
    <w:rsid w:val="0061296A"/>
    <w:rsid w:val="006165FB"/>
    <w:rsid w:val="0064389E"/>
    <w:rsid w:val="00644FBF"/>
    <w:rsid w:val="00646E23"/>
    <w:rsid w:val="00650454"/>
    <w:rsid w:val="00654A0F"/>
    <w:rsid w:val="006568BC"/>
    <w:rsid w:val="00671994"/>
    <w:rsid w:val="006727E5"/>
    <w:rsid w:val="006821BD"/>
    <w:rsid w:val="00694E9E"/>
    <w:rsid w:val="006A1726"/>
    <w:rsid w:val="006A1C4B"/>
    <w:rsid w:val="006B7C84"/>
    <w:rsid w:val="006D7875"/>
    <w:rsid w:val="0070373B"/>
    <w:rsid w:val="00711B5E"/>
    <w:rsid w:val="00713348"/>
    <w:rsid w:val="0072365E"/>
    <w:rsid w:val="00737608"/>
    <w:rsid w:val="0074700D"/>
    <w:rsid w:val="0075139B"/>
    <w:rsid w:val="00757F12"/>
    <w:rsid w:val="007632A7"/>
    <w:rsid w:val="007634B6"/>
    <w:rsid w:val="007A3E02"/>
    <w:rsid w:val="007A5D76"/>
    <w:rsid w:val="007B29E6"/>
    <w:rsid w:val="007E420E"/>
    <w:rsid w:val="008150BE"/>
    <w:rsid w:val="008161DD"/>
    <w:rsid w:val="00816F5F"/>
    <w:rsid w:val="00843448"/>
    <w:rsid w:val="0084545E"/>
    <w:rsid w:val="00845A4E"/>
    <w:rsid w:val="00850AB1"/>
    <w:rsid w:val="00860AD1"/>
    <w:rsid w:val="008724C2"/>
    <w:rsid w:val="00873CCB"/>
    <w:rsid w:val="008764A4"/>
    <w:rsid w:val="00894486"/>
    <w:rsid w:val="008A529D"/>
    <w:rsid w:val="008A5BA0"/>
    <w:rsid w:val="008A5D75"/>
    <w:rsid w:val="008B1CB2"/>
    <w:rsid w:val="008B77BB"/>
    <w:rsid w:val="008C7A26"/>
    <w:rsid w:val="008D6BC7"/>
    <w:rsid w:val="008E42F8"/>
    <w:rsid w:val="008E79B7"/>
    <w:rsid w:val="008F3509"/>
    <w:rsid w:val="008F7B25"/>
    <w:rsid w:val="00911DC3"/>
    <w:rsid w:val="0091376A"/>
    <w:rsid w:val="0091467D"/>
    <w:rsid w:val="009148FE"/>
    <w:rsid w:val="00916DBF"/>
    <w:rsid w:val="00931E82"/>
    <w:rsid w:val="00932616"/>
    <w:rsid w:val="009512CA"/>
    <w:rsid w:val="0095256E"/>
    <w:rsid w:val="00970463"/>
    <w:rsid w:val="00971330"/>
    <w:rsid w:val="0098209F"/>
    <w:rsid w:val="009834ED"/>
    <w:rsid w:val="00984064"/>
    <w:rsid w:val="009911AA"/>
    <w:rsid w:val="00996267"/>
    <w:rsid w:val="009A3705"/>
    <w:rsid w:val="009B2FD5"/>
    <w:rsid w:val="009C62F2"/>
    <w:rsid w:val="009D4B35"/>
    <w:rsid w:val="009D5B60"/>
    <w:rsid w:val="009E678B"/>
    <w:rsid w:val="009F102C"/>
    <w:rsid w:val="009F4448"/>
    <w:rsid w:val="00A07B01"/>
    <w:rsid w:val="00A254A4"/>
    <w:rsid w:val="00A3368B"/>
    <w:rsid w:val="00A33AF4"/>
    <w:rsid w:val="00A500A1"/>
    <w:rsid w:val="00A51AED"/>
    <w:rsid w:val="00A81866"/>
    <w:rsid w:val="00AA1D8E"/>
    <w:rsid w:val="00AA3C64"/>
    <w:rsid w:val="00AA696D"/>
    <w:rsid w:val="00AB2C5C"/>
    <w:rsid w:val="00AC72E8"/>
    <w:rsid w:val="00AD7B81"/>
    <w:rsid w:val="00AE018E"/>
    <w:rsid w:val="00AE15E1"/>
    <w:rsid w:val="00AF711F"/>
    <w:rsid w:val="00B059DD"/>
    <w:rsid w:val="00B1230F"/>
    <w:rsid w:val="00B31404"/>
    <w:rsid w:val="00B434EF"/>
    <w:rsid w:val="00B44DAA"/>
    <w:rsid w:val="00B55CD7"/>
    <w:rsid w:val="00B73983"/>
    <w:rsid w:val="00B901AF"/>
    <w:rsid w:val="00B918CE"/>
    <w:rsid w:val="00B92399"/>
    <w:rsid w:val="00B96777"/>
    <w:rsid w:val="00BA72A9"/>
    <w:rsid w:val="00BB234A"/>
    <w:rsid w:val="00BB2720"/>
    <w:rsid w:val="00BB73DF"/>
    <w:rsid w:val="00BC34DD"/>
    <w:rsid w:val="00BD4D77"/>
    <w:rsid w:val="00BD4D81"/>
    <w:rsid w:val="00BF0FF4"/>
    <w:rsid w:val="00C01860"/>
    <w:rsid w:val="00C05518"/>
    <w:rsid w:val="00C06D4D"/>
    <w:rsid w:val="00C12EAC"/>
    <w:rsid w:val="00C3439D"/>
    <w:rsid w:val="00C45AB8"/>
    <w:rsid w:val="00C4720A"/>
    <w:rsid w:val="00C62F2D"/>
    <w:rsid w:val="00C74382"/>
    <w:rsid w:val="00CA4018"/>
    <w:rsid w:val="00CB487D"/>
    <w:rsid w:val="00CB67A5"/>
    <w:rsid w:val="00CD5F2E"/>
    <w:rsid w:val="00CF2076"/>
    <w:rsid w:val="00CF223B"/>
    <w:rsid w:val="00CF4273"/>
    <w:rsid w:val="00D02777"/>
    <w:rsid w:val="00D07A27"/>
    <w:rsid w:val="00D120ED"/>
    <w:rsid w:val="00D40A58"/>
    <w:rsid w:val="00D54F9D"/>
    <w:rsid w:val="00D56F8B"/>
    <w:rsid w:val="00D65E6D"/>
    <w:rsid w:val="00D715EA"/>
    <w:rsid w:val="00D97E72"/>
    <w:rsid w:val="00DA2191"/>
    <w:rsid w:val="00DC34E9"/>
    <w:rsid w:val="00DE0900"/>
    <w:rsid w:val="00DE583B"/>
    <w:rsid w:val="00DE5F52"/>
    <w:rsid w:val="00DF5053"/>
    <w:rsid w:val="00DF77F9"/>
    <w:rsid w:val="00E0426B"/>
    <w:rsid w:val="00E15CB9"/>
    <w:rsid w:val="00E23A53"/>
    <w:rsid w:val="00E24E29"/>
    <w:rsid w:val="00E31B8C"/>
    <w:rsid w:val="00E37885"/>
    <w:rsid w:val="00E56702"/>
    <w:rsid w:val="00E5680D"/>
    <w:rsid w:val="00E70856"/>
    <w:rsid w:val="00E760B5"/>
    <w:rsid w:val="00E900E0"/>
    <w:rsid w:val="00EA64FE"/>
    <w:rsid w:val="00EB18D8"/>
    <w:rsid w:val="00EB4762"/>
    <w:rsid w:val="00EC13AE"/>
    <w:rsid w:val="00EC145C"/>
    <w:rsid w:val="00ED5DFF"/>
    <w:rsid w:val="00F0136F"/>
    <w:rsid w:val="00F03882"/>
    <w:rsid w:val="00F144D2"/>
    <w:rsid w:val="00F20651"/>
    <w:rsid w:val="00F369FF"/>
    <w:rsid w:val="00F41E43"/>
    <w:rsid w:val="00F634A6"/>
    <w:rsid w:val="00F76954"/>
    <w:rsid w:val="00F77F6C"/>
    <w:rsid w:val="00F91DCF"/>
    <w:rsid w:val="00F941CE"/>
    <w:rsid w:val="00FA04A3"/>
    <w:rsid w:val="00FA5E50"/>
    <w:rsid w:val="00FA7A9F"/>
    <w:rsid w:val="00FB3842"/>
    <w:rsid w:val="00FC0394"/>
    <w:rsid w:val="00FC2D00"/>
    <w:rsid w:val="00FD06EC"/>
    <w:rsid w:val="00FD0997"/>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AB8DA-C1E5-49CE-BD39-58D17A14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997"/>
    <w:pPr>
      <w:tabs>
        <w:tab w:val="center" w:pos="4677"/>
        <w:tab w:val="right" w:pos="9355"/>
      </w:tabs>
      <w:spacing w:after="0" w:line="240" w:lineRule="auto"/>
    </w:pPr>
  </w:style>
  <w:style w:type="character" w:customStyle="1" w:styleId="HeaderChar">
    <w:name w:val="Header Char"/>
    <w:basedOn w:val="DefaultParagraphFont"/>
    <w:link w:val="Header"/>
    <w:uiPriority w:val="99"/>
    <w:rsid w:val="00FD0997"/>
  </w:style>
  <w:style w:type="paragraph" w:styleId="Footer">
    <w:name w:val="footer"/>
    <w:basedOn w:val="Normal"/>
    <w:link w:val="FooterChar"/>
    <w:uiPriority w:val="99"/>
    <w:unhideWhenUsed/>
    <w:rsid w:val="00FD0997"/>
    <w:pPr>
      <w:tabs>
        <w:tab w:val="center" w:pos="4677"/>
        <w:tab w:val="right" w:pos="9355"/>
      </w:tabs>
      <w:spacing w:after="0" w:line="240" w:lineRule="auto"/>
    </w:pPr>
  </w:style>
  <w:style w:type="character" w:customStyle="1" w:styleId="FooterChar">
    <w:name w:val="Footer Char"/>
    <w:basedOn w:val="DefaultParagraphFont"/>
    <w:link w:val="Footer"/>
    <w:uiPriority w:val="99"/>
    <w:rsid w:val="00FD0997"/>
  </w:style>
  <w:style w:type="character" w:customStyle="1" w:styleId="12">
    <w:name w:val="Заголовок №1 (2)_"/>
    <w:basedOn w:val="DefaultParagraphFont"/>
    <w:link w:val="120"/>
    <w:locked/>
    <w:rsid w:val="00436AF7"/>
    <w:rPr>
      <w:rFonts w:ascii="Times New Roman" w:eastAsia="Times New Roman" w:hAnsi="Times New Roman" w:cs="Times New Roman"/>
      <w:b/>
      <w:bCs/>
      <w:sz w:val="20"/>
      <w:szCs w:val="20"/>
      <w:shd w:val="clear" w:color="auto" w:fill="FFFFFF"/>
    </w:rPr>
  </w:style>
  <w:style w:type="paragraph" w:customStyle="1" w:styleId="120">
    <w:name w:val="Заголовок №1 (2)"/>
    <w:basedOn w:val="Normal"/>
    <w:link w:val="12"/>
    <w:rsid w:val="00436AF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436AF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Heading1Char">
    <w:name w:val="Heading 1 Char"/>
    <w:basedOn w:val="DefaultParagraphFont"/>
    <w:link w:val="Heading1"/>
    <w:uiPriority w:val="9"/>
    <w:rsid w:val="00436A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6AF7"/>
    <w:pPr>
      <w:outlineLvl w:val="9"/>
    </w:pPr>
    <w:rPr>
      <w:lang w:eastAsia="ru-RU"/>
    </w:rPr>
  </w:style>
  <w:style w:type="paragraph" w:styleId="TOC1">
    <w:name w:val="toc 1"/>
    <w:basedOn w:val="Normal"/>
    <w:next w:val="Normal"/>
    <w:autoRedefine/>
    <w:uiPriority w:val="39"/>
    <w:unhideWhenUsed/>
    <w:rsid w:val="00436AF7"/>
    <w:pPr>
      <w:spacing w:after="100"/>
    </w:pPr>
  </w:style>
  <w:style w:type="character" w:styleId="Hyperlink">
    <w:name w:val="Hyperlink"/>
    <w:basedOn w:val="DefaultParagraphFont"/>
    <w:uiPriority w:val="99"/>
    <w:unhideWhenUsed/>
    <w:rsid w:val="00436AF7"/>
    <w:rPr>
      <w:color w:val="0563C1" w:themeColor="hyperlink"/>
      <w:u w:val="single"/>
    </w:rPr>
  </w:style>
  <w:style w:type="paragraph" w:styleId="ListParagraph">
    <w:name w:val="List Paragraph"/>
    <w:basedOn w:val="Normal"/>
    <w:uiPriority w:val="34"/>
    <w:qFormat/>
    <w:rsid w:val="0043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9239">
      <w:bodyDiv w:val="1"/>
      <w:marLeft w:val="0"/>
      <w:marRight w:val="0"/>
      <w:marTop w:val="0"/>
      <w:marBottom w:val="0"/>
      <w:divBdr>
        <w:top w:val="none" w:sz="0" w:space="0" w:color="auto"/>
        <w:left w:val="none" w:sz="0" w:space="0" w:color="auto"/>
        <w:bottom w:val="none" w:sz="0" w:space="0" w:color="auto"/>
        <w:right w:val="none" w:sz="0" w:space="0" w:color="auto"/>
      </w:divBdr>
    </w:div>
    <w:div w:id="1110512786">
      <w:bodyDiv w:val="1"/>
      <w:marLeft w:val="0"/>
      <w:marRight w:val="0"/>
      <w:marTop w:val="0"/>
      <w:marBottom w:val="0"/>
      <w:divBdr>
        <w:top w:val="none" w:sz="0" w:space="0" w:color="auto"/>
        <w:left w:val="none" w:sz="0" w:space="0" w:color="auto"/>
        <w:bottom w:val="none" w:sz="0" w:space="0" w:color="auto"/>
        <w:right w:val="none" w:sz="0" w:space="0" w:color="auto"/>
      </w:divBdr>
    </w:div>
    <w:div w:id="18717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779</Words>
  <Characters>4441</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Nazar Ivanenko</cp:lastModifiedBy>
  <cp:revision>11</cp:revision>
  <dcterms:created xsi:type="dcterms:W3CDTF">2016-10-30T19:48:00Z</dcterms:created>
  <dcterms:modified xsi:type="dcterms:W3CDTF">2016-12-07T18:26:00Z</dcterms:modified>
</cp:coreProperties>
</file>