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0D5EC" w14:textId="77777777" w:rsidR="00062FA5" w:rsidRDefault="00000000">
      <w:pPr>
        <w:pStyle w:val="Heading1"/>
      </w:pPr>
      <w:r>
        <w:t>Phishing Email Analysis Report</w:t>
      </w:r>
    </w:p>
    <w:p w14:paraId="310B74AF" w14:textId="77777777" w:rsidR="00062FA5" w:rsidRDefault="00000000">
      <w:r>
        <w:t>Analyst: Nivas</w:t>
      </w:r>
    </w:p>
    <w:p w14:paraId="1F882F06" w14:textId="77777777" w:rsidR="00062FA5" w:rsidRDefault="00000000">
      <w:r>
        <w:t>Date: 2025-10-21</w:t>
      </w:r>
    </w:p>
    <w:p w14:paraId="4680BDAA" w14:textId="4B2F71D3" w:rsidR="00062FA5" w:rsidRDefault="00062FA5"/>
    <w:p w14:paraId="53F8FD58" w14:textId="18D90B0B" w:rsidR="00062FA5" w:rsidRDefault="005B6D54" w:rsidP="005B6D54">
      <w:pPr>
        <w:pStyle w:val="Heading2"/>
      </w:pPr>
      <w:r>
        <w:t>1.</w:t>
      </w:r>
      <w:r w:rsidR="00000000">
        <w:t>Sample Email (provided)</w:t>
      </w:r>
    </w:p>
    <w:p w14:paraId="71316B0A" w14:textId="66202EEA" w:rsidR="005B6D54" w:rsidRPr="005B6D54" w:rsidRDefault="005B6D54" w:rsidP="005B6D54">
      <w:r>
        <w:rPr>
          <w:noProof/>
        </w:rPr>
        <w:drawing>
          <wp:inline distT="0" distB="0" distL="0" distR="0" wp14:anchorId="7BB4AFFB" wp14:editId="4C0BBC62">
            <wp:extent cx="5486400" cy="3857625"/>
            <wp:effectExtent l="0" t="0" r="0" b="9525"/>
            <wp:docPr id="646109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09757" name="Picture 6461097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F8E8" w14:textId="77777777" w:rsidR="00062FA5" w:rsidRDefault="00000000">
      <w:pPr>
        <w:pStyle w:val="Heading2"/>
      </w:pPr>
      <w:r>
        <w:t>2. Summary Findings</w:t>
      </w:r>
    </w:p>
    <w:p w14:paraId="7E77D49D" w14:textId="77777777" w:rsidR="00062FA5" w:rsidRDefault="00000000">
      <w:r>
        <w:t>- Sender address: support@office-365-notifications.com (not an official Microsoft domain)</w:t>
      </w:r>
    </w:p>
    <w:p w14:paraId="5624804C" w14:textId="77777777" w:rsidR="00062FA5" w:rsidRDefault="00000000">
      <w:r>
        <w:t>- Urgency / Tone: Creates fear and urges immediate action (account recovery).</w:t>
      </w:r>
    </w:p>
    <w:p w14:paraId="515AC7CA" w14:textId="77777777" w:rsidR="00062FA5" w:rsidRDefault="00000000">
      <w:r>
        <w:t>- Links: Contains a 'Recover account' call-to-action — destination URL not provided in sample (likely malicious).</w:t>
      </w:r>
    </w:p>
    <w:p w14:paraId="22AF649B" w14:textId="77777777" w:rsidR="00062FA5" w:rsidRDefault="00000000">
      <w:r>
        <w:t>- Attachments: None in the provided sample.</w:t>
      </w:r>
    </w:p>
    <w:p w14:paraId="3DB34814" w14:textId="77777777" w:rsidR="00062FA5" w:rsidRDefault="00000000">
      <w:r>
        <w:t>- Spelling / Grammar: No obvious spelling errors; professional-looking copy (common in advanced phishing).</w:t>
      </w:r>
    </w:p>
    <w:p w14:paraId="21E102D5" w14:textId="77777777" w:rsidR="00062FA5" w:rsidRDefault="00000000">
      <w:r>
        <w:lastRenderedPageBreak/>
        <w:t>- Header analysis: Not available in the provided sample text. If headers are retrieved, check SPF/DKIM/DMARC and Received chain for inconsistencies.</w:t>
      </w:r>
    </w:p>
    <w:p w14:paraId="7FC96D99" w14:textId="77777777" w:rsidR="005B6D54" w:rsidRDefault="005B6D54"/>
    <w:p w14:paraId="50365781" w14:textId="77777777" w:rsidR="00062FA5" w:rsidRDefault="00000000">
      <w:pPr>
        <w:pStyle w:val="Heading2"/>
      </w:pPr>
      <w:r>
        <w:t>3. Social Engineering Techniques Observed</w:t>
      </w:r>
    </w:p>
    <w:p w14:paraId="2BEE48C8" w14:textId="77777777" w:rsidR="005B6D54" w:rsidRPr="005B6D54" w:rsidRDefault="005B6D54" w:rsidP="005B6D54"/>
    <w:p w14:paraId="4FC7DD8F" w14:textId="77777777" w:rsidR="00062FA5" w:rsidRDefault="00000000">
      <w:r>
        <w:t>- Exploits fear of account compromise to force quick action.</w:t>
      </w:r>
    </w:p>
    <w:p w14:paraId="418B8DCB" w14:textId="77777777" w:rsidR="00062FA5" w:rsidRDefault="00000000">
      <w:r>
        <w:t>- Impersonates a trusted brand (Microsoft) to gain user trust.</w:t>
      </w:r>
    </w:p>
    <w:p w14:paraId="21CB6C3B" w14:textId="77777777" w:rsidR="00062FA5" w:rsidRDefault="00000000">
      <w:r>
        <w:t>- Uses a single clear call-to-action (Recover account) to capture credentials.</w:t>
      </w:r>
    </w:p>
    <w:p w14:paraId="0F18DB31" w14:textId="77777777" w:rsidR="005B6D54" w:rsidRDefault="005B6D54"/>
    <w:p w14:paraId="1403D1DA" w14:textId="77777777" w:rsidR="00062FA5" w:rsidRDefault="00000000">
      <w:pPr>
        <w:pStyle w:val="Heading2"/>
      </w:pPr>
      <w:r>
        <w:t>4. Recommendations / Next Steps</w:t>
      </w:r>
    </w:p>
    <w:p w14:paraId="02573CF0" w14:textId="77777777" w:rsidR="005B6D54" w:rsidRPr="005B6D54" w:rsidRDefault="005B6D54" w:rsidP="005B6D54"/>
    <w:p w14:paraId="7196576F" w14:textId="77777777" w:rsidR="00062FA5" w:rsidRDefault="00000000">
      <w:r>
        <w:t>- Do NOT click the 'Recover account' link. Do not reply.</w:t>
      </w:r>
    </w:p>
    <w:p w14:paraId="2FA522DA" w14:textId="77777777" w:rsidR="00062FA5" w:rsidRDefault="00000000">
      <w:r>
        <w:t>- If this targets a real account you own, go directly to the official Microsoft website (https://account.microsoft.com) and check account activity / change password.</w:t>
      </w:r>
    </w:p>
    <w:p w14:paraId="6D36E3D4" w14:textId="77777777" w:rsidR="00062FA5" w:rsidRDefault="00000000">
      <w:r>
        <w:t>- Report the email to your email provider (e.g., Gmail: Report phishing) or to your organization's IT/Security team.</w:t>
      </w:r>
    </w:p>
    <w:p w14:paraId="6DCF25A9" w14:textId="77777777" w:rsidR="00062FA5" w:rsidRDefault="00000000">
      <w:r>
        <w:t>- If possible, obtain the full email headers and analyze them with an online header analyzer (MXToolbox).</w:t>
      </w:r>
    </w:p>
    <w:p w14:paraId="3EE4C918" w14:textId="77777777" w:rsidR="00062FA5" w:rsidRDefault="00000000">
      <w:r>
        <w:t>- Enable multi-factor authentication (MFA) on important accounts.</w:t>
      </w:r>
    </w:p>
    <w:p w14:paraId="6A036B91" w14:textId="77777777" w:rsidR="00062FA5" w:rsidRDefault="00000000">
      <w:r>
        <w:t>- Block the sender and delete the email after reporting.</w:t>
      </w:r>
    </w:p>
    <w:p w14:paraId="20428F51" w14:textId="77777777" w:rsidR="00062FA5" w:rsidRDefault="00000000">
      <w:pPr>
        <w:pStyle w:val="Heading2"/>
      </w:pPr>
      <w:r>
        <w:lastRenderedPageBreak/>
        <w:t>5. Evidence / Screenshots</w:t>
      </w:r>
    </w:p>
    <w:p w14:paraId="075B7161" w14:textId="18391721" w:rsidR="005B6D54" w:rsidRPr="005B6D54" w:rsidRDefault="005B6D54" w:rsidP="005B6D54">
      <w:r>
        <w:rPr>
          <w:noProof/>
        </w:rPr>
        <w:drawing>
          <wp:inline distT="0" distB="0" distL="0" distR="0" wp14:anchorId="61390063" wp14:editId="5ACCB98E">
            <wp:extent cx="5486400" cy="3857625"/>
            <wp:effectExtent l="0" t="0" r="0" b="9525"/>
            <wp:docPr id="10316144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14434" name="Picture 103161443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D868" w14:textId="77777777" w:rsidR="00062FA5" w:rsidRDefault="00000000">
      <w:pPr>
        <w:pStyle w:val="Heading2"/>
      </w:pPr>
      <w:r>
        <w:t>6. Conclusion</w:t>
      </w:r>
    </w:p>
    <w:p w14:paraId="60A6D75C" w14:textId="77777777" w:rsidR="00062FA5" w:rsidRDefault="00000000">
      <w:r>
        <w:t>Based on the sender domain and social engineering cues, this email is classified as a phishing attempt trying to harvest account credentials via a fake 'Recover account' link.</w:t>
      </w:r>
    </w:p>
    <w:sectPr w:rsidR="00062F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DF953BE"/>
    <w:multiLevelType w:val="hybridMultilevel"/>
    <w:tmpl w:val="6A8858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976247">
    <w:abstractNumId w:val="8"/>
  </w:num>
  <w:num w:numId="2" w16cid:durableId="2140762338">
    <w:abstractNumId w:val="6"/>
  </w:num>
  <w:num w:numId="3" w16cid:durableId="371538819">
    <w:abstractNumId w:val="5"/>
  </w:num>
  <w:num w:numId="4" w16cid:durableId="669868593">
    <w:abstractNumId w:val="4"/>
  </w:num>
  <w:num w:numId="5" w16cid:durableId="697655914">
    <w:abstractNumId w:val="7"/>
  </w:num>
  <w:num w:numId="6" w16cid:durableId="414328452">
    <w:abstractNumId w:val="3"/>
  </w:num>
  <w:num w:numId="7" w16cid:durableId="622227303">
    <w:abstractNumId w:val="2"/>
  </w:num>
  <w:num w:numId="8" w16cid:durableId="2120180088">
    <w:abstractNumId w:val="1"/>
  </w:num>
  <w:num w:numId="9" w16cid:durableId="208153523">
    <w:abstractNumId w:val="0"/>
  </w:num>
  <w:num w:numId="10" w16cid:durableId="6138263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2FA5"/>
    <w:rsid w:val="0015074B"/>
    <w:rsid w:val="0029639D"/>
    <w:rsid w:val="00326F90"/>
    <w:rsid w:val="00402F2C"/>
    <w:rsid w:val="00561B5B"/>
    <w:rsid w:val="005B6D5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D1D16F"/>
  <w14:defaultImageDpi w14:val="300"/>
  <w15:docId w15:val="{5951D86D-A19C-4A39-B911-0FBF9129F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NIVAS B U</cp:lastModifiedBy>
  <cp:revision>3</cp:revision>
  <dcterms:created xsi:type="dcterms:W3CDTF">2013-12-23T23:15:00Z</dcterms:created>
  <dcterms:modified xsi:type="dcterms:W3CDTF">2025-10-21T16:40:00Z</dcterms:modified>
  <cp:category/>
</cp:coreProperties>
</file>