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after="240"/>
      </w:pPr>
      <w:r>
        <w:rPr>
          <w:rFonts w:ascii="Aptos" w:hAnsi="Aptos" w:eastAsia="Aptos"/>
          <w:b/>
          <w:color w:val="464646"/>
          <w:sz w:val="30"/>
        </w:rPr>
        <w:t>Software Developer</w:t>
      </w:r>
    </w:p>
    <w:p>
      <w:pPr>
        <w:spacing w:after="160"/>
      </w:pPr>
      <w:r>
        <w:rPr>
          <w:rFonts w:ascii="Aptos" w:hAnsi="Aptos" w:eastAsia="Aptos"/>
          <w:b/>
          <w:color w:val="000000"/>
          <w:sz w:val="62"/>
        </w:rPr>
        <w:t>Mini Knowledge Assistant</w:t>
      </w:r>
    </w:p>
    <w:p>
      <w:pPr>
        <w:spacing w:after="560"/>
      </w:pPr>
      <w:r>
        <w:rPr>
          <w:rFonts w:ascii="Aptos" w:hAnsi="Aptos" w:eastAsia="Aptos"/>
          <w:b w:val="0"/>
          <w:color w:val="464646"/>
          <w:sz w:val="30"/>
        </w:rPr>
        <w:t>Python and React Coding Challenge</w:t>
      </w:r>
    </w:p>
    <w:tbl>
      <w:tblPr>
        <w:tblW w:type="auto" w:w="0"/>
        <w:jc w:val="left"/>
        <w:tblLayout w:type="fixed"/>
        <w:tblLook w:firstColumn="1" w:firstRow="1" w:lastColumn="0" w:lastRow="0" w:noHBand="0" w:noVBand="1" w:val="04A0"/>
      </w:tblPr>
      <w:tblGrid>
        <w:gridCol w:w="4968"/>
        <w:gridCol w:w="4968"/>
      </w:tblGrid>
      <w:tr>
        <w:tc>
          <w:tcPr>
            <w:tcW w:type="dxa" w:w="30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shd w:fill="F4F7FA"/>
          </w:tcPr>
          <w:p>
            <w:pPr>
              <w:spacing w:after="0"/>
            </w:pPr>
            <w:r>
              <w:rPr>
                <w:rFonts w:ascii="Aptos" w:hAnsi="Aptos" w:eastAsia="Aptos"/>
                <w:b/>
                <w:color w:val="000000"/>
                <w:sz w:val="20"/>
              </w:rPr>
              <w:t>Expected implementation effort</w:t>
            </w:r>
          </w:p>
        </w:tc>
        <w:tc>
          <w:tcPr>
            <w:tcW w:type="dxa" w:w="67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shd w:fill="FFFFFF"/>
          </w:tcPr>
          <w:p>
            <w:pPr>
              <w:spacing w:after="0"/>
            </w:pPr>
            <w:r>
              <w:rPr>
                <w:rFonts w:ascii="Aptos" w:hAnsi="Aptos" w:eastAsia="Aptos"/>
                <w:b w:val="0"/>
                <w:color w:val="000000"/>
                <w:sz w:val="20"/>
              </w:rPr>
              <w:t>Approximately 4–6 hours</w:t>
            </w:r>
          </w:p>
        </w:tc>
      </w:tr>
      <w:tr>
        <w:tc>
          <w:tcPr>
            <w:tcW w:type="dxa" w:w="30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shd w:fill="F4F7FA"/>
          </w:tcPr>
          <w:p>
            <w:pPr>
              <w:spacing w:after="0"/>
            </w:pPr>
            <w:r>
              <w:rPr>
                <w:rFonts w:ascii="Aptos" w:hAnsi="Aptos" w:eastAsia="Aptos"/>
                <w:b/>
                <w:color w:val="000000"/>
                <w:sz w:val="20"/>
              </w:rPr>
              <w:t>Submission window</w:t>
            </w:r>
          </w:p>
        </w:tc>
        <w:tc>
          <w:tcPr>
            <w:tcW w:type="dxa" w:w="67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shd w:fill="FFFFFF"/>
          </w:tcPr>
          <w:p>
            <w:pPr>
              <w:spacing w:after="0"/>
            </w:pPr>
            <w:r>
              <w:rPr>
                <w:rFonts w:ascii="Aptos" w:hAnsi="Aptos" w:eastAsia="Aptos"/>
                <w:b w:val="0"/>
                <w:color w:val="000000"/>
                <w:sz w:val="20"/>
              </w:rPr>
              <w:t>Within 3–4 days of receiving the challenge</w:t>
            </w:r>
          </w:p>
        </w:tc>
      </w:tr>
      <w:tr>
        <w:tc>
          <w:tcPr>
            <w:tcW w:type="dxa" w:w="30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shd w:fill="F4F7FA"/>
          </w:tcPr>
          <w:p>
            <w:pPr>
              <w:spacing w:after="0"/>
            </w:pPr>
            <w:r>
              <w:rPr>
                <w:rFonts w:ascii="Aptos" w:hAnsi="Aptos" w:eastAsia="Aptos"/>
                <w:b/>
                <w:color w:val="000000"/>
                <w:sz w:val="20"/>
              </w:rPr>
              <w:t>Primary focus</w:t>
            </w:r>
          </w:p>
        </w:tc>
        <w:tc>
          <w:tcPr>
            <w:tcW w:type="dxa" w:w="67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shd w:fill="FFFFFF"/>
          </w:tcPr>
          <w:p>
            <w:pPr>
              <w:spacing w:after="0"/>
            </w:pPr>
            <w:r>
              <w:rPr>
                <w:rFonts w:ascii="Aptos" w:hAnsi="Aptos" w:eastAsia="Aptos"/>
                <w:b w:val="0"/>
                <w:color w:val="000000"/>
                <w:sz w:val="20"/>
              </w:rPr>
              <w:t>FastAPI, async Python, RAG, API design, React, scalability</w:t>
            </w:r>
          </w:p>
        </w:tc>
      </w:tr>
      <w:tr>
        <w:tc>
          <w:tcPr>
            <w:tcW w:type="dxa" w:w="30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shd w:fill="F4F7FA"/>
          </w:tcPr>
          <w:p>
            <w:pPr>
              <w:spacing w:after="0"/>
            </w:pPr>
            <w:r>
              <w:rPr>
                <w:rFonts w:ascii="Aptos" w:hAnsi="Aptos" w:eastAsia="Aptos"/>
                <w:b/>
                <w:color w:val="000000"/>
                <w:sz w:val="20"/>
              </w:rPr>
              <w:t>Submission format</w:t>
            </w:r>
          </w:p>
        </w:tc>
        <w:tc>
          <w:tcPr>
            <w:tcW w:type="dxa" w:w="67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shd w:fill="FFFFFF"/>
          </w:tcPr>
          <w:p>
            <w:pPr>
              <w:spacing w:after="0"/>
            </w:pPr>
            <w:r>
              <w:rPr>
                <w:rFonts w:ascii="Aptos" w:hAnsi="Aptos" w:eastAsia="Aptos"/>
                <w:b w:val="0"/>
                <w:color w:val="000000"/>
                <w:sz w:val="20"/>
              </w:rPr>
              <w:t>Git repository with setup instructions and architecture note</w:t>
            </w:r>
          </w:p>
        </w:tc>
      </w:tr>
    </w:tbl>
    <w:p>
      <w:pPr>
        <w:spacing w:after="240"/>
      </w:pPr>
    </w:p>
    <w:p>
      <w:pPr>
        <w:pStyle w:val="BodyText"/>
        <w:spacing w:after="140" w:line="269" w:lineRule="auto"/>
      </w:pPr>
      <w:r>
        <w:rPr>
          <w:rFonts w:ascii="Aptos" w:hAnsi="Aptos" w:eastAsia="Aptos"/>
          <w:b w:val="0"/>
          <w:color w:val="000000"/>
          <w:sz w:val="21"/>
        </w:rPr>
        <w:t>This challenge is designed to be practical and focused. You do not need to build a large product or reproduce a production deployment on a laptop. We are interested in how you structure a small service, make sensible engineering choices, and explain how you would evolve it as usage grows.</w:t>
      </w:r>
    </w:p>
    <w:p>
      <w:r>
        <w:br w:type="page"/>
      </w:r>
    </w:p>
    <w:p>
      <w:pPr>
        <w:pStyle w:val="Heading1"/>
        <w:keepNext/>
      </w:pPr>
      <w:r>
        <w:rPr>
          <w:rFonts w:ascii="Aptos" w:hAnsi="Aptos" w:eastAsia="Aptos"/>
          <w:b/>
          <w:color w:val="000000"/>
          <w:sz w:val="32"/>
        </w:rPr>
        <w:t>Challenge Overview</w:t>
      </w:r>
    </w:p>
    <w:p>
      <w:pPr>
        <w:pStyle w:val="BodyText"/>
        <w:spacing w:after="140" w:line="269" w:lineRule="auto"/>
      </w:pPr>
      <w:r>
        <w:rPr>
          <w:rFonts w:ascii="Aptos" w:hAnsi="Aptos" w:eastAsia="Aptos"/>
          <w:b w:val="0"/>
          <w:color w:val="000000"/>
          <w:sz w:val="21"/>
        </w:rPr>
        <w:t>Build a small Knowledge Assistant for an internal support team. The assistant should let users add knowledge articles, ask questions, retrieve relevant content using semantic search, and receive an answer generated by an LLM with clear source references.</w:t>
      </w:r>
    </w:p>
    <w:p>
      <w:pPr>
        <w:pStyle w:val="BodyText"/>
        <w:spacing w:after="140" w:line="269" w:lineRule="auto"/>
      </w:pPr>
      <w:r>
        <w:rPr>
          <w:rFonts w:ascii="Aptos" w:hAnsi="Aptos" w:eastAsia="Aptos"/>
          <w:b w:val="0"/>
          <w:color w:val="000000"/>
          <w:sz w:val="21"/>
        </w:rPr>
        <w:t>The core implementation should be runnable locally. You may use hosted services or local substitutes where appropriate, provided the application is easy to set up and your choices are documented.</w:t>
      </w:r>
    </w:p>
    <w:p>
      <w:pPr>
        <w:pStyle w:val="Heading1"/>
        <w:keepNext/>
      </w:pPr>
      <w:r>
        <w:rPr>
          <w:rFonts w:ascii="Aptos" w:hAnsi="Aptos" w:eastAsia="Aptos"/>
          <w:b/>
          <w:color w:val="000000"/>
          <w:sz w:val="32"/>
        </w:rPr>
        <w:t>Scenario</w:t>
      </w:r>
    </w:p>
    <w:p>
      <w:pPr>
        <w:pStyle w:val="BodyText"/>
        <w:spacing w:after="140" w:line="269" w:lineRule="auto"/>
      </w:pPr>
      <w:r>
        <w:rPr>
          <w:rFonts w:ascii="Aptos" w:hAnsi="Aptos" w:eastAsia="Aptos"/>
          <w:b w:val="0"/>
          <w:color w:val="000000"/>
          <w:sz w:val="21"/>
        </w:rPr>
        <w:t>An internal support team has a growing collection of policies, FAQs, and troubleshooting notes. Team members want to ask questions in natural language instead of searching through documents manually. Your service will provide the first version of that experience.</w:t>
      </w:r>
    </w:p>
    <w:p>
      <w:pPr>
        <w:pStyle w:val="BodyText"/>
        <w:spacing w:after="140" w:line="269" w:lineRule="auto"/>
      </w:pPr>
      <w:r>
        <w:rPr>
          <w:rFonts w:ascii="Aptos" w:hAnsi="Aptos" w:eastAsia="Aptos"/>
          <w:b w:val="0"/>
          <w:color w:val="000000"/>
          <w:sz w:val="21"/>
        </w:rPr>
        <w:t>Assume that the knowledge base is initially small, but that the design may later need to support many users, a much larger document collection, and high request volumes.</w:t>
      </w:r>
    </w:p>
    <w:p>
      <w:pPr>
        <w:pStyle w:val="Heading1"/>
        <w:keepNext/>
      </w:pPr>
      <w:r>
        <w:rPr>
          <w:rFonts w:ascii="Aptos" w:hAnsi="Aptos" w:eastAsia="Aptos"/>
          <w:b/>
          <w:color w:val="000000"/>
          <w:sz w:val="32"/>
        </w:rPr>
        <w:t>Objective</w:t>
      </w:r>
    </w:p>
    <w:p>
      <w:pPr>
        <w:pStyle w:val="BodyText"/>
        <w:spacing w:after="140" w:line="269" w:lineRule="auto"/>
      </w:pPr>
      <w:r>
        <w:rPr>
          <w:rFonts w:ascii="Aptos" w:hAnsi="Aptos" w:eastAsia="Aptos"/>
          <w:b w:val="0"/>
          <w:color w:val="000000"/>
          <w:sz w:val="21"/>
        </w:rPr>
        <w:t>Deliver a working, understandable vertical slice that demonstrates sound backend and frontend engineering. The application should be easy for another developer to run, test, and extend.</w:t>
      </w:r>
    </w:p>
    <w:p>
      <w:pPr>
        <w:pStyle w:val="Heading1"/>
        <w:keepNext/>
      </w:pPr>
      <w:r>
        <w:rPr>
          <w:rFonts w:ascii="Aptos" w:hAnsi="Aptos" w:eastAsia="Aptos"/>
          <w:b/>
          <w:color w:val="000000"/>
          <w:sz w:val="32"/>
        </w:rPr>
        <w:t>What to Build</w:t>
      </w:r>
    </w:p>
    <w:p>
      <w:pPr>
        <w:pStyle w:val="ListBullet"/>
        <w:spacing w:after="100" w:line="259" w:lineRule="auto"/>
      </w:pPr>
      <w:r>
        <w:rPr>
          <w:rFonts w:ascii="Aptos" w:hAnsi="Aptos" w:eastAsia="Aptos"/>
          <w:b/>
          <w:color w:val="000000"/>
          <w:sz w:val="21"/>
        </w:rPr>
        <w:t xml:space="preserve">Backend service. </w:t>
      </w:r>
      <w:r>
        <w:rPr>
          <w:rFonts w:ascii="Aptos" w:hAnsi="Aptos" w:eastAsia="Aptos"/>
          <w:b w:val="0"/>
          <w:color w:val="000000"/>
          <w:sz w:val="21"/>
        </w:rPr>
        <w:t>A Python service built with FastAPI, exposing the required REST endpoints below.</w:t>
      </w:r>
    </w:p>
    <w:p>
      <w:pPr>
        <w:pStyle w:val="ListBullet"/>
        <w:spacing w:after="100" w:line="259" w:lineRule="auto"/>
      </w:pPr>
      <w:r>
        <w:rPr>
          <w:rFonts w:ascii="Aptos" w:hAnsi="Aptos" w:eastAsia="Aptos"/>
          <w:b/>
          <w:color w:val="000000"/>
          <w:sz w:val="21"/>
        </w:rPr>
        <w:t xml:space="preserve">Knowledge ingestion. </w:t>
      </w:r>
      <w:r>
        <w:rPr>
          <w:rFonts w:ascii="Aptos" w:hAnsi="Aptos" w:eastAsia="Aptos"/>
          <w:b w:val="0"/>
          <w:color w:val="000000"/>
          <w:sz w:val="21"/>
        </w:rPr>
        <w:t>Store submitted documents, split them into useful chunks, create embeddings, and index those chunks for semantic retrieval.</w:t>
      </w:r>
    </w:p>
    <w:p>
      <w:pPr>
        <w:pStyle w:val="ListBullet"/>
        <w:spacing w:after="100" w:line="259" w:lineRule="auto"/>
      </w:pPr>
      <w:r>
        <w:rPr>
          <w:rFonts w:ascii="Aptos" w:hAnsi="Aptos" w:eastAsia="Aptos"/>
          <w:b/>
          <w:color w:val="000000"/>
          <w:sz w:val="21"/>
        </w:rPr>
        <w:t xml:space="preserve">Question answering. </w:t>
      </w:r>
      <w:r>
        <w:rPr>
          <w:rFonts w:ascii="Aptos" w:hAnsi="Aptos" w:eastAsia="Aptos"/>
          <w:b w:val="0"/>
          <w:color w:val="000000"/>
          <w:sz w:val="21"/>
        </w:rPr>
        <w:t>Retrieve the most relevant chunks and use an LLM, or a clearly documented local/mock substitute, to generate a grounded answer with sources.</w:t>
      </w:r>
    </w:p>
    <w:p>
      <w:pPr>
        <w:pStyle w:val="ListBullet"/>
        <w:spacing w:after="100" w:line="259" w:lineRule="auto"/>
      </w:pPr>
      <w:r>
        <w:rPr>
          <w:rFonts w:ascii="Aptos" w:hAnsi="Aptos" w:eastAsia="Aptos"/>
          <w:b/>
          <w:color w:val="000000"/>
          <w:sz w:val="21"/>
        </w:rPr>
        <w:t xml:space="preserve">Small React UI. </w:t>
      </w:r>
      <w:r>
        <w:rPr>
          <w:rFonts w:ascii="Aptos" w:hAnsi="Aptos" w:eastAsia="Aptos"/>
          <w:b w:val="0"/>
          <w:color w:val="000000"/>
          <w:sz w:val="21"/>
        </w:rPr>
        <w:t>Provide a simple interface for asking questions and viewing the answer, loading state, errors, and sources.</w:t>
      </w:r>
    </w:p>
    <w:p>
      <w:pPr>
        <w:pStyle w:val="ListBullet"/>
        <w:spacing w:after="100" w:line="259" w:lineRule="auto"/>
      </w:pPr>
      <w:r>
        <w:rPr>
          <w:rFonts w:ascii="Aptos" w:hAnsi="Aptos" w:eastAsia="Aptos"/>
          <w:b/>
          <w:color w:val="000000"/>
          <w:sz w:val="21"/>
        </w:rPr>
        <w:t xml:space="preserve">Engineering documentation. </w:t>
      </w:r>
      <w:r>
        <w:rPr>
          <w:rFonts w:ascii="Aptos" w:hAnsi="Aptos" w:eastAsia="Aptos"/>
          <w:b w:val="0"/>
          <w:color w:val="000000"/>
          <w:sz w:val="21"/>
        </w:rPr>
        <w:t>Include setup instructions, design decisions, and a short note describing how you would scale the system.</w:t>
      </w:r>
    </w:p>
    <w:p>
      <w:r>
        <w:br w:type="page"/>
      </w:r>
    </w:p>
    <w:p>
      <w:pPr>
        <w:pStyle w:val="Heading1"/>
        <w:keepNext/>
      </w:pPr>
      <w:r>
        <w:rPr>
          <w:rFonts w:ascii="Aptos" w:hAnsi="Aptos" w:eastAsia="Aptos"/>
          <w:b/>
          <w:color w:val="000000"/>
          <w:sz w:val="32"/>
        </w:rPr>
        <w:t>Functional Requirements</w:t>
      </w:r>
    </w:p>
    <w:p>
      <w:pPr>
        <w:pStyle w:val="BodyText"/>
        <w:spacing w:after="140" w:line="269" w:lineRule="auto"/>
      </w:pPr>
      <w:r>
        <w:rPr>
          <w:rFonts w:ascii="Aptos" w:hAnsi="Aptos" w:eastAsia="Aptos"/>
          <w:b w:val="0"/>
          <w:color w:val="000000"/>
          <w:sz w:val="21"/>
        </w:rPr>
        <w:t>Implement the following endpoints. You may add additional endpoints if they improve the design, but these three should be easy to find and demonstrate.</w:t>
      </w:r>
    </w:p>
    <w:tbl>
      <w:tblPr>
        <w:tblW w:type="auto" w:w="0"/>
        <w:jc w:val="center"/>
        <w:tblLayout w:type="fixed"/>
        <w:tblLook w:firstColumn="1" w:firstRow="1" w:lastColumn="0" w:lastRow="0" w:noHBand="0" w:noVBand="1" w:val="04A0"/>
      </w:tblPr>
      <w:tblGrid>
        <w:gridCol w:w="3312"/>
        <w:gridCol w:w="3312"/>
        <w:gridCol w:w="3312"/>
      </w:tblGrid>
      <w:tr>
        <w:trPr>
          <w:tblHeader w:val="true"/>
        </w:trPr>
        <w:tc>
          <w:tcPr>
            <w:tcW w:type="dxa" w:w="2088"/>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vAlign w:val="center"/>
          </w:tcPr>
          <w:p>
            <w:pPr>
              <w:spacing w:after="0"/>
            </w:pPr>
            <w:r>
              <w:rPr>
                <w:rFonts w:ascii="Aptos" w:hAnsi="Aptos" w:eastAsia="Aptos"/>
                <w:b/>
                <w:color w:val="FFFFFF"/>
                <w:sz w:val="19"/>
              </w:rPr>
              <w:t>Method and path</w:t>
            </w:r>
          </w:p>
        </w:tc>
        <w:tc>
          <w:tcPr>
            <w:tcW w:type="dxa" w:w="2520"/>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vAlign w:val="center"/>
          </w:tcPr>
          <w:p>
            <w:pPr>
              <w:spacing w:after="0"/>
            </w:pPr>
            <w:r>
              <w:rPr>
                <w:rFonts w:ascii="Aptos" w:hAnsi="Aptos" w:eastAsia="Aptos"/>
                <w:b/>
                <w:color w:val="FFFFFF"/>
                <w:sz w:val="19"/>
              </w:rPr>
              <w:t>Purpose</w:t>
            </w:r>
          </w:p>
        </w:tc>
        <w:tc>
          <w:tcPr>
            <w:tcW w:type="dxa" w:w="5184"/>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vAlign w:val="center"/>
          </w:tcPr>
          <w:p>
            <w:pPr>
              <w:spacing w:after="0"/>
            </w:pPr>
            <w:r>
              <w:rPr>
                <w:rFonts w:ascii="Aptos" w:hAnsi="Aptos" w:eastAsia="Aptos"/>
                <w:b/>
                <w:color w:val="FFFFFF"/>
                <w:sz w:val="19"/>
              </w:rPr>
              <w:t>Minimum expectation</w:t>
            </w:r>
          </w:p>
        </w:tc>
      </w:tr>
      <w:tr>
        <w:tc>
          <w:tcPr>
            <w:tcW w:type="dxa" w:w="208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vAlign w:val="center"/>
          </w:tcPr>
          <w:p>
            <w:pPr>
              <w:spacing w:after="0" w:line="252" w:lineRule="auto"/>
            </w:pPr>
            <w:r>
              <w:rPr>
                <w:rFonts w:ascii="Aptos" w:hAnsi="Aptos" w:eastAsia="Aptos"/>
                <w:b w:val="0"/>
                <w:color w:val="000000"/>
                <w:sz w:val="18"/>
              </w:rPr>
              <w:t>POST /documents</w:t>
            </w:r>
          </w:p>
        </w:tc>
        <w:tc>
          <w:tcPr>
            <w:tcW w:type="dxa" w:w="252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vAlign w:val="center"/>
          </w:tcPr>
          <w:p>
            <w:pPr>
              <w:spacing w:after="0" w:line="252" w:lineRule="auto"/>
            </w:pPr>
            <w:r>
              <w:rPr>
                <w:rFonts w:ascii="Aptos" w:hAnsi="Aptos" w:eastAsia="Aptos"/>
                <w:b w:val="0"/>
                <w:color w:val="000000"/>
                <w:sz w:val="18"/>
              </w:rPr>
              <w:t>Add a knowledge article</w:t>
            </w:r>
          </w:p>
        </w:tc>
        <w:tc>
          <w:tcPr>
            <w:tcW w:type="dxa" w:w="518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vAlign w:val="center"/>
          </w:tcPr>
          <w:p>
            <w:pPr>
              <w:spacing w:after="0" w:line="252" w:lineRule="auto"/>
            </w:pPr>
            <w:r>
              <w:rPr>
                <w:rFonts w:ascii="Aptos" w:hAnsi="Aptos" w:eastAsia="Aptos"/>
                <w:b w:val="0"/>
                <w:color w:val="000000"/>
                <w:sz w:val="18"/>
              </w:rPr>
              <w:t>Validate input, persist the document, chunk content, generate embeddings, index chunks, and return a document identifier.</w:t>
            </w:r>
          </w:p>
        </w:tc>
      </w:tr>
      <w:tr>
        <w:tc>
          <w:tcPr>
            <w:tcW w:type="dxa" w:w="2088"/>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vAlign w:val="center"/>
          </w:tcPr>
          <w:p>
            <w:pPr>
              <w:spacing w:after="0" w:line="252" w:lineRule="auto"/>
            </w:pPr>
            <w:r>
              <w:rPr>
                <w:rFonts w:ascii="Aptos" w:hAnsi="Aptos" w:eastAsia="Aptos"/>
                <w:b w:val="0"/>
                <w:color w:val="000000"/>
                <w:sz w:val="18"/>
              </w:rPr>
              <w:t>GET /documents</w:t>
            </w:r>
          </w:p>
        </w:tc>
        <w:tc>
          <w:tcPr>
            <w:tcW w:type="dxa" w:w="2520"/>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vAlign w:val="center"/>
          </w:tcPr>
          <w:p>
            <w:pPr>
              <w:spacing w:after="0" w:line="252" w:lineRule="auto"/>
            </w:pPr>
            <w:r>
              <w:rPr>
                <w:rFonts w:ascii="Aptos" w:hAnsi="Aptos" w:eastAsia="Aptos"/>
                <w:b w:val="0"/>
                <w:color w:val="000000"/>
                <w:sz w:val="18"/>
              </w:rPr>
              <w:t>List available articles</w:t>
            </w:r>
          </w:p>
        </w:tc>
        <w:tc>
          <w:tcPr>
            <w:tcW w:type="dxa" w:w="5184"/>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vAlign w:val="center"/>
          </w:tcPr>
          <w:p>
            <w:pPr>
              <w:spacing w:after="0" w:line="252" w:lineRule="auto"/>
            </w:pPr>
            <w:r>
              <w:rPr>
                <w:rFonts w:ascii="Aptos" w:hAnsi="Aptos" w:eastAsia="Aptos"/>
                <w:b w:val="0"/>
                <w:color w:val="000000"/>
                <w:sz w:val="18"/>
              </w:rPr>
              <w:t>Return document metadata such as identifier, title, and creation time. Pagination is encouraged.</w:t>
            </w:r>
          </w:p>
        </w:tc>
      </w:tr>
      <w:tr>
        <w:tc>
          <w:tcPr>
            <w:tcW w:type="dxa" w:w="208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vAlign w:val="center"/>
          </w:tcPr>
          <w:p>
            <w:pPr>
              <w:spacing w:after="0" w:line="252" w:lineRule="auto"/>
            </w:pPr>
            <w:r>
              <w:rPr>
                <w:rFonts w:ascii="Aptos" w:hAnsi="Aptos" w:eastAsia="Aptos"/>
                <w:b w:val="0"/>
                <w:color w:val="000000"/>
                <w:sz w:val="18"/>
              </w:rPr>
              <w:t>POST /ask</w:t>
            </w:r>
          </w:p>
        </w:tc>
        <w:tc>
          <w:tcPr>
            <w:tcW w:type="dxa" w:w="252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vAlign w:val="center"/>
          </w:tcPr>
          <w:p>
            <w:pPr>
              <w:spacing w:after="0" w:line="252" w:lineRule="auto"/>
            </w:pPr>
            <w:r>
              <w:rPr>
                <w:rFonts w:ascii="Aptos" w:hAnsi="Aptos" w:eastAsia="Aptos"/>
                <w:b w:val="0"/>
                <w:color w:val="000000"/>
                <w:sz w:val="18"/>
              </w:rPr>
              <w:t>Answer a question</w:t>
            </w:r>
          </w:p>
        </w:tc>
        <w:tc>
          <w:tcPr>
            <w:tcW w:type="dxa" w:w="518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vAlign w:val="center"/>
          </w:tcPr>
          <w:p>
            <w:pPr>
              <w:spacing w:after="0" w:line="252" w:lineRule="auto"/>
            </w:pPr>
            <w:r>
              <w:rPr>
                <w:rFonts w:ascii="Aptos" w:hAnsi="Aptos" w:eastAsia="Aptos"/>
                <w:b w:val="0"/>
                <w:color w:val="000000"/>
                <w:sz w:val="18"/>
              </w:rPr>
              <w:t>Embed the question, retrieve relevant chunks, generate a grounded answer, and return source references.</w:t>
            </w:r>
          </w:p>
        </w:tc>
      </w:tr>
    </w:tbl>
    <w:p>
      <w:pPr>
        <w:spacing w:after="20"/>
      </w:pPr>
    </w:p>
    <w:p>
      <w:pPr>
        <w:pStyle w:val="Heading2"/>
        <w:keepNext/>
      </w:pPr>
      <w:r>
        <w:rPr>
          <w:rFonts w:ascii="Aptos" w:hAnsi="Aptos" w:eastAsia="Aptos"/>
          <w:b/>
          <w:color w:val="000000"/>
          <w:sz w:val="25"/>
        </w:rPr>
        <w:t>Suggested Request and Response Shapes</w:t>
      </w:r>
    </w:p>
    <w:tbl>
      <w:tblPr>
        <w:tblW w:type="auto" w:w="0"/>
        <w:jc w:val="center"/>
        <w:tblLayout w:type="fixed"/>
        <w:tblLook w:firstColumn="1" w:firstRow="1" w:lastColumn="0" w:lastRow="0" w:noHBand="0" w:noVBand="1" w:val="04A0"/>
      </w:tblPr>
      <w:tblGrid>
        <w:gridCol w:w="3312"/>
        <w:gridCol w:w="3312"/>
        <w:gridCol w:w="3312"/>
      </w:tblGrid>
      <w:tr>
        <w:trPr>
          <w:tblHeader w:val="true"/>
        </w:trPr>
        <w:tc>
          <w:tcPr>
            <w:tcW w:type="dxa" w:w="2088"/>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vAlign w:val="center"/>
          </w:tcPr>
          <w:p>
            <w:pPr>
              <w:spacing w:after="0"/>
            </w:pPr>
            <w:r>
              <w:rPr>
                <w:rFonts w:ascii="Aptos" w:hAnsi="Aptos" w:eastAsia="Aptos"/>
                <w:b/>
                <w:color w:val="FFFFFF"/>
                <w:sz w:val="19"/>
              </w:rPr>
              <w:t>Endpoint</w:t>
            </w:r>
          </w:p>
        </w:tc>
        <w:tc>
          <w:tcPr>
            <w:tcW w:type="dxa" w:w="3600"/>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vAlign w:val="center"/>
          </w:tcPr>
          <w:p>
            <w:pPr>
              <w:spacing w:after="0"/>
            </w:pPr>
            <w:r>
              <w:rPr>
                <w:rFonts w:ascii="Aptos" w:hAnsi="Aptos" w:eastAsia="Aptos"/>
                <w:b/>
                <w:color w:val="FFFFFF"/>
                <w:sz w:val="19"/>
              </w:rPr>
              <w:t>Example request</w:t>
            </w:r>
          </w:p>
        </w:tc>
        <w:tc>
          <w:tcPr>
            <w:tcW w:type="dxa" w:w="4104"/>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vAlign w:val="center"/>
          </w:tcPr>
          <w:p>
            <w:pPr>
              <w:spacing w:after="0"/>
            </w:pPr>
            <w:r>
              <w:rPr>
                <w:rFonts w:ascii="Aptos" w:hAnsi="Aptos" w:eastAsia="Aptos"/>
                <w:b/>
                <w:color w:val="FFFFFF"/>
                <w:sz w:val="19"/>
              </w:rPr>
              <w:t>Example response</w:t>
            </w:r>
          </w:p>
        </w:tc>
      </w:tr>
      <w:tr>
        <w:tc>
          <w:tcPr>
            <w:tcW w:type="dxa" w:w="208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vAlign w:val="center"/>
          </w:tcPr>
          <w:p>
            <w:pPr>
              <w:spacing w:after="0" w:line="252" w:lineRule="auto"/>
            </w:pPr>
            <w:r>
              <w:rPr>
                <w:rFonts w:ascii="Aptos" w:hAnsi="Aptos" w:eastAsia="Aptos"/>
                <w:b w:val="0"/>
                <w:color w:val="000000"/>
                <w:sz w:val="18"/>
              </w:rPr>
              <w:t>POST /documents</w:t>
            </w:r>
          </w:p>
        </w:tc>
        <w:tc>
          <w:tcPr>
            <w:tcW w:type="dxa" w:w="360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vAlign w:val="center"/>
          </w:tcPr>
          <w:p>
            <w:pPr>
              <w:spacing w:after="0" w:line="252" w:lineRule="auto"/>
            </w:pPr>
            <w:r>
              <w:rPr>
                <w:rFonts w:ascii="Aptos" w:hAnsi="Aptos" w:eastAsia="Aptos"/>
                <w:b w:val="0"/>
                <w:color w:val="000000"/>
                <w:sz w:val="18"/>
              </w:rPr>
              <w:t>{ "title": "Refund Policy",</w:t>
              <w:br/>
              <w:t xml:space="preserve">  "content": "..." }</w:t>
            </w:r>
          </w:p>
        </w:tc>
        <w:tc>
          <w:tcPr>
            <w:tcW w:type="dxa" w:w="410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vAlign w:val="center"/>
          </w:tcPr>
          <w:p>
            <w:pPr>
              <w:spacing w:after="0" w:line="252" w:lineRule="auto"/>
            </w:pPr>
            <w:r>
              <w:rPr>
                <w:rFonts w:ascii="Aptos" w:hAnsi="Aptos" w:eastAsia="Aptos"/>
                <w:b w:val="0"/>
                <w:color w:val="000000"/>
                <w:sz w:val="18"/>
              </w:rPr>
              <w:t>{ "document_id": "...",</w:t>
              <w:br/>
              <w:t xml:space="preserve">  "status": "indexed" }</w:t>
            </w:r>
          </w:p>
        </w:tc>
      </w:tr>
      <w:tr>
        <w:tc>
          <w:tcPr>
            <w:tcW w:type="dxa" w:w="2088"/>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vAlign w:val="center"/>
          </w:tcPr>
          <w:p>
            <w:pPr>
              <w:spacing w:after="0" w:line="252" w:lineRule="auto"/>
            </w:pPr>
            <w:r>
              <w:rPr>
                <w:rFonts w:ascii="Aptos" w:hAnsi="Aptos" w:eastAsia="Aptos"/>
                <w:b w:val="0"/>
                <w:color w:val="000000"/>
                <w:sz w:val="18"/>
              </w:rPr>
              <w:t>GET /documents</w:t>
            </w:r>
          </w:p>
        </w:tc>
        <w:tc>
          <w:tcPr>
            <w:tcW w:type="dxa" w:w="3600"/>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vAlign w:val="center"/>
          </w:tcPr>
          <w:p>
            <w:pPr>
              <w:spacing w:after="0" w:line="252" w:lineRule="auto"/>
            </w:pPr>
            <w:r>
              <w:rPr>
                <w:rFonts w:ascii="Aptos" w:hAnsi="Aptos" w:eastAsia="Aptos"/>
                <w:b w:val="0"/>
                <w:color w:val="000000"/>
                <w:sz w:val="18"/>
              </w:rPr>
              <w:t>Optional pagination parameters</w:t>
            </w:r>
          </w:p>
        </w:tc>
        <w:tc>
          <w:tcPr>
            <w:tcW w:type="dxa" w:w="4104"/>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vAlign w:val="center"/>
          </w:tcPr>
          <w:p>
            <w:pPr>
              <w:spacing w:after="0" w:line="252" w:lineRule="auto"/>
            </w:pPr>
            <w:r>
              <w:rPr>
                <w:rFonts w:ascii="Aptos" w:hAnsi="Aptos" w:eastAsia="Aptos"/>
                <w:b w:val="0"/>
                <w:color w:val="000000"/>
                <w:sz w:val="18"/>
              </w:rPr>
              <w:t>[ { "document_id": "...",</w:t>
              <w:br/>
              <w:t xml:space="preserve">    "title": "Refund Policy" } ]</w:t>
            </w:r>
          </w:p>
        </w:tc>
      </w:tr>
      <w:tr>
        <w:tc>
          <w:tcPr>
            <w:tcW w:type="dxa" w:w="208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vAlign w:val="center"/>
          </w:tcPr>
          <w:p>
            <w:pPr>
              <w:spacing w:after="0" w:line="252" w:lineRule="auto"/>
            </w:pPr>
            <w:r>
              <w:rPr>
                <w:rFonts w:ascii="Aptos" w:hAnsi="Aptos" w:eastAsia="Aptos"/>
                <w:b w:val="0"/>
                <w:color w:val="000000"/>
                <w:sz w:val="18"/>
              </w:rPr>
              <w:t>POST /ask</w:t>
            </w:r>
          </w:p>
        </w:tc>
        <w:tc>
          <w:tcPr>
            <w:tcW w:type="dxa" w:w="360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vAlign w:val="center"/>
          </w:tcPr>
          <w:p>
            <w:pPr>
              <w:spacing w:after="0" w:line="252" w:lineRule="auto"/>
            </w:pPr>
            <w:r>
              <w:rPr>
                <w:rFonts w:ascii="Aptos" w:hAnsi="Aptos" w:eastAsia="Aptos"/>
                <w:b w:val="0"/>
                <w:color w:val="000000"/>
                <w:sz w:val="18"/>
              </w:rPr>
              <w:t>{ "question": "How long do I have to request a refund?" }</w:t>
            </w:r>
          </w:p>
        </w:tc>
        <w:tc>
          <w:tcPr>
            <w:tcW w:type="dxa" w:w="410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vAlign w:val="center"/>
          </w:tcPr>
          <w:p>
            <w:pPr>
              <w:spacing w:after="0" w:line="252" w:lineRule="auto"/>
            </w:pPr>
            <w:r>
              <w:rPr>
                <w:rFonts w:ascii="Aptos" w:hAnsi="Aptos" w:eastAsia="Aptos"/>
                <w:b w:val="0"/>
                <w:color w:val="000000"/>
                <w:sz w:val="18"/>
              </w:rPr>
              <w:t>{ "answer": "...",</w:t>
              <w:br/>
              <w:t xml:space="preserve">  "sources": [ ... ] }</w:t>
            </w:r>
          </w:p>
        </w:tc>
      </w:tr>
    </w:tbl>
    <w:p>
      <w:pPr>
        <w:spacing w:after="20"/>
      </w:pPr>
    </w:p>
    <w:p>
      <w:pPr>
        <w:pStyle w:val="BodyText"/>
        <w:spacing w:after="140" w:line="269" w:lineRule="auto"/>
      </w:pPr>
      <w:r>
        <w:rPr>
          <w:rFonts w:ascii="Aptos" w:hAnsi="Aptos" w:eastAsia="Aptos"/>
          <w:b w:val="0"/>
          <w:color w:val="000000"/>
          <w:sz w:val="21"/>
        </w:rPr>
        <w:t>You may choose the exact schema and status codes, but the API should be consistent, documented, and unsurprising. Include validation for empty or excessively large inputs and return useful error responses.</w:t>
      </w:r>
    </w:p>
    <w:p>
      <w:r>
        <w:br w:type="page"/>
      </w:r>
    </w:p>
    <w:p>
      <w:pPr>
        <w:pStyle w:val="Heading1"/>
        <w:keepNext/>
      </w:pPr>
      <w:r>
        <w:rPr>
          <w:rFonts w:ascii="Aptos" w:hAnsi="Aptos" w:eastAsia="Aptos"/>
          <w:b/>
          <w:color w:val="000000"/>
          <w:sz w:val="32"/>
        </w:rPr>
        <w:t>RAG Requirements</w:t>
      </w:r>
    </w:p>
    <w:p>
      <w:pPr>
        <w:pStyle w:val="BodyText"/>
        <w:spacing w:after="140" w:line="269" w:lineRule="auto"/>
      </w:pPr>
      <w:r>
        <w:rPr>
          <w:rFonts w:ascii="Aptos" w:hAnsi="Aptos" w:eastAsia="Aptos"/>
          <w:b w:val="0"/>
          <w:color w:val="000000"/>
          <w:sz w:val="21"/>
        </w:rPr>
        <w:t>The question-answering flow should demonstrate the main stages of retrieval-augmented generation (RAG):</w:t>
      </w:r>
    </w:p>
    <w:p>
      <w:pPr>
        <w:pStyle w:val="ListNumber"/>
        <w:spacing w:after="100" w:line="259" w:lineRule="auto"/>
      </w:pPr>
      <w:r>
        <w:rPr>
          <w:rFonts w:ascii="Aptos" w:hAnsi="Aptos" w:eastAsia="Aptos"/>
          <w:b/>
          <w:color w:val="000000"/>
          <w:sz w:val="21"/>
        </w:rPr>
        <w:t xml:space="preserve">Chunking. </w:t>
      </w:r>
      <w:r>
        <w:rPr>
          <w:rFonts w:ascii="Aptos" w:hAnsi="Aptos" w:eastAsia="Aptos"/>
          <w:b w:val="0"/>
          <w:color w:val="000000"/>
          <w:sz w:val="21"/>
        </w:rPr>
        <w:t>Split documents into chunks that preserve enough context to be useful for retrieval.</w:t>
      </w:r>
    </w:p>
    <w:p>
      <w:pPr>
        <w:pStyle w:val="ListNumber"/>
        <w:spacing w:after="100" w:line="259" w:lineRule="auto"/>
      </w:pPr>
      <w:r>
        <w:rPr>
          <w:rFonts w:ascii="Aptos" w:hAnsi="Aptos" w:eastAsia="Aptos"/>
          <w:b/>
          <w:color w:val="000000"/>
          <w:sz w:val="21"/>
        </w:rPr>
        <w:t xml:space="preserve">Embeddings. </w:t>
      </w:r>
      <w:r>
        <w:rPr>
          <w:rFonts w:ascii="Aptos" w:hAnsi="Aptos" w:eastAsia="Aptos"/>
          <w:b w:val="0"/>
          <w:color w:val="000000"/>
          <w:sz w:val="21"/>
        </w:rPr>
        <w:t>Create vector representations for document chunks and incoming questions.</w:t>
      </w:r>
    </w:p>
    <w:p>
      <w:pPr>
        <w:pStyle w:val="ListNumber"/>
        <w:spacing w:after="100" w:line="259" w:lineRule="auto"/>
      </w:pPr>
      <w:r>
        <w:rPr>
          <w:rFonts w:ascii="Aptos" w:hAnsi="Aptos" w:eastAsia="Aptos"/>
          <w:b/>
          <w:color w:val="000000"/>
          <w:sz w:val="21"/>
        </w:rPr>
        <w:t xml:space="preserve">Vector search. </w:t>
      </w:r>
      <w:r>
        <w:rPr>
          <w:rFonts w:ascii="Aptos" w:hAnsi="Aptos" w:eastAsia="Aptos"/>
          <w:b w:val="0"/>
          <w:color w:val="000000"/>
          <w:sz w:val="21"/>
        </w:rPr>
        <w:t>Retrieve the top relevant chunks using a vector-capable database or search service.</w:t>
      </w:r>
    </w:p>
    <w:p>
      <w:pPr>
        <w:pStyle w:val="ListNumber"/>
        <w:spacing w:after="100" w:line="259" w:lineRule="auto"/>
      </w:pPr>
      <w:r>
        <w:rPr>
          <w:rFonts w:ascii="Aptos" w:hAnsi="Aptos" w:eastAsia="Aptos"/>
          <w:b/>
          <w:color w:val="000000"/>
          <w:sz w:val="21"/>
        </w:rPr>
        <w:t xml:space="preserve">Grounded generation. </w:t>
      </w:r>
      <w:r>
        <w:rPr>
          <w:rFonts w:ascii="Aptos" w:hAnsi="Aptos" w:eastAsia="Aptos"/>
          <w:b w:val="0"/>
          <w:color w:val="000000"/>
          <w:sz w:val="21"/>
        </w:rPr>
        <w:t>Pass the retrieved context to the LLM and instruct it to answer using that context.</w:t>
      </w:r>
    </w:p>
    <w:p>
      <w:pPr>
        <w:pStyle w:val="ListNumber"/>
        <w:spacing w:after="100" w:line="259" w:lineRule="auto"/>
      </w:pPr>
      <w:r>
        <w:rPr>
          <w:rFonts w:ascii="Aptos" w:hAnsi="Aptos" w:eastAsia="Aptos"/>
          <w:b/>
          <w:color w:val="000000"/>
          <w:sz w:val="21"/>
        </w:rPr>
        <w:t xml:space="preserve">Sources. </w:t>
      </w:r>
      <w:r>
        <w:rPr>
          <w:rFonts w:ascii="Aptos" w:hAnsi="Aptos" w:eastAsia="Aptos"/>
          <w:b w:val="0"/>
          <w:color w:val="000000"/>
          <w:sz w:val="21"/>
        </w:rPr>
        <w:t>Return enough metadata for the UI or a user to understand which documents informed the answer.</w:t>
      </w:r>
    </w:p>
    <w:p>
      <w:pPr>
        <w:pStyle w:val="BodyText"/>
        <w:spacing w:after="140" w:line="269" w:lineRule="auto"/>
      </w:pPr>
      <w:r>
        <w:rPr>
          <w:rFonts w:ascii="Aptos" w:hAnsi="Aptos" w:eastAsia="Aptos"/>
          <w:b w:val="0"/>
          <w:color w:val="000000"/>
          <w:sz w:val="21"/>
        </w:rPr>
        <w:t>If the LLM or embedding provider is unavailable during evaluation, the project should still be straightforward to run using a documented mock, fixture, or local alternative. Clearly distinguish demo fallbacks from production behavior.</w:t>
      </w:r>
    </w:p>
    <w:p>
      <w:pPr>
        <w:pStyle w:val="Heading1"/>
        <w:keepNext/>
      </w:pPr>
      <w:r>
        <w:rPr>
          <w:rFonts w:ascii="Aptos" w:hAnsi="Aptos" w:eastAsia="Aptos"/>
          <w:b/>
          <w:color w:val="000000"/>
          <w:sz w:val="32"/>
        </w:rPr>
        <w:t>Simple React UI</w:t>
      </w:r>
    </w:p>
    <w:p>
      <w:pPr>
        <w:pStyle w:val="BodyText"/>
        <w:spacing w:after="140" w:line="269" w:lineRule="auto"/>
      </w:pPr>
      <w:r>
        <w:rPr>
          <w:rFonts w:ascii="Aptos" w:hAnsi="Aptos" w:eastAsia="Aptos"/>
          <w:b w:val="0"/>
          <w:color w:val="000000"/>
          <w:sz w:val="21"/>
        </w:rPr>
        <w:t>Build a small React interface that consumes your API. It does not need elaborate styling. It should make the main flow easy to demonstrate:</w:t>
      </w:r>
    </w:p>
    <w:p>
      <w:pPr>
        <w:pStyle w:val="ListBullet"/>
        <w:spacing w:after="100" w:line="259" w:lineRule="auto"/>
      </w:pPr>
      <w:r>
        <w:rPr>
          <w:rFonts w:ascii="Aptos" w:hAnsi="Aptos" w:eastAsia="Aptos"/>
          <w:b w:val="0"/>
          <w:color w:val="000000"/>
          <w:sz w:val="21"/>
        </w:rPr>
        <w:t>A text field for entering a question and an Ask action.</w:t>
      </w:r>
    </w:p>
    <w:p>
      <w:pPr>
        <w:pStyle w:val="ListBullet"/>
        <w:spacing w:after="100" w:line="259" w:lineRule="auto"/>
      </w:pPr>
      <w:r>
        <w:rPr>
          <w:rFonts w:ascii="Aptos" w:hAnsi="Aptos" w:eastAsia="Aptos"/>
          <w:b w:val="0"/>
          <w:color w:val="000000"/>
          <w:sz w:val="21"/>
        </w:rPr>
        <w:t>A loading state while the request is in progress.</w:t>
      </w:r>
    </w:p>
    <w:p>
      <w:pPr>
        <w:pStyle w:val="ListBullet"/>
        <w:spacing w:after="100" w:line="259" w:lineRule="auto"/>
      </w:pPr>
      <w:r>
        <w:rPr>
          <w:rFonts w:ascii="Aptos" w:hAnsi="Aptos" w:eastAsia="Aptos"/>
          <w:b w:val="0"/>
          <w:color w:val="000000"/>
          <w:sz w:val="21"/>
        </w:rPr>
        <w:t>A readable answer area with source titles or references.</w:t>
      </w:r>
    </w:p>
    <w:p>
      <w:pPr>
        <w:pStyle w:val="ListBullet"/>
        <w:spacing w:after="100" w:line="259" w:lineRule="auto"/>
      </w:pPr>
      <w:r>
        <w:rPr>
          <w:rFonts w:ascii="Aptos" w:hAnsi="Aptos" w:eastAsia="Aptos"/>
          <w:b w:val="0"/>
          <w:color w:val="000000"/>
          <w:sz w:val="21"/>
        </w:rPr>
        <w:t>A useful error state when the request fails or no answer can be produced.</w:t>
      </w:r>
    </w:p>
    <w:p>
      <w:pPr>
        <w:pStyle w:val="BodyText"/>
        <w:spacing w:after="140" w:line="269" w:lineRule="auto"/>
      </w:pPr>
      <w:r>
        <w:rPr>
          <w:rFonts w:ascii="Aptos" w:hAnsi="Aptos" w:eastAsia="Aptos"/>
          <w:b w:val="0"/>
          <w:color w:val="000000"/>
          <w:sz w:val="21"/>
        </w:rPr>
        <w:t>You may include a basic document-list or document-add view if it helps demonstrate the full workflow, but the question-answer experience is the required UI flow.</w:t>
      </w:r>
    </w:p>
    <w:p>
      <w:pPr>
        <w:pStyle w:val="Heading1"/>
        <w:keepNext/>
      </w:pPr>
      <w:r>
        <w:rPr>
          <w:rFonts w:ascii="Aptos" w:hAnsi="Aptos" w:eastAsia="Aptos"/>
          <w:b/>
          <w:color w:val="000000"/>
          <w:sz w:val="32"/>
        </w:rPr>
        <w:t>Rate Limiting</w:t>
      </w:r>
    </w:p>
    <w:p>
      <w:pPr>
        <w:pStyle w:val="BodyText"/>
        <w:spacing w:after="140" w:line="269" w:lineRule="auto"/>
      </w:pPr>
      <w:r>
        <w:rPr>
          <w:rFonts w:ascii="Aptos" w:hAnsi="Aptos" w:eastAsia="Aptos"/>
          <w:b w:val="0"/>
          <w:color w:val="000000"/>
          <w:sz w:val="21"/>
        </w:rPr>
        <w:t>Protect POST /ask with a basic per-user or per-client rate limit. For this exercise, use a reasonable limit such as 20 requests per minute, and return HTTP 429 when the limit is exceeded.</w:t>
      </w:r>
    </w:p>
    <w:p>
      <w:pPr>
        <w:pStyle w:val="BodyText"/>
        <w:spacing w:after="140" w:line="269" w:lineRule="auto"/>
      </w:pPr>
      <w:r>
        <w:rPr>
          <w:rFonts w:ascii="Aptos" w:hAnsi="Aptos" w:eastAsia="Aptos"/>
          <w:b w:val="0"/>
          <w:color w:val="000000"/>
          <w:sz w:val="21"/>
        </w:rPr>
        <w:t>You may implement this with an in-memory mechanism for a local-only demonstration, or with Redis or another shared store for a design that supports multiple application instances. Document your choice, including how you would provide a Retry-After value and how you would handle the LLM provider returning 429.</w:t>
      </w:r>
    </w:p>
    <w:p>
      <w:pPr>
        <w:pStyle w:val="Heading1"/>
        <w:keepNext/>
      </w:pPr>
      <w:r>
        <w:rPr>
          <w:rFonts w:ascii="Aptos" w:hAnsi="Aptos" w:eastAsia="Aptos"/>
          <w:b/>
          <w:color w:val="000000"/>
          <w:sz w:val="32"/>
        </w:rPr>
        <w:t>Production Readiness and Architecture Note</w:t>
      </w:r>
    </w:p>
    <w:p>
      <w:pPr>
        <w:pStyle w:val="BodyText"/>
        <w:spacing w:after="140" w:line="269" w:lineRule="auto"/>
      </w:pPr>
      <w:r>
        <w:rPr>
          <w:rFonts w:ascii="Aptos" w:hAnsi="Aptos" w:eastAsia="Aptos"/>
          <w:b w:val="0"/>
          <w:color w:val="000000"/>
          <w:sz w:val="21"/>
        </w:rPr>
        <w:t>Include an ARCHITECTURE.md file that explains the current design and the main trade-offs you made. A diagram is welcome but not required.</w:t>
      </w:r>
    </w:p>
    <w:p>
      <w:pPr>
        <w:pStyle w:val="ListBullet"/>
        <w:spacing w:after="100" w:line="259" w:lineRule="auto"/>
      </w:pPr>
      <w:r>
        <w:rPr>
          <w:rFonts w:ascii="Aptos" w:hAnsi="Aptos" w:eastAsia="Aptos"/>
          <w:b/>
          <w:color w:val="000000"/>
          <w:sz w:val="21"/>
        </w:rPr>
        <w:t xml:space="preserve">Data model. </w:t>
      </w:r>
      <w:r>
        <w:rPr>
          <w:rFonts w:ascii="Aptos" w:hAnsi="Aptos" w:eastAsia="Aptos"/>
          <w:b w:val="0"/>
          <w:color w:val="000000"/>
          <w:sz w:val="21"/>
        </w:rPr>
        <w:t>Describe where document metadata, document content, chunks, embeddings, and question history are stored.</w:t>
      </w:r>
    </w:p>
    <w:p>
      <w:pPr>
        <w:pStyle w:val="ListBullet"/>
        <w:spacing w:after="100" w:line="259" w:lineRule="auto"/>
      </w:pPr>
      <w:r>
        <w:rPr>
          <w:rFonts w:ascii="Aptos" w:hAnsi="Aptos" w:eastAsia="Aptos"/>
          <w:b/>
          <w:color w:val="000000"/>
          <w:sz w:val="21"/>
        </w:rPr>
        <w:t xml:space="preserve">Service boundaries. </w:t>
      </w:r>
      <w:r>
        <w:rPr>
          <w:rFonts w:ascii="Aptos" w:hAnsi="Aptos" w:eastAsia="Aptos"/>
          <w:b w:val="0"/>
          <w:color w:val="000000"/>
          <w:sz w:val="21"/>
        </w:rPr>
        <w:t>Explain the roles of the API layer, persistence layer, vector search, embedding service, and LLM provider.</w:t>
      </w:r>
    </w:p>
    <w:p>
      <w:pPr>
        <w:pStyle w:val="ListBullet"/>
        <w:spacing w:after="100" w:line="259" w:lineRule="auto"/>
      </w:pPr>
      <w:r>
        <w:rPr>
          <w:rFonts w:ascii="Aptos" w:hAnsi="Aptos" w:eastAsia="Aptos"/>
          <w:b/>
          <w:color w:val="000000"/>
          <w:sz w:val="21"/>
        </w:rPr>
        <w:t xml:space="preserve">Async behavior. </w:t>
      </w:r>
      <w:r>
        <w:rPr>
          <w:rFonts w:ascii="Aptos" w:hAnsi="Aptos" w:eastAsia="Aptos"/>
          <w:b w:val="0"/>
          <w:color w:val="000000"/>
          <w:sz w:val="21"/>
        </w:rPr>
        <w:t>Identify network and database calls that should be asynchronous and how you would avoid blocking the FastAPI event loop.</w:t>
      </w:r>
    </w:p>
    <w:p>
      <w:pPr>
        <w:pStyle w:val="ListBullet"/>
        <w:spacing w:after="100" w:line="259" w:lineRule="auto"/>
      </w:pPr>
      <w:r>
        <w:rPr>
          <w:rFonts w:ascii="Aptos" w:hAnsi="Aptos" w:eastAsia="Aptos"/>
          <w:b/>
          <w:color w:val="000000"/>
          <w:sz w:val="21"/>
        </w:rPr>
        <w:t xml:space="preserve">Operational concerns. </w:t>
      </w:r>
      <w:r>
        <w:rPr>
          <w:rFonts w:ascii="Aptos" w:hAnsi="Aptos" w:eastAsia="Aptos"/>
          <w:b w:val="0"/>
          <w:color w:val="000000"/>
          <w:sz w:val="21"/>
        </w:rPr>
        <w:t>Describe logging, configuration/secrets, timeouts, retries, and basic monitoring you would add.</w:t>
      </w:r>
    </w:p>
    <w:p>
      <w:pPr>
        <w:pStyle w:val="ListBullet"/>
        <w:spacing w:after="100" w:line="259" w:lineRule="auto"/>
      </w:pPr>
      <w:r>
        <w:rPr>
          <w:rFonts w:ascii="Aptos" w:hAnsi="Aptos" w:eastAsia="Aptos"/>
          <w:b/>
          <w:color w:val="000000"/>
          <w:sz w:val="21"/>
        </w:rPr>
        <w:t xml:space="preserve">Failure behavior. </w:t>
      </w:r>
      <w:r>
        <w:rPr>
          <w:rFonts w:ascii="Aptos" w:hAnsi="Aptos" w:eastAsia="Aptos"/>
          <w:b w:val="0"/>
          <w:color w:val="000000"/>
          <w:sz w:val="21"/>
        </w:rPr>
        <w:t>Explain what the user sees when an upstream service, vector store, or database is unavailable.</w:t>
      </w:r>
    </w:p>
    <w:p>
      <w:pPr>
        <w:pStyle w:val="Heading1"/>
        <w:keepNext/>
      </w:pPr>
      <w:r>
        <w:rPr>
          <w:rFonts w:ascii="Aptos" w:hAnsi="Aptos" w:eastAsia="Aptos"/>
          <w:b/>
          <w:color w:val="000000"/>
          <w:sz w:val="32"/>
        </w:rPr>
        <w:t>Concurrency and Scalability Discussion</w:t>
      </w:r>
    </w:p>
    <w:p>
      <w:pPr>
        <w:pStyle w:val="BodyText"/>
        <w:spacing w:after="140" w:line="269" w:lineRule="auto"/>
      </w:pPr>
      <w:r>
        <w:rPr>
          <w:rFonts w:ascii="Aptos" w:hAnsi="Aptos" w:eastAsia="Aptos"/>
          <w:b w:val="0"/>
          <w:color w:val="000000"/>
          <w:sz w:val="21"/>
        </w:rPr>
        <w:t>You do not need to generate 10K, 100K, or 1M concurrent requests on your laptop. Instead, explain how the system would evolve at each scale and what bottleneck you would expect first.</w:t>
      </w:r>
    </w:p>
    <w:tbl>
      <w:tblPr>
        <w:tblW w:type="auto" w:w="0"/>
        <w:jc w:val="center"/>
        <w:tblLayout w:type="fixed"/>
        <w:tblLook w:firstColumn="1" w:firstRow="1" w:lastColumn="0" w:lastRow="0" w:noHBand="0" w:noVBand="1" w:val="04A0"/>
      </w:tblPr>
      <w:tblGrid>
        <w:gridCol w:w="4968"/>
        <w:gridCol w:w="4968"/>
      </w:tblGrid>
      <w:tr>
        <w:trPr>
          <w:tblHeader w:val="true"/>
        </w:trPr>
        <w:tc>
          <w:tcPr>
            <w:tcW w:type="dxa" w:w="2376"/>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vAlign w:val="center"/>
          </w:tcPr>
          <w:p>
            <w:pPr>
              <w:spacing w:after="0"/>
            </w:pPr>
            <w:r>
              <w:rPr>
                <w:rFonts w:ascii="Aptos" w:hAnsi="Aptos" w:eastAsia="Aptos"/>
                <w:b/>
                <w:color w:val="FFFFFF"/>
                <w:sz w:val="19"/>
              </w:rPr>
              <w:t>Scale to discuss</w:t>
            </w:r>
          </w:p>
        </w:tc>
        <w:tc>
          <w:tcPr>
            <w:tcW w:type="dxa" w:w="7416"/>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vAlign w:val="center"/>
          </w:tcPr>
          <w:p>
            <w:pPr>
              <w:spacing w:after="0"/>
            </w:pPr>
            <w:r>
              <w:rPr>
                <w:rFonts w:ascii="Aptos" w:hAnsi="Aptos" w:eastAsia="Aptos"/>
                <w:b/>
                <w:color w:val="FFFFFF"/>
                <w:sz w:val="19"/>
              </w:rPr>
              <w:t>Address at least</w:t>
            </w:r>
          </w:p>
        </w:tc>
      </w:tr>
      <w:tr>
        <w:tc>
          <w:tcPr>
            <w:tcW w:type="dxa" w:w="237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vAlign w:val="center"/>
          </w:tcPr>
          <w:p>
            <w:pPr>
              <w:spacing w:after="0" w:line="252" w:lineRule="auto"/>
            </w:pPr>
            <w:r>
              <w:rPr>
                <w:rFonts w:ascii="Aptos" w:hAnsi="Aptos" w:eastAsia="Aptos"/>
                <w:b w:val="0"/>
                <w:color w:val="000000"/>
                <w:sz w:val="18"/>
              </w:rPr>
              <w:t>10K concurrent requests</w:t>
            </w:r>
          </w:p>
        </w:tc>
        <w:tc>
          <w:tcPr>
            <w:tcW w:type="dxa" w:w="741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vAlign w:val="center"/>
          </w:tcPr>
          <w:p>
            <w:pPr>
              <w:spacing w:after="0" w:line="252" w:lineRule="auto"/>
            </w:pPr>
            <w:r>
              <w:rPr>
                <w:rFonts w:ascii="Aptos" w:hAnsi="Aptos" w:eastAsia="Aptos"/>
                <w:b w:val="0"/>
                <w:color w:val="000000"/>
                <w:sz w:val="18"/>
              </w:rPr>
              <w:t>Async I/O, request timeouts, connection pooling, worker configuration, and protecting the LLM call path.</w:t>
            </w:r>
          </w:p>
        </w:tc>
      </w:tr>
      <w:tr>
        <w:tc>
          <w:tcPr>
            <w:tcW w:type="dxa" w:w="2376"/>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vAlign w:val="center"/>
          </w:tcPr>
          <w:p>
            <w:pPr>
              <w:spacing w:after="0" w:line="252" w:lineRule="auto"/>
            </w:pPr>
            <w:r>
              <w:rPr>
                <w:rFonts w:ascii="Aptos" w:hAnsi="Aptos" w:eastAsia="Aptos"/>
                <w:b w:val="0"/>
                <w:color w:val="000000"/>
                <w:sz w:val="18"/>
              </w:rPr>
              <w:t>100K concurrent requests</w:t>
            </w:r>
          </w:p>
        </w:tc>
        <w:tc>
          <w:tcPr>
            <w:tcW w:type="dxa" w:w="7416"/>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vAlign w:val="center"/>
          </w:tcPr>
          <w:p>
            <w:pPr>
              <w:spacing w:after="0" w:line="252" w:lineRule="auto"/>
            </w:pPr>
            <w:r>
              <w:rPr>
                <w:rFonts w:ascii="Aptos" w:hAnsi="Aptos" w:eastAsia="Aptos"/>
                <w:b w:val="0"/>
                <w:color w:val="000000"/>
                <w:sz w:val="18"/>
              </w:rPr>
              <w:t>Horizontal scaling behind a load balancer, shared rate limiting, caching, queueing or backpressure, and observability.</w:t>
            </w:r>
          </w:p>
        </w:tc>
      </w:tr>
      <w:tr>
        <w:tc>
          <w:tcPr>
            <w:tcW w:type="dxa" w:w="237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vAlign w:val="center"/>
          </w:tcPr>
          <w:p>
            <w:pPr>
              <w:spacing w:after="0" w:line="252" w:lineRule="auto"/>
            </w:pPr>
            <w:r>
              <w:rPr>
                <w:rFonts w:ascii="Aptos" w:hAnsi="Aptos" w:eastAsia="Aptos"/>
                <w:b w:val="0"/>
                <w:color w:val="000000"/>
                <w:sz w:val="18"/>
              </w:rPr>
              <w:t>1M concurrent requests</w:t>
            </w:r>
          </w:p>
        </w:tc>
        <w:tc>
          <w:tcPr>
            <w:tcW w:type="dxa" w:w="741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vAlign w:val="center"/>
          </w:tcPr>
          <w:p>
            <w:pPr>
              <w:spacing w:after="0" w:line="252" w:lineRule="auto"/>
            </w:pPr>
            <w:r>
              <w:rPr>
                <w:rFonts w:ascii="Aptos" w:hAnsi="Aptos" w:eastAsia="Aptos"/>
                <w:b w:val="0"/>
                <w:color w:val="000000"/>
                <w:sz w:val="18"/>
              </w:rPr>
              <w:t>Separation of synchronous API traffic from background work, independently scalable services, capacity planning, multi-region or partitioning considerations, and graceful degradation.</w:t>
            </w:r>
          </w:p>
        </w:tc>
      </w:tr>
    </w:tbl>
    <w:p>
      <w:pPr>
        <w:spacing w:after="20"/>
      </w:pPr>
    </w:p>
    <w:p>
      <w:pPr>
        <w:pStyle w:val="BodyText"/>
        <w:spacing w:after="140" w:line="269" w:lineRule="auto"/>
      </w:pPr>
      <w:r>
        <w:rPr>
          <w:rFonts w:ascii="Aptos" w:hAnsi="Aptos" w:eastAsia="Aptos"/>
          <w:b w:val="0"/>
          <w:color w:val="000000"/>
          <w:sz w:val="21"/>
        </w:rPr>
        <w:t>Focus on reasoning rather than exact infrastructure numbers. State which assumptions would need to be measured before making a final architecture decision.</w:t>
      </w:r>
    </w:p>
    <w:p>
      <w:r>
        <w:br w:type="page"/>
      </w:r>
    </w:p>
    <w:p>
      <w:pPr>
        <w:pStyle w:val="Heading1"/>
        <w:keepNext/>
      </w:pPr>
      <w:r>
        <w:rPr>
          <w:rFonts w:ascii="Aptos" w:hAnsi="Aptos" w:eastAsia="Aptos"/>
          <w:b/>
          <w:color w:val="000000"/>
          <w:sz w:val="32"/>
        </w:rPr>
        <w:t>Error Handling</w:t>
      </w:r>
    </w:p>
    <w:p>
      <w:pPr>
        <w:pStyle w:val="BodyText"/>
        <w:spacing w:after="140" w:line="269" w:lineRule="auto"/>
      </w:pPr>
      <w:r>
        <w:rPr>
          <w:rFonts w:ascii="Aptos" w:hAnsi="Aptos" w:eastAsia="Aptos"/>
          <w:b w:val="0"/>
          <w:color w:val="000000"/>
          <w:sz w:val="21"/>
        </w:rPr>
        <w:t>The service should fail predictably and communicate useful information to clients. At minimum:</w:t>
      </w:r>
    </w:p>
    <w:p>
      <w:pPr>
        <w:pStyle w:val="ListBullet"/>
        <w:spacing w:after="100" w:line="259" w:lineRule="auto"/>
      </w:pPr>
      <w:r>
        <w:rPr>
          <w:rFonts w:ascii="Aptos" w:hAnsi="Aptos" w:eastAsia="Aptos"/>
          <w:b w:val="0"/>
          <w:color w:val="000000"/>
          <w:sz w:val="21"/>
        </w:rPr>
        <w:t>Validate request bodies and reject invalid input with appropriate 4xx responses.</w:t>
      </w:r>
    </w:p>
    <w:p>
      <w:pPr>
        <w:pStyle w:val="ListBullet"/>
        <w:spacing w:after="100" w:line="259" w:lineRule="auto"/>
      </w:pPr>
      <w:r>
        <w:rPr>
          <w:rFonts w:ascii="Aptos" w:hAnsi="Aptos" w:eastAsia="Aptos"/>
          <w:b w:val="0"/>
          <w:color w:val="000000"/>
          <w:sz w:val="21"/>
        </w:rPr>
        <w:t>Use timeouts for calls to external services and avoid unbounded retries.</w:t>
      </w:r>
    </w:p>
    <w:p>
      <w:pPr>
        <w:pStyle w:val="ListBullet"/>
        <w:spacing w:after="100" w:line="259" w:lineRule="auto"/>
      </w:pPr>
      <w:r>
        <w:rPr>
          <w:rFonts w:ascii="Aptos" w:hAnsi="Aptos" w:eastAsia="Aptos"/>
          <w:b w:val="0"/>
          <w:color w:val="000000"/>
          <w:sz w:val="21"/>
        </w:rPr>
        <w:t>Handle upstream rate limits and transient failures without hiding the root cause.</w:t>
      </w:r>
    </w:p>
    <w:p>
      <w:pPr>
        <w:pStyle w:val="ListBullet"/>
        <w:spacing w:after="100" w:line="259" w:lineRule="auto"/>
      </w:pPr>
      <w:r>
        <w:rPr>
          <w:rFonts w:ascii="Aptos" w:hAnsi="Aptos" w:eastAsia="Aptos"/>
          <w:b w:val="0"/>
          <w:color w:val="000000"/>
          <w:sz w:val="21"/>
        </w:rPr>
        <w:t>Return stable, non-sensitive error responses while logging enough context for diagnosis.</w:t>
      </w:r>
    </w:p>
    <w:p>
      <w:pPr>
        <w:pStyle w:val="ListBullet"/>
        <w:spacing w:after="100" w:line="259" w:lineRule="auto"/>
      </w:pPr>
      <w:r>
        <w:rPr>
          <w:rFonts w:ascii="Aptos" w:hAnsi="Aptos" w:eastAsia="Aptos"/>
          <w:b w:val="0"/>
          <w:color w:val="000000"/>
          <w:sz w:val="21"/>
        </w:rPr>
        <w:t>Avoid exposing API keys, prompts containing secrets, stack traces, or internal connection details.</w:t>
      </w:r>
    </w:p>
    <w:p>
      <w:pPr>
        <w:pStyle w:val="Heading1"/>
        <w:keepNext/>
      </w:pPr>
      <w:r>
        <w:rPr>
          <w:rFonts w:ascii="Aptos" w:hAnsi="Aptos" w:eastAsia="Aptos"/>
          <w:b/>
          <w:color w:val="000000"/>
          <w:sz w:val="32"/>
        </w:rPr>
        <w:t>Git Expectations</w:t>
      </w:r>
    </w:p>
    <w:p>
      <w:pPr>
        <w:pStyle w:val="BodyText"/>
        <w:spacing w:after="140" w:line="269" w:lineRule="auto"/>
      </w:pPr>
      <w:r>
        <w:rPr>
          <w:rFonts w:ascii="Aptos" w:hAnsi="Aptos" w:eastAsia="Aptos"/>
          <w:b w:val="0"/>
          <w:color w:val="000000"/>
          <w:sz w:val="21"/>
        </w:rPr>
        <w:t>Submit the work as a Git repository. Use normal Git workflow and make at least three meaningful commits that show the progression of the implementation. The repository should not include secrets, provider API keys, build artifacts, or large generated files.</w:t>
      </w:r>
    </w:p>
    <w:p>
      <w:pPr>
        <w:pStyle w:val="BodyText"/>
        <w:spacing w:after="140" w:line="269" w:lineRule="auto"/>
      </w:pPr>
      <w:r>
        <w:rPr>
          <w:rFonts w:ascii="Aptos" w:hAnsi="Aptos" w:eastAsia="Aptos"/>
          <w:b w:val="0"/>
          <w:color w:val="000000"/>
          <w:sz w:val="21"/>
        </w:rPr>
        <w:t>A pull request is welcome if you choose to work that way. Your README should explain how to install dependencies, configure the application, start the backend and frontend, run tests, and exercise the main endpoints.</w:t>
      </w:r>
    </w:p>
    <w:p>
      <w:pPr>
        <w:pStyle w:val="Heading1"/>
        <w:keepNext/>
      </w:pPr>
      <w:r>
        <w:rPr>
          <w:rFonts w:ascii="Aptos" w:hAnsi="Aptos" w:eastAsia="Aptos"/>
          <w:b/>
          <w:color w:val="000000"/>
          <w:sz w:val="32"/>
        </w:rPr>
        <w:t>AI Coding Tools Disclosure</w:t>
      </w:r>
    </w:p>
    <w:p>
      <w:pPr>
        <w:pStyle w:val="BodyText"/>
        <w:spacing w:after="140" w:line="269" w:lineRule="auto"/>
      </w:pPr>
      <w:r>
        <w:rPr>
          <w:rFonts w:ascii="Aptos" w:hAnsi="Aptos" w:eastAsia="Aptos"/>
          <w:b w:val="0"/>
          <w:color w:val="000000"/>
          <w:sz w:val="21"/>
        </w:rPr>
        <w:t>You are encouraged to use AI coding tools during the challenge. In your submission, include a short section named AI_USAGE.md or a section in the README that documents:</w:t>
      </w:r>
    </w:p>
    <w:p>
      <w:pPr>
        <w:pStyle w:val="ListBullet"/>
        <w:spacing w:after="100" w:line="259" w:lineRule="auto"/>
      </w:pPr>
      <w:r>
        <w:rPr>
          <w:rFonts w:ascii="Aptos" w:hAnsi="Aptos" w:eastAsia="Aptos"/>
          <w:b w:val="0"/>
          <w:color w:val="000000"/>
          <w:sz w:val="21"/>
        </w:rPr>
        <w:t>Which tools you used and for what types of tasks.</w:t>
      </w:r>
    </w:p>
    <w:p>
      <w:pPr>
        <w:pStyle w:val="ListBullet"/>
        <w:spacing w:after="100" w:line="259" w:lineRule="auto"/>
      </w:pPr>
      <w:r>
        <w:rPr>
          <w:rFonts w:ascii="Aptos" w:hAnsi="Aptos" w:eastAsia="Aptos"/>
          <w:b w:val="0"/>
          <w:color w:val="000000"/>
          <w:sz w:val="21"/>
        </w:rPr>
        <w:t>Where AI assistance materially influenced the implementation or design.</w:t>
      </w:r>
    </w:p>
    <w:p>
      <w:pPr>
        <w:pStyle w:val="ListBullet"/>
        <w:spacing w:after="100" w:line="259" w:lineRule="auto"/>
      </w:pPr>
      <w:r>
        <w:rPr>
          <w:rFonts w:ascii="Aptos" w:hAnsi="Aptos" w:eastAsia="Aptos"/>
          <w:b w:val="0"/>
          <w:color w:val="000000"/>
          <w:sz w:val="21"/>
        </w:rPr>
        <w:t>One example of an AI suggestion you reviewed, changed, or rejected, and why.</w:t>
      </w:r>
    </w:p>
    <w:p>
      <w:pPr>
        <w:pStyle w:val="BodyText"/>
        <w:spacing w:after="140" w:line="269" w:lineRule="auto"/>
      </w:pPr>
      <w:r>
        <w:rPr>
          <w:rFonts w:ascii="Aptos" w:hAnsi="Aptos" w:eastAsia="Aptos"/>
          <w:b w:val="0"/>
          <w:color w:val="000000"/>
          <w:sz w:val="21"/>
        </w:rPr>
        <w:t>You remain responsible for the correctness, security, and maintainability of the submitted code.</w:t>
      </w:r>
    </w:p>
    <w:p>
      <w:pPr>
        <w:pStyle w:val="Heading1"/>
        <w:keepNext/>
      </w:pPr>
      <w:r>
        <w:rPr>
          <w:rFonts w:ascii="Aptos" w:hAnsi="Aptos" w:eastAsia="Aptos"/>
          <w:b/>
          <w:color w:val="000000"/>
          <w:sz w:val="32"/>
        </w:rPr>
        <w:t>Deliverables</w:t>
      </w:r>
    </w:p>
    <w:tbl>
      <w:tblPr>
        <w:tblW w:type="auto" w:w="0"/>
        <w:jc w:val="center"/>
        <w:tblLayout w:type="fixed"/>
        <w:tblLook w:firstColumn="1" w:firstRow="1" w:lastColumn="0" w:lastRow="0" w:noHBand="0" w:noVBand="1" w:val="04A0"/>
      </w:tblPr>
      <w:tblGrid>
        <w:gridCol w:w="4968"/>
        <w:gridCol w:w="4968"/>
      </w:tblGrid>
      <w:tr>
        <w:trPr>
          <w:tblHeader w:val="true"/>
        </w:trPr>
        <w:tc>
          <w:tcPr>
            <w:tcW w:type="dxa" w:w="3024"/>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vAlign w:val="center"/>
          </w:tcPr>
          <w:p>
            <w:pPr>
              <w:spacing w:after="0"/>
            </w:pPr>
            <w:r>
              <w:rPr>
                <w:rFonts w:ascii="Aptos" w:hAnsi="Aptos" w:eastAsia="Aptos"/>
                <w:b/>
                <w:color w:val="FFFFFF"/>
                <w:sz w:val="19"/>
              </w:rPr>
              <w:t>Deliverable</w:t>
            </w:r>
          </w:p>
        </w:tc>
        <w:tc>
          <w:tcPr>
            <w:tcW w:type="dxa" w:w="6768"/>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vAlign w:val="center"/>
          </w:tcPr>
          <w:p>
            <w:pPr>
              <w:spacing w:after="0"/>
            </w:pPr>
            <w:r>
              <w:rPr>
                <w:rFonts w:ascii="Aptos" w:hAnsi="Aptos" w:eastAsia="Aptos"/>
                <w:b/>
                <w:color w:val="FFFFFF"/>
                <w:sz w:val="19"/>
              </w:rPr>
              <w:t>Contents</w:t>
            </w:r>
          </w:p>
        </w:tc>
      </w:tr>
      <w:tr>
        <w:tc>
          <w:tcPr>
            <w:tcW w:type="dxa" w:w="302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vAlign w:val="center"/>
          </w:tcPr>
          <w:p>
            <w:pPr>
              <w:spacing w:after="0" w:line="252" w:lineRule="auto"/>
            </w:pPr>
            <w:r>
              <w:rPr>
                <w:rFonts w:ascii="Aptos" w:hAnsi="Aptos" w:eastAsia="Aptos"/>
                <w:b w:val="0"/>
                <w:color w:val="000000"/>
                <w:sz w:val="18"/>
              </w:rPr>
              <w:t>Source repository</w:t>
            </w:r>
          </w:p>
        </w:tc>
        <w:tc>
          <w:tcPr>
            <w:tcW w:type="dxa" w:w="676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vAlign w:val="center"/>
          </w:tcPr>
          <w:p>
            <w:pPr>
              <w:spacing w:after="0" w:line="252" w:lineRule="auto"/>
            </w:pPr>
            <w:r>
              <w:rPr>
                <w:rFonts w:ascii="Aptos" w:hAnsi="Aptos" w:eastAsia="Aptos"/>
                <w:b w:val="0"/>
                <w:color w:val="000000"/>
                <w:sz w:val="18"/>
              </w:rPr>
              <w:t>Backend, frontend, configuration examples, tests, and a clean Git history.</w:t>
            </w:r>
          </w:p>
        </w:tc>
      </w:tr>
      <w:tr>
        <w:tc>
          <w:tcPr>
            <w:tcW w:type="dxa" w:w="3024"/>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vAlign w:val="center"/>
          </w:tcPr>
          <w:p>
            <w:pPr>
              <w:spacing w:after="0" w:line="252" w:lineRule="auto"/>
            </w:pPr>
            <w:r>
              <w:rPr>
                <w:rFonts w:ascii="Aptos" w:hAnsi="Aptos" w:eastAsia="Aptos"/>
                <w:b w:val="0"/>
                <w:color w:val="000000"/>
                <w:sz w:val="18"/>
              </w:rPr>
              <w:t>README.md</w:t>
            </w:r>
          </w:p>
        </w:tc>
        <w:tc>
          <w:tcPr>
            <w:tcW w:type="dxa" w:w="6768"/>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vAlign w:val="center"/>
          </w:tcPr>
          <w:p>
            <w:pPr>
              <w:spacing w:after="0" w:line="252" w:lineRule="auto"/>
            </w:pPr>
            <w:r>
              <w:rPr>
                <w:rFonts w:ascii="Aptos" w:hAnsi="Aptos" w:eastAsia="Aptos"/>
                <w:b w:val="0"/>
                <w:color w:val="000000"/>
                <w:sz w:val="18"/>
              </w:rPr>
              <w:t>What you built, prerequisites, setup, environment variables, run commands, API usage, and test commands.</w:t>
            </w:r>
          </w:p>
        </w:tc>
      </w:tr>
      <w:tr>
        <w:tc>
          <w:tcPr>
            <w:tcW w:type="dxa" w:w="302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vAlign w:val="center"/>
          </w:tcPr>
          <w:p>
            <w:pPr>
              <w:spacing w:after="0" w:line="252" w:lineRule="auto"/>
            </w:pPr>
            <w:r>
              <w:rPr>
                <w:rFonts w:ascii="Aptos" w:hAnsi="Aptos" w:eastAsia="Aptos"/>
                <w:b w:val="0"/>
                <w:color w:val="000000"/>
                <w:sz w:val="18"/>
              </w:rPr>
              <w:t>ARCHITECTURE.md</w:t>
            </w:r>
          </w:p>
        </w:tc>
        <w:tc>
          <w:tcPr>
            <w:tcW w:type="dxa" w:w="676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vAlign w:val="center"/>
          </w:tcPr>
          <w:p>
            <w:pPr>
              <w:spacing w:after="0" w:line="252" w:lineRule="auto"/>
            </w:pPr>
            <w:r>
              <w:rPr>
                <w:rFonts w:ascii="Aptos" w:hAnsi="Aptos" w:eastAsia="Aptos"/>
                <w:b w:val="0"/>
                <w:color w:val="000000"/>
                <w:sz w:val="18"/>
              </w:rPr>
              <w:t>Current architecture, technology choices, failure handling, and the 10K/100K/1M scalability discussion.</w:t>
            </w:r>
          </w:p>
        </w:tc>
      </w:tr>
      <w:tr>
        <w:tc>
          <w:tcPr>
            <w:tcW w:type="dxa" w:w="3024"/>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vAlign w:val="center"/>
          </w:tcPr>
          <w:p>
            <w:pPr>
              <w:spacing w:after="0" w:line="252" w:lineRule="auto"/>
            </w:pPr>
            <w:r>
              <w:rPr>
                <w:rFonts w:ascii="Aptos" w:hAnsi="Aptos" w:eastAsia="Aptos"/>
                <w:b w:val="0"/>
                <w:color w:val="000000"/>
                <w:sz w:val="18"/>
              </w:rPr>
              <w:t>AI_USAGE.md or README section</w:t>
            </w:r>
          </w:p>
        </w:tc>
        <w:tc>
          <w:tcPr>
            <w:tcW w:type="dxa" w:w="6768"/>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vAlign w:val="center"/>
          </w:tcPr>
          <w:p>
            <w:pPr>
              <w:spacing w:after="0" w:line="252" w:lineRule="auto"/>
            </w:pPr>
            <w:r>
              <w:rPr>
                <w:rFonts w:ascii="Aptos" w:hAnsi="Aptos" w:eastAsia="Aptos"/>
                <w:b w:val="0"/>
                <w:color w:val="000000"/>
                <w:sz w:val="18"/>
              </w:rPr>
              <w:t>Your AI coding tools disclosure, including one reviewed or rejected suggestion.</w:t>
            </w:r>
          </w:p>
        </w:tc>
      </w:tr>
    </w:tbl>
    <w:p>
      <w:pPr>
        <w:spacing w:after="20"/>
      </w:pPr>
    </w:p>
    <w:p>
      <w:pPr>
        <w:pStyle w:val="Heading1"/>
        <w:keepNext/>
      </w:pPr>
      <w:r>
        <w:rPr>
          <w:rFonts w:ascii="Aptos" w:hAnsi="Aptos" w:eastAsia="Aptos"/>
          <w:b/>
          <w:color w:val="000000"/>
          <w:sz w:val="32"/>
        </w:rPr>
        <w:t>Suggested Time and Submission Window</w:t>
      </w:r>
    </w:p>
    <w:p>
      <w:pPr>
        <w:pStyle w:val="BodyText"/>
        <w:spacing w:after="140" w:line="269" w:lineRule="auto"/>
      </w:pPr>
      <w:r>
        <w:rPr>
          <w:rFonts w:ascii="Aptos" w:hAnsi="Aptos" w:eastAsia="Aptos"/>
          <w:b w:val="0"/>
          <w:color w:val="000000"/>
          <w:sz w:val="21"/>
        </w:rPr>
        <w:t>Plan for approximately 4–6 hours of implementation effort. Please submit the completed challenge within 3–4 days of receiving it. You may spend additional time learning or polishing, but the goal is to demonstrate focused engineering judgment rather than maximum feature volume.</w:t>
      </w:r>
    </w:p>
    <w:p>
      <w:pPr>
        <w:pStyle w:val="Heading1"/>
        <w:keepNext/>
      </w:pPr>
      <w:r>
        <w:rPr>
          <w:rFonts w:ascii="Aptos" w:hAnsi="Aptos" w:eastAsia="Aptos"/>
          <w:b/>
          <w:color w:val="000000"/>
          <w:sz w:val="32"/>
        </w:rPr>
        <w:t>Assumptions and Allowed Technologies</w:t>
      </w:r>
    </w:p>
    <w:p>
      <w:pPr>
        <w:pStyle w:val="BodyText"/>
        <w:spacing w:after="140" w:line="269" w:lineRule="auto"/>
      </w:pPr>
      <w:r>
        <w:rPr>
          <w:rFonts w:ascii="Aptos" w:hAnsi="Aptos" w:eastAsia="Aptos"/>
          <w:b w:val="0"/>
          <w:color w:val="000000"/>
          <w:sz w:val="21"/>
        </w:rPr>
        <w:t>Use Python and FastAPI for the backend and React for the UI. Beyond that, choose technologies that let you build and explain a sensible solution.</w:t>
      </w:r>
    </w:p>
    <w:p>
      <w:pPr>
        <w:pStyle w:val="ListBullet"/>
        <w:spacing w:after="100" w:line="259" w:lineRule="auto"/>
      </w:pPr>
      <w:r>
        <w:rPr>
          <w:rFonts w:ascii="Aptos" w:hAnsi="Aptos" w:eastAsia="Aptos"/>
          <w:b/>
          <w:color w:val="000000"/>
          <w:sz w:val="21"/>
        </w:rPr>
        <w:t xml:space="preserve">Relational storage. </w:t>
      </w:r>
      <w:r>
        <w:rPr>
          <w:rFonts w:ascii="Aptos" w:hAnsi="Aptos" w:eastAsia="Aptos"/>
          <w:b w:val="0"/>
          <w:color w:val="000000"/>
          <w:sz w:val="21"/>
        </w:rPr>
        <w:t>PostgreSQL is a natural choice, but another relational database is acceptable if documented.</w:t>
      </w:r>
    </w:p>
    <w:p>
      <w:pPr>
        <w:pStyle w:val="ListBullet"/>
        <w:spacing w:after="100" w:line="259" w:lineRule="auto"/>
      </w:pPr>
      <w:r>
        <w:rPr>
          <w:rFonts w:ascii="Aptos" w:hAnsi="Aptos" w:eastAsia="Aptos"/>
          <w:b/>
          <w:color w:val="000000"/>
          <w:sz w:val="21"/>
        </w:rPr>
        <w:t xml:space="preserve">Vector storage. </w:t>
      </w:r>
      <w:r>
        <w:rPr>
          <w:rFonts w:ascii="Aptos" w:hAnsi="Aptos" w:eastAsia="Aptos"/>
          <w:b w:val="0"/>
          <w:color w:val="000000"/>
          <w:sz w:val="21"/>
        </w:rPr>
        <w:t>You may use pgvector, Pinecone, Weaviate, another vector database, or a local substitute suitable for the demonstration.</w:t>
      </w:r>
    </w:p>
    <w:p>
      <w:pPr>
        <w:pStyle w:val="ListBullet"/>
        <w:spacing w:after="100" w:line="259" w:lineRule="auto"/>
      </w:pPr>
      <w:r>
        <w:rPr>
          <w:rFonts w:ascii="Aptos" w:hAnsi="Aptos" w:eastAsia="Aptos"/>
          <w:b/>
          <w:color w:val="000000"/>
          <w:sz w:val="21"/>
        </w:rPr>
        <w:t xml:space="preserve">LLM and embeddings. </w:t>
      </w:r>
      <w:r>
        <w:rPr>
          <w:rFonts w:ascii="Aptos" w:hAnsi="Aptos" w:eastAsia="Aptos"/>
          <w:b w:val="0"/>
          <w:color w:val="000000"/>
          <w:sz w:val="21"/>
        </w:rPr>
        <w:t>Use a provider or model of your choice, subject to any account, cost, or local-runtime constraints. A mock or local fallback is acceptable when documented.</w:t>
      </w:r>
    </w:p>
    <w:p>
      <w:pPr>
        <w:pStyle w:val="ListBullet"/>
        <w:spacing w:after="100" w:line="259" w:lineRule="auto"/>
      </w:pPr>
      <w:r>
        <w:rPr>
          <w:rFonts w:ascii="Aptos" w:hAnsi="Aptos" w:eastAsia="Aptos"/>
          <w:b/>
          <w:color w:val="000000"/>
          <w:sz w:val="21"/>
        </w:rPr>
        <w:t xml:space="preserve">Supporting services. </w:t>
      </w:r>
      <w:r>
        <w:rPr>
          <w:rFonts w:ascii="Aptos" w:hAnsi="Aptos" w:eastAsia="Aptos"/>
          <w:b w:val="0"/>
          <w:color w:val="000000"/>
          <w:sz w:val="21"/>
        </w:rPr>
        <w:t>Redis, a task queue, Docker, and other supporting technologies are optional. Introduce them only where they improve the design you are presenting.</w:t>
      </w:r>
    </w:p>
    <w:p>
      <w:pPr>
        <w:pStyle w:val="ListBullet"/>
        <w:spacing w:after="100" w:line="259" w:lineRule="auto"/>
      </w:pPr>
      <w:r>
        <w:rPr>
          <w:rFonts w:ascii="Aptos" w:hAnsi="Aptos" w:eastAsia="Aptos"/>
          <w:b/>
          <w:color w:val="000000"/>
          <w:sz w:val="21"/>
        </w:rPr>
        <w:t xml:space="preserve">Testing. </w:t>
      </w:r>
      <w:r>
        <w:rPr>
          <w:rFonts w:ascii="Aptos" w:hAnsi="Aptos" w:eastAsia="Aptos"/>
          <w:b w:val="0"/>
          <w:color w:val="000000"/>
          <w:sz w:val="21"/>
        </w:rPr>
        <w:t>Include focused tests for the most important API behavior. You do not need exhaustive coverage.</w:t>
      </w:r>
    </w:p>
    <w:p>
      <w:pPr>
        <w:pStyle w:val="BodyText"/>
        <w:spacing w:after="140" w:line="269" w:lineRule="auto"/>
      </w:pPr>
      <w:r>
        <w:rPr>
          <w:rFonts w:ascii="Aptos" w:hAnsi="Aptos" w:eastAsia="Aptos"/>
          <w:b w:val="0"/>
          <w:color w:val="000000"/>
          <w:sz w:val="21"/>
        </w:rPr>
        <w:t>Make reasonable assumptions, write them down, and prioritize a small working system with clear trade-offs.</w:t>
      </w:r>
    </w:p>
    <w:p>
      <w:pPr>
        <w:pStyle w:val="Heading1"/>
        <w:keepNext/>
      </w:pPr>
      <w:r>
        <w:rPr>
          <w:rFonts w:ascii="Aptos" w:hAnsi="Aptos" w:eastAsia="Aptos"/>
          <w:b/>
          <w:color w:val="000000"/>
          <w:sz w:val="32"/>
        </w:rPr>
        <w:t>Getting Started</w:t>
      </w:r>
    </w:p>
    <w:p>
      <w:pPr>
        <w:pStyle w:val="BodyText"/>
        <w:spacing w:after="140" w:line="269" w:lineRule="auto"/>
      </w:pPr>
      <w:r>
        <w:rPr>
          <w:rFonts w:ascii="Aptos" w:hAnsi="Aptos" w:eastAsia="Aptos"/>
          <w:b w:val="0"/>
          <w:color w:val="000000"/>
          <w:sz w:val="21"/>
        </w:rPr>
        <w:t>Begin with the smallest end-to-end path: add one document, ask one question, and show the answer with its sources in the React UI. Then improve validation, error handling, rate limiting, tests, and the architecture note.</w:t>
      </w:r>
    </w:p>
    <w:p>
      <w:pPr>
        <w:pStyle w:val="BodyText"/>
        <w:spacing w:after="140" w:line="269" w:lineRule="auto"/>
      </w:pPr>
      <w:r>
        <w:rPr>
          <w:rFonts w:ascii="Aptos" w:hAnsi="Aptos" w:eastAsia="Aptos"/>
          <w:b w:val="0"/>
          <w:color w:val="000000"/>
          <w:sz w:val="21"/>
        </w:rPr>
        <w:t>If a dependency or external service prevents a reviewer from running the project immediately, provide a documented fallback so the core behavior can still be demonstrated.</w:t>
      </w:r>
    </w:p>
    <w:sectPr w:rsidR="00FC693F" w:rsidRPr="0006063C" w:rsidSect="00034616">
      <w:headerReference w:type="default" r:id="rId9"/>
      <w:footerReference w:type="default" r:id="rId10"/>
      <w:pgSz w:w="12240" w:h="15840"/>
      <w:pgMar w:top="1037"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b w:val="0"/>
        <w:color w:val="646464"/>
        <w:sz w:val="17"/>
      </w:rPr>
      <w:t>Mini Knowledge Assistant  •  Candidate Challenge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eastAsia="Aptos"/>
        <w:b w:val="0"/>
        <w:color w:val="646464"/>
        <w:sz w:val="17"/>
      </w:rPr>
      <w:t>Software Developer  |  Client Embedded Pod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00"/>
      <w:outlineLvl w:val="0"/>
    </w:pPr>
    <w:rPr>
      <w:rFonts w:asciiTheme="majorHAnsi" w:eastAsiaTheme="majorEastAsia" w:hAnsiTheme="majorHAnsi" w:cstheme="majorBidi" w:ascii="Aptos Display" w:hAnsi="Aptos Display" w:eastAsia="Aptos Display"/>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eastAsia="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eastAsia="Aptos Display"/>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ptos" w:hAnsi="Aptos" w:eastAsia="Aptos"/>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eastAsia="Aptos"/>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eastAsia="Aptos"/>
      <w:color w:val="00000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Mini Knowledge Assistant Coding Challenge</dc:title>
  <dc:subject>Candidate coding challenge for Software Developer Client Embedded Pod</dc:subject>
  <dc:creator>Engineering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