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5B21B6"/>
          <w:sz w:val="72"/>
          <w:szCs w:val="72"/>
        </w:rPr>
        <w:t xml:space="preserve">NivaSpark</w:t>
      </w:r>
    </w:p>
    <w:p>
      <w:pPr>
        <w:spacing w:after="80" w:before="0"/>
        <w:jc w:val="center"/>
      </w:pPr>
      <w:r>
        <w:rPr>
          <w:b/>
          <w:bCs/>
          <w:color w:val="D97706"/>
          <w:sz w:val="36"/>
          <w:szCs w:val="36"/>
        </w:rPr>
        <w:t xml:space="preserve">Stripe Setup Reference</w:t>
      </w:r>
    </w:p>
    <w:p>
      <w:pPr>
        <w:spacing w:after="0" w:before="0"/>
        <w:jc w:val="center"/>
      </w:pPr>
      <w:r>
        <w:rPr>
          <w:color w:val="6B7280"/>
          <w:sz w:val="22"/>
          <w:szCs w:val="22"/>
        </w:rPr>
        <w:t xml:space="preserve">Powered by Nivatier · Expo City Dubai</w:t>
      </w:r>
    </w:p>
    <w:p>
      <w:pPr>
        <w:spacing w:after="600" w:before="40"/>
        <w:jc w:val="center"/>
      </w:pPr>
      <w:r>
        <w:rPr>
          <w:i/>
          <w:iCs/>
          <w:color w:val="6B7280"/>
          <w:sz w:val="20"/>
          <w:szCs w:val="20"/>
        </w:rPr>
        <w:t xml:space="preserve">Version 3.0 · August 2026</w:t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Purpose</w:t>
      </w:r>
    </w:p>
    <w:p>
      <w:pPr>
        <w:spacing w:after="60" w:before="60"/>
      </w:pPr>
      <w:r>
        <w:t xml:space="preserve">This document captures the complete Stripe configuration for NivaSpark. It serves as a repeatable reference when setting up Stripe for a new product, environment, or account. Follow sections in order.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NivaSpark by Nivatier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Stripe account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Company Gmail (Nivatier)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Environment documented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Sandbox (Test mode) — see Section 8 to go live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Production URL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https://nivaad-production.up.railway.app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Frontend URL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https://spark.nivatier.com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August 2026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1. Account Setup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1.  </w:t>
      </w:r>
      <w:r>
        <w:rPr>
          <w:b/>
          <w:bCs/>
          <w:color w:val="1E1B4B"/>
          <w:sz w:val="22"/>
          <w:szCs w:val="22"/>
        </w:rPr>
        <w:t xml:space="preserve">Go to stripe.com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Sign up or log in using the company Gmail account.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2.  </w:t>
      </w:r>
      <w:r>
        <w:rPr>
          <w:b/>
          <w:bCs/>
          <w:color w:val="1E1B4B"/>
          <w:sz w:val="22"/>
          <w:szCs w:val="22"/>
        </w:rPr>
        <w:t xml:space="preserve">Switch to Test mode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Toggle top-right — should show orange 'Test mode' indicator.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3.  </w:t>
      </w:r>
      <w:r>
        <w:rPr>
          <w:b/>
          <w:bCs/>
          <w:color w:val="1E1B4B"/>
          <w:sz w:val="22"/>
          <w:szCs w:val="22"/>
        </w:rPr>
        <w:t xml:space="preserve">Verify business details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Complete business information — company name: Nivatier, country: UAE.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2. Products &amp; Prices</w:t>
      </w:r>
    </w:p>
    <w:p>
      <w:pPr>
        <w:spacing w:after="60" w:before="60"/>
      </w:pPr>
      <w:r>
        <w:t xml:space="preserve">Create three products: Starter, Pro, and Credits. All subscription prices use Flat rate · Recurring. Top-up uses Package · One-off.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2.1 NivaSpark Starter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 month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$17.00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Flat rate · Recurring · Every 1 month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3 months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$48.45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Flat rate · Recurring · Every 3 months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6 months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$91.80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Flat rate · Recurring · Every 6 months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12 months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$179.52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Flat rate · Recurring · Every 1 year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2.2 NivaSpark 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 month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$29.00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Flat rate · Recurring · Every 1 month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3 months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$82.65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Flat rate · Recurring · Every 3 months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6 months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$156.60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Flat rate · Recurring · Every 6 months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12 months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$299.00</w:t>
            </w:r>
          </w:p>
        </w:tc>
        <w:tc>
          <w:tcPr>
            <w:tcW w:type="dxa" w:w="4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Flat rate · Recurring · Every 1 year (psychological pricing)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2.3 NivaSpark Credits (Top-Up)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Package · Package size: 1 · $0.10 per package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Billing period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One-off (not recurring)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App passes quantity (credits) → Stripe charges $0.10 × quantity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Min / max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50 credits ($5.00) minimum · 300 credits ($30.00) maximum per purchase</w:t>
            </w:r>
          </w:p>
        </w:tc>
      </w:tr>
    </w:tbl>
    <w:p>
      <w:pPr>
        <w:spacing w:after="100" w:before="100"/>
        <w:ind w:left="360"/>
      </w:pPr>
      <w:r>
        <w:rPr>
          <w:i/>
          <w:iCs/>
          <w:color w:val="6B7280"/>
          <w:sz w:val="18"/>
          <w:szCs w:val="18"/>
        </w:rPr>
        <w:t xml:space="preserve">ℹ  One price ID handles all top-up amounts (50–300 credits). Copy the price_... ID after creating.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3. Webhook Setup</w:t>
      </w:r>
    </w:p>
    <w:p>
      <w:pPr>
        <w:spacing w:after="60" w:before="60"/>
      </w:pPr>
      <w:r>
        <w:t xml:space="preserve">Stripe Dashboard → Developers → Webhooks → Add destination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1.  </w:t>
      </w:r>
      <w:r>
        <w:rPr>
          <w:b/>
          <w:bCs/>
          <w:color w:val="1E1B4B"/>
          <w:sz w:val="22"/>
          <w:szCs w:val="22"/>
        </w:rPr>
        <w:t xml:space="preserve">Event destination scope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Select: Your account (not Connected accounts)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2.  </w:t>
      </w:r>
      <w:r>
        <w:rPr>
          <w:b/>
          <w:bCs/>
          <w:color w:val="1E1B4B"/>
          <w:sz w:val="22"/>
          <w:szCs w:val="22"/>
        </w:rPr>
        <w:t xml:space="preserve">Destination type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Select: Webhook endpoint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3.  </w:t>
      </w:r>
      <w:r>
        <w:rPr>
          <w:b/>
          <w:bCs/>
          <w:color w:val="1E1B4B"/>
          <w:sz w:val="22"/>
          <w:szCs w:val="22"/>
        </w:rPr>
        <w:t xml:space="preserve">Destination name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NivaSpark Production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4.  </w:t>
      </w:r>
      <w:r>
        <w:rPr>
          <w:b/>
          <w:bCs/>
          <w:color w:val="1E1B4B"/>
          <w:sz w:val="22"/>
          <w:szCs w:val="22"/>
        </w:rPr>
        <w:t xml:space="preserve">Endpoint URL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https://nivaad-production.up.railway.app/webhooks/stripe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5.  </w:t>
      </w:r>
      <w:r>
        <w:rPr>
          <w:b/>
          <w:bCs/>
          <w:color w:val="1E1B4B"/>
          <w:sz w:val="22"/>
          <w:szCs w:val="22"/>
        </w:rPr>
        <w:t xml:space="preserve">Payload style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Leave as: Snapshot (default)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6.  </w:t>
      </w:r>
      <w:r>
        <w:rPr>
          <w:b/>
          <w:bCs/>
          <w:color w:val="1E1B4B"/>
          <w:sz w:val="22"/>
          <w:szCs w:val="22"/>
        </w:rPr>
        <w:t xml:space="preserve">API version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Leave as default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Select these 5 events: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✅  </w:t>
      </w:r>
      <w:r>
        <w:rPr>
          <w:color w:val="1E1B4B"/>
          <w:sz w:val="20"/>
          <w:szCs w:val="20"/>
        </w:rPr>
        <w:t xml:space="preserve">checkout.session.completed — new subscription / top-up purchase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✅  </w:t>
      </w:r>
      <w:r>
        <w:rPr>
          <w:color w:val="1E1B4B"/>
          <w:sz w:val="20"/>
          <w:szCs w:val="20"/>
        </w:rPr>
        <w:t xml:space="preserve">customer.subscription.updated — plan changed, upgraded, or cancelled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✅  </w:t>
      </w:r>
      <w:r>
        <w:rPr>
          <w:color w:val="1E1B4B"/>
          <w:sz w:val="20"/>
          <w:szCs w:val="20"/>
        </w:rPr>
        <w:t xml:space="preserve">customer.subscription.deleted — subscription ended → revert to Free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✅  </w:t>
      </w:r>
      <w:r>
        <w:rPr>
          <w:color w:val="1E1B4B"/>
          <w:sz w:val="20"/>
          <w:szCs w:val="20"/>
        </w:rPr>
        <w:t xml:space="preserve">invoice.paid — monthly credit reset for monthly plans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✅  </w:t>
      </w:r>
      <w:r>
        <w:rPr>
          <w:color w:val="1E1B4B"/>
          <w:sz w:val="20"/>
          <w:szCs w:val="20"/>
        </w:rPr>
        <w:t xml:space="preserve">invoice.payment_failed — notify customer of failed payment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1.  </w:t>
      </w:r>
      <w:r>
        <w:rPr>
          <w:b/>
          <w:bCs/>
          <w:color w:val="1E1B4B"/>
          <w:sz w:val="22"/>
          <w:szCs w:val="22"/>
        </w:rPr>
        <w:t xml:space="preserve">Add destination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Click Add destination — webhook endpoint created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2.  </w:t>
      </w:r>
      <w:r>
        <w:rPr>
          <w:b/>
          <w:bCs/>
          <w:color w:val="1E1B4B"/>
          <w:sz w:val="22"/>
          <w:szCs w:val="22"/>
        </w:rPr>
        <w:t xml:space="preserve">Copy signing secret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Reveal whsec_... on destination page → copy it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3.  </w:t>
      </w:r>
      <w:r>
        <w:rPr>
          <w:b/>
          <w:bCs/>
          <w:color w:val="1E1B4B"/>
          <w:sz w:val="22"/>
          <w:szCs w:val="22"/>
        </w:rPr>
        <w:t xml:space="preserve">Update Railway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Railway → api service → Variables → STRIPE_WEBHOOK_SECRET = whsec_...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4.  </w:t>
      </w:r>
      <w:r>
        <w:rPr>
          <w:b/>
          <w:bCs/>
          <w:color w:val="1E1B4B"/>
          <w:sz w:val="22"/>
          <w:szCs w:val="22"/>
        </w:rPr>
        <w:t xml:space="preserve">Update local .env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STRIPE_WEBHOOK_SECRET = whsec_... from stripe-cli logs (DIFFERENT from production)</w:t>
      </w:r>
    </w:p>
    <w:p>
      <w:pPr>
        <w:spacing w:after="100" w:before="100"/>
        <w:ind w:left="360"/>
      </w:pPr>
      <w:r>
        <w:rPr>
          <w:i/>
          <w:iCs/>
          <w:color w:val="D97706"/>
          <w:sz w:val="18"/>
          <w:szCs w:val="18"/>
        </w:rPr>
        <w:t xml:space="preserve">⚠  The production whsec_... (Stripe dashboard) and local whsec_... (stripe-cli logs) are DIFFERENT. Use the correct one for each environment.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4. Billing Settings</w:t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4.1 Customer Portal</w:t>
      </w:r>
    </w:p>
    <w:p>
      <w:pPr>
        <w:spacing w:after="60" w:before="60"/>
      </w:pPr>
      <w:r>
        <w:t xml:space="preserve">Dashboard → Settings → Billing → Customer portal</w:t>
      </w:r>
    </w:p>
    <w:p>
      <w:pPr>
        <w:spacing w:after="60" w:before="60"/>
      </w:pPr>
      <w:r>
        <w:rPr>
          <w:b/>
          <w:bCs/>
          <w:color w:val="DC2626"/>
        </w:rPr>
        <w:t xml:space="preserve">Important:</w:t>
      </w:r>
      <w:r>
        <w:t xml:space="preserve"> The Customer Portal is used for mid-cycle plan upgrades — it shows the prorated amount to the customer before charging. Configure it correctly.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1.  </w:t>
      </w:r>
      <w:r>
        <w:rPr>
          <w:b/>
          <w:bCs/>
          <w:color w:val="1E1B4B"/>
          <w:sz w:val="22"/>
          <w:szCs w:val="22"/>
        </w:rPr>
        <w:t xml:space="preserve">Activate test link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Click 'Activate test link' to enable the portal in test mode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2.  </w:t>
      </w:r>
      <w:r>
        <w:rPr>
          <w:b/>
          <w:bCs/>
          <w:color w:val="1E1B4B"/>
          <w:sz w:val="22"/>
          <w:szCs w:val="22"/>
        </w:rPr>
        <w:t xml:space="preserve">Open More options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Click '...' next to Portal configuration Default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3.  </w:t>
      </w:r>
      <w:r>
        <w:rPr>
          <w:b/>
          <w:bCs/>
          <w:color w:val="1E1B4B"/>
          <w:sz w:val="22"/>
          <w:szCs w:val="22"/>
        </w:rPr>
        <w:t xml:space="preserve">Expand Subscriptions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Click the Subscriptions section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4.  </w:t>
      </w:r>
      <w:r>
        <w:rPr>
          <w:b/>
          <w:bCs/>
          <w:color w:val="1E1B4B"/>
          <w:sz w:val="22"/>
          <w:szCs w:val="22"/>
        </w:rPr>
        <w:t xml:space="preserve">Enable plan switching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Toggle ON: 'Customers can switch plans'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5.  </w:t>
      </w:r>
      <w:r>
        <w:rPr>
          <w:b/>
          <w:bCs/>
          <w:color w:val="1E1B4B"/>
          <w:sz w:val="22"/>
          <w:szCs w:val="22"/>
        </w:rPr>
        <w:t xml:space="preserve">Add products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Search and add: NivaSpark Starter and NivaSpark Pro (all 8 prices appear)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6.  </w:t>
      </w:r>
      <w:r>
        <w:rPr>
          <w:b/>
          <w:bCs/>
          <w:color w:val="1E1B4B"/>
          <w:sz w:val="22"/>
          <w:szCs w:val="22"/>
        </w:rPr>
        <w:t xml:space="preserve">Set proration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Select: 'Prorate charges and credits'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7.  </w:t>
      </w:r>
      <w:r>
        <w:rPr>
          <w:b/>
          <w:bCs/>
          <w:color w:val="1E1B4B"/>
          <w:sz w:val="22"/>
          <w:szCs w:val="22"/>
        </w:rPr>
        <w:t xml:space="preserve">Set charge timing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'Invoice prorations immediately at the time of the update'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8.  </w:t>
      </w:r>
      <w:r>
        <w:rPr>
          <w:b/>
          <w:bCs/>
          <w:color w:val="1E1B4B"/>
          <w:sz w:val="22"/>
          <w:szCs w:val="22"/>
        </w:rPr>
        <w:t xml:space="preserve">Set downgrades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When switching to a cheaper plan: 'Update immediately'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9.  </w:t>
      </w:r>
      <w:r>
        <w:rPr>
          <w:b/>
          <w:bCs/>
          <w:color w:val="1E1B4B"/>
          <w:sz w:val="22"/>
          <w:szCs w:val="22"/>
        </w:rPr>
        <w:t xml:space="preserve">Save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Click Save changes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4.2 Branding</w:t>
      </w:r>
    </w:p>
    <w:p>
      <w:pPr>
        <w:spacing w:after="60" w:before="60"/>
      </w:pPr>
      <w:r>
        <w:t xml:space="preserve">Dashboard → Settings → Branding — applies to checkout page, portal, invoice emails, and receipts.</w:t>
      </w:r>
    </w:p>
    <w:p>
      <w:pPr>
        <w:spacing w:after="0" w:before="60"/>
      </w:pPr>
      <w:r>
        <w:t xml:space="preserve"/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1.  </w:t>
      </w:r>
      <w:r>
        <w:rPr>
          <w:b/>
          <w:bCs/>
          <w:color w:val="1E1B4B"/>
          <w:sz w:val="22"/>
          <w:szCs w:val="22"/>
        </w:rPr>
        <w:t xml:space="preserve">Upload logo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NivaSpark logo · PNG · min 128×128px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2.  </w:t>
      </w:r>
      <w:r>
        <w:rPr>
          <w:b/>
          <w:bCs/>
          <w:color w:val="1E1B4B"/>
          <w:sz w:val="22"/>
          <w:szCs w:val="22"/>
        </w:rPr>
        <w:t xml:space="preserve">Primary colour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#5B21B6 (NivaSpark purple)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3.  </w:t>
      </w:r>
      <w:r>
        <w:rPr>
          <w:b/>
          <w:bCs/>
          <w:color w:val="1E1B4B"/>
          <w:sz w:val="22"/>
          <w:szCs w:val="22"/>
        </w:rPr>
        <w:t xml:space="preserve">Accent colour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#E8B84B (NivaSpark gold)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4.  </w:t>
      </w:r>
      <w:r>
        <w:rPr>
          <w:b/>
          <w:bCs/>
          <w:color w:val="1E1B4B"/>
          <w:sz w:val="22"/>
          <w:szCs w:val="22"/>
        </w:rPr>
        <w:t xml:space="preserve">Upload icon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Square NivaSpark icon — appears in browser tab on checkout page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5.  </w:t>
      </w:r>
      <w:r>
        <w:rPr>
          <w:b/>
          <w:bCs/>
          <w:color w:val="1E1B4B"/>
          <w:sz w:val="22"/>
          <w:szCs w:val="22"/>
        </w:rPr>
        <w:t xml:space="preserve">Save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Click Save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5. Upgrade Flow — How It Works</w:t>
      </w:r>
    </w:p>
    <w:p>
      <w:pPr>
        <w:spacing w:after="60" w:before="60"/>
      </w:pPr>
      <w:r>
        <w:t xml:space="preserve">Understanding this is important for support and future development.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Free → Starter/Pro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→ Stripe Checkout session (full payment, new subscription)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Starter/Pro → higher tier or longer term (mid-cycle)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→ Stripe Customer Portal opens pre-loaded on plan change confirmation. Stripe calculates proration (unused days credit) and shows exact charge before confirming.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Any → shorter term or lower tier (mid-cycle)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→ Blocked in app. User directed to Manage billing to schedule the change at period end.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Any → any plan (after term ends / cancel scheduled)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→ Stripe Checkout session (fresh start, no restrictions)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Credit reset on upgrade:</w:t>
      </w:r>
      <w:r>
        <w:t xml:space="preserve"> When webhook fires customer.subscription.updated with a higher tier, the app automatically expires unused plan credits from the old plan and grants a fresh monthly allowance for the new plan. Top-up credits are never affected.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6. API Keys</w:t>
      </w:r>
    </w:p>
    <w:p>
      <w:pPr>
        <w:spacing w:after="60" w:before="60"/>
      </w:pPr>
      <w:r>
        <w:t xml:space="preserve">Dashboard → Developers → API keys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to use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Secret key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Railway → api service → STRIPE_SECRET_KEY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7"/>
                <w:szCs w:val="17"/>
              </w:rPr>
              <w:t xml:space="preserve">sk_test_... / sk_live_...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Webhook secret (production)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Railway → api service → STRIPE_WEBHOOK_SECRET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7"/>
                <w:szCs w:val="17"/>
              </w:rPr>
              <w:t xml:space="preserve">whsec_...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Webhook secret (local)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Local .env → STRIPE_WEBHOOK_SECRET (from stripe-cli logs)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7"/>
                <w:szCs w:val="17"/>
              </w:rPr>
              <w:t xml:space="preserve">whsec_...</w:t>
            </w:r>
          </w:p>
        </w:tc>
      </w:tr>
    </w:tbl>
    <w:p>
      <w:pPr>
        <w:spacing w:after="100" w:before="100"/>
        <w:ind w:left="360"/>
      </w:pPr>
      <w:r>
        <w:rPr>
          <w:i/>
          <w:iCs/>
          <w:color w:val="D97706"/>
          <w:sz w:val="18"/>
          <w:szCs w:val="18"/>
        </w:rPr>
        <w:t xml:space="preserve">⚠  Never commit secret keys or webhook secrets to Git. Always store in environment variables.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7. Developer Panel — Price ID Configuration</w:t>
      </w:r>
    </w:p>
    <w:p>
      <w:pPr>
        <w:spacing w:after="60" w:before="60"/>
      </w:pPr>
      <w:r>
        <w:t xml:space="preserve">After creating all products in Stripe, update price IDs in the Developer panel. No code redeploy needed — takes effect immediately.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1.  </w:t>
      </w:r>
      <w:r>
        <w:rPr>
          <w:b/>
          <w:bCs/>
          <w:color w:val="1E1B4B"/>
          <w:sz w:val="22"/>
          <w:szCs w:val="22"/>
        </w:rPr>
        <w:t xml:space="preserve">Log in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https://spark.nivatier.com/developer-login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2.  </w:t>
      </w:r>
      <w:r>
        <w:rPr>
          <w:b/>
          <w:bCs/>
          <w:color w:val="1E1B4B"/>
          <w:sz w:val="22"/>
          <w:szCs w:val="22"/>
        </w:rPr>
        <w:t xml:space="preserve">Navigate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Settings → Platform config → Stripe price IDs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3.  </w:t>
      </w:r>
      <w:r>
        <w:rPr>
          <w:b/>
          <w:bCs/>
          <w:color w:val="1E1B4B"/>
          <w:sz w:val="22"/>
          <w:szCs w:val="22"/>
        </w:rPr>
        <w:t xml:space="preserve">Paste JSON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Update with all 8 price IDs in the format below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4.  </w:t>
      </w:r>
      <w:r>
        <w:rPr>
          <w:b/>
          <w:bCs/>
          <w:color w:val="1E1B4B"/>
          <w:sz w:val="22"/>
          <w:szCs w:val="22"/>
        </w:rPr>
        <w:t xml:space="preserve">Top-up price ID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Update the Top-up price ID field separately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5.  </w:t>
      </w:r>
      <w:r>
        <w:rPr>
          <w:b/>
          <w:bCs/>
          <w:color w:val="1E1B4B"/>
          <w:sz w:val="22"/>
          <w:szCs w:val="22"/>
        </w:rPr>
        <w:t xml:space="preserve">Save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Takes effect on the next API request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{ "starter": { "1": "price_...", "3": "price_...", "6": "price_...", "12": "price_..." },
  "pro":     { "1": "price_...", "3": "price_...", "6": "price_...", "12": "price_..." } }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8. Local Development Setup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1.  </w:t>
      </w:r>
      <w:r>
        <w:rPr>
          <w:b/>
          <w:bCs/>
          <w:color w:val="1E1B4B"/>
          <w:sz w:val="22"/>
          <w:szCs w:val="22"/>
        </w:rPr>
        <w:t xml:space="preserve">Update local .env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STRIPE_SECRET_KEY=sk_test_...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2.  </w:t>
      </w:r>
      <w:r>
        <w:rPr>
          <w:b/>
          <w:bCs/>
          <w:color w:val="1E1B4B"/>
          <w:sz w:val="22"/>
          <w:szCs w:val="22"/>
        </w:rPr>
        <w:t xml:space="preserve">Start Docker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docker compose up -d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3.  </w:t>
      </w:r>
      <w:r>
        <w:rPr>
          <w:b/>
          <w:bCs/>
          <w:color w:val="1E1B4B"/>
          <w:sz w:val="22"/>
          <w:szCs w:val="22"/>
        </w:rPr>
        <w:t xml:space="preserve">Check stripe-cli logs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docker compose logs stripe-cli → look for 'Ready! Your webhook signing secret is whsec_...'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4.  </w:t>
      </w:r>
      <w:r>
        <w:rPr>
          <w:b/>
          <w:bCs/>
          <w:color w:val="1E1B4B"/>
          <w:sz w:val="22"/>
          <w:szCs w:val="22"/>
        </w:rPr>
        <w:t xml:space="preserve">Copy local secret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Set STRIPE_WEBHOOK_SECRET in local .env from stripe-cli logs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5.  </w:t>
      </w:r>
      <w:r>
        <w:rPr>
          <w:b/>
          <w:bCs/>
          <w:color w:val="1E1B4B"/>
          <w:sz w:val="22"/>
          <w:szCs w:val="22"/>
        </w:rPr>
        <w:t xml:space="preserve">Restart API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docker compose restart api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6.  </w:t>
      </w:r>
      <w:r>
        <w:rPr>
          <w:b/>
          <w:bCs/>
          <w:color w:val="1E1B4B"/>
          <w:sz w:val="22"/>
          <w:szCs w:val="22"/>
        </w:rPr>
        <w:t xml:space="preserve">Test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http://localhost:3000/pricing → pick plan → card 4242 4242 4242 4242</w:t>
      </w:r>
    </w:p>
    <w:p>
      <w:pPr>
        <w:spacing w:after="40" w:before="120"/>
      </w:pPr>
      <w:r>
        <w:rPr>
          <w:b/>
          <w:bCs/>
          <w:color w:val="5B21B6"/>
          <w:sz w:val="22"/>
          <w:szCs w:val="22"/>
        </w:rPr>
        <w:t xml:space="preserve">7.  </w:t>
      </w:r>
      <w:r>
        <w:rPr>
          <w:b/>
          <w:bCs/>
          <w:color w:val="1E1B4B"/>
          <w:sz w:val="22"/>
          <w:szCs w:val="22"/>
        </w:rPr>
        <w:t xml:space="preserve">Verify</w:t>
      </w:r>
    </w:p>
    <w:p>
      <w:pPr>
        <w:spacing w:after="80" w:before="0"/>
        <w:ind w:left="360"/>
      </w:pPr>
      <w:r>
        <w:rPr>
          <w:color w:val="1E1B4B"/>
          <w:sz w:val="20"/>
          <w:szCs w:val="20"/>
        </w:rPr>
        <w:t xml:space="preserve">docker compose logs api | grep webhook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1B4B"/>
          <w:sz w:val="26"/>
          <w:szCs w:val="26"/>
        </w:rPr>
        <w:t xml:space="preserve">8.1 Stripe Test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3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Card Number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5B21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Successful payment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4242 4242 4242 4242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✅ Payment succeeds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Payment declined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4000 0000 0000 0002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❌ Card declined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3D Secure required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4000 0025 0000 3155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🔐 3DS challenge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Insufficient funds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4000 0000 0000 9995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❌ Insufficient funds</w:t>
            </w:r>
          </w:p>
        </w:tc>
      </w:tr>
    </w:tbl>
    <w:p>
      <w:pPr>
        <w:spacing w:after="100" w:before="100"/>
        <w:ind w:left="360"/>
      </w:pPr>
      <w:r>
        <w:rPr>
          <w:i/>
          <w:iCs/>
          <w:color w:val="6B7280"/>
          <w:sz w:val="18"/>
          <w:szCs w:val="18"/>
        </w:rPr>
        <w:t xml:space="preserve">ℹ  Any future expiry date, any 3-digit CVC, any postcode.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1B4B"/>
          <w:sz w:val="32"/>
          <w:szCs w:val="32"/>
        </w:rPr>
        <w:t xml:space="preserve">9. Going Live Checklist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Switch Stripe account to Live mode (toggle top-right)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Recreate all 3 products and 9 prices in Live mode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Create new webhook endpoint for production (same 5 events)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Update Railway: STRIPE_SECRET_KEY = sk_live_...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Update Railway: STRIPE_WEBHOOK_SECRET = whsec_... (live)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Update all Price IDs in Developer panel with live price_... IDs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Configure Customer portal in Live mode (same settings as sandbox)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Upload branding in Live mode (logo, colours)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Complete Stripe business verification</w:t>
      </w:r>
    </w:p>
    <w:p>
      <w:pPr>
        <w:spacing w:after="40" w:before="60"/>
        <w:ind w:left="360"/>
      </w:pPr>
      <w:r>
        <w:rPr>
          <w:sz w:val="20"/>
          <w:szCs w:val="20"/>
        </w:rPr>
        <w:t xml:space="preserve">☐  </w:t>
      </w:r>
      <w:r>
        <w:rPr>
          <w:color w:val="1E1B4B"/>
          <w:sz w:val="20"/>
          <w:szCs w:val="20"/>
        </w:rPr>
        <w:t xml:space="preserve">Test one real purchase end-to-end before launch</w:t>
      </w:r>
    </w:p>
    <w:p>
      <w:pPr>
        <w:spacing w:after="100" w:before="100"/>
        <w:ind w:left="360"/>
      </w:pPr>
      <w:r>
        <w:rPr>
          <w:i/>
          <w:iCs/>
          <w:color w:val="D97706"/>
          <w:sz w:val="18"/>
          <w:szCs w:val="18"/>
        </w:rPr>
        <w:t xml:space="preserve">⚠  Never use sk_test_... keys in production or sk_live_... keys in development.</w:t>
      </w:r>
    </w:p>
    <w:p>
      <w:pPr>
        <w:spacing w:after="0" w:before="200"/>
      </w:pPr>
      <w:r>
        <w:t xml:space="preserve"/>
      </w:r>
    </w:p>
    <w:p>
      <w:pPr>
        <w:pBdr>
          <w:top w:val="single" w:color="E5E7EB" w:sz="4"/>
        </w:pBdr>
        <w:spacing w:after="60" w:before="200"/>
        <w:jc w:val="center"/>
      </w:pPr>
      <w:r>
        <w:rPr>
          <w:color w:val="6B7280"/>
          <w:sz w:val="18"/>
          <w:szCs w:val="18"/>
        </w:rPr>
        <w:t xml:space="preserve">NivaSpark · Nivatier · Expo City Dubai · nivatier.com</w:t>
      </w:r>
    </w:p>
    <w:p>
      <w:pPr>
        <w:spacing w:after="0" w:before="0"/>
        <w:jc w:val="center"/>
      </w:pPr>
      <w:r>
        <w:rPr>
          <w:i/>
          <w:iCs/>
          <w:color w:val="6B7280"/>
          <w:sz w:val="18"/>
          <w:szCs w:val="18"/>
        </w:rPr>
        <w:t xml:space="preserve">This document is confidential and intended for internal use only.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B4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NivaSpark Stripe Setup Reference v2.0</dc:title>
  <dc:creator>NivaSpark / Nivatier</dc:creator>
  <cp:lastModifiedBy>Un-named</cp:lastModifiedBy>
  <cp:revision>1</cp:revision>
  <dcterms:created xsi:type="dcterms:W3CDTF">2026-08-05T13:00:58.138Z</dcterms:created>
  <dcterms:modified xsi:type="dcterms:W3CDTF">2026-08-05T13:00:58.138Z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