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26D" w:rsidRPr="00E46C92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  <w:lang w:val="uk-UA" w:eastAsia="ru-RU"/>
        </w:rPr>
      </w:pPr>
      <w:r w:rsidRPr="00E46C92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  <w:lang w:val="uk-UA" w:eastAsia="ru-RU"/>
        </w:rPr>
        <w:t>Сонячний вакуумний колектор: класифікація.</w:t>
      </w:r>
    </w:p>
    <w:p w:rsidR="00E46C92" w:rsidRDefault="00E46C92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</w:pPr>
    </w:p>
    <w:p w:rsidR="00E46C92" w:rsidRDefault="0075326D" w:rsidP="006000C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Сонячний вак</w:t>
      </w:r>
      <w:r w:rsid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уумний колектор має значно менші теплові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 xml:space="preserve"> втрати в навколишнє середовище, оскільки в</w:t>
      </w:r>
      <w:r w:rsid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 xml:space="preserve">акуум являється ідеальним </w:t>
      </w:r>
      <w:proofErr w:type="spellStart"/>
      <w:r w:rsid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тепло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ізолятором</w:t>
      </w:r>
      <w:proofErr w:type="spellEnd"/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 xml:space="preserve">. </w:t>
      </w:r>
    </w:p>
    <w:p w:rsidR="00E46C92" w:rsidRDefault="00E46C92" w:rsidP="00E46C9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</w:pPr>
      <w:r w:rsidRPr="00E46C9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Трубчаста форма у вигляді колби найбільш оптимальна для створення і утримання вакууму. Саме тому найбільше поширення в побутовому секторі отримали вакуумні трубчасті колектори. Існує кілька типів трубчастих колекторів різних за своїми конструктивними особливостями, внаслідок чого у різних вакуумних колекторів можуть бути різні експлуатаційні характеристики, ціль</w:t>
      </w:r>
      <w:r w:rsid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ове використання та ефективність</w:t>
      </w:r>
      <w:r w:rsidRPr="00E46C9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.</w:t>
      </w:r>
    </w:p>
    <w:p w:rsidR="00E46C92" w:rsidRPr="006000CA" w:rsidRDefault="00E46C92" w:rsidP="00E46C9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</w:pPr>
      <w:r w:rsidRPr="00E46C9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 xml:space="preserve">Найбільш поширені сонячні вакуумні трубчасті колектори можна класифікувати за двома основними конструктивними особливостями скляних трубок і </w:t>
      </w:r>
      <w:r w:rsidRP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теплового каналу</w:t>
      </w:r>
      <w:r w:rsidR="006000CA" w:rsidRP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.</w:t>
      </w:r>
    </w:p>
    <w:p w:rsidR="00E46C92" w:rsidRPr="006000CA" w:rsidRDefault="00E46C92" w:rsidP="00E46C9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</w:pPr>
      <w:r w:rsidRP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• за типом скляної трубки (коаксіальна, пір'яна);</w:t>
      </w:r>
    </w:p>
    <w:p w:rsidR="00E46C92" w:rsidRPr="006000CA" w:rsidRDefault="00E46C92" w:rsidP="00E46C9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</w:pPr>
      <w:r w:rsidRP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• за типом теплового каналу (теплова трубка «</w:t>
      </w:r>
      <w:proofErr w:type="spellStart"/>
      <w:r w:rsidRP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Heat</w:t>
      </w:r>
      <w:proofErr w:type="spellEnd"/>
      <w:r w:rsidRP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 xml:space="preserve"> </w:t>
      </w:r>
      <w:proofErr w:type="spellStart"/>
      <w:r w:rsidRP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pipe</w:t>
      </w:r>
      <w:proofErr w:type="spellEnd"/>
      <w:r w:rsidRP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», прямоточна</w:t>
      </w:r>
      <w:r w:rsidR="006000CA" w:rsidRP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 xml:space="preserve"> «</w:t>
      </w:r>
      <w:r w:rsidR="006000CA" w:rsidRPr="006000CA">
        <w:rPr>
          <w:rFonts w:ascii="Times New Roman" w:hAnsi="Times New Roman" w:cs="Times New Roman"/>
          <w:lang w:val="en-US"/>
        </w:rPr>
        <w:t>D</w:t>
      </w:r>
      <w:proofErr w:type="spellStart"/>
      <w:r w:rsidR="006000CA" w:rsidRPr="006000CA">
        <w:rPr>
          <w:rFonts w:ascii="Times New Roman" w:hAnsi="Times New Roman" w:cs="Times New Roman"/>
        </w:rPr>
        <w:t>irect</w:t>
      </w:r>
      <w:proofErr w:type="spellEnd"/>
      <w:r w:rsidR="006000CA" w:rsidRPr="006000CA">
        <w:rPr>
          <w:rFonts w:ascii="Times New Roman" w:hAnsi="Times New Roman" w:cs="Times New Roman"/>
        </w:rPr>
        <w:t xml:space="preserve"> </w:t>
      </w:r>
      <w:proofErr w:type="spellStart"/>
      <w:r w:rsidR="006000CA" w:rsidRPr="006000CA">
        <w:rPr>
          <w:rFonts w:ascii="Times New Roman" w:hAnsi="Times New Roman" w:cs="Times New Roman"/>
        </w:rPr>
        <w:t>flow</w:t>
      </w:r>
      <w:proofErr w:type="spellEnd"/>
      <w:r w:rsidR="006000CA" w:rsidRPr="006000CA">
        <w:rPr>
          <w:rFonts w:ascii="Times New Roman" w:hAnsi="Times New Roman" w:cs="Times New Roman"/>
          <w:lang w:val="uk-UA"/>
        </w:rPr>
        <w:t>»</w:t>
      </w:r>
      <w:r w:rsidRP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);</w:t>
      </w:r>
    </w:p>
    <w:p w:rsidR="00E46C92" w:rsidRPr="00E46C92" w:rsidRDefault="00E46C92" w:rsidP="00E46C9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</w:pPr>
      <w:r w:rsidRPr="006000C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Розглянемо класифікацію по типу скляної трубки. Існує два основних</w:t>
      </w:r>
      <w:r w:rsidRPr="00E46C9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 xml:space="preserve"> типи конструкції скляної трубки:</w:t>
      </w:r>
    </w:p>
    <w:p w:rsidR="00E46C92" w:rsidRPr="00E46C92" w:rsidRDefault="00E46C92" w:rsidP="00E46C9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</w:pPr>
      <w:r w:rsidRPr="00E46C9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• коаксіальна трубка;</w:t>
      </w:r>
    </w:p>
    <w:p w:rsidR="00E46C92" w:rsidRDefault="00E46C92" w:rsidP="00E46C9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</w:pPr>
      <w:r w:rsidRPr="00E46C9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uk-UA" w:eastAsia="ru-RU"/>
        </w:rPr>
        <w:t>• пір'яна трубка.</w:t>
      </w:r>
    </w:p>
    <w:p w:rsidR="0075326D" w:rsidRPr="0075326D" w:rsidRDefault="00E46C92" w:rsidP="00E46C9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E46C92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Коаксіальна трубка фактично є термосом, 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що </w:t>
      </w:r>
      <w:r w:rsidRPr="00E46C92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являє собою подвійну скляну колбу, в просторі між трубками </w:t>
      </w:r>
      <w:proofErr w:type="spellStart"/>
      <w:r w:rsidRPr="00E46C92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и</w:t>
      </w:r>
      <w:r w:rsidRPr="00E46C92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качано</w:t>
      </w:r>
      <w:proofErr w:type="spellEnd"/>
      <w:r w:rsidRPr="00E46C92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повітря (створений вакуум). На стінці внут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рішньої трубки нанесено поглинаюче</w:t>
      </w:r>
      <w:r w:rsidRPr="00E46C92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покриття, тому передача тепла відбувається від самої скляної колби.</w:t>
      </w:r>
      <w:r w:rsidR="0075326D" w:rsidRPr="0075326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75326D" w:rsidRPr="0075326D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</w:p>
    <w:p w:rsidR="0075326D" w:rsidRPr="0075326D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75326D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ru-RU"/>
        </w:rPr>
        <w:drawing>
          <wp:inline distT="0" distB="0" distL="0" distR="0">
            <wp:extent cx="3295135" cy="2151226"/>
            <wp:effectExtent l="19050" t="0" r="515" b="0"/>
            <wp:docPr id="1" name="Рисунок 1" descr="http://solarsoul.net/wordpress/wp-content/uploads/2012/05/%D0%B2%D0%B0%D0%BA%D1%83%D1%83%D0%BC%D0%BD%D0%B0%D1%8F-%D0%BA%D0%BE%D0%B0%D0%BA%D1%81%D0%B8%D0%B0%D0%BB%D1%8C%D0%BD%D0%B0-%D0%BA%D0%BE%D0%BB%D0%B1%D0%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larsoul.net/wordpress/wp-content/uploads/2012/05/%D0%B2%D0%B0%D0%BA%D1%83%D1%83%D0%BC%D0%BD%D0%B0%D1%8F-%D0%BA%D0%BE%D0%B0%D0%BA%D1%81%D0%B8%D0%B0%D0%BB%D1%8C%D0%BD%D0%B0-%D0%BA%D0%BE%D0%BB%D0%B1%D0%B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01" cy="215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26D" w:rsidRPr="0075326D" w:rsidRDefault="00E46C92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Вакуумна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коакс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и</w:t>
      </w:r>
      <w:proofErr w:type="spellStart"/>
      <w:r w:rsidRPr="00E46C92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альна</w:t>
      </w:r>
      <w:proofErr w:type="spellEnd"/>
      <w:r w:rsidRPr="00E46C92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колба</w:t>
      </w:r>
      <w:r w:rsidR="0075326D" w:rsidRPr="0075326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75326D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75326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75326D" w:rsidRPr="0075326D" w:rsidRDefault="00E46C92" w:rsidP="00E46C9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E46C92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Пір'яна трубка являє собою одностінну скляну колбу. Вакуум в даній трубці 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займає увесь її простір. Ч</w:t>
      </w:r>
      <w:r w:rsidRPr="00E46C92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астина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</w:t>
      </w:r>
      <w:r w:rsidRPr="00E46C92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теплового каналу і абсорбера інтегрована всередині самої колби.</w:t>
      </w:r>
      <w:r w:rsidR="0075326D" w:rsidRPr="0075326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                                 </w:t>
      </w:r>
    </w:p>
    <w:p w:rsidR="0075326D" w:rsidRPr="0075326D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75326D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ru-RU"/>
        </w:rPr>
        <w:drawing>
          <wp:inline distT="0" distB="0" distL="0" distR="0">
            <wp:extent cx="4116245" cy="1829837"/>
            <wp:effectExtent l="19050" t="0" r="0" b="0"/>
            <wp:docPr id="2" name="Рисунок 2" descr="http://solarsoul.net/wordpress/wp-content/uploads/2012/05/%D0%BF%D0%B5%D1%80%D1%8C%D0%B5%D0%B2%D0%B0%D1%8F-%D1%82%D1%80%D1%83%D0%B1%D0%BA%D0%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larsoul.net/wordpress/wp-content/uploads/2012/05/%D0%BF%D0%B5%D1%80%D1%8C%D0%B5%D0%B2%D0%B0%D1%8F-%D1%82%D1%80%D1%83%D0%B1%D0%BA%D0%B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69" cy="183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26D" w:rsidRPr="00F335C9" w:rsidRDefault="00F4435A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риклади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іряних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трубок</w:t>
      </w:r>
    </w:p>
    <w:p w:rsidR="00F335C9" w:rsidRPr="00F335C9" w:rsidRDefault="00F335C9" w:rsidP="00F335C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За типом </w:t>
      </w:r>
      <w:proofErr w:type="gramStart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теплового</w:t>
      </w:r>
      <w:proofErr w:type="gramEnd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каналу </w:t>
      </w:r>
      <w:proofErr w:type="spellStart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сонячні</w:t>
      </w:r>
      <w:proofErr w:type="spellEnd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вакуумні</w:t>
      </w:r>
      <w:proofErr w:type="spellEnd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трубчасті</w:t>
      </w:r>
      <w:proofErr w:type="spellEnd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колектори</w:t>
      </w:r>
      <w:proofErr w:type="spellEnd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можна</w:t>
      </w:r>
      <w:proofErr w:type="spellEnd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розділити</w:t>
      </w:r>
      <w:proofErr w:type="spellEnd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на два </w:t>
      </w:r>
      <w:proofErr w:type="spellStart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типи</w:t>
      </w:r>
      <w:proofErr w:type="spellEnd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:</w:t>
      </w:r>
    </w:p>
    <w:p w:rsidR="00F335C9" w:rsidRPr="00F335C9" w:rsidRDefault="00F335C9" w:rsidP="00F335C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lastRenderedPageBreak/>
        <w:t xml:space="preserve">• </w:t>
      </w:r>
      <w:proofErr w:type="spellStart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теплов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ий</w:t>
      </w:r>
      <w:proofErr w:type="spellEnd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канал типу «</w:t>
      </w:r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  <w:t>Heat</w:t>
      </w:r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val="en-US" w:eastAsia="ru-RU"/>
        </w:rPr>
        <w:t>pipe</w:t>
      </w:r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»;</w:t>
      </w:r>
    </w:p>
    <w:p w:rsidR="00F335C9" w:rsidRPr="00F335C9" w:rsidRDefault="00F335C9" w:rsidP="00F335C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• </w:t>
      </w:r>
      <w:proofErr w:type="spellStart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прямоточний</w:t>
      </w:r>
      <w:proofErr w:type="spellEnd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тепловий</w:t>
      </w:r>
      <w:proofErr w:type="spellEnd"/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канал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«</w:t>
      </w:r>
      <w:r w:rsidR="006000CA">
        <w:rPr>
          <w:lang w:val="en-US"/>
        </w:rPr>
        <w:t>D</w:t>
      </w:r>
      <w:proofErr w:type="spellStart"/>
      <w:r w:rsidR="006000CA">
        <w:t>irect</w:t>
      </w:r>
      <w:proofErr w:type="spellEnd"/>
      <w:r w:rsidR="006000CA">
        <w:t xml:space="preserve"> </w:t>
      </w:r>
      <w:proofErr w:type="spellStart"/>
      <w:r w:rsidR="006000CA">
        <w:t>flow</w:t>
      </w:r>
      <w:proofErr w:type="spellEnd"/>
      <w:r w:rsidR="006000CA">
        <w:rPr>
          <w:lang w:val="uk-UA"/>
        </w:rPr>
        <w:t>»</w:t>
      </w:r>
      <w:r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;</w:t>
      </w:r>
    </w:p>
    <w:p w:rsidR="0075326D" w:rsidRPr="0075326D" w:rsidRDefault="0075326D" w:rsidP="006000C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75326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  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Сонячний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вакуумний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к</w:t>
      </w:r>
      <w:proofErr w:type="spellStart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оллектор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рубкою типу «</w:t>
      </w:r>
      <w:proofErr w:type="spellStart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Heat</w:t>
      </w:r>
      <w:proofErr w:type="spellEnd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pipe</w:t>
      </w:r>
      <w:proofErr w:type="spellEnd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» </w:t>
      </w:r>
      <w:proofErr w:type="spellStart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також</w:t>
      </w:r>
      <w:proofErr w:type="spellEnd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відом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ий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proofErr w:type="gram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</w:t>
      </w:r>
      <w:proofErr w:type="gram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ід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назвою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«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теплова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к</w:t>
      </w:r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а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»</w:t>
      </w:r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,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займає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більшу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частину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ринку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сонячних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колекторів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 П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ринцип </w:t>
      </w:r>
      <w:proofErr w:type="spellStart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роботи</w:t>
      </w:r>
      <w:proofErr w:type="spellEnd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теплової</w:t>
      </w:r>
      <w:proofErr w:type="spellEnd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трубки 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о</w:t>
      </w:r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снований на тому,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що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в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за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критих</w:t>
      </w:r>
      <w:proofErr w:type="spellEnd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трубках </w:t>
      </w:r>
      <w:proofErr w:type="spellStart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теплопров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ідного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металу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(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міді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або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алюміні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ю</w:t>
      </w:r>
      <w:proofErr w:type="spellEnd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) </w:t>
      </w:r>
      <w:proofErr w:type="spellStart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знаходиться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рідина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,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що легко випаровується, </w:t>
      </w:r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перенесення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тепла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відбувається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за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рахунок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того,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що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ідина</w:t>
      </w:r>
      <w:proofErr w:type="spellEnd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нагріваючись</w:t>
      </w:r>
      <w:proofErr w:type="spellEnd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під</w:t>
      </w:r>
      <w:proofErr w:type="spellEnd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proofErr w:type="gramStart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д</w:t>
      </w:r>
      <w:proofErr w:type="gramEnd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ією</w:t>
      </w:r>
      <w:proofErr w:type="spellEnd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сон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я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чного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випромінювання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,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випаровується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на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нижній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частині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трубки,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поглинаючи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теплоту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випаровування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конденсується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у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верхн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ій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</w:t>
      </w:r>
      <w:proofErr w:type="spellStart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частин</w:t>
      </w:r>
      <w:proofErr w:type="spellEnd"/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і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-конденсаторі</w:t>
      </w:r>
      <w:r w:rsidR="00F335C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</w:t>
      </w:r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а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потім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знову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переті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кає</w:t>
      </w:r>
      <w:proofErr w:type="spellEnd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вниз </w:t>
      </w:r>
      <w:proofErr w:type="spellStart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</w:t>
      </w:r>
      <w:proofErr w:type="spellEnd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процес</w:t>
      </w:r>
      <w:proofErr w:type="spellEnd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повторюється</w:t>
      </w:r>
      <w:proofErr w:type="spellEnd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, нагріваючи т</w:t>
      </w:r>
      <w:proofErr w:type="spellStart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еплоносій</w:t>
      </w:r>
      <w:proofErr w:type="spellEnd"/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що циркулює в теплообміннику</w:t>
      </w:r>
      <w:r w:rsidR="00F335C9" w:rsidRPr="00F335C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</w:t>
      </w:r>
      <w:r w:rsidRPr="0075326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                                                                          </w:t>
      </w:r>
    </w:p>
    <w:p w:rsidR="0075326D" w:rsidRPr="0075326D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75326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3908A2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75326D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ru-RU"/>
        </w:rPr>
        <w:drawing>
          <wp:inline distT="0" distB="0" distL="0" distR="0">
            <wp:extent cx="3006811" cy="2419226"/>
            <wp:effectExtent l="19050" t="0" r="3089" b="0"/>
            <wp:docPr id="3" name="Рисунок 3" descr="http://solarsoul.net/wordpress/wp-content/uploads/2012/05/%D1%82%D0%B5%D0%BF%D0%BB%D0%BE%D0%B2%D0%B0%D1%8F-%D1%82%D1%80%D1%83%D0%B1%D0%BA%D0%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larsoul.net/wordpress/wp-content/uploads/2012/05/%D1%82%D0%B5%D0%BF%D0%BB%D0%BE%D0%B2%D0%B0%D1%8F-%D1%82%D1%80%D1%83%D0%B1%D0%BA%D0%B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53" cy="242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326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  </w:t>
      </w:r>
    </w:p>
    <w:p w:rsidR="0075326D" w:rsidRPr="0075326D" w:rsidRDefault="00DF41A9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Схема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роботи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теплової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трубки у </w:t>
      </w:r>
      <w:proofErr w:type="gram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вакуумному</w:t>
      </w:r>
      <w:proofErr w:type="gram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сонячному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колекторі</w:t>
      </w:r>
      <w:proofErr w:type="spellEnd"/>
    </w:p>
    <w:p w:rsidR="0075326D" w:rsidRPr="003908A2" w:rsidRDefault="0075326D" w:rsidP="003908A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</w:p>
    <w:p w:rsidR="0075326D" w:rsidRPr="0075326D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75326D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ru-RU"/>
        </w:rPr>
        <w:drawing>
          <wp:inline distT="0" distB="0" distL="0" distR="0">
            <wp:extent cx="4247634" cy="1770637"/>
            <wp:effectExtent l="19050" t="0" r="516" b="0"/>
            <wp:docPr id="4" name="Рисунок 4" descr="http://solarsoul.net/wordpress/wp-content/uploads/2012/05/%D1%82%D0%B5%D0%BF%D0%BB%D0%BE%D0%B2%D0%B0%D1%8F-%D1%82%D1%80%D1%83%D0%B1%D0%BA%D0%B0-%D0%BF%D1%80%D0%B8%D0%BD%D1%86%D0%B8%D0%BF-%D1%80%D0%B0%D0%B1%D0%BE%D1%82%D1%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larsoul.net/wordpress/wp-content/uploads/2012/05/%D1%82%D0%B5%D0%BF%D0%BB%D0%BE%D0%B2%D0%B0%D1%8F-%D1%82%D1%80%D1%83%D0%B1%D0%BA%D0%B0-%D0%BF%D1%80%D0%B8%D0%BD%D1%86%D0%B8%D0%BF-%D1%80%D0%B0%D0%B1%D0%BE%D1%82%D1%8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025" cy="177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26D" w:rsidRPr="0075326D" w:rsidRDefault="00DF41A9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proofErr w:type="gram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Конструктивна</w:t>
      </w:r>
      <w:proofErr w:type="gram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особливість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сонячного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колектора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тепловою трубкою</w:t>
      </w:r>
    </w:p>
    <w:p w:rsidR="0075326D" w:rsidRPr="0075326D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75326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75326D" w:rsidRPr="0075326D" w:rsidRDefault="00DF41A9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У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вакуумних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трубчастих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сонячних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колекторах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прямоточним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каналом,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теплоносій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безпосередньо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протікає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нагрівається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в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кожній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трубок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колектора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</w:t>
      </w:r>
      <w:r w:rsidR="0075326D" w:rsidRPr="0075326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75326D" w:rsidRPr="0075326D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75326D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ru-RU"/>
        </w:rPr>
        <w:drawing>
          <wp:inline distT="0" distB="0" distL="0" distR="0">
            <wp:extent cx="3479097" cy="1446328"/>
            <wp:effectExtent l="19050" t="0" r="7053" b="0"/>
            <wp:docPr id="5" name="Рисунок 5" descr="http://solarsoul.net/wordpress/wp-content/uploads/2012/05/%D1%82%D1%80%D1%83%D0%B1%D0%BA%D0%B0-%D1%81-%D0%BF%D1%80%D1%8F%D0%BC%D0%BE%D1%82%D0%BE%D1%87%D0%BD%D1%8B%D0%BC-%D0%BA%D0%B0%D0%BD%D0%B0%D0%BB%D0%BE%D0%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larsoul.net/wordpress/wp-content/uploads/2012/05/%D1%82%D1%80%D1%83%D0%B1%D0%BA%D0%B0-%D1%81-%D0%BF%D1%80%D1%8F%D0%BC%D0%BE%D1%82%D0%BE%D1%87%D0%BD%D1%8B%D0%BC-%D0%BA%D0%B0%D0%BD%D0%B0%D0%BB%D0%BE%D0%B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097" cy="144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A9" w:rsidRDefault="00DF41A9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val="uk-UA" w:eastAsia="ru-RU"/>
        </w:rPr>
      </w:pPr>
      <w:proofErr w:type="gram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>Конструктивна</w:t>
      </w:r>
      <w:proofErr w:type="gram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>особливість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>сонячного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>колектора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>з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>прямоточним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>тепловим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ru-RU"/>
        </w:rPr>
        <w:t xml:space="preserve"> каналом</w:t>
      </w:r>
    </w:p>
    <w:p w:rsidR="00DF41A9" w:rsidRDefault="00DF41A9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val="uk-UA" w:eastAsia="ru-RU"/>
        </w:rPr>
      </w:pPr>
    </w:p>
    <w:p w:rsidR="00DF41A9" w:rsidRDefault="00DF41A9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val="uk-UA" w:eastAsia="ru-RU"/>
        </w:rPr>
      </w:pPr>
    </w:p>
    <w:p w:rsidR="00DF41A9" w:rsidRPr="00DF41A9" w:rsidRDefault="0075326D" w:rsidP="00DF41A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75326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proofErr w:type="spellStart"/>
      <w:proofErr w:type="gramStart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</w:t>
      </w:r>
      <w:proofErr w:type="gramEnd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ізні</w:t>
      </w:r>
      <w:proofErr w:type="spellEnd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типи</w:t>
      </w:r>
      <w:proofErr w:type="spellEnd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теплових</w:t>
      </w:r>
      <w:proofErr w:type="spellEnd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каналів</w:t>
      </w:r>
      <w:proofErr w:type="spellEnd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можуть</w:t>
      </w:r>
      <w:proofErr w:type="spellEnd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поєднуватися</w:t>
      </w:r>
      <w:proofErr w:type="spellEnd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різними</w:t>
      </w:r>
      <w:proofErr w:type="spellEnd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типами </w:t>
      </w:r>
      <w:proofErr w:type="spellStart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вакуумних</w:t>
      </w:r>
      <w:proofErr w:type="spellEnd"/>
      <w:r w:rsidR="00DF41A9"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колб.</w:t>
      </w:r>
    </w:p>
    <w:p w:rsidR="00DF41A9" w:rsidRPr="00DF41A9" w:rsidRDefault="00DF41A9" w:rsidP="00DF41A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Розглянемо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більш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докладно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можливі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конфігурації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сонячних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вакуумних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колекторів</w:t>
      </w:r>
      <w:proofErr w:type="spellEnd"/>
    </w:p>
    <w:p w:rsidR="0075326D" w:rsidRDefault="00DF41A9" w:rsidP="00DF41A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Вакуумна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коаксіальна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трубка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може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поєднуватися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тепловим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каналом типу «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Heat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pipe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».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Даний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сонячний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вакуумний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є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найбільш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поширеним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зважаючи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на свою дешевизну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простоту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заміни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пошкоджених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трубок.</w:t>
      </w:r>
    </w:p>
    <w:p w:rsidR="00DF41A9" w:rsidRPr="00DF41A9" w:rsidRDefault="00DF41A9" w:rsidP="00DF41A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Вакуумна коаксіальна трубка в поєднанні з тепловим каналом "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Heat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</w:t>
      </w:r>
      <w:proofErr w:type="spellStart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pipe</w:t>
      </w:r>
      <w:proofErr w:type="spellEnd"/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"</w:t>
      </w:r>
    </w:p>
    <w:p w:rsidR="00DF41A9" w:rsidRDefault="00DF41A9" w:rsidP="00DF41A9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1-зовнішня скляна колба, 2-високоселективне поглина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юче</w:t>
      </w:r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покриття, 3-алюмінієве </w:t>
      </w:r>
      <w:proofErr w:type="spellStart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highlight w:val="yellow"/>
          <w:lang w:val="uk-UA" w:eastAsia="ru-RU"/>
        </w:rPr>
        <w:t>оребрен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ня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, 4-вакуумний прошарок, 5-тепловий</w:t>
      </w:r>
      <w:r w:rsidR="00927B7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канал з</w:t>
      </w:r>
      <w:r w:rsidRPr="00DF41A9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рідиною, 6-внутрішня скляна колба.</w:t>
      </w:r>
    </w:p>
    <w:p w:rsidR="0075326D" w:rsidRPr="000C27D3" w:rsidRDefault="00927B73" w:rsidP="000C27D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Ці колектори мають</w:t>
      </w:r>
      <w:r w:rsidRPr="00927B7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досить складний процес передачі тепла. Тепло передається кілька разів, від скла до алюмінієвого </w:t>
      </w:r>
      <w:proofErr w:type="spellStart"/>
      <w:r w:rsidRPr="00927B7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оребрення</w:t>
      </w:r>
      <w:proofErr w:type="spellEnd"/>
      <w:r w:rsidRPr="00927B7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поті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м від алюмінію до самої теплової трубки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, далі накопичується в конденсаторі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</w:t>
      </w:r>
      <w:r w:rsidRPr="00927B7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і тільки потім передається теплоносію </w:t>
      </w:r>
      <w:proofErr w:type="spellStart"/>
      <w:r w:rsidRPr="00927B7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геліосистеми</w:t>
      </w:r>
      <w:proofErr w:type="spellEnd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через теплообмінник</w:t>
      </w:r>
      <w:r w:rsidRPr="00927B7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. Тому 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навіть </w:t>
      </w:r>
      <w:r w:rsidRPr="00927B7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в поєдна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нні з круглою формою абсорбуючої</w:t>
      </w:r>
      <w:r w:rsidRPr="00927B7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поверхні ефективність сонячног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о колектора цього типу невисока. </w:t>
      </w:r>
      <w:r w:rsidRPr="00927B7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Показники максимального ККД (оптичного КПД "η</w:t>
      </w:r>
      <w:r w:rsidRPr="00927B73">
        <w:rPr>
          <w:rFonts w:ascii="Cambria Math" w:eastAsia="Times New Roman" w:hAnsi="Cambria Math" w:cs="Cambria Math"/>
          <w:color w:val="262626"/>
          <w:sz w:val="24"/>
          <w:szCs w:val="24"/>
          <w:lang w:val="uk-UA" w:eastAsia="ru-RU"/>
        </w:rPr>
        <w:t>₀</w:t>
      </w:r>
      <w:r w:rsidRPr="00927B7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") колектора до 65%.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</w:t>
      </w:r>
    </w:p>
    <w:p w:rsidR="0075326D" w:rsidRDefault="000C27D3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Коаксіальна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вакуумна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трубка так само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може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бути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використана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для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колектора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прямоточним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тепловим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каналом.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Даний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тип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сонячного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вакуумного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колектора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отримав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назву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«U» -</w:t>
      </w:r>
      <w:proofErr w:type="spellStart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подіб</w:t>
      </w:r>
      <w:proofErr w:type="spellEnd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но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ю</w:t>
      </w:r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трубкою.</w:t>
      </w:r>
    </w:p>
    <w:p w:rsidR="000C27D3" w:rsidRPr="000C27D3" w:rsidRDefault="000C27D3" w:rsidP="000C27D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Вакуумна коаксіальна трубка з прямоточним тепловим каналом</w:t>
      </w:r>
    </w:p>
    <w:p w:rsidR="000C27D3" w:rsidRDefault="000C27D3" w:rsidP="000C27D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1-зовнішня скляна ко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лба, 2-високоселективне поглинаюче</w:t>
      </w:r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покриття, 3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-алюмінієва вставка, 4-тепловий канал з теплоносієм, 5-вакуумний</w:t>
      </w:r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прошарок, 6-внутрішня скляна колба.</w:t>
      </w:r>
    </w:p>
    <w:p w:rsidR="0075326D" w:rsidRPr="003908A2" w:rsidRDefault="000C27D3" w:rsidP="003908A2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У даних типах колекторів, за рахунок зменшення кількості теплопередач (теплота від алюмінієвого 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шару передається відразу трубкам</w:t>
      </w:r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, в яких циркулює теплоносій </w:t>
      </w:r>
      <w:proofErr w:type="spellStart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геліосистеми</w:t>
      </w:r>
      <w:proofErr w:type="spellEnd"/>
      <w:r w:rsidRPr="000C27D3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), максимальний ККД може становити для деяких моделей до 76%. Недоліком може бути те, що при певному характері ушкодження заміни може потребувати весь сонячний колектор, а не тільки колба.</w:t>
      </w:r>
    </w:p>
    <w:p w:rsidR="00FA31DB" w:rsidRDefault="00FA31DB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proofErr w:type="spellStart"/>
      <w:proofErr w:type="gram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</w:t>
      </w:r>
      <w:proofErr w:type="gram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ір'яна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трубка так само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може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поєднуватися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тепловим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каналом «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Heat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pipe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».</w:t>
      </w:r>
    </w:p>
    <w:p w:rsidR="0075326D" w:rsidRPr="0075326D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75326D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ru-RU"/>
        </w:rPr>
        <w:drawing>
          <wp:inline distT="0" distB="0" distL="0" distR="0">
            <wp:extent cx="3177118" cy="1475397"/>
            <wp:effectExtent l="19050" t="0" r="4232" b="0"/>
            <wp:docPr id="6" name="Рисунок 6" descr="http://solarsoul.net/wordpress/wp-content/uploads/2012/05/%D0%BF%D0%B5%D1%80%D1%8C%D0%B5%D0%B2%D0%B0%D1%8F-%D1%82%D1%80%D1%83%D0%B1%D0%BA%D0%B0-%D1%81-%D1%82%D0%B5%D0%BF%D0%BB%D0%BE%D0%B2%D0%BE%D0%B9-%D1%82%D1%80%D1%83%D0%B1%D0%BE%D0%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olarsoul.net/wordpress/wp-content/uploads/2012/05/%D0%BF%D0%B5%D1%80%D1%8C%D0%B5%D0%B2%D0%B0%D1%8F-%D1%82%D1%80%D1%83%D0%B1%D0%BA%D0%B0-%D1%81-%D1%82%D0%B5%D0%BF%D0%BB%D0%BE%D0%B2%D0%BE%D0%B9-%D1%82%D1%80%D1%83%D0%B1%D0%BE%D0%B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98" cy="147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DB" w:rsidRPr="00FA31DB" w:rsidRDefault="00FA31DB" w:rsidP="00FA31D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proofErr w:type="spellStart"/>
      <w:proofErr w:type="gram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</w:t>
      </w:r>
      <w:proofErr w:type="gram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ір'яна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трубка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тепловим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каналом типу "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Heat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pipe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"</w:t>
      </w:r>
    </w:p>
    <w:p w:rsidR="00FA31DB" w:rsidRDefault="00FA31DB" w:rsidP="00FA31D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1-скляна колба, 2-вакуумн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ий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прошарок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, 3-мідний абсорбер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високос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елективним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покриттям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, 4-теплов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ий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канал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</w:t>
      </w:r>
      <w:proofErr w:type="gram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ідиною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, що легко випаровується</w:t>
      </w: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</w:t>
      </w:r>
    </w:p>
    <w:p w:rsidR="00FA31DB" w:rsidRDefault="00FA31DB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Дані сонячні вакуумні трубчасті колектори мають більш високі оптичні характеристики, ніж колектори з коаксіально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ю</w:t>
      </w: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трубкою. У деяких виробників значення максимального ККД досягають 77%. Цьому сприяють конструктивні особливості: плоский абсорбер з безпосередньою передачею теплот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и до теплової трубки, а також</w:t>
      </w: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один шар скла, що значно зменшує 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відбиття </w:t>
      </w: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сонячного випромінювання. 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З</w:t>
      </w: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ручним є процес заміни пошкоджених трубок, що не вимагає заміни всього колектора та зливання теплоносія всієї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геліосистеми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.</w:t>
      </w:r>
    </w:p>
    <w:p w:rsidR="00FA31DB" w:rsidRPr="00FA31DB" w:rsidRDefault="00FA31DB" w:rsidP="00FA31D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Найбільш ефективним поєднанням є пір'яна трубка і прямоточний теплов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ий </w:t>
      </w: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канал.</w:t>
      </w:r>
    </w:p>
    <w:p w:rsidR="00FA31DB" w:rsidRDefault="00FA31DB" w:rsidP="00FA31D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Пір'яна трубка з прямоточним тепловим каналом</w:t>
      </w:r>
    </w:p>
    <w:p w:rsidR="006000CA" w:rsidRPr="00FA31DB" w:rsidRDefault="006000CA" w:rsidP="00FA31D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</w:p>
    <w:p w:rsidR="00FA31DB" w:rsidRDefault="00FA31DB" w:rsidP="00FA31D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lastRenderedPageBreak/>
        <w:t>1-скляна колба, 2-вакуумний</w:t>
      </w: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про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стір</w:t>
      </w: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, 3-мідний абсорбер з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високоселективним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покриттям, 4- внутрішній теп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ловий 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канал з теплоносієм (</w:t>
      </w:r>
      <w:proofErr w:type="spellStart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по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даючий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), 5-зовнішній тепловий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 xml:space="preserve"> канал з теплоносієм. Даний тип колекторів відрізняється високою швидкодією ( важливо при перемінній хмарності), ефективною роботою в низькотемпературних системах.</w:t>
      </w:r>
    </w:p>
    <w:p w:rsidR="0075326D" w:rsidRPr="00FA31DB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</w:pPr>
      <w:r w:rsidRPr="0075326D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75326D" w:rsidRPr="0075326D" w:rsidRDefault="0075326D" w:rsidP="0075326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75326D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ru-RU"/>
        </w:rPr>
        <w:drawing>
          <wp:inline distT="0" distB="0" distL="0" distR="0">
            <wp:extent cx="2117124" cy="1638242"/>
            <wp:effectExtent l="19050" t="0" r="0" b="0"/>
            <wp:docPr id="7" name="Рисунок 7" descr="http://solarsoul.net/wordpress/wp-content/uploads/2012/05/%D1%81%D1%85%D0%B5%D0%BC%D0%B0-%D1%82%D0%B5%D1%87%D0%B5%D0%BD%D0%B8%D1%8F-%D1%82%D0%B5%D0%BF%D0%BB%D0%BE%D0%BD%D0%BE%D1%81%D0%B8%D1%82%D0%B5%D0%BB%D1%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olarsoul.net/wordpress/wp-content/uploads/2012/05/%D1%81%D1%85%D0%B5%D0%BC%D0%B0-%D1%82%D0%B5%D1%87%D0%B5%D0%BD%D0%B8%D1%8F-%D1%82%D0%B5%D0%BF%D0%BB%D0%BE%D0%BD%D0%BE%D1%81%D0%B8%D1%82%D0%B5%D0%BB%D1%8F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575" cy="164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DB" w:rsidRPr="00FA31DB" w:rsidRDefault="00FA31DB" w:rsidP="00FA31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Схема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циркуляції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теплоносія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у вакуумному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колекторі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</w:t>
      </w:r>
      <w:proofErr w:type="gram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ір'яною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трубкою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прямоточним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тепловим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каналом</w:t>
      </w:r>
    </w:p>
    <w:p w:rsidR="00D730BB" w:rsidRPr="0075326D" w:rsidRDefault="00FA31DB" w:rsidP="00FA31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Такий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сонячний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вакуумний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колектор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має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максимальний</w:t>
      </w:r>
      <w:proofErr w:type="spellEnd"/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ККД до 8</w:t>
      </w:r>
      <w:r w:rsidR="006000CA">
        <w:rPr>
          <w:rFonts w:ascii="Times New Roman" w:eastAsia="Times New Roman" w:hAnsi="Times New Roman" w:cs="Times New Roman"/>
          <w:color w:val="262626"/>
          <w:sz w:val="24"/>
          <w:szCs w:val="24"/>
          <w:lang w:val="uk-UA" w:eastAsia="ru-RU"/>
        </w:rPr>
        <w:t>3</w:t>
      </w:r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%. При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заміні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пошкоджених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трубок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потрібно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зливати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теплоносій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proofErr w:type="gram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вс</w:t>
      </w:r>
      <w:proofErr w:type="gram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ієї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геліосистеми</w:t>
      </w:r>
      <w:proofErr w:type="spellEnd"/>
      <w:r w:rsidRPr="00FA31DB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.</w:t>
      </w:r>
    </w:p>
    <w:sectPr w:rsidR="00D730BB" w:rsidRPr="0075326D" w:rsidSect="00D73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EA7" w:rsidRDefault="00871EA7" w:rsidP="006000CA">
      <w:pPr>
        <w:spacing w:after="0" w:line="240" w:lineRule="auto"/>
      </w:pPr>
      <w:r>
        <w:separator/>
      </w:r>
    </w:p>
  </w:endnote>
  <w:endnote w:type="continuationSeparator" w:id="0">
    <w:p w:rsidR="00871EA7" w:rsidRDefault="00871EA7" w:rsidP="0060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EA7" w:rsidRDefault="00871EA7" w:rsidP="006000CA">
      <w:pPr>
        <w:spacing w:after="0" w:line="240" w:lineRule="auto"/>
      </w:pPr>
      <w:r>
        <w:separator/>
      </w:r>
    </w:p>
  </w:footnote>
  <w:footnote w:type="continuationSeparator" w:id="0">
    <w:p w:rsidR="00871EA7" w:rsidRDefault="00871EA7" w:rsidP="00600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659C5"/>
    <w:multiLevelType w:val="multilevel"/>
    <w:tmpl w:val="6B56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533915"/>
    <w:multiLevelType w:val="multilevel"/>
    <w:tmpl w:val="A014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4C2766"/>
    <w:multiLevelType w:val="multilevel"/>
    <w:tmpl w:val="46FC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326D"/>
    <w:rsid w:val="000C27D3"/>
    <w:rsid w:val="001A133B"/>
    <w:rsid w:val="003908A2"/>
    <w:rsid w:val="00455B8C"/>
    <w:rsid w:val="006000CA"/>
    <w:rsid w:val="0075326D"/>
    <w:rsid w:val="007D73D6"/>
    <w:rsid w:val="00871EA7"/>
    <w:rsid w:val="00927B73"/>
    <w:rsid w:val="00D730BB"/>
    <w:rsid w:val="00DF41A9"/>
    <w:rsid w:val="00E46C92"/>
    <w:rsid w:val="00EA18E0"/>
    <w:rsid w:val="00F335C9"/>
    <w:rsid w:val="00F4435A"/>
    <w:rsid w:val="00FA3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0BB"/>
  </w:style>
  <w:style w:type="paragraph" w:styleId="1">
    <w:name w:val="heading 1"/>
    <w:basedOn w:val="a"/>
    <w:link w:val="10"/>
    <w:uiPriority w:val="9"/>
    <w:qFormat/>
    <w:rsid w:val="007532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532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2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32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-date">
    <w:name w:val="post-date"/>
    <w:basedOn w:val="a0"/>
    <w:rsid w:val="0075326D"/>
  </w:style>
  <w:style w:type="character" w:styleId="a3">
    <w:name w:val="Hyperlink"/>
    <w:basedOn w:val="a0"/>
    <w:uiPriority w:val="99"/>
    <w:semiHidden/>
    <w:unhideWhenUsed/>
    <w:rsid w:val="0075326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5326D"/>
    <w:rPr>
      <w:b/>
      <w:bCs/>
    </w:rPr>
  </w:style>
  <w:style w:type="character" w:customStyle="1" w:styleId="apple-converted-space">
    <w:name w:val="apple-converted-space"/>
    <w:basedOn w:val="a0"/>
    <w:rsid w:val="0075326D"/>
  </w:style>
  <w:style w:type="paragraph" w:styleId="a6">
    <w:name w:val="Balloon Text"/>
    <w:basedOn w:val="a"/>
    <w:link w:val="a7"/>
    <w:uiPriority w:val="99"/>
    <w:semiHidden/>
    <w:unhideWhenUsed/>
    <w:rsid w:val="0075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326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00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000CA"/>
  </w:style>
  <w:style w:type="paragraph" w:styleId="aa">
    <w:name w:val="footer"/>
    <w:basedOn w:val="a"/>
    <w:link w:val="ab"/>
    <w:uiPriority w:val="99"/>
    <w:semiHidden/>
    <w:unhideWhenUsed/>
    <w:rsid w:val="00600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00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286">
          <w:marLeft w:val="0"/>
          <w:marRight w:val="0"/>
          <w:marTop w:val="0"/>
          <w:marBottom w:val="0"/>
          <w:divBdr>
            <w:top w:val="none" w:sz="0" w:space="10" w:color="auto"/>
            <w:left w:val="none" w:sz="0" w:space="19" w:color="auto"/>
            <w:bottom w:val="single" w:sz="4" w:space="10" w:color="A2A2A2"/>
            <w:right w:val="none" w:sz="0" w:space="0" w:color="auto"/>
          </w:divBdr>
        </w:div>
        <w:div w:id="1394154843">
          <w:marLeft w:val="0"/>
          <w:marRight w:val="0"/>
          <w:marTop w:val="0"/>
          <w:marBottom w:val="3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25A117-586C-4BB5-A0D4-9A2FE62EB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7</cp:revision>
  <dcterms:created xsi:type="dcterms:W3CDTF">2015-03-03T06:00:00Z</dcterms:created>
  <dcterms:modified xsi:type="dcterms:W3CDTF">2015-03-10T22:36:00Z</dcterms:modified>
</cp:coreProperties>
</file>