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27ED" w14:textId="77777777" w:rsidR="00800A39" w:rsidRDefault="00800A39" w:rsidP="00800A39">
      <w:pPr>
        <w:pBdr>
          <w:top w:val="threeDEmboss" w:sz="24" w:space="1" w:color="auto"/>
          <w:left w:val="threeDEmboss" w:sz="24" w:space="4" w:color="auto"/>
          <w:bottom w:val="threeDEmboss" w:sz="24" w:space="1" w:color="auto"/>
          <w:right w:val="threeDEmboss" w:sz="24" w:space="4" w:color="auto"/>
        </w:pBdr>
        <w:jc w:val="center"/>
        <w:rPr>
          <w:b/>
          <w:sz w:val="40"/>
          <w:szCs w:val="40"/>
          <w:lang w:val="en-US"/>
        </w:rPr>
      </w:pPr>
      <w:r>
        <w:rPr>
          <w:b/>
          <w:sz w:val="40"/>
          <w:szCs w:val="40"/>
          <w:lang w:val="en-US"/>
        </w:rPr>
        <w:t>EXPERIMENT-15</w:t>
      </w:r>
    </w:p>
    <w:p w14:paraId="4D6571C9" w14:textId="77777777" w:rsidR="00800A39" w:rsidRDefault="00800A39" w:rsidP="00800A39">
      <w:pPr>
        <w:rPr>
          <w:sz w:val="24"/>
          <w:szCs w:val="24"/>
          <w:lang w:val="en-US"/>
        </w:rPr>
      </w:pPr>
      <w:r>
        <w:rPr>
          <w:b/>
          <w:sz w:val="24"/>
          <w:szCs w:val="24"/>
          <w:lang w:val="en-US"/>
        </w:rPr>
        <w:t>AIM:</w:t>
      </w:r>
      <w:r>
        <w:rPr>
          <w:sz w:val="24"/>
          <w:szCs w:val="24"/>
          <w:lang w:val="en-US"/>
        </w:rPr>
        <w:t xml:space="preserve"> To write PL/SQL program to implement Trigger on table.</w:t>
      </w:r>
    </w:p>
    <w:p w14:paraId="47CAF8D2" w14:textId="77777777" w:rsidR="00800A39" w:rsidRDefault="00800A39" w:rsidP="00800A39">
      <w:pPr>
        <w:rPr>
          <w:b/>
          <w:sz w:val="24"/>
          <w:szCs w:val="24"/>
          <w:lang w:val="en-US"/>
        </w:rPr>
      </w:pPr>
      <w:r>
        <w:rPr>
          <w:b/>
          <w:sz w:val="24"/>
          <w:szCs w:val="24"/>
          <w:lang w:val="en-US"/>
        </w:rPr>
        <w:t xml:space="preserve">Tigger: </w:t>
      </w:r>
    </w:p>
    <w:p w14:paraId="50B87119" w14:textId="77777777" w:rsidR="00800A39" w:rsidRDefault="00800A39" w:rsidP="00800A39">
      <w:pPr>
        <w:rPr>
          <w:sz w:val="24"/>
          <w:szCs w:val="24"/>
          <w:lang w:val="en-US"/>
        </w:rPr>
      </w:pPr>
      <w:r>
        <w:rPr>
          <w:sz w:val="24"/>
          <w:szCs w:val="24"/>
          <w:lang w:val="en-US"/>
        </w:rPr>
        <w:t>Trigger is invoked by Oracle engine automatically whenever a specified event occurs. Trigger is stored into database and invoked repeatedly, when specific condition match. Triggers are stored programs, which are automatically executed or fired when some event occurs. Triggers are written to be executed in response to any of the following events.</w:t>
      </w:r>
    </w:p>
    <w:p w14:paraId="4ED799A2" w14:textId="77777777" w:rsidR="00800A39" w:rsidRDefault="00800A39" w:rsidP="00800A39">
      <w:pPr>
        <w:rPr>
          <w:sz w:val="24"/>
          <w:szCs w:val="24"/>
          <w:lang w:val="en-US"/>
        </w:rPr>
      </w:pPr>
      <w:r>
        <w:rPr>
          <w:sz w:val="24"/>
          <w:szCs w:val="24"/>
          <w:lang w:val="en-US"/>
        </w:rPr>
        <w:t>A database manipulation (DML) statement (DELETE, INSERT, UPDATE).</w:t>
      </w:r>
    </w:p>
    <w:p w14:paraId="402DB59E" w14:textId="77777777" w:rsidR="00800A39" w:rsidRDefault="00800A39" w:rsidP="00800A39">
      <w:pPr>
        <w:rPr>
          <w:sz w:val="24"/>
          <w:szCs w:val="24"/>
          <w:lang w:val="en-US"/>
        </w:rPr>
      </w:pPr>
      <w:r>
        <w:rPr>
          <w:sz w:val="24"/>
          <w:szCs w:val="24"/>
          <w:lang w:val="en-US"/>
        </w:rPr>
        <w:t>A database definition (DDL) statement (CREATE, ALTER, DROP).</w:t>
      </w:r>
    </w:p>
    <w:p w14:paraId="349D391A" w14:textId="77777777" w:rsidR="00800A39" w:rsidRDefault="00800A39" w:rsidP="00800A39">
      <w:pPr>
        <w:rPr>
          <w:sz w:val="24"/>
          <w:szCs w:val="24"/>
          <w:lang w:val="en-US"/>
        </w:rPr>
      </w:pPr>
      <w:r>
        <w:rPr>
          <w:sz w:val="24"/>
          <w:szCs w:val="24"/>
          <w:lang w:val="en-US"/>
        </w:rPr>
        <w:t>A database operation (SERVERERROR, LOGON, LOGOFF, STARTUP, SHUTDOWN).</w:t>
      </w:r>
    </w:p>
    <w:p w14:paraId="0EA477F6" w14:textId="77777777" w:rsidR="00800A39" w:rsidRDefault="00800A39" w:rsidP="00800A39">
      <w:pPr>
        <w:rPr>
          <w:b/>
          <w:sz w:val="24"/>
          <w:szCs w:val="24"/>
          <w:lang w:val="en-US"/>
        </w:rPr>
      </w:pPr>
      <w:r>
        <w:rPr>
          <w:b/>
          <w:sz w:val="24"/>
          <w:szCs w:val="24"/>
          <w:lang w:val="en-US"/>
        </w:rPr>
        <w:t>CREATING A TABLE:</w:t>
      </w:r>
    </w:p>
    <w:p w14:paraId="569ABFDA" w14:textId="2C9F5717" w:rsidR="00800A39" w:rsidRDefault="00800A39" w:rsidP="00800A39">
      <w:pPr>
        <w:rPr>
          <w:sz w:val="24"/>
          <w:szCs w:val="24"/>
          <w:lang w:val="en-US"/>
        </w:rPr>
      </w:pPr>
      <w:r>
        <w:rPr>
          <w:noProof/>
          <w:sz w:val="24"/>
          <w:szCs w:val="24"/>
          <w:lang w:val="en-US"/>
        </w:rPr>
        <w:drawing>
          <wp:inline distT="0" distB="0" distL="0" distR="0" wp14:anchorId="2AA1A4E8" wp14:editId="780D2DB4">
            <wp:extent cx="5730240" cy="1630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p>
    <w:p w14:paraId="09BF03D6" w14:textId="77777777" w:rsidR="00800A39" w:rsidRDefault="00800A39" w:rsidP="00800A39">
      <w:pPr>
        <w:rPr>
          <w:b/>
          <w:sz w:val="24"/>
          <w:szCs w:val="24"/>
          <w:lang w:val="en-US"/>
        </w:rPr>
      </w:pPr>
      <w:r>
        <w:rPr>
          <w:b/>
          <w:sz w:val="24"/>
          <w:szCs w:val="24"/>
          <w:lang w:val="en-US"/>
        </w:rPr>
        <w:t>INSERTING VALUES INTO THE TABLE:</w:t>
      </w:r>
    </w:p>
    <w:p w14:paraId="0002E2F7" w14:textId="740F165C" w:rsidR="00800A39" w:rsidRDefault="00800A39" w:rsidP="00800A39">
      <w:pPr>
        <w:rPr>
          <w:sz w:val="24"/>
          <w:szCs w:val="24"/>
          <w:lang w:val="en-US"/>
        </w:rPr>
      </w:pPr>
      <w:r>
        <w:rPr>
          <w:noProof/>
          <w:sz w:val="24"/>
          <w:szCs w:val="24"/>
          <w:lang w:val="en-US"/>
        </w:rPr>
        <w:drawing>
          <wp:inline distT="0" distB="0" distL="0" distR="0" wp14:anchorId="16402071" wp14:editId="330F7BDA">
            <wp:extent cx="5730240" cy="434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34340"/>
                    </a:xfrm>
                    <a:prstGeom prst="rect">
                      <a:avLst/>
                    </a:prstGeom>
                    <a:noFill/>
                    <a:ln>
                      <a:noFill/>
                    </a:ln>
                  </pic:spPr>
                </pic:pic>
              </a:graphicData>
            </a:graphic>
          </wp:inline>
        </w:drawing>
      </w:r>
    </w:p>
    <w:p w14:paraId="09C9D661" w14:textId="1E428CBA" w:rsidR="00800A39" w:rsidRDefault="00800A39" w:rsidP="00800A39">
      <w:pPr>
        <w:rPr>
          <w:sz w:val="24"/>
          <w:szCs w:val="24"/>
          <w:lang w:val="en-US"/>
        </w:rPr>
      </w:pPr>
      <w:r>
        <w:rPr>
          <w:noProof/>
          <w:sz w:val="24"/>
          <w:szCs w:val="24"/>
          <w:lang w:val="en-US"/>
        </w:rPr>
        <w:drawing>
          <wp:inline distT="0" distB="0" distL="0" distR="0" wp14:anchorId="35293F75" wp14:editId="3C2CD05E">
            <wp:extent cx="5730240" cy="2750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p>
    <w:p w14:paraId="1F320702" w14:textId="77777777" w:rsidR="00800A39" w:rsidRDefault="00800A39" w:rsidP="00800A39">
      <w:pPr>
        <w:rPr>
          <w:sz w:val="24"/>
          <w:szCs w:val="24"/>
          <w:lang w:val="en-US"/>
        </w:rPr>
      </w:pPr>
    </w:p>
    <w:p w14:paraId="5D4388C6" w14:textId="77777777" w:rsidR="00800A39" w:rsidRDefault="00800A39" w:rsidP="00800A39">
      <w:pPr>
        <w:rPr>
          <w:b/>
          <w:sz w:val="24"/>
          <w:szCs w:val="24"/>
          <w:lang w:val="en-US"/>
        </w:rPr>
      </w:pPr>
      <w:r>
        <w:rPr>
          <w:b/>
          <w:sz w:val="24"/>
          <w:szCs w:val="24"/>
          <w:lang w:val="en-US"/>
        </w:rPr>
        <w:t>AN EXAMPLE TO CREATE TRIGGER:</w:t>
      </w:r>
    </w:p>
    <w:p w14:paraId="02E30BBE" w14:textId="0F2C37DF" w:rsidR="00800A39" w:rsidRDefault="00800A39" w:rsidP="00800A39">
      <w:pPr>
        <w:rPr>
          <w:sz w:val="24"/>
          <w:szCs w:val="24"/>
          <w:lang w:val="en-US"/>
        </w:rPr>
      </w:pPr>
      <w:r>
        <w:rPr>
          <w:noProof/>
          <w:sz w:val="24"/>
          <w:szCs w:val="24"/>
          <w:lang w:val="en-US"/>
        </w:rPr>
        <w:drawing>
          <wp:inline distT="0" distB="0" distL="0" distR="0" wp14:anchorId="0A742C05" wp14:editId="1B2FADD3">
            <wp:extent cx="5730240" cy="2103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5B463C82" w14:textId="77777777" w:rsidR="00800A39" w:rsidRDefault="00800A39" w:rsidP="00800A39">
      <w:pPr>
        <w:rPr>
          <w:b/>
          <w:sz w:val="24"/>
          <w:szCs w:val="24"/>
          <w:lang w:val="en-US"/>
        </w:rPr>
      </w:pPr>
      <w:r>
        <w:rPr>
          <w:b/>
          <w:sz w:val="24"/>
          <w:szCs w:val="24"/>
          <w:lang w:val="en-US"/>
        </w:rPr>
        <w:t>A PL/SQL Procedure to execute a trigger:</w:t>
      </w:r>
    </w:p>
    <w:p w14:paraId="308C21D2" w14:textId="1FA6D0BB" w:rsidR="00800A39" w:rsidRDefault="00800A39" w:rsidP="00800A39">
      <w:pPr>
        <w:rPr>
          <w:sz w:val="24"/>
          <w:szCs w:val="24"/>
          <w:lang w:val="en-US"/>
        </w:rPr>
      </w:pPr>
      <w:r>
        <w:rPr>
          <w:noProof/>
          <w:sz w:val="24"/>
          <w:szCs w:val="24"/>
          <w:lang w:val="en-US"/>
        </w:rPr>
        <w:drawing>
          <wp:inline distT="0" distB="0" distL="0" distR="0" wp14:anchorId="25C97E5B" wp14:editId="48CDF117">
            <wp:extent cx="5730240" cy="3619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0AFA3090" w14:textId="77777777" w:rsidR="00800A39" w:rsidRDefault="00800A39" w:rsidP="00800A39">
      <w:pPr>
        <w:rPr>
          <w:sz w:val="24"/>
          <w:szCs w:val="24"/>
          <w:lang w:val="en-US"/>
        </w:rPr>
      </w:pPr>
      <w:r>
        <w:rPr>
          <w:b/>
          <w:sz w:val="24"/>
          <w:szCs w:val="24"/>
          <w:lang w:val="en-US"/>
        </w:rPr>
        <w:t>Conclusion:</w:t>
      </w:r>
      <w:r>
        <w:rPr>
          <w:sz w:val="24"/>
          <w:szCs w:val="24"/>
          <w:lang w:val="en-US"/>
        </w:rPr>
        <w:t xml:space="preserve"> In this lab, we have practiced a PL/SQL program to implement Trigger on table.</w:t>
      </w:r>
    </w:p>
    <w:p w14:paraId="5CE534C5" w14:textId="54542A7F" w:rsidR="00800A39" w:rsidRPr="00800A39" w:rsidRDefault="00800A39" w:rsidP="00800A39">
      <w:r>
        <w:t xml:space="preserve"> </w:t>
      </w:r>
    </w:p>
    <w:sectPr w:rsidR="00800A39" w:rsidRPr="00800A3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0470" w14:textId="77777777" w:rsidR="001D26F6" w:rsidRDefault="001D26F6" w:rsidP="00800A39">
      <w:pPr>
        <w:spacing w:after="0" w:line="240" w:lineRule="auto"/>
      </w:pPr>
      <w:r>
        <w:separator/>
      </w:r>
    </w:p>
  </w:endnote>
  <w:endnote w:type="continuationSeparator" w:id="0">
    <w:p w14:paraId="159D0DC4" w14:textId="77777777" w:rsidR="001D26F6" w:rsidRDefault="001D26F6" w:rsidP="0080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99" w:type="pct"/>
      <w:tblCellMar>
        <w:left w:w="0" w:type="dxa"/>
        <w:right w:w="0" w:type="dxa"/>
      </w:tblCellMar>
      <w:tblLook w:val="04A0" w:firstRow="1" w:lastRow="0" w:firstColumn="1" w:lastColumn="0" w:noHBand="0" w:noVBand="1"/>
    </w:tblPr>
    <w:tblGrid>
      <w:gridCol w:w="948"/>
      <w:gridCol w:w="3744"/>
    </w:tblGrid>
    <w:tr w:rsidR="00800A39" w14:paraId="415E5740" w14:textId="77777777" w:rsidTr="00800A39">
      <w:tc>
        <w:tcPr>
          <w:tcW w:w="385" w:type="pct"/>
        </w:tcPr>
        <w:p w14:paraId="1AC67826" w14:textId="015E8963" w:rsidR="00800A39" w:rsidRDefault="00800A39">
          <w:pPr>
            <w:pStyle w:val="Footer"/>
            <w:rPr>
              <w:caps/>
              <w:color w:val="4472C4" w:themeColor="accent1"/>
              <w:sz w:val="18"/>
              <w:szCs w:val="18"/>
            </w:rPr>
          </w:pPr>
          <w:r>
            <w:rPr>
              <w:caps/>
              <w:color w:val="4472C4" w:themeColor="accent1"/>
              <w:sz w:val="18"/>
              <w:szCs w:val="18"/>
            </w:rPr>
            <w:t xml:space="preserve">224g1a0563                 </w:t>
          </w:r>
        </w:p>
      </w:tc>
      <w:tc>
        <w:tcPr>
          <w:tcW w:w="4615" w:type="pct"/>
        </w:tcPr>
        <w:sdt>
          <w:sdtPr>
            <w:rPr>
              <w:caps/>
              <w:color w:val="4472C4" w:themeColor="accent1"/>
              <w:sz w:val="18"/>
              <w:szCs w:val="18"/>
            </w:rPr>
            <w:alias w:val="Author"/>
            <w:tag w:val=""/>
            <w:id w:val="1205441952"/>
            <w:placeholder>
              <w:docPart w:val="04B9C0C7C83847A9AD098C13DC126792"/>
            </w:placeholder>
            <w:dataBinding w:prefixMappings="xmlns:ns0='http://purl.org/dc/elements/1.1/' xmlns:ns1='http://schemas.openxmlformats.org/package/2006/metadata/core-properties' " w:xpath="/ns1:coreProperties[1]/ns0:creator[1]" w:storeItemID="{6C3C8BC8-F283-45AE-878A-BAB7291924A1}"/>
            <w:text/>
          </w:sdtPr>
          <w:sdtContent>
            <w:p w14:paraId="4AFC0526" w14:textId="06295208" w:rsidR="00800A39" w:rsidRDefault="00800A39">
              <w:pPr>
                <w:pStyle w:val="Footer"/>
                <w:jc w:val="right"/>
                <w:rPr>
                  <w:caps/>
                  <w:color w:val="4472C4" w:themeColor="accent1"/>
                  <w:sz w:val="18"/>
                  <w:szCs w:val="18"/>
                </w:rPr>
              </w:pPr>
              <w:r>
                <w:rPr>
                  <w:caps/>
                  <w:color w:val="4472C4" w:themeColor="accent1"/>
                  <w:sz w:val="18"/>
                  <w:szCs w:val="18"/>
                </w:rPr>
                <w:t>K NIVEDITHA</w:t>
              </w:r>
            </w:p>
          </w:sdtContent>
        </w:sdt>
      </w:tc>
    </w:tr>
  </w:tbl>
  <w:p w14:paraId="4AD14404" w14:textId="77777777" w:rsidR="00800A39" w:rsidRDefault="00800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4E738" w14:textId="77777777" w:rsidR="001D26F6" w:rsidRDefault="001D26F6" w:rsidP="00800A39">
      <w:pPr>
        <w:spacing w:after="0" w:line="240" w:lineRule="auto"/>
      </w:pPr>
      <w:r>
        <w:separator/>
      </w:r>
    </w:p>
  </w:footnote>
  <w:footnote w:type="continuationSeparator" w:id="0">
    <w:p w14:paraId="005E10D0" w14:textId="77777777" w:rsidR="001D26F6" w:rsidRDefault="001D26F6" w:rsidP="00800A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39"/>
    <w:rsid w:val="001D26F6"/>
    <w:rsid w:val="00413627"/>
    <w:rsid w:val="00800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19BA"/>
  <w15:chartTrackingRefBased/>
  <w15:docId w15:val="{3E61D03D-9357-4DE6-A004-4F85B110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39"/>
  </w:style>
  <w:style w:type="paragraph" w:styleId="Footer">
    <w:name w:val="footer"/>
    <w:basedOn w:val="Normal"/>
    <w:link w:val="FooterChar"/>
    <w:uiPriority w:val="99"/>
    <w:unhideWhenUsed/>
    <w:rsid w:val="00800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B9C0C7C83847A9AD098C13DC126792"/>
        <w:category>
          <w:name w:val="General"/>
          <w:gallery w:val="placeholder"/>
        </w:category>
        <w:types>
          <w:type w:val="bbPlcHdr"/>
        </w:types>
        <w:behaviors>
          <w:behavior w:val="content"/>
        </w:behaviors>
        <w:guid w:val="{AFBCDD3F-9939-415D-BDEC-49EA9DBEF0D9}"/>
      </w:docPartPr>
      <w:docPartBody>
        <w:p w:rsidR="00000000" w:rsidRDefault="003566A4" w:rsidP="003566A4">
          <w:pPr>
            <w:pStyle w:val="04B9C0C7C83847A9AD098C13DC126792"/>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A4"/>
    <w:rsid w:val="00255695"/>
    <w:rsid w:val="00356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7AFF4440A4DD0B035964B27B2C0D9">
    <w:name w:val="9B27AFF4440A4DD0B035964B27B2C0D9"/>
    <w:rsid w:val="003566A4"/>
  </w:style>
  <w:style w:type="paragraph" w:customStyle="1" w:styleId="795B9F53D5C54D4793C4603F3C0A75F4">
    <w:name w:val="795B9F53D5C54D4793C4603F3C0A75F4"/>
    <w:rsid w:val="003566A4"/>
  </w:style>
  <w:style w:type="paragraph" w:customStyle="1" w:styleId="04B9C0C7C83847A9AD098C13DC126792">
    <w:name w:val="04B9C0C7C83847A9AD098C13DC126792"/>
    <w:rsid w:val="00356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NIVEDITHA</dc:creator>
  <cp:keywords/>
  <dc:description/>
  <cp:lastModifiedBy>K NIVEDITHA</cp:lastModifiedBy>
  <cp:revision>2</cp:revision>
  <dcterms:created xsi:type="dcterms:W3CDTF">2024-01-27T16:53:00Z</dcterms:created>
  <dcterms:modified xsi:type="dcterms:W3CDTF">2024-01-27T16:53:00Z</dcterms:modified>
</cp:coreProperties>
</file>