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5F30" w:rsidRDefault="00245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245F30" w14:paraId="689AC8F1" w14:textId="77777777" w:rsidTr="06469725">
        <w:trPr>
          <w:cantSplit/>
        </w:trPr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245F30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SKYCAMPUS</w:t>
            </w:r>
          </w:p>
          <w:p w14:paraId="00000003" w14:textId="77777777" w:rsidR="00245F30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245F30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245F3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09/10/2026</w:t>
            </w:r>
          </w:p>
        </w:tc>
      </w:tr>
      <w:tr w:rsidR="00245F30" w14:paraId="773A732D" w14:textId="77777777" w:rsidTr="06469725">
        <w:trPr>
          <w:cantSplit/>
        </w:trPr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245F30" w:rsidRDefault="00245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245F30" w:rsidRDefault="00245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245F30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245F30" w:rsidRDefault="00000000">
            <w:pPr>
              <w:jc w:val="center"/>
            </w:pPr>
            <w:r>
              <w:fldChar w:fldCharType="begin"/>
              <w:instrText xml:space="preserve"> PAGE </w:instrText>
              <w:fldChar w:fldCharType="separate"/>
              <w:t>1</w:t>
              <w:fldChar w:fldCharType="end"/>
            </w:r>
            <w:r>
              <w:t xml:space="preserve"> de </w:t>
            </w:r>
            <w:r>
              <w:fldChar w:fldCharType="begin"/>
              <w:instrText xml:space="preserve"> NUMPAGES </w:instrText>
              <w:fldChar w:fldCharType="separate"/>
              <w:t>1</w:t>
              <w:fldChar w:fldCharType="end"/>
            </w:r>
          </w:p>
        </w:tc>
      </w:tr>
    </w:tbl>
    <w:p w14:paraId="0000000B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245F30" w14:paraId="686D3AE4" w14:textId="77777777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245F30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3ABA3E51" w:rsidR="00245F30" w:rsidRDefault="00245F30">
            <w:r>
              <w:t xml:space="preserve">SC-07</w:t>
            </w:r>
          </w:p>
        </w:tc>
      </w:tr>
      <w:tr w:rsidR="00245F30" w14:paraId="412B133C" w14:textId="77777777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245F30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5B03C570" w:rsidR="00245F30" w:rsidRDefault="00245F30">
            <w:r>
              <w:t xml:space="preserve">Asignar automáticamente drone a misión</w:t>
            </w:r>
          </w:p>
        </w:tc>
      </w:tr>
    </w:tbl>
    <w:p w14:paraId="00000010" w14:textId="77777777" w:rsidR="00245F30" w:rsidRDefault="00245F30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5F30" w14:paraId="57B887B2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528528D9" w:rsidR="00245F30" w:rsidRDefault="00245F30">
            <w:r>
              <w:t xml:space="preserve">SkyCampus v2 selecciona, sin intervención del operador, el drone óptimo para una solicitud de reparto según la prioridad del paquete y la estrategia de asignación activa; pone el drone EN_VUELO y notifica a los observadores (panel del operador y log).</w:t>
            </w:r>
          </w:p>
        </w:tc>
      </w:tr>
      <w:tr w:rsidR="00245F30" w14:paraId="307B06E1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597CDDFA" w:rsidR="00245F30" w:rsidRDefault="00245F30">
            <w:r>
              <w:t xml:space="preserve">Al registrarse una solicitud, el sistema valida el paquete, consulta la API Meteorológica, filtra los drones aptos (disponibles, con batería ≥30% y tipo compatible con el peso), aplica la estrategia configurada para la prioridad (URGENTE: el más rápido; NORMAL y BAJO: el de mayor batería), valida el drone elegido, lo asigna cambiando su estado a EN_VUELO y notifica a los observadores.</w:t>
            </w:r>
          </w:p>
        </w:tc>
      </w:tr>
      <w:tr w:rsidR="00245F30" w14:paraId="1B52D1DA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245F30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265CB529" w:rsidR="00245F30" w:rsidRDefault="00245F30">
            <w:r>
              <w:t xml:space="preserve">Solicitante (indirecto): este caso de uso se ejecuta incluido en "Registrar solicitud de reparto" (reto 10); el sujeto que lo realiza es SkyCampus v2. Actores secundarios: API Meteorológica (sistema externo), Operador de drones (recibe los avisos) y Técnico de mantenimiento (aviso preventivo de batería).</w:t>
            </w:r>
          </w:p>
        </w:tc>
      </w:tr>
      <w:tr w:rsidR="00245F30" w14:paraId="1244674B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4D9EAA9A" w:rsidR="00245F30" w:rsidRDefault="00245F30">
            <w:r>
              <w:t xml:space="preserve">Existe una solicitud de reparto registrada con un paquete válido; la flota (20 drones de tipo MINI, CARGO y EXPRESS) está cargada; hay una estrategia configurada para cada prioridad (URGENTE, NORMAL y BAJO). Si la API Meteorológica no responde o da error, aplica FA-4.</w:t>
            </w:r>
          </w:p>
        </w:tc>
      </w:tr>
    </w:tbl>
    <w:p w14:paraId="00000019" w14:textId="77777777" w:rsidR="00245F30" w:rsidRDefault="00245F30">
      <w:pPr>
        <w:spacing w:after="100"/>
      </w:pPr>
    </w:p>
    <w:p w14:paraId="0000001A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80"/>
        <w:gridCol w:w="2800"/>
        <w:gridCol w:w="2100"/>
        <w:gridCol w:w="1100"/>
      </w:tblGrid>
      <w:tr w:rsidR="00245F30" w14:paraId="4EF3A544" w14:textId="77777777" w:rsidTr="06469725">
        <w:trPr>
          <w:cantSplit/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245F30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solicitud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Solicitud de reparto registrada por el Solicitante.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SolicitudReparto(id:String, origen:Destino, destino:Destino, paquete:Paquete)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Objeto existente;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solicitud.id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Identificador de la solicitud.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Generado al registrar la solicitud; el código de la misión se deriva de él (M-&lt;id&gt;).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solicitud.origen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Bloque desde el que sale el paquete.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Enum(BLOQUE_A,BLOQUE_B,BLOQUE_C,BLOQUE_D,BIBLIOTECA)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Debe pertenecer al catálogo.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solicitud.destino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Bloque de entrega.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Enum(BLOQUE_A,BLOQUE_B,BLOQUE_C,BLOQUE_D,BIBLIOTECA)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Debe pertenecer al catálogo y ser diferente del origen.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paquete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Carga que se transporta.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Paquete(peso:Integer, tipo:TipoCarga, prioridad:Prioridad)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Objeto anidado de la solicitud;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paquete.peso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Peso del paquete en gramos (pesoGramos en el código).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Entre 1 y 2000 gramos; más de 2000 g se rechaza sin consultar el clima (FA-3).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paquete.tipo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Tipo de carga (tipoCarga en el código).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Enum(SOBRE,CARPETA,LIBRO,EQUIPO)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—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 xml:space="preserve">paquete.prioridad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 xml:space="preserve">Urgencia del reparto.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 xml:space="preserve">Enum(URGENTE,NORMAL,BAJO)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 xml:space="preserve">Determina la estrategia de selección (regla de negocio 4).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 xml:space="preserve">Sí</w:t>
            </w:r>
          </w:p>
        </w:tc>
      </w:tr>
    </w:tbl>
    <w:p w14:paraId="00000025" w14:textId="77777777" w:rsidR="00245F30" w:rsidRDefault="00245F30">
      <w:pPr>
        <w:spacing w:after="100"/>
      </w:pPr>
    </w:p>
    <w:p w14:paraId="00000026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80"/>
        <w:gridCol w:w="2800"/>
        <w:gridCol w:w="2100"/>
        <w:gridCol w:w="1100"/>
      </w:tblGrid>
      <w:tr w:rsidR="00245F30" w14:paraId="0E8BDE06" w14:textId="77777777" w:rsidTr="06469725">
        <w:trPr>
          <w:cantSplit/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245F30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droneAsignado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Drone seleccionado para la misión.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Drone(id:String, tipo:TipoDrone, bateria:Integer, estado:EstadoDrone, minutosVueloAcumulados:Integer)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Calculado por el sistema según la estrategia activa; vacío si no hay asignación (FA-1, FA-2, FA-4).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droneAsignado.id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Identificador del drone.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Formato D-XX.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droneAsignado.tipo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Tipo del drone elegido.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Enum(MINI,CARGO,EXPRESS)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En misiones URGENTE es el tipo más rápido disponible (EXPRESS &gt; MINI &gt; CARGO).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droneAsignado.bateria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Batería del drone al asignarlo.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Valor entre 30 y 100 (nunca menor al mínimo); entre 30 y 40 activa el aviso al técnico (FA-5).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droneAsignado.estado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Estado del drone tras la asignación.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Enum(DISPONIBLE,EN_VUELO,ATERRIZANDO,EN_CARGA,FALLO,MANTENIMIENTO)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EN_VUELO; el cambio se notifica a los observadores.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droneAsignado.minutosVueloAcumulados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Uso acumulado del drone.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Informativo; lo usa la estrategia "menor uso" si se configura.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codigoMision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Código de la misión creada.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Formato M-&lt;id de la solicitud&gt;. Estado objetivo (ver Notas).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 xml:space="preserve">motivoNoAsignacion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 xml:space="preserve">Explicación cuando no se asigna drone.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 xml:space="preserve">"clima adverso" o "sin drones aptos"; visible para el operador. Estado objetivo (ver Notas).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 xml:space="preserve">No (salida)</w:t>
            </w:r>
          </w:p>
        </w:tc>
      </w:tr>
    </w:tbl>
    <w:p w14:paraId="00000031" w14:textId="77777777" w:rsidR="00245F30" w:rsidRDefault="00245F30">
      <w:pPr>
        <w:spacing w:after="100"/>
      </w:pPr>
    </w:p>
    <w:p w14:paraId="00000032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5F30" w14:paraId="49F88466" w14:textId="77777777" w:rsidTr="06469725">
        <w:trPr>
          <w:cantSplit/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Recibe la solicitud registrada por el Solicitante (CU "Registrar solicitud de reparto", que incluye este caso de uso).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---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Valida la flota (sin drones nulos) y el peso del paquete (máximo 2000 g).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Si el paquete pesa más de 2000 g, ejecuta FA-3.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 / API Meteorológica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Consulta la API Meteorológica si las condiciones de viento y lluvia permiten volar.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Si la respuesta es "no apto", ejecuta FA-2.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Filtra los drones aptos: estado DISPONIBLE, batería ≥30% y tipo compatible con el peso (un CARGO no lleva menos de 100 g).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Si no queda ningún drone apto, ejecuta FA-1.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Aplica la estrategia de selección de la prioridad: URGENTE → el más rápido (empate: mayor batería); NORMAL y BAJO → el de mayor batería.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---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Valida el drone elegido: batería ≥30%, capacidad suficiente para el peso y disponibilidad. Lo garantizan el filtro del paso 4 y la transición de estado del drone.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Si la transición DISPONIBLE → EN_VUELO no es válida, se rechaza (IllegalStateException) y no se asigna.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7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Asigna el drone a la misión y cambia su estado de DISPONIBLE a EN_VUELO.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Si la batería está entre 30% y 40%, ejecuta además FA-5.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 xml:space="preserve">8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 xml:space="preserve">Notifica a los observadores (panel del operador y log) el cambio a EN_VUELO y devuelve el drone asignado y el código de misión (el código es estado objetivo, ver Notas).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 xml:space="preserve">---</w:t>
            </w:r>
          </w:p>
        </w:tc>
      </w:tr>
    </w:tbl>
    <w:p w14:paraId="0000003B" w14:textId="77777777" w:rsidR="00245F30" w:rsidRDefault="00245F30">
      <w:pPr>
        <w:spacing w:after="100"/>
      </w:pPr>
    </w:p>
    <w:p w14:paraId="0000003C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5F30" w14:paraId="52A3A490" w14:textId="77777777" w:rsidTr="06469725">
        <w:trPr>
          <w:cantSplit/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245F30" w:rsidRDefault="00245F30">
            <w:r>
              <w:t xml:space="preserve">FA-1 (4a)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245F30" w:rsidRDefault="00245F30">
            <w:r>
              <w:t xml:space="preserve">Sin drones disponibles: ningún drone cumple estado, batería y compatibilidad. No asigna drone, deja la solicitud en PENDIENTE e informa al operador el motivo "sin drones aptos". El caso de uso termina.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45F30" w:rsidRDefault="00245F30">
            <w:r>
              <w:t xml:space="preserve">No se cambia el estado de ningún drone ni se notifica EN_VUELO.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245F30" w:rsidRDefault="00245F30">
            <w:r>
              <w:t xml:space="preserve">FA-2 (3a)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245F30" w:rsidRDefault="00245F30">
            <w:r>
              <w:t xml:space="preserve">Condiciones climáticas adversas: la API Meteorológica responde "no apto". No asigna drone, deja la solicitud en PENDIENTE e informa al operador el motivo "clima adverso". El caso de uso termina.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45F30" w:rsidRDefault="00245F30">
            <w:r>
              <w:t xml:space="preserve">No se filtra la flota ni se notifica EN_VUELO.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245F30" w:rsidRDefault="00245F30">
            <w:r>
              <w:t xml:space="preserve">FA-3 (2a)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245F30" w:rsidRDefault="00245F30">
            <w:r>
              <w:t xml:space="preserve">El paquete supera la capacidad máxima: pesa más de 2000 g (la capacidad del drone más grande, CARGO). Rechaza la solicitud con el mensaje "el paquete pesa X g y supera la capacidad del drone más grande (2000 g)".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45F30" w:rsidRDefault="00245F30">
            <w:r>
              <w:t xml:space="preserve">No se consulta la API Meteorológica ni la flota.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245F30" w:rsidRDefault="00245F30">
            <w:r>
              <w:t xml:space="preserve">FA-4 (3b)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245F30" w:rsidRDefault="00245F30">
            <w:r>
              <w:t xml:space="preserve">La API Meteorológica no responde en 2 s o devuelve un error: se trata como "no apto" y continúa como FA-2 (falla segura, RNF-05). Estado objetivo.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45F30" w:rsidRDefault="00245F30">
            <w:r>
              <w:t xml:space="preserve">Ningún drone despega mientras no se pueda verificar el clima.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245F30" w:rsidRDefault="00245F30">
            <w:r>
              <w:t xml:space="preserve">FA-5 (7a)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245F30" w:rsidRDefault="00245F30">
            <w:r>
              <w:t xml:space="preserve">SkyCampus v2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245F30" w:rsidRDefault="00245F30">
            <w:r>
              <w:t xml:space="preserve">El drone asignado tiene entre 30% y 40% de batería: la asignación sigue y además se avisa al técnico para que programe la carga al terminar la misión (RF-09). Estado objetivo.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45F30" w:rsidRDefault="00245F30">
            <w:r>
              <w:t xml:space="preserve">El aviso no detiene la misión.</w:t>
            </w:r>
          </w:p>
        </w:tc>
      </w:tr>
    </w:tbl>
    <w:p w14:paraId="00000045" w14:textId="77777777" w:rsidR="00245F30" w:rsidRDefault="00245F30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5F30" w14:paraId="509BD145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lastRenderedPageBreak/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245F30" w:rsidRDefault="00245F30">
            <w:r>
              <w:t xml:space="preserve">SC-07 especifica RF-04, RF-07, RF-08 y RF-09 del reto 06 (RF-09 aún no está implementado); la tensión RF-07/RF-08 se resuelve con la regla de negocio 4. Código de skycampus-v2: AsignadorMision (pasos 2 a 8), PoliticaAsignacion (relación prioridad → estrategia), CriterioAptitud (paso 4), Drone.transicionarA (paso 6) y GestorFlota (pasos 7 y 8). En el código, paquete.peso y paquete.tipo se llaman pesoGramos y tipoCarga. ESTADO OBJETIVO, aún no implementado: (1) codigoMision: GestorMisiones genera M-&lt;id&gt;, pero AsignadorMision devuelve solo el drone y no crea la misión; (2) el estado PENDIENTE de la solicitud: SolicitudReparto no guarda estado; (3) motivoNoAsignacion: hoy el resultado es vacío y no explica el motivo; (4) FA-4, la falla segura ante la API (RNF-05); (5) FA-5, el aviso de batería (RF-09). No hay reintento automático de solicitudes PENDIENTE: queda fuera del alcance de la v2. La autorización de ruta del Control Aéreo ECI (reto 05) también queda fuera de SC-07: es estado objetivo, sin RF en el reto 06.</w:t>
            </w:r>
          </w:p>
        </w:tc>
      </w:tr>
    </w:tbl>
    <w:p w14:paraId="00000048" w14:textId="77777777" w:rsidR="00245F30" w:rsidRDefault="00245F30">
      <w:pPr>
        <w:spacing w:after="100"/>
      </w:pPr>
    </w:p>
    <w:p w14:paraId="00000049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245F30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 xml:space="preserve">Prototipos: flujo de asignación automática en 3 pantallas (panel de flota → detalle de misión → confirmación), reto 08 Monferno.</w:t>
      </w:r>
      <w:proofErr w:type="spellEnd"/>
    </w:p>
    <w:p w14:paraId="0000004A" w14:textId="77777777" w:rsidR="00245F30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 xml:space="preserve">Diagrama de contexto C4 de SkyCampus v2 (reto 05 Monferno): relación con la API Meteorológica.</w:t>
      </w:r>
      <w:proofErr w:type="spellEnd"/>
    </w:p>
    <w:p w14:paraId="0000004A" w14:textId="77777777" w:rsidR="00245F30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 xml:space="preserve">Pruebas que verifican esta ficha: AsignadorMisionTest, AsignadorMisionBordesTest y AsignadorMisionValidacionTest (reto 12 Monferno), y ModeloTest.esCompatibleCon_limitesDeCadaTipo_respetaRango (regla 2: CARGO con 99 g no es compatible).</w:t>
      </w:r>
      <w:proofErr w:type="spellEnd"/>
    </w:p>
    <w:p w14:paraId="0000004B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245F30" w14:paraId="2725D04B" w14:textId="77777777" w:rsidTr="06469725">
        <w:trPr>
          <w:cantSplit/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 xml:space="preserve"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 xml:space="preserve">Un drone solo puede asignarse si tiene batería igual o superior al 30%. La regla aplica a todas las prioridades, incluida URGENTE.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 xml:space="preserve"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 xml:space="preserve">El drone CARGO no puede usarse para paquetes de menos de 100 g.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 xml:space="preserve"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 xml:space="preserve">El peso del paquete debe estar entre 1 y 2000 g; un paquete de más de 2000 g se rechaza antes de consultar el clima.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 xml:space="preserve">4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 xml:space="preserve">URGENTE recibe el drone apto más rápido (EXPRESS &gt; MINI &gt; CARGO; en empate, el de mayor batería). NORMAL y BAJO reciben el drone apto de mayor batería.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 xml:space="preserve">5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 xml:space="preserve">Ningún drone despega si la API Meteorológica indica condiciones no aptas.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 xml:space="preserve">6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 xml:space="preserve">Solo un drone en estado DISPONIBLE es apto, así que un drone no puede tener más de una misión activa.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 xml:space="preserve">7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 xml:space="preserve">Si el drone asignado tiene entre 30% y 40% de batería, se asigna igualmente y se avisa al técnico (RF-09, Could Have).</w:t>
            </w:r>
          </w:p>
        </w:tc>
      </w:tr>
    </w:tbl>
    <w:p w14:paraId="00000050" w14:textId="77777777" w:rsidR="00245F30" w:rsidRDefault="00245F30">
      <w:pPr>
        <w:spacing w:after="100"/>
      </w:pPr>
    </w:p>
    <w:p w14:paraId="00000051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245F30" w14:paraId="12ED1CEB" w14:textId="77777777" w:rsidTr="06469725">
        <w:trPr>
          <w:cantSplit/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245F30" w:rsidRDefault="00245F30">
            <w:r>
              <w:t xml:space="preserve">FA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245F30" w:rsidRDefault="00245F30">
            <w:r>
              <w:t xml:space="preserve">Flujo alterno (el paso entre paréntesis indica dónde se desvía del flujo básico).</w:t>
            </w:r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245F30" w:rsidRDefault="00245F30">
            <w:r>
              <w:t xml:space="preserve">CU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245F30" w:rsidRDefault="00245F30">
            <w:r>
              <w:t xml:space="preserve">Caso de uso (reto 10 Monferno).</w:t>
            </w:r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245F30" w:rsidRDefault="00245F30">
            <w:r>
              <w:t xml:space="preserve">RF / RNF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245F30" w:rsidRDefault="00245F30">
            <w:r>
              <w:t xml:space="preserve">Requisito funcional / no funcional (reto 06 Monferno).</w:t>
            </w:r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245F30" w:rsidRDefault="00245F30">
            <w:r>
              <w:t xml:space="preserve">EN_VUELO, DISPONIBLE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245F30" w:rsidRDefault="00245F30">
            <w:r>
              <w:t xml:space="preserve">Valores de EstadoDrone en la v2.</w:t>
            </w:r>
          </w:p>
        </w:tc>
      </w:tr>
    </w:tbl>
    <w:p w14:paraId="00000056" w14:textId="77777777" w:rsidR="00245F30" w:rsidRDefault="00245F30">
      <w:pPr>
        <w:spacing w:after="100"/>
      </w:pPr>
    </w:p>
    <w:p w14:paraId="00000057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245F30" w14:paraId="00D893F3" w14:textId="77777777" w:rsidTr="06469725">
        <w:trPr>
          <w:cantSplit/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245F30" w14:paraId="6B13A2A5" w14:textId="77777777" w:rsidTr="06469725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865DBF0" w:rsidR="00245F30" w:rsidRDefault="00245F30">
            <w:r>
              <w:t xml:space="preserve">Equipo Chimchar (nivel Monferno)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245F30" w:rsidRDefault="00245F30">
            <w:r>
              <w:t xml:space="preserve">Rechazada en revisión (ronda 1)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61C5B2B6" w:rsidR="00245F30" w:rsidRDefault="00245F30">
            <w:pPr>
              <w:jc w:val="center"/>
            </w:pPr>
            <w:r>
              <w:t xml:space="preserve">09/10/2026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1B4C8637" w:rsidR="00245F30" w:rsidRDefault="00245F30">
            <w:r>
              <w:t xml:space="preserve">Creación de la ficha DOSW para SC-07 Asignar automáticamente drone a misión (SkyCampus v2).</w:t>
            </w:r>
          </w:p>
        </w:tc>
      </w:tr>
      <w:tr w:rsidR="00245F30" w14:paraId="6B13A2A5" w14:textId="77777777" w:rsidTr="06469725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865DBF0" w:rsidR="00245F30" w:rsidRDefault="00245F30">
            <w:r>
              <w:t xml:space="preserve">Equipo Chimchar (nivel Monferno)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245F30" w:rsidRDefault="00245F30">
            <w:r>
              <w:t xml:space="preserve">Con observaciones (ronda 2)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61C5B2B6" w:rsidR="00245F30" w:rsidRDefault="00245F30">
            <w:pPr>
              <w:jc w:val="center"/>
            </w:pPr>
            <w:r>
              <w:t xml:space="preserve">09/10/2026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1B4C8637" w:rsidR="00245F30" w:rsidRDefault="00245F30">
            <w:r>
              <w:t xml:space="preserve">Actor principal Solicitante (vía include); codigoMision y estado objetivo declarados en Notas; se quita el reintento automático; FA-4 (API sin respuesta) y FA-5 (batería 30-40%, RF-09); tipos completos y columna Tipo de campo más ancha.</w:t>
            </w:r>
          </w:p>
        </w:tc>
      </w:tr>
      <w:tr w:rsidR="00245F30" w14:paraId="6B13A2A5" w14:textId="77777777" w:rsidTr="06469725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865DBF0" w:rsidR="00245F30" w:rsidRDefault="00245F30">
            <w:r>
              <w:t xml:space="preserve">Equipo Chimchar (nivel Monferno)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245F30" w:rsidRDefault="00245F30">
            <w:r>
              <w:t xml:space="preserve">Pendiente de revisión (ronda 3)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61C5B2B6" w:rsidR="00245F30" w:rsidRDefault="00245F30">
            <w:pPr>
              <w:jc w:val="center"/>
            </w:pPr>
            <w:r>
              <w:t xml:space="preserve">09/10/2026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1B4C8637" w:rsidR="00245F30" w:rsidRDefault="00245F30">
            <w:r>
              <w:t xml:space="preserve">Precondición coherente con FA-4 (la API puede fallar); Notas: SC-07 "especifica" RF-09, aún no implementado; historial con el resultado real de cada ronda.</w:t>
            </w:r>
          </w:p>
        </w:tc>
      </w:tr>
    </w:tbl>
    <w:p w14:paraId="00000060" w14:textId="77777777" w:rsidR="00245F30" w:rsidRDefault="00245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45F30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F5B2" w14:textId="77777777" w:rsidR="00B86DB3" w:rsidRDefault="00B86DB3">
      <w:r>
        <w:separator/>
      </w:r>
    </w:p>
  </w:endnote>
  <w:endnote w:type="continuationSeparator" w:id="0">
    <w:p w14:paraId="0619E4C1" w14:textId="77777777" w:rsidR="00B86DB3" w:rsidRDefault="00B8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BCF932-1939-4F25-A504-2B8609210451}"/>
    <w:embedBold r:id="rId2" w:fontKey="{89FB6C1D-7525-440A-9871-136E19AF47B0}"/>
    <w:embedItalic r:id="rId3" w:fontKey="{B50FA699-9F48-43E4-B18B-5F46AAF9D6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82668A-9F04-4F50-A7B2-A90185A14C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BADB42-346C-4515-AAAD-1ADAD9CD46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697DF89B" w:rsidR="00245F30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SkyCampus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8A6A33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C7D9" w14:textId="77777777" w:rsidR="00B86DB3" w:rsidRDefault="00B86DB3">
      <w:r>
        <w:separator/>
      </w:r>
    </w:p>
  </w:footnote>
  <w:footnote w:type="continuationSeparator" w:id="0">
    <w:p w14:paraId="25D5F6F3" w14:textId="77777777" w:rsidR="00B86DB3" w:rsidRDefault="00B86DB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5DC23436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0117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E4D39"/>
    <w:rsid w:val="00232361"/>
    <w:rsid w:val="00245F30"/>
    <w:rsid w:val="002B10E4"/>
    <w:rsid w:val="006A2BC1"/>
    <w:rsid w:val="007C68E4"/>
    <w:rsid w:val="00834732"/>
    <w:rsid w:val="008A6A33"/>
    <w:rsid w:val="00A37B8A"/>
    <w:rsid w:val="00B86DB3"/>
    <w:rsid w:val="00CC72ED"/>
    <w:rsid w:val="00FB65EC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ANDREY ANGEL ACEVEDO</cp:lastModifiedBy>
  <cp:revision>5</cp:revision>
  <dcterms:created xsi:type="dcterms:W3CDTF">2026-08-18T19:30:00Z</dcterms:created>
  <dcterms:modified xsi:type="dcterms:W3CDTF">2026-10-08T02:07:00Z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