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r>
        <w:rPr>
          <w:rtl w:val="0"/>
        </w:rPr>
        <w:tab/>
      </w:r>
      <w:r>
        <w:rPr>
          <w:rtl w:val="0"/>
        </w:rPr>
        <w:t xml:space="preserve"> </w:t>
      </w:r>
      <w:r>
        <w:rPr>
          <w:rtl w:val="0"/>
        </w:rPr>
        <w:tab/>
      </w:r>
      <w:r>
        <w:rPr>
          <w:rtl w:val="0"/>
        </w:rPr>
        <w:t xml:space="preserve"> </w:t>
      </w:r>
      <w:r>
        <w:rPr>
          <w:rtl w:val="0"/>
        </w:rPr>
        <w:tab/>
      </w:r>
      <w:r>
        <w:rPr>
          <w:rtl w:val="0"/>
        </w:rPr>
        <w:t xml:space="preserve"> </w:t>
      </w:r>
      <w:r>
        <w:rPr>
          <w:rtl w:val="0"/>
        </w:rPr>
        <w:tab/>
      </w:r>
    </w:p>
    <w:p>
      <w:pPr>
        <w:spacing w:after="140"/>
        <w:jc w:val="center"/>
        <w:rPr>
          <w:sz w:val="24"/>
          <w:szCs w:val="24"/>
        </w:rPr>
      </w:pPr>
      <w:r>
        <w:rPr>
          <w:sz w:val="24"/>
          <w:szCs w:val="24"/>
          <w:rtl w:val="0"/>
        </w:rPr>
        <w:t>SVEUČILIŠTE JOSIPA JURJA STROSSMAYERA U OSIJEKU</w:t>
      </w:r>
    </w:p>
    <w:p>
      <w:pPr>
        <w:spacing w:after="140"/>
        <w:jc w:val="center"/>
        <w:rPr>
          <w:sz w:val="24"/>
          <w:szCs w:val="24"/>
        </w:rPr>
      </w:pPr>
      <w:r>
        <w:rPr>
          <w:sz w:val="24"/>
          <w:szCs w:val="24"/>
          <w:rtl w:val="0"/>
        </w:rPr>
        <w:t>Fakultet elektrotehnike, računarstva i informacijskih tehnologija Osijek</w:t>
      </w:r>
    </w:p>
    <w:p>
      <w:pPr>
        <w:spacing w:after="140"/>
      </w:pPr>
    </w:p>
    <w:p>
      <w:pPr>
        <w:spacing w:after="140"/>
      </w:pPr>
    </w:p>
    <w:p>
      <w:pPr>
        <w:spacing w:after="140"/>
      </w:pPr>
    </w:p>
    <w:p>
      <w:pPr>
        <w:spacing w:after="140"/>
      </w:pPr>
    </w:p>
    <w:p>
      <w:pPr>
        <w:spacing w:after="140"/>
      </w:pPr>
    </w:p>
    <w:p>
      <w:pPr>
        <w:spacing w:after="140"/>
      </w:pPr>
    </w:p>
    <w:p>
      <w:pPr>
        <w:spacing w:after="140"/>
        <w:jc w:val="center"/>
        <w:rPr>
          <w:sz w:val="24"/>
          <w:szCs w:val="24"/>
        </w:rPr>
      </w:pPr>
      <w:r>
        <w:rPr>
          <w:sz w:val="24"/>
          <w:szCs w:val="24"/>
          <w:rtl w:val="0"/>
        </w:rPr>
        <w:t>Projektni zadatak iz predmeta</w:t>
      </w:r>
    </w:p>
    <w:p>
      <w:pPr>
        <w:spacing w:after="140"/>
        <w:jc w:val="center"/>
        <w:rPr>
          <w:sz w:val="24"/>
          <w:szCs w:val="24"/>
        </w:rPr>
      </w:pPr>
      <w:r>
        <w:rPr>
          <w:sz w:val="24"/>
          <w:szCs w:val="24"/>
          <w:rtl w:val="0"/>
        </w:rPr>
        <w:t>VIZUALIZACIJA PODATAKA</w:t>
      </w:r>
    </w:p>
    <w:p>
      <w:pPr>
        <w:spacing w:after="140"/>
        <w:jc w:val="center"/>
      </w:pPr>
    </w:p>
    <w:p>
      <w:pPr>
        <w:spacing w:before="240" w:after="140"/>
        <w:jc w:val="center"/>
        <w:rPr>
          <w:sz w:val="28"/>
          <w:szCs w:val="28"/>
        </w:rPr>
      </w:pPr>
      <w:r>
        <w:rPr>
          <w:rFonts w:hint="default"/>
          <w:lang w:val="hr-HR"/>
        </w:rPr>
        <w:t>Stopa nezaposlenosti u svijetu kroz vrijeme</w:t>
      </w:r>
    </w:p>
    <w:p>
      <w:pPr>
        <w:spacing w:before="240" w:after="140"/>
      </w:pPr>
    </w:p>
    <w:p>
      <w:pPr>
        <w:spacing w:before="240" w:after="140"/>
      </w:pPr>
    </w:p>
    <w:p>
      <w:pPr>
        <w:spacing w:before="240" w:after="140"/>
      </w:pPr>
    </w:p>
    <w:p>
      <w:pPr>
        <w:spacing w:before="240" w:after="140"/>
      </w:pPr>
    </w:p>
    <w:p>
      <w:pPr>
        <w:spacing w:before="240" w:after="140"/>
      </w:pPr>
    </w:p>
    <w:p>
      <w:pPr>
        <w:spacing w:before="240" w:after="140"/>
      </w:pPr>
    </w:p>
    <w:p>
      <w:pPr>
        <w:spacing w:before="240" w:after="140"/>
      </w:pPr>
    </w:p>
    <w:p>
      <w:pPr>
        <w:spacing w:before="240" w:after="140"/>
      </w:pPr>
    </w:p>
    <w:p>
      <w:pPr>
        <w:spacing w:before="240" w:after="140"/>
      </w:pPr>
    </w:p>
    <w:p>
      <w:pPr>
        <w:spacing w:before="240" w:after="140"/>
      </w:pPr>
    </w:p>
    <w:p>
      <w:pPr>
        <w:spacing w:before="240" w:after="140"/>
      </w:pPr>
    </w:p>
    <w:p>
      <w:pPr>
        <w:spacing w:before="240" w:after="140"/>
      </w:pPr>
    </w:p>
    <w:p>
      <w:pPr>
        <w:spacing w:before="240" w:after="140"/>
        <w:rPr>
          <w:rFonts w:hint="default"/>
          <w:lang w:val="hr-HR"/>
        </w:rPr>
      </w:pPr>
      <w:r>
        <w:rPr>
          <w:rtl w:val="0"/>
        </w:rPr>
        <w:t>Student:</w:t>
      </w:r>
      <w:r>
        <w:rPr>
          <w:rFonts w:hint="default"/>
          <w:rtl w:val="0"/>
          <w:lang w:val="hr-HR"/>
        </w:rPr>
        <w:t>Nives Grčić, DRD</w:t>
      </w:r>
    </w:p>
    <w:p>
      <w:pPr>
        <w:spacing w:before="240" w:after="140"/>
        <w:rPr>
          <w:rFonts w:hint="default"/>
          <w:lang w:val="hr-HR"/>
        </w:rPr>
      </w:pPr>
      <w:r>
        <w:rPr>
          <w:rtl w:val="0"/>
        </w:rPr>
        <w:t xml:space="preserve">Mentor: </w:t>
      </w:r>
      <w:r>
        <w:rPr>
          <w:rFonts w:hint="default"/>
          <w:rtl w:val="0"/>
          <w:lang w:val="hr-HR"/>
        </w:rPr>
        <w:t>Barbara Bilonić</w:t>
      </w:r>
    </w:p>
    <w:p>
      <w:pPr>
        <w:spacing w:before="240" w:after="140"/>
      </w:pPr>
    </w:p>
    <w:p>
      <w:pPr>
        <w:spacing w:before="240" w:after="140"/>
      </w:pPr>
    </w:p>
    <w:p>
      <w:pPr>
        <w:spacing w:before="240" w:after="140"/>
        <w:jc w:val="center"/>
        <w:rPr>
          <w:rFonts w:hint="default"/>
          <w:lang w:val="hr-HR"/>
        </w:rPr>
      </w:pPr>
      <w:r>
        <w:rPr>
          <w:rtl w:val="0"/>
        </w:rPr>
        <w:t>U Osijeku,</w:t>
      </w:r>
      <w:r>
        <w:rPr>
          <w:rFonts w:hint="default"/>
          <w:rtl w:val="0"/>
          <w:lang w:val="hr-HR"/>
        </w:rPr>
        <w:t xml:space="preserve"> lipanj 2024.</w:t>
      </w:r>
    </w:p>
    <w:p>
      <w:pPr>
        <w:spacing w:before="240" w:after="140"/>
      </w:pPr>
    </w:p>
    <w:p>
      <w:pPr>
        <w:spacing w:before="240" w:after="140"/>
        <w:ind w:left="720" w:hanging="360"/>
      </w:pPr>
      <w:r>
        <w:rPr>
          <w:rtl w:val="0"/>
        </w:rPr>
        <w:t>SADRŽAJ</w:t>
      </w:r>
    </w:p>
    <w:p>
      <w:pPr>
        <w:spacing w:before="240" w:after="140"/>
        <w:ind w:left="720" w:hanging="360"/>
      </w:pPr>
    </w:p>
    <w:sdt>
      <w:sdtPr>
        <w:id w:val="1"/>
        <w:docPartObj>
          <w:docPartGallery w:val="Table of Contents"/>
          <w:docPartUnique/>
        </w:docPartObj>
      </w:sdtPr>
      <w:sdtContent>
        <w:p>
          <w:pPr>
            <w:widowControl w:val="0"/>
            <w:tabs>
              <w:tab w:val="right" w:leader="dot" w:pos="12000"/>
            </w:tabs>
            <w:spacing w:before="60" w:line="240" w:lineRule="auto"/>
            <w:rPr>
              <w:rFonts w:ascii="Arial" w:hAnsi="Arial" w:eastAsia="Arial" w:cs="Arial"/>
              <w:sz w:val="22"/>
              <w:szCs w:val="22"/>
              <w:lang w:val="en"/>
            </w:rPr>
          </w:pPr>
          <w:r>
            <w:fldChar w:fldCharType="begin"/>
          </w:r>
          <w:r>
            <w:instrText xml:space="preserve"> TOC \h \u \z \t "Heading 1,1,Heading 2,2,Heading 3,3,Heading 4,4,Heading 5,5,Heading 6,6,"</w:instrText>
          </w:r>
          <w:r>
            <w:fldChar w:fldCharType="separate"/>
          </w:r>
        </w:p>
        <w:p>
          <w:pPr>
            <w:pStyle w:val="13"/>
            <w:tabs>
              <w:tab w:val="right" w:leader="dot" w:pos="10106"/>
            </w:tabs>
          </w:pPr>
          <w:r>
            <w:fldChar w:fldCharType="begin"/>
          </w:r>
          <w:r>
            <w:instrText xml:space="preserve"> HYPERLINK \l _Toc12833 </w:instrText>
          </w:r>
          <w:r>
            <w:fldChar w:fldCharType="separate"/>
          </w:r>
          <w:r>
            <w:t xml:space="preserve">1. Definiranje projektnog zadatka </w:t>
          </w:r>
          <w:r>
            <w:tab/>
          </w:r>
          <w:r>
            <w:fldChar w:fldCharType="begin"/>
          </w:r>
          <w:r>
            <w:instrText xml:space="preserve"> PAGEREF _Toc12833 \h </w:instrText>
          </w:r>
          <w:r>
            <w:fldChar w:fldCharType="separate"/>
          </w:r>
          <w:r>
            <w:t>3</w:t>
          </w:r>
          <w:r>
            <w:fldChar w:fldCharType="end"/>
          </w:r>
          <w:r>
            <w:fldChar w:fldCharType="end"/>
          </w:r>
        </w:p>
        <w:p>
          <w:pPr>
            <w:pStyle w:val="14"/>
            <w:tabs>
              <w:tab w:val="right" w:leader="dot" w:pos="10106"/>
            </w:tabs>
          </w:pPr>
          <w:r>
            <w:fldChar w:fldCharType="begin"/>
          </w:r>
          <w:r>
            <w:instrText xml:space="preserve"> HYPERLINK \l _Toc32237 </w:instrText>
          </w:r>
          <w:r>
            <w:fldChar w:fldCharType="separate"/>
          </w:r>
          <w:r>
            <w:t>1.1. Projektni zadatak</w:t>
          </w:r>
          <w:r>
            <w:tab/>
          </w:r>
          <w:r>
            <w:fldChar w:fldCharType="begin"/>
          </w:r>
          <w:r>
            <w:instrText xml:space="preserve"> PAGEREF _Toc32237 \h </w:instrText>
          </w:r>
          <w:r>
            <w:fldChar w:fldCharType="separate"/>
          </w:r>
          <w:r>
            <w:t>3</w:t>
          </w:r>
          <w:r>
            <w:fldChar w:fldCharType="end"/>
          </w:r>
          <w:r>
            <w:fldChar w:fldCharType="end"/>
          </w:r>
        </w:p>
        <w:p>
          <w:pPr>
            <w:pStyle w:val="14"/>
            <w:tabs>
              <w:tab w:val="right" w:leader="dot" w:pos="10106"/>
            </w:tabs>
          </w:pPr>
          <w:r>
            <w:fldChar w:fldCharType="begin"/>
          </w:r>
          <w:r>
            <w:instrText xml:space="preserve"> HYPERLINK \l _Toc24930 </w:instrText>
          </w:r>
          <w:r>
            <w:fldChar w:fldCharType="separate"/>
          </w:r>
          <w:r>
            <w:t>1.2. Podatci</w:t>
          </w:r>
          <w:r>
            <w:tab/>
          </w:r>
          <w:r>
            <w:fldChar w:fldCharType="begin"/>
          </w:r>
          <w:r>
            <w:instrText xml:space="preserve"> PAGEREF _Toc24930 \h </w:instrText>
          </w:r>
          <w:r>
            <w:fldChar w:fldCharType="separate"/>
          </w:r>
          <w:r>
            <w:t>3</w:t>
          </w:r>
          <w:r>
            <w:fldChar w:fldCharType="end"/>
          </w:r>
          <w:r>
            <w:fldChar w:fldCharType="end"/>
          </w:r>
        </w:p>
        <w:p>
          <w:pPr>
            <w:pStyle w:val="14"/>
            <w:tabs>
              <w:tab w:val="right" w:leader="dot" w:pos="10106"/>
            </w:tabs>
          </w:pPr>
          <w:r>
            <w:fldChar w:fldCharType="begin"/>
          </w:r>
          <w:r>
            <w:instrText xml:space="preserve"> HYPERLINK \l _Toc10345 </w:instrText>
          </w:r>
          <w:r>
            <w:fldChar w:fldCharType="separate"/>
          </w:r>
          <w:r>
            <w:t>1.3. Obrada podataka</w:t>
          </w:r>
          <w:r>
            <w:tab/>
          </w:r>
          <w:r>
            <w:fldChar w:fldCharType="begin"/>
          </w:r>
          <w:r>
            <w:instrText xml:space="preserve"> PAGEREF _Toc10345 \h </w:instrText>
          </w:r>
          <w:r>
            <w:fldChar w:fldCharType="separate"/>
          </w:r>
          <w:r>
            <w:t>3</w:t>
          </w:r>
          <w:r>
            <w:fldChar w:fldCharType="end"/>
          </w:r>
          <w:r>
            <w:fldChar w:fldCharType="end"/>
          </w:r>
        </w:p>
        <w:p>
          <w:pPr>
            <w:pStyle w:val="14"/>
            <w:tabs>
              <w:tab w:val="right" w:leader="dot" w:pos="10106"/>
            </w:tabs>
          </w:pPr>
          <w:r>
            <w:fldChar w:fldCharType="begin"/>
          </w:r>
          <w:r>
            <w:instrText xml:space="preserve"> HYPERLINK \l _Toc27985 </w:instrText>
          </w:r>
          <w:r>
            <w:fldChar w:fldCharType="separate"/>
          </w:r>
          <w:r>
            <w:t>1.4. Relevantne vrste prikaza za korištene podatke</w:t>
          </w:r>
          <w:r>
            <w:tab/>
          </w:r>
          <w:r>
            <w:fldChar w:fldCharType="begin"/>
          </w:r>
          <w:r>
            <w:instrText xml:space="preserve"> PAGEREF _Toc27985 \h </w:instrText>
          </w:r>
          <w:r>
            <w:fldChar w:fldCharType="separate"/>
          </w:r>
          <w:r>
            <w:t>3</w:t>
          </w:r>
          <w:r>
            <w:fldChar w:fldCharType="end"/>
          </w:r>
          <w:r>
            <w:fldChar w:fldCharType="end"/>
          </w:r>
        </w:p>
        <w:p>
          <w:pPr>
            <w:pStyle w:val="13"/>
            <w:tabs>
              <w:tab w:val="right" w:leader="dot" w:pos="10106"/>
            </w:tabs>
          </w:pPr>
          <w:r>
            <w:fldChar w:fldCharType="begin"/>
          </w:r>
          <w:r>
            <w:instrText xml:space="preserve"> HYPERLINK \l _Toc17935 </w:instrText>
          </w:r>
          <w:r>
            <w:fldChar w:fldCharType="separate"/>
          </w:r>
          <w:r>
            <w:rPr>
              <w:rFonts w:hint="default"/>
            </w:rPr>
            <w:t xml:space="preserve">2. </w:t>
          </w:r>
          <w:r>
            <w:t>Dizajn vizualizacije podataka.</w:t>
          </w:r>
          <w:r>
            <w:tab/>
          </w:r>
          <w:r>
            <w:fldChar w:fldCharType="begin"/>
          </w:r>
          <w:r>
            <w:instrText xml:space="preserve"> PAGEREF _Toc17935 \h </w:instrText>
          </w:r>
          <w:r>
            <w:fldChar w:fldCharType="separate"/>
          </w:r>
          <w:r>
            <w:t>3</w:t>
          </w:r>
          <w:r>
            <w:fldChar w:fldCharType="end"/>
          </w:r>
          <w:r>
            <w:fldChar w:fldCharType="end"/>
          </w:r>
        </w:p>
        <w:p>
          <w:pPr>
            <w:pStyle w:val="14"/>
            <w:tabs>
              <w:tab w:val="right" w:leader="dot" w:pos="10106"/>
            </w:tabs>
          </w:pPr>
          <w:r>
            <w:fldChar w:fldCharType="begin"/>
          </w:r>
          <w:r>
            <w:instrText xml:space="preserve"> HYPERLINK \l _Toc9510 </w:instrText>
          </w:r>
          <w:r>
            <w:fldChar w:fldCharType="separate"/>
          </w:r>
          <w:r>
            <w:rPr>
              <w:rFonts w:hint="default"/>
            </w:rPr>
            <w:t xml:space="preserve">2.1. </w:t>
          </w:r>
          <w:r>
            <w:t>Pitanja na koja vizualizacija daje odgovor</w:t>
          </w:r>
          <w:r>
            <w:tab/>
          </w:r>
          <w:r>
            <w:fldChar w:fldCharType="begin"/>
          </w:r>
          <w:r>
            <w:instrText xml:space="preserve"> PAGEREF _Toc9510 \h </w:instrText>
          </w:r>
          <w:r>
            <w:fldChar w:fldCharType="separate"/>
          </w:r>
          <w:r>
            <w:t>3</w:t>
          </w:r>
          <w:r>
            <w:fldChar w:fldCharType="end"/>
          </w:r>
          <w:r>
            <w:fldChar w:fldCharType="end"/>
          </w:r>
        </w:p>
        <w:p>
          <w:pPr>
            <w:pStyle w:val="14"/>
            <w:tabs>
              <w:tab w:val="right" w:leader="dot" w:pos="10106"/>
            </w:tabs>
          </w:pPr>
          <w:r>
            <w:fldChar w:fldCharType="begin"/>
          </w:r>
          <w:r>
            <w:instrText xml:space="preserve"> HYPERLINK \l _Toc27863 </w:instrText>
          </w:r>
          <w:r>
            <w:fldChar w:fldCharType="separate"/>
          </w:r>
          <w:r>
            <w:rPr>
              <w:rFonts w:hint="default"/>
            </w:rPr>
            <w:t xml:space="preserve">2.2. </w:t>
          </w:r>
          <w:r>
            <w:t>Skica vizualizacije podataka</w:t>
          </w:r>
          <w:r>
            <w:tab/>
          </w:r>
          <w:r>
            <w:fldChar w:fldCharType="begin"/>
          </w:r>
          <w:r>
            <w:instrText xml:space="preserve"> PAGEREF _Toc27863 \h </w:instrText>
          </w:r>
          <w:r>
            <w:fldChar w:fldCharType="separate"/>
          </w:r>
          <w:r>
            <w:t>4</w:t>
          </w:r>
          <w:r>
            <w:fldChar w:fldCharType="end"/>
          </w:r>
          <w:r>
            <w:fldChar w:fldCharType="end"/>
          </w:r>
        </w:p>
        <w:p>
          <w:pPr>
            <w:pStyle w:val="14"/>
            <w:tabs>
              <w:tab w:val="right" w:leader="dot" w:pos="10106"/>
            </w:tabs>
          </w:pPr>
          <w:r>
            <w:fldChar w:fldCharType="begin"/>
          </w:r>
          <w:r>
            <w:instrText xml:space="preserve"> HYPERLINK \l _Toc17427 </w:instrText>
          </w:r>
          <w:r>
            <w:fldChar w:fldCharType="separate"/>
          </w:r>
          <w:r>
            <w:rPr>
              <w:rFonts w:hint="default"/>
            </w:rPr>
            <w:t xml:space="preserve">2.3. </w:t>
          </w:r>
          <w:r>
            <w:t>Postojeća rješenja i primjeri</w:t>
          </w:r>
          <w:r>
            <w:tab/>
          </w:r>
          <w:r>
            <w:fldChar w:fldCharType="begin"/>
          </w:r>
          <w:r>
            <w:instrText xml:space="preserve"> PAGEREF _Toc17427 \h </w:instrText>
          </w:r>
          <w:r>
            <w:fldChar w:fldCharType="separate"/>
          </w:r>
          <w:r>
            <w:t>4</w:t>
          </w:r>
          <w:r>
            <w:fldChar w:fldCharType="end"/>
          </w:r>
          <w:r>
            <w:fldChar w:fldCharType="end"/>
          </w:r>
        </w:p>
        <w:p>
          <w:pPr>
            <w:pStyle w:val="14"/>
            <w:tabs>
              <w:tab w:val="right" w:leader="dot" w:pos="10106"/>
            </w:tabs>
          </w:pPr>
          <w:r>
            <w:fldChar w:fldCharType="begin"/>
          </w:r>
          <w:r>
            <w:instrText xml:space="preserve"> HYPERLINK \l _Toc23522 </w:instrText>
          </w:r>
          <w:r>
            <w:fldChar w:fldCharType="separate"/>
          </w:r>
          <w:r>
            <w:rPr>
              <w:rFonts w:hint="default"/>
            </w:rPr>
            <w:t xml:space="preserve">2.4. </w:t>
          </w:r>
          <w:r>
            <w:t>Prilagodba podataka</w:t>
          </w:r>
          <w:r>
            <w:tab/>
          </w:r>
          <w:r>
            <w:fldChar w:fldCharType="begin"/>
          </w:r>
          <w:r>
            <w:instrText xml:space="preserve"> PAGEREF _Toc23522 \h </w:instrText>
          </w:r>
          <w:r>
            <w:fldChar w:fldCharType="separate"/>
          </w:r>
          <w:r>
            <w:t>5</w:t>
          </w:r>
          <w:r>
            <w:fldChar w:fldCharType="end"/>
          </w:r>
          <w:r>
            <w:fldChar w:fldCharType="end"/>
          </w:r>
        </w:p>
        <w:p>
          <w:pPr>
            <w:pStyle w:val="14"/>
            <w:tabs>
              <w:tab w:val="right" w:leader="dot" w:pos="10106"/>
            </w:tabs>
          </w:pPr>
          <w:r>
            <w:fldChar w:fldCharType="begin"/>
          </w:r>
          <w:r>
            <w:instrText xml:space="preserve"> HYPERLINK \l _Toc672 </w:instrText>
          </w:r>
          <w:r>
            <w:fldChar w:fldCharType="separate"/>
          </w:r>
          <w:r>
            <w:rPr>
              <w:rFonts w:hint="default"/>
            </w:rPr>
            <w:t xml:space="preserve">2.5. </w:t>
          </w:r>
          <w:r>
            <w:t>Boje i podatci</w:t>
          </w:r>
          <w:r>
            <w:tab/>
          </w:r>
          <w:r>
            <w:fldChar w:fldCharType="begin"/>
          </w:r>
          <w:r>
            <w:instrText xml:space="preserve"> PAGEREF _Toc672 \h </w:instrText>
          </w:r>
          <w:r>
            <w:fldChar w:fldCharType="separate"/>
          </w:r>
          <w:r>
            <w:t>5</w:t>
          </w:r>
          <w:r>
            <w:fldChar w:fldCharType="end"/>
          </w:r>
          <w:r>
            <w:fldChar w:fldCharType="end"/>
          </w:r>
        </w:p>
        <w:p>
          <w:pPr>
            <w:pStyle w:val="13"/>
            <w:tabs>
              <w:tab w:val="right" w:leader="dot" w:pos="10106"/>
            </w:tabs>
          </w:pPr>
          <w:r>
            <w:fldChar w:fldCharType="begin"/>
          </w:r>
          <w:r>
            <w:instrText xml:space="preserve"> HYPERLINK \l _Toc12247 </w:instrText>
          </w:r>
          <w:r>
            <w:fldChar w:fldCharType="separate"/>
          </w:r>
          <w:r>
            <w:rPr>
              <w:rFonts w:hint="default" w:eastAsia="Arial"/>
              <w:strike w:val="0"/>
              <w:dstrike w:val="0"/>
            </w:rPr>
            <w:t xml:space="preserve">3. </w:t>
          </w:r>
          <w:r>
            <w:rPr>
              <w:rFonts w:eastAsia="Arial"/>
            </w:rPr>
            <w:t>Izrada prototipne vizualizacije podataka</w:t>
          </w:r>
          <w:r>
            <w:tab/>
          </w:r>
          <w:r>
            <w:fldChar w:fldCharType="begin"/>
          </w:r>
          <w:r>
            <w:instrText xml:space="preserve"> PAGEREF _Toc12247 \h </w:instrText>
          </w:r>
          <w:r>
            <w:fldChar w:fldCharType="separate"/>
          </w:r>
          <w:r>
            <w:t>5</w:t>
          </w:r>
          <w:r>
            <w:fldChar w:fldCharType="end"/>
          </w:r>
          <w:r>
            <w:fldChar w:fldCharType="end"/>
          </w:r>
        </w:p>
        <w:p>
          <w:pPr>
            <w:pStyle w:val="14"/>
            <w:tabs>
              <w:tab w:val="right" w:leader="dot" w:pos="10106"/>
            </w:tabs>
          </w:pPr>
          <w:r>
            <w:fldChar w:fldCharType="begin"/>
          </w:r>
          <w:r>
            <w:instrText xml:space="preserve"> HYPERLINK \l _Toc16399 </w:instrText>
          </w:r>
          <w:r>
            <w:fldChar w:fldCharType="separate"/>
          </w:r>
          <w:r>
            <w:rPr>
              <w:rFonts w:hint="default" w:eastAsia="Arial"/>
              <w:strike w:val="0"/>
              <w:dstrike w:val="0"/>
            </w:rPr>
            <w:t xml:space="preserve">3.1. </w:t>
          </w:r>
          <w:r>
            <w:rPr>
              <w:rFonts w:eastAsia="Arial"/>
            </w:rPr>
            <w:t>Osnovne funkcionalnosti i ponašanja</w:t>
          </w:r>
          <w:r>
            <w:tab/>
          </w:r>
          <w:r>
            <w:fldChar w:fldCharType="begin"/>
          </w:r>
          <w:r>
            <w:instrText xml:space="preserve"> PAGEREF _Toc16399 \h </w:instrText>
          </w:r>
          <w:r>
            <w:fldChar w:fldCharType="separate"/>
          </w:r>
          <w:r>
            <w:t>5</w:t>
          </w:r>
          <w:r>
            <w:fldChar w:fldCharType="end"/>
          </w:r>
          <w:r>
            <w:fldChar w:fldCharType="end"/>
          </w:r>
        </w:p>
        <w:p>
          <w:pPr>
            <w:pStyle w:val="14"/>
            <w:tabs>
              <w:tab w:val="right" w:leader="dot" w:pos="10106"/>
            </w:tabs>
          </w:pPr>
          <w:r>
            <w:fldChar w:fldCharType="begin"/>
          </w:r>
          <w:r>
            <w:instrText xml:space="preserve"> HYPERLINK \l _Toc4930 </w:instrText>
          </w:r>
          <w:r>
            <w:fldChar w:fldCharType="separate"/>
          </w:r>
          <w:r>
            <w:rPr>
              <w:rFonts w:hint="default" w:eastAsia="Arial"/>
              <w:strike w:val="0"/>
              <w:dstrike w:val="0"/>
            </w:rPr>
            <w:t xml:space="preserve">3.2. </w:t>
          </w:r>
          <w:r>
            <w:rPr>
              <w:rFonts w:eastAsia="Arial"/>
            </w:rPr>
            <w:t>Napredne funkcionalnosti i ponašanja:</w:t>
          </w:r>
          <w:r>
            <w:tab/>
          </w:r>
          <w:r>
            <w:fldChar w:fldCharType="begin"/>
          </w:r>
          <w:r>
            <w:instrText xml:space="preserve"> PAGEREF _Toc4930 \h </w:instrText>
          </w:r>
          <w:r>
            <w:fldChar w:fldCharType="separate"/>
          </w:r>
          <w:r>
            <w:t>5</w:t>
          </w:r>
          <w:r>
            <w:fldChar w:fldCharType="end"/>
          </w:r>
          <w:r>
            <w:fldChar w:fldCharType="end"/>
          </w:r>
        </w:p>
        <w:p>
          <w:pPr>
            <w:pStyle w:val="14"/>
            <w:tabs>
              <w:tab w:val="right" w:leader="dot" w:pos="10106"/>
            </w:tabs>
          </w:pPr>
          <w:r>
            <w:fldChar w:fldCharType="begin"/>
          </w:r>
          <w:r>
            <w:instrText xml:space="preserve"> HYPERLINK \l _Toc27589 </w:instrText>
          </w:r>
          <w:r>
            <w:fldChar w:fldCharType="separate"/>
          </w:r>
          <w:r>
            <w:rPr>
              <w:rFonts w:hint="default" w:eastAsia="Arial"/>
              <w:strike w:val="0"/>
              <w:dstrike w:val="0"/>
            </w:rPr>
            <w:t xml:space="preserve">3.3. </w:t>
          </w:r>
          <w:r>
            <w:rPr>
              <w:rFonts w:eastAsia="Arial"/>
            </w:rPr>
            <w:t>Implementacija osnovnih funkcionalnosti</w:t>
          </w:r>
          <w:r>
            <w:rPr>
              <w:rFonts w:hint="default" w:eastAsia="Arial"/>
              <w:lang w:val="hr-HR"/>
            </w:rPr>
            <w:t xml:space="preserve"> i ponašanja</w:t>
          </w:r>
          <w:r>
            <w:tab/>
          </w:r>
          <w:r>
            <w:fldChar w:fldCharType="begin"/>
          </w:r>
          <w:r>
            <w:instrText xml:space="preserve"> PAGEREF _Toc27589 \h </w:instrText>
          </w:r>
          <w:r>
            <w:fldChar w:fldCharType="separate"/>
          </w:r>
          <w:r>
            <w:t>5</w:t>
          </w:r>
          <w:r>
            <w:fldChar w:fldCharType="end"/>
          </w:r>
          <w:r>
            <w:fldChar w:fldCharType="end"/>
          </w:r>
        </w:p>
        <w:p>
          <w:pPr>
            <w:pStyle w:val="13"/>
            <w:tabs>
              <w:tab w:val="right" w:leader="dot" w:pos="10106"/>
            </w:tabs>
          </w:pPr>
          <w:r>
            <w:fldChar w:fldCharType="begin"/>
          </w:r>
          <w:r>
            <w:instrText xml:space="preserve"> HYPERLINK \l _Toc4823 </w:instrText>
          </w:r>
          <w:r>
            <w:fldChar w:fldCharType="separate"/>
          </w:r>
          <w:r>
            <w:rPr>
              <w:rFonts w:hint="default" w:eastAsia="Arial"/>
              <w:strike w:val="0"/>
              <w:dstrike w:val="0"/>
            </w:rPr>
            <w:t xml:space="preserve">4. </w:t>
          </w:r>
          <w:r>
            <w:rPr>
              <w:rFonts w:eastAsia="Arial"/>
            </w:rPr>
            <w:t>Izrada konačne vizualizacije podataka</w:t>
          </w:r>
          <w:r>
            <w:tab/>
          </w:r>
          <w:r>
            <w:fldChar w:fldCharType="begin"/>
          </w:r>
          <w:r>
            <w:instrText xml:space="preserve"> PAGEREF _Toc4823 \h </w:instrText>
          </w:r>
          <w:r>
            <w:fldChar w:fldCharType="separate"/>
          </w:r>
          <w:r>
            <w:t>7</w:t>
          </w:r>
          <w:r>
            <w:fldChar w:fldCharType="end"/>
          </w:r>
          <w:r>
            <w:fldChar w:fldCharType="end"/>
          </w:r>
        </w:p>
        <w:p>
          <w:pPr>
            <w:pStyle w:val="14"/>
            <w:tabs>
              <w:tab w:val="right" w:leader="dot" w:pos="10106"/>
            </w:tabs>
          </w:pPr>
          <w:r>
            <w:fldChar w:fldCharType="begin"/>
          </w:r>
          <w:r>
            <w:instrText xml:space="preserve"> HYPERLINK \l _Toc22278 </w:instrText>
          </w:r>
          <w:r>
            <w:fldChar w:fldCharType="separate"/>
          </w:r>
          <w:r>
            <w:rPr>
              <w:rFonts w:hint="default" w:eastAsia="Arial"/>
              <w:strike w:val="0"/>
              <w:dstrike w:val="0"/>
            </w:rPr>
            <w:t xml:space="preserve">4.1. </w:t>
          </w:r>
          <w:r>
            <w:rPr>
              <w:rFonts w:eastAsia="Arial"/>
            </w:rPr>
            <w:t>Implementacija naprednih funkcionalnosti</w:t>
          </w:r>
          <w:r>
            <w:rPr>
              <w:rFonts w:hint="default" w:eastAsia="Arial"/>
              <w:lang w:val="hr-HR"/>
            </w:rPr>
            <w:t xml:space="preserve"> i ponašanja</w:t>
          </w:r>
          <w:r>
            <w:tab/>
          </w:r>
          <w:r>
            <w:fldChar w:fldCharType="begin"/>
          </w:r>
          <w:r>
            <w:instrText xml:space="preserve"> PAGEREF _Toc22278 \h </w:instrText>
          </w:r>
          <w:r>
            <w:fldChar w:fldCharType="separate"/>
          </w:r>
          <w:r>
            <w:t>7</w:t>
          </w:r>
          <w:r>
            <w:fldChar w:fldCharType="end"/>
          </w:r>
          <w:r>
            <w:fldChar w:fldCharType="end"/>
          </w:r>
        </w:p>
        <w:p>
          <w:pPr>
            <w:pStyle w:val="14"/>
            <w:tabs>
              <w:tab w:val="right" w:leader="dot" w:pos="10106"/>
            </w:tabs>
          </w:pPr>
          <w:r>
            <w:fldChar w:fldCharType="begin"/>
          </w:r>
          <w:r>
            <w:instrText xml:space="preserve"> HYPERLINK \l _Toc15546 </w:instrText>
          </w:r>
          <w:r>
            <w:fldChar w:fldCharType="separate"/>
          </w:r>
          <w:r>
            <w:rPr>
              <w:rFonts w:hint="default" w:eastAsia="Arial"/>
              <w:strike w:val="0"/>
              <w:dstrike w:val="0"/>
            </w:rPr>
            <w:t xml:space="preserve">4.2. </w:t>
          </w:r>
          <w:r>
            <w:rPr>
              <w:rFonts w:hint="default" w:eastAsia="Arial"/>
              <w:lang w:val="hr-HR"/>
            </w:rPr>
            <w:t>Konačan izgled vizualizacije</w:t>
          </w:r>
          <w:r>
            <w:tab/>
          </w:r>
          <w:r>
            <w:fldChar w:fldCharType="begin"/>
          </w:r>
          <w:r>
            <w:instrText xml:space="preserve"> PAGEREF _Toc15546 \h </w:instrText>
          </w:r>
          <w:r>
            <w:fldChar w:fldCharType="separate"/>
          </w:r>
          <w:r>
            <w:t>11</w:t>
          </w:r>
          <w:r>
            <w:fldChar w:fldCharType="end"/>
          </w:r>
          <w:r>
            <w:fldChar w:fldCharType="end"/>
          </w:r>
        </w:p>
        <w:p>
          <w:pPr>
            <w:pStyle w:val="13"/>
            <w:tabs>
              <w:tab w:val="right" w:leader="dot" w:pos="10106"/>
            </w:tabs>
          </w:pPr>
          <w:r>
            <w:fldChar w:fldCharType="begin"/>
          </w:r>
          <w:r>
            <w:instrText xml:space="preserve"> HYPERLINK \l _Toc11084 </w:instrText>
          </w:r>
          <w:r>
            <w:fldChar w:fldCharType="separate"/>
          </w:r>
          <w:r>
            <w:rPr>
              <w:rFonts w:eastAsia="Arial"/>
            </w:rPr>
            <w:t>5</w:t>
          </w:r>
          <w:r>
            <w:rPr>
              <w:rFonts w:hint="default" w:eastAsia="Arial"/>
              <w:lang w:val="hr-HR"/>
            </w:rPr>
            <w:t>.</w:t>
          </w:r>
          <w:r>
            <w:rPr>
              <w:rFonts w:eastAsia="Arial"/>
            </w:rPr>
            <w:t xml:space="preserve"> </w:t>
          </w:r>
          <w:r>
            <w:rPr>
              <w:rFonts w:hint="default" w:eastAsia="Arial"/>
              <w:lang w:val="hr-HR"/>
            </w:rPr>
            <w:t>Zaključak i upute</w:t>
          </w:r>
          <w:r>
            <w:tab/>
          </w:r>
          <w:r>
            <w:fldChar w:fldCharType="begin"/>
          </w:r>
          <w:r>
            <w:instrText xml:space="preserve"> PAGEREF _Toc11084 \h </w:instrText>
          </w:r>
          <w:r>
            <w:fldChar w:fldCharType="separate"/>
          </w:r>
          <w:r>
            <w:t>11</w:t>
          </w:r>
          <w:r>
            <w:fldChar w:fldCharType="end"/>
          </w:r>
          <w:r>
            <w:fldChar w:fldCharType="end"/>
          </w:r>
        </w:p>
        <w:p>
          <w:pPr>
            <w:pStyle w:val="14"/>
            <w:tabs>
              <w:tab w:val="right" w:leader="dot" w:pos="10106"/>
            </w:tabs>
          </w:pPr>
          <w:r>
            <w:fldChar w:fldCharType="begin"/>
          </w:r>
          <w:r>
            <w:instrText xml:space="preserve"> HYPERLINK \l _Toc18346 </w:instrText>
          </w:r>
          <w:r>
            <w:fldChar w:fldCharType="separate"/>
          </w:r>
          <w:r>
            <w:rPr>
              <w:rFonts w:hint="default" w:eastAsia="Arial"/>
              <w:strike w:val="0"/>
              <w:dstrike w:val="0"/>
            </w:rPr>
            <w:t xml:space="preserve">5.1. </w:t>
          </w:r>
          <w:r>
            <w:rPr>
              <w:rFonts w:hint="default" w:eastAsia="Arial"/>
              <w:lang w:val="hr-HR"/>
            </w:rPr>
            <w:t>Popis korištenih tehnologija</w:t>
          </w:r>
          <w:r>
            <w:tab/>
          </w:r>
          <w:r>
            <w:fldChar w:fldCharType="begin"/>
          </w:r>
          <w:r>
            <w:instrText xml:space="preserve"> PAGEREF _Toc18346 \h </w:instrText>
          </w:r>
          <w:r>
            <w:fldChar w:fldCharType="separate"/>
          </w:r>
          <w:r>
            <w:t>11</w:t>
          </w:r>
          <w:r>
            <w:fldChar w:fldCharType="end"/>
          </w:r>
          <w:r>
            <w:fldChar w:fldCharType="end"/>
          </w:r>
        </w:p>
        <w:p>
          <w:pPr>
            <w:pStyle w:val="14"/>
            <w:tabs>
              <w:tab w:val="right" w:leader="dot" w:pos="10106"/>
            </w:tabs>
          </w:pPr>
          <w:r>
            <w:fldChar w:fldCharType="begin"/>
          </w:r>
          <w:r>
            <w:instrText xml:space="preserve"> HYPERLINK \l _Toc24322 </w:instrText>
          </w:r>
          <w:r>
            <w:fldChar w:fldCharType="separate"/>
          </w:r>
          <w:r>
            <w:rPr>
              <w:rFonts w:hint="default" w:eastAsia="Arial"/>
              <w:strike w:val="0"/>
              <w:dstrike w:val="0"/>
              <w:lang w:val="en-US"/>
            </w:rPr>
            <w:t xml:space="preserve">5.2. </w:t>
          </w:r>
          <w:r>
            <w:rPr>
              <w:rFonts w:hint="default" w:eastAsia="Arial"/>
              <w:lang w:val="hr-HR"/>
            </w:rPr>
            <w:t>Upute za postavljanje i korištenje</w:t>
          </w:r>
          <w:r>
            <w:tab/>
          </w:r>
          <w:r>
            <w:fldChar w:fldCharType="begin"/>
          </w:r>
          <w:r>
            <w:instrText xml:space="preserve"> PAGEREF _Toc24322 \h </w:instrText>
          </w:r>
          <w:r>
            <w:fldChar w:fldCharType="separate"/>
          </w:r>
          <w:r>
            <w:t>11</w:t>
          </w:r>
          <w:r>
            <w:fldChar w:fldCharType="end"/>
          </w:r>
          <w:r>
            <w:fldChar w:fldCharType="end"/>
          </w:r>
        </w:p>
        <w:p>
          <w:pPr>
            <w:pStyle w:val="14"/>
            <w:tabs>
              <w:tab w:val="right" w:leader="dot" w:pos="10106"/>
            </w:tabs>
          </w:pPr>
          <w:r>
            <w:fldChar w:fldCharType="begin"/>
          </w:r>
          <w:r>
            <w:instrText xml:space="preserve"> HYPERLINK \l _Toc28496 </w:instrText>
          </w:r>
          <w:r>
            <w:fldChar w:fldCharType="separate"/>
          </w:r>
          <w:r>
            <w:rPr>
              <w:rFonts w:hint="default" w:eastAsia="Arial"/>
              <w:strike w:val="0"/>
              <w:dstrike w:val="0"/>
              <w:lang w:val="en-US"/>
            </w:rPr>
            <w:t xml:space="preserve">5.3. </w:t>
          </w:r>
          <w:r>
            <w:rPr>
              <w:rFonts w:hint="default" w:eastAsia="Arial"/>
              <w:lang w:val="hr-HR"/>
            </w:rPr>
            <w:t>Zaključak</w:t>
          </w:r>
          <w:r>
            <w:tab/>
          </w:r>
          <w:r>
            <w:fldChar w:fldCharType="begin"/>
          </w:r>
          <w:r>
            <w:instrText xml:space="preserve"> PAGEREF _Toc28496 \h </w:instrText>
          </w:r>
          <w:r>
            <w:fldChar w:fldCharType="separate"/>
          </w:r>
          <w:r>
            <w:t>12</w:t>
          </w:r>
          <w:r>
            <w:fldChar w:fldCharType="end"/>
          </w:r>
          <w:r>
            <w:fldChar w:fldCharType="end"/>
          </w:r>
        </w:p>
        <w:p>
          <w:pPr>
            <w:pStyle w:val="13"/>
            <w:tabs>
              <w:tab w:val="right" w:leader="dot" w:pos="10106"/>
            </w:tabs>
          </w:pPr>
          <w:r>
            <w:fldChar w:fldCharType="begin"/>
          </w:r>
          <w:r>
            <w:instrText xml:space="preserve"> HYPERLINK \l _Toc10324 </w:instrText>
          </w:r>
          <w:r>
            <w:fldChar w:fldCharType="separate"/>
          </w:r>
          <w:r>
            <w:rPr>
              <w:rtl w:val="0"/>
            </w:rPr>
            <w:t>Literatura</w:t>
          </w:r>
          <w:r>
            <w:tab/>
          </w:r>
          <w:r>
            <w:fldChar w:fldCharType="begin"/>
          </w:r>
          <w:r>
            <w:instrText xml:space="preserve"> PAGEREF _Toc10324 \h </w:instrText>
          </w:r>
          <w:r>
            <w:fldChar w:fldCharType="separate"/>
          </w:r>
          <w:r>
            <w:t>13</w:t>
          </w:r>
          <w:r>
            <w:fldChar w:fldCharType="end"/>
          </w:r>
          <w:r>
            <w:fldChar w:fldCharType="end"/>
          </w:r>
        </w:p>
        <w:p>
          <w:pPr>
            <w:pStyle w:val="13"/>
            <w:tabs>
              <w:tab w:val="right" w:leader="dot" w:pos="10106"/>
            </w:tabs>
          </w:pPr>
          <w:r>
            <w:fldChar w:fldCharType="begin"/>
          </w:r>
          <w:r>
            <w:instrText xml:space="preserve"> HYPERLINK \l _Toc14515 </w:instrText>
          </w:r>
          <w:r>
            <w:fldChar w:fldCharType="separate"/>
          </w:r>
          <w:r>
            <w:rPr>
              <w:rtl w:val="0"/>
            </w:rPr>
            <w:t>Prilog I</w:t>
          </w:r>
          <w:r>
            <w:tab/>
          </w:r>
          <w:r>
            <w:fldChar w:fldCharType="begin"/>
          </w:r>
          <w:r>
            <w:instrText xml:space="preserve"> PAGEREF _Toc14515 \h </w:instrText>
          </w:r>
          <w:r>
            <w:fldChar w:fldCharType="separate"/>
          </w:r>
          <w:r>
            <w:t>14</w:t>
          </w:r>
          <w:r>
            <w:fldChar w:fldCharType="end"/>
          </w:r>
          <w:r>
            <w:fldChar w:fldCharType="end"/>
          </w:r>
        </w:p>
        <w:p>
          <w:pPr>
            <w:widowControl w:val="0"/>
            <w:tabs>
              <w:tab w:val="right" w:leader="dot" w:pos="12000"/>
            </w:tabs>
            <w:spacing w:before="60" w:line="240" w:lineRule="auto"/>
            <w:rPr>
              <w:b/>
              <w:color w:val="000000"/>
              <w:u w:val="none"/>
            </w:rPr>
          </w:pPr>
          <w:r>
            <w:fldChar w:fldCharType="end"/>
          </w:r>
        </w:p>
      </w:sdtContent>
    </w:sdt>
    <w:p>
      <w:pPr>
        <w:spacing w:before="240" w:after="140"/>
        <w:ind w:left="720" w:hanging="360"/>
        <w:sectPr>
          <w:pgSz w:w="11906" w:h="16838"/>
          <w:pgMar w:top="1080" w:right="720" w:bottom="720" w:left="1080" w:header="720" w:footer="720" w:gutter="0"/>
          <w:pgNumType w:start="1"/>
          <w:cols w:space="720" w:num="1"/>
        </w:sectPr>
      </w:pPr>
    </w:p>
    <w:p>
      <w:pPr>
        <w:pStyle w:val="2"/>
        <w:numPr>
          <w:ilvl w:val="0"/>
          <w:numId w:val="1"/>
        </w:numPr>
        <w:spacing w:before="240" w:after="0"/>
      </w:pPr>
      <w:r>
        <w:t xml:space="preserve"> </w:t>
      </w:r>
      <w:bookmarkStart w:id="0" w:name="_Toc12833"/>
      <w:r>
        <w:t>Definiranje projektnog zadatka</w:t>
      </w:r>
      <w:r>
        <w:br w:type="textWrapping"/>
      </w:r>
      <w:bookmarkEnd w:id="0"/>
      <w:r>
        <w:t xml:space="preserve"> </w:t>
      </w:r>
      <w:r>
        <w:tab/>
      </w:r>
    </w:p>
    <w:p>
      <w:pPr>
        <w:pStyle w:val="3"/>
        <w:numPr>
          <w:ilvl w:val="1"/>
          <w:numId w:val="2"/>
        </w:numPr>
        <w:spacing w:before="0" w:after="240"/>
      </w:pPr>
      <w:bookmarkStart w:id="1" w:name="_Toc32237"/>
      <w:r>
        <w:t>Projektni zadatak</w:t>
      </w:r>
      <w:bookmarkEnd w:id="1"/>
    </w:p>
    <w:p>
      <w:pPr>
        <w:pBdr>
          <w:top w:val="none" w:color="auto" w:sz="0" w:space="0"/>
          <w:left w:val="none" w:color="auto" w:sz="0" w:space="0"/>
          <w:bottom w:val="none" w:color="auto" w:sz="0" w:space="0"/>
          <w:right w:val="none" w:color="auto" w:sz="0" w:space="0"/>
          <w:between w:val="none" w:color="auto" w:sz="0" w:space="0"/>
        </w:pBdr>
        <w:spacing w:before="240" w:after="240"/>
        <w:rPr>
          <w:rFonts w:hint="default"/>
          <w:sz w:val="28"/>
          <w:szCs w:val="28"/>
          <w:lang w:val="hr-HR"/>
        </w:rPr>
      </w:pPr>
      <w:r>
        <w:t>Naziv</w:t>
      </w:r>
      <w:r>
        <w:rPr>
          <w:sz w:val="28"/>
          <w:szCs w:val="28"/>
        </w:rPr>
        <w:t xml:space="preserve"> </w:t>
      </w:r>
      <w:r>
        <w:t>zadatka:</w:t>
      </w:r>
      <w:r>
        <w:rPr>
          <w:rFonts w:hint="default"/>
          <w:lang w:val="hr-HR"/>
        </w:rPr>
        <w:t xml:space="preserve"> Stopa nezaposlenosti u svijetu kroz vrijeme</w:t>
      </w:r>
    </w:p>
    <w:p>
      <w:pPr>
        <w:spacing w:before="240" w:after="240"/>
        <w:rPr>
          <w:rFonts w:hint="default"/>
          <w:lang w:val="hr-HR"/>
        </w:rPr>
      </w:pPr>
      <w:r>
        <w:t>Opis problema:</w:t>
      </w:r>
      <w:r>
        <w:rPr>
          <w:rFonts w:hint="default"/>
          <w:lang w:val="hr-HR"/>
        </w:rPr>
        <w:t xml:space="preserve"> Pregled stope nezaposlenosti za svaku zasebnu državu od 1991. godine do 2023. godine.</w:t>
      </w:r>
    </w:p>
    <w:p>
      <w:pPr>
        <w:spacing w:before="240" w:after="240"/>
        <w:rPr>
          <w:rFonts w:hint="default"/>
          <w:lang w:val="hr-HR"/>
        </w:rPr>
      </w:pPr>
      <w:r>
        <w:t>Opis zadatka:</w:t>
      </w:r>
      <w:r>
        <w:rPr>
          <w:rFonts w:hint="default"/>
          <w:lang w:val="hr-HR"/>
        </w:rPr>
        <w:t xml:space="preserve"> Izraditi vizualni i responzivni prikaz kretanja stope nezaposlenosti u vremenskom razdoblju od 1991. do 2023. godine. Vizualizacija treba imati mogućnost prikaza 5 država s najvećom stopom nezaposlenosti za odabrano razdoblje, a prilikom odabira države treba biti prikazana stopa nezaposlenosti kroz vrijeme za odabranu državu.</w:t>
      </w:r>
    </w:p>
    <w:p>
      <w:pPr>
        <w:spacing w:before="240" w:after="240"/>
        <w:rPr>
          <w:rFonts w:hint="default"/>
          <w:lang w:val="hr-HR"/>
        </w:rPr>
      </w:pPr>
      <w:r>
        <w:t>Cilj projekta:</w:t>
      </w:r>
      <w:r>
        <w:rPr>
          <w:rFonts w:hint="default"/>
          <w:lang w:val="hr-HR"/>
        </w:rPr>
        <w:t xml:space="preserve"> Responzivan prikaz karte svijeta s mogućnošću odabira jedne države, te prikaz statistike nezaposlenosti prilikom odabira države.</w:t>
      </w:r>
    </w:p>
    <w:p>
      <w:pPr>
        <w:spacing w:before="240" w:after="240"/>
        <w:rPr>
          <w:rFonts w:hint="default"/>
          <w:lang w:val="hr-HR"/>
        </w:rPr>
      </w:pPr>
      <w:r>
        <w:t>Poveznica na git repozitorij projekta:</w:t>
      </w:r>
      <w:r>
        <w:rPr>
          <w:rFonts w:hint="default"/>
          <w:lang w:val="hr-HR"/>
        </w:rPr>
        <w:t xml:space="preserve"> https://gitlab.com/nives.grcic/stopa-nezaposlenosti</w:t>
      </w:r>
    </w:p>
    <w:p>
      <w:pPr>
        <w:spacing w:before="240" w:after="240"/>
      </w:pPr>
    </w:p>
    <w:p>
      <w:pPr>
        <w:pStyle w:val="3"/>
        <w:numPr>
          <w:ilvl w:val="1"/>
          <w:numId w:val="2"/>
        </w:numPr>
        <w:spacing w:before="240" w:after="240"/>
      </w:pPr>
      <w:bookmarkStart w:id="2" w:name="_Toc24930"/>
      <w:r>
        <w:t>Podatci</w:t>
      </w:r>
      <w:bookmarkEnd w:id="2"/>
    </w:p>
    <w:p>
      <w:pPr>
        <w:spacing w:before="240" w:after="240"/>
      </w:pPr>
      <w:r>
        <w:rPr>
          <w:rFonts w:hint="default"/>
          <w:lang w:val="hr-HR"/>
        </w:rPr>
        <w:t>Za potrebe rješavanja definiranog problema koristit će se podaci pribavljenis repozitorija “The world bank data”. Podaci su u obliku csv datoteke te sadrže podatak o stopi nezaposlenosti za svaku državu, za svaku godinu u razdoblju od 1991. do 2023. godine. Podaci su javno dostuni na linku https://data.worldbank.org/indicator/SL.UEM.TOTL.ZS?end=2023&amp;start=1991&amp;view=chart</w:t>
      </w:r>
      <w:r>
        <w:br w:type="textWrapping"/>
      </w:r>
      <w:r>
        <w:t xml:space="preserve"> </w:t>
      </w:r>
      <w:r>
        <w:tab/>
      </w:r>
    </w:p>
    <w:p>
      <w:pPr>
        <w:pStyle w:val="3"/>
        <w:numPr>
          <w:ilvl w:val="1"/>
          <w:numId w:val="2"/>
        </w:numPr>
        <w:spacing w:before="0" w:after="240"/>
      </w:pPr>
      <w:bookmarkStart w:id="3" w:name="_Toc10345"/>
      <w:r>
        <w:t>Obrada podataka</w:t>
      </w:r>
      <w:bookmarkEnd w:id="3"/>
    </w:p>
    <w:p>
      <w:pPr>
        <w:numPr>
          <w:ilvl w:val="0"/>
          <w:numId w:val="0"/>
        </w:numPr>
        <w:spacing w:before="240"/>
        <w:ind w:left="1800" w:leftChars="0"/>
      </w:pPr>
      <w:r>
        <w:rPr>
          <w:rFonts w:hint="default"/>
          <w:lang w:val="hr-HR"/>
        </w:rPr>
        <w:t>Pronađeni podaci sadrže informacije o stopi nezaposlenosti i prije 1991. godine, ali zbog izuzetno malog broja podataka koji opisuju nezaposlenost prije 1991. godine ti podaci su zanemareni i ne koriste se u svrhu ovog problema</w:t>
      </w:r>
      <w:r>
        <w:br w:type="textWrapping"/>
      </w:r>
      <w:r>
        <w:t xml:space="preserve"> </w:t>
      </w:r>
      <w:r>
        <w:tab/>
      </w:r>
    </w:p>
    <w:p>
      <w:pPr>
        <w:pStyle w:val="3"/>
        <w:numPr>
          <w:ilvl w:val="1"/>
          <w:numId w:val="2"/>
        </w:numPr>
        <w:spacing w:before="0" w:after="240"/>
      </w:pPr>
      <w:bookmarkStart w:id="4" w:name="_Toc27985"/>
      <w:r>
        <w:t>Relevantne vrste prikaza za korištene podatke</w:t>
      </w:r>
      <w:bookmarkEnd w:id="4"/>
    </w:p>
    <w:p/>
    <w:p>
      <w:pPr>
        <w:rPr>
          <w:rFonts w:hint="default"/>
          <w:lang w:val="hr-HR"/>
        </w:rPr>
      </w:pPr>
      <w:r>
        <w:rPr>
          <w:rFonts w:hint="default"/>
          <w:lang w:val="hr-HR"/>
        </w:rPr>
        <w:t>Mogući načini prikaza su korištenje karte svijeta u svrhu odabira države, linijski graf u svrhu prikaza stope nezaposlenosti kroz vrijeme za odabranu državu i stupčasti graf kako bi se prikazao odnos stope nezaposlenosti 5 država s najvećom stopom za odabrano vremensko razdoblje.</w:t>
      </w:r>
    </w:p>
    <w:p>
      <w:pPr>
        <w:numPr>
          <w:ilvl w:val="0"/>
          <w:numId w:val="0"/>
        </w:numPr>
        <w:spacing w:before="240" w:after="240"/>
        <w:ind w:left="1800" w:leftChars="0"/>
      </w:pPr>
    </w:p>
    <w:p>
      <w:pPr>
        <w:pStyle w:val="2"/>
        <w:numPr>
          <w:ilvl w:val="0"/>
          <w:numId w:val="3"/>
        </w:numPr>
        <w:spacing w:before="240" w:after="0"/>
      </w:pPr>
      <w:bookmarkStart w:id="5" w:name="_Toc17935"/>
      <w:r>
        <w:t>Dizajn vizualizacije podataka.</w:t>
      </w:r>
      <w:bookmarkEnd w:id="5"/>
    </w:p>
    <w:p>
      <w:pPr>
        <w:pStyle w:val="3"/>
        <w:numPr>
          <w:ilvl w:val="1"/>
          <w:numId w:val="3"/>
        </w:numPr>
        <w:spacing w:before="0" w:after="140"/>
      </w:pPr>
      <w:bookmarkStart w:id="6" w:name="_Toc9510"/>
      <w:r>
        <w:t>Pitanja na koja vizualizacija daje odgovor</w:t>
      </w:r>
      <w:bookmarkEnd w:id="6"/>
    </w:p>
    <w:p>
      <w:pPr>
        <w:spacing w:before="240" w:after="140"/>
        <w:rPr>
          <w:rFonts w:hint="default"/>
          <w:lang w:val="hr-HR"/>
        </w:rPr>
      </w:pPr>
      <w:r>
        <w:rPr>
          <w:rFonts w:hint="default"/>
          <w:lang w:val="hr-HR"/>
        </w:rPr>
        <w:t>Konačno rješenje ovog zadatka treba odgvarati na nekoliko pitanja:</w:t>
      </w:r>
    </w:p>
    <w:p>
      <w:pPr>
        <w:numPr>
          <w:ilvl w:val="0"/>
          <w:numId w:val="4"/>
        </w:numPr>
        <w:spacing w:before="240" w:after="140"/>
        <w:rPr>
          <w:rFonts w:hint="default"/>
          <w:lang w:val="hr-HR"/>
        </w:rPr>
      </w:pPr>
      <w:r>
        <w:rPr>
          <w:rFonts w:hint="default"/>
          <w:lang w:val="hr-HR"/>
        </w:rPr>
        <w:t>Kolika je trenutna stopa nezaposlenosti u državi našeg odabira, te kako se ona kretala kroz vrijeme</w:t>
      </w:r>
    </w:p>
    <w:p>
      <w:pPr>
        <w:numPr>
          <w:ilvl w:val="0"/>
          <w:numId w:val="4"/>
        </w:numPr>
        <w:spacing w:before="240" w:after="140"/>
        <w:rPr>
          <w:rFonts w:hint="default"/>
          <w:lang w:val="hr-HR"/>
        </w:rPr>
      </w:pPr>
      <w:r>
        <w:rPr>
          <w:rFonts w:hint="default"/>
          <w:lang w:val="hr-HR"/>
        </w:rPr>
        <w:t>Koje države imaju najviše, a koje najniže stope nezaposlenosti</w:t>
      </w:r>
    </w:p>
    <w:p>
      <w:pPr>
        <w:pStyle w:val="3"/>
        <w:numPr>
          <w:ilvl w:val="1"/>
          <w:numId w:val="3"/>
        </w:numPr>
        <w:spacing w:before="0" w:after="140"/>
      </w:pPr>
      <w:bookmarkStart w:id="7" w:name="_Toc27863"/>
      <w:r>
        <w:t>Skica vizualizacije podataka</w:t>
      </w:r>
      <w:bookmarkEnd w:id="7"/>
    </w:p>
    <w:p>
      <w:pPr>
        <w:rPr>
          <w:rFonts w:hint="default"/>
          <w:lang w:val="hr-HR"/>
        </w:rPr>
      </w:pPr>
      <w:r>
        <w:rPr>
          <w:rFonts w:hint="default"/>
          <w:lang w:val="hr-HR"/>
        </w:rPr>
        <w:t>Za potrebe izrade vizualizacije biti će korišteni sljedeći vizualni elementi:</w:t>
      </w:r>
    </w:p>
    <w:p>
      <w:pPr>
        <w:numPr>
          <w:ilvl w:val="0"/>
          <w:numId w:val="5"/>
        </w:numPr>
        <w:rPr>
          <w:rFonts w:hint="default"/>
          <w:lang w:val="hr-HR"/>
        </w:rPr>
      </w:pPr>
      <w:r>
        <w:rPr>
          <w:rFonts w:hint="default"/>
          <w:lang w:val="hr-HR"/>
        </w:rPr>
        <w:t>Karta svijeta - prikaz svih država</w:t>
      </w:r>
    </w:p>
    <w:p>
      <w:pPr>
        <w:numPr>
          <w:ilvl w:val="0"/>
          <w:numId w:val="5"/>
        </w:numPr>
        <w:rPr>
          <w:rFonts w:hint="default"/>
          <w:lang w:val="hr-HR"/>
        </w:rPr>
      </w:pPr>
      <w:r>
        <w:rPr>
          <w:rFonts w:hint="default"/>
          <w:lang w:val="hr-HR"/>
        </w:rPr>
        <w:t>Linijski graf - prikazuje kretanje stope nezaposlenosti kroz godine za odabranu državu</w:t>
      </w:r>
    </w:p>
    <w:p>
      <w:pPr>
        <w:numPr>
          <w:ilvl w:val="0"/>
          <w:numId w:val="5"/>
        </w:numPr>
        <w:rPr>
          <w:rFonts w:hint="default"/>
          <w:lang w:val="hr-HR"/>
        </w:rPr>
      </w:pPr>
      <w:r>
        <w:rPr>
          <w:rFonts w:hint="default"/>
          <w:lang w:val="hr-HR"/>
        </w:rPr>
        <w:t>Stupčasti graf - prikazuje top 5 država  s najvećom stopom nezaposlenosti</w:t>
      </w:r>
    </w:p>
    <w:p>
      <w:pPr>
        <w:numPr>
          <w:ilvl w:val="0"/>
          <w:numId w:val="0"/>
        </w:numPr>
        <w:spacing w:before="240"/>
        <w:rPr>
          <w:rFonts w:hint="default"/>
          <w:lang w:val="hr-HR"/>
        </w:rPr>
      </w:pPr>
    </w:p>
    <w:p>
      <w:pPr>
        <w:numPr>
          <w:ilvl w:val="0"/>
          <w:numId w:val="6"/>
        </w:numPr>
        <w:spacing w:before="240"/>
        <w:rPr>
          <w:rFonts w:hint="default"/>
          <w:lang w:val="hr-HR"/>
        </w:rPr>
      </w:pPr>
      <w:r>
        <w:rPr>
          <w:rFonts w:hint="default"/>
          <w:lang w:val="hr-HR"/>
        </w:rPr>
        <w:t>Prikaz vizualizacije za top 5 država s najvećom stopom nezaposlenosti</w:t>
      </w:r>
    </w:p>
    <w:p>
      <w:pPr>
        <w:numPr>
          <w:ilvl w:val="0"/>
          <w:numId w:val="0"/>
        </w:numPr>
        <w:spacing w:before="240"/>
        <w:rPr>
          <w:rFonts w:hint="default"/>
          <w:lang w:val="hr-HR"/>
        </w:rPr>
      </w:pPr>
      <w:r>
        <w:rPr>
          <w:sz w:val="22"/>
        </w:rPr>
        <mc:AlternateContent>
          <mc:Choice Requires="wps">
            <w:drawing>
              <wp:anchor distT="0" distB="0" distL="114300" distR="114300" simplePos="0" relativeHeight="251659264" behindDoc="0" locked="0" layoutInCell="1" allowOverlap="1">
                <wp:simplePos x="0" y="0"/>
                <wp:positionH relativeFrom="column">
                  <wp:posOffset>3943350</wp:posOffset>
                </wp:positionH>
                <wp:positionV relativeFrom="paragraph">
                  <wp:posOffset>252095</wp:posOffset>
                </wp:positionV>
                <wp:extent cx="2203450" cy="1257300"/>
                <wp:effectExtent l="12700" t="12700" r="12700" b="25400"/>
                <wp:wrapNone/>
                <wp:docPr id="3" name="Rectangles 3"/>
                <wp:cNvGraphicFramePr/>
                <a:graphic xmlns:a="http://schemas.openxmlformats.org/drawingml/2006/main">
                  <a:graphicData uri="http://schemas.microsoft.com/office/word/2010/wordprocessingShape">
                    <wps:wsp>
                      <wps:cNvSpPr/>
                      <wps:spPr>
                        <a:xfrm>
                          <a:off x="4857750" y="5685790"/>
                          <a:ext cx="2203450" cy="1257300"/>
                        </a:xfrm>
                        <a:prstGeom prst="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0.5pt;margin-top:19.85pt;height:99pt;width:173.5pt;z-index:251659264;v-text-anchor:middle;mso-width-relative:page;mso-height-relative:page;" fillcolor="#FFFFFF [3212]" filled="t" stroked="t" coordsize="21600,21600" o:gfxdata="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R5YfWdsAAAAKAQAADwAAAAAAAAABACAAAAAiAAAAZHJzL2Rvd25yZXYueG1s&#10;UEsBAhQAFAAAAAgAh07iQGHu6MNnAgAA+QQAAA4AAAAAAAAAAQAgAAAAKgEAAGRycy9lMm9Eb2Mu&#10;eG1sUEsFBgAAAAAGAAYAWQEAAAMGAAAAAA==&#10;">
                <v:fill on="t" focussize="0,0"/>
                <v:stroke weight="2pt" color="#FFFFFF [3212]" joinstyle="round"/>
                <v:imagedata o:title=""/>
                <o:lock v:ext="edit" aspectratio="f"/>
                <v:textbox>
                  <w:txbxContent>
                    <w:p>
                      <w:pPr>
                        <w:jc w:val="center"/>
                      </w:pPr>
                    </w:p>
                  </w:txbxContent>
                </v:textbox>
              </v:rect>
            </w:pict>
          </mc:Fallback>
        </mc:AlternateContent>
      </w:r>
      <w:r>
        <w:rPr>
          <w:rFonts w:hint="default"/>
          <w:lang w:val="hr-HR"/>
        </w:rPr>
        <w:drawing>
          <wp:inline distT="0" distB="0" distL="114300" distR="114300">
            <wp:extent cx="6414135" cy="2530475"/>
            <wp:effectExtent l="0" t="0" r="5715" b="3175"/>
            <wp:docPr id="1" name="Picture 1" descr="skic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kica1"/>
                    <pic:cNvPicPr>
                      <a:picLocks noChangeAspect="1"/>
                    </pic:cNvPicPr>
                  </pic:nvPicPr>
                  <pic:blipFill>
                    <a:blip r:embed="rId6"/>
                    <a:srcRect b="51603"/>
                    <a:stretch>
                      <a:fillRect/>
                    </a:stretch>
                  </pic:blipFill>
                  <pic:spPr>
                    <a:xfrm>
                      <a:off x="0" y="0"/>
                      <a:ext cx="6414135" cy="2530475"/>
                    </a:xfrm>
                    <a:prstGeom prst="rect">
                      <a:avLst/>
                    </a:prstGeom>
                  </pic:spPr>
                </pic:pic>
              </a:graphicData>
            </a:graphic>
          </wp:inline>
        </w:drawing>
      </w:r>
    </w:p>
    <w:p>
      <w:pPr>
        <w:numPr>
          <w:ilvl w:val="0"/>
          <w:numId w:val="6"/>
        </w:numPr>
        <w:spacing w:before="240"/>
        <w:rPr>
          <w:rFonts w:hint="default"/>
          <w:lang w:val="hr-HR"/>
        </w:rPr>
      </w:pPr>
      <w:r>
        <w:rPr>
          <w:rFonts w:hint="default"/>
          <w:lang w:val="hr-HR"/>
        </w:rPr>
        <w:t>Prikaz vizualizacije nakon odabira države na karti</w:t>
      </w:r>
    </w:p>
    <w:p>
      <w:pPr>
        <w:numPr>
          <w:ilvl w:val="0"/>
          <w:numId w:val="0"/>
        </w:numPr>
        <w:spacing w:before="240"/>
        <w:rPr>
          <w:rFonts w:hint="default"/>
          <w:lang w:val="hr-HR"/>
        </w:rPr>
      </w:pPr>
      <w:r>
        <w:rPr>
          <w:rFonts w:hint="default"/>
          <w:lang w:val="hr-HR"/>
        </w:rPr>
        <w:drawing>
          <wp:inline distT="0" distB="0" distL="114300" distR="114300">
            <wp:extent cx="6412865" cy="2289175"/>
            <wp:effectExtent l="0" t="0" r="6985" b="15875"/>
            <wp:docPr id="2" name="Picture 2" descr="skic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kica2"/>
                    <pic:cNvPicPr>
                      <a:picLocks noChangeAspect="1"/>
                    </pic:cNvPicPr>
                  </pic:nvPicPr>
                  <pic:blipFill>
                    <a:blip r:embed="rId7"/>
                    <a:srcRect b="56403"/>
                    <a:stretch>
                      <a:fillRect/>
                    </a:stretch>
                  </pic:blipFill>
                  <pic:spPr>
                    <a:xfrm>
                      <a:off x="0" y="0"/>
                      <a:ext cx="6412865" cy="2289175"/>
                    </a:xfrm>
                    <a:prstGeom prst="rect">
                      <a:avLst/>
                    </a:prstGeom>
                  </pic:spPr>
                </pic:pic>
              </a:graphicData>
            </a:graphic>
          </wp:inline>
        </w:drawing>
      </w:r>
    </w:p>
    <w:p>
      <w:pPr>
        <w:pStyle w:val="3"/>
        <w:numPr>
          <w:ilvl w:val="1"/>
          <w:numId w:val="3"/>
        </w:numPr>
        <w:spacing w:before="0" w:after="140"/>
      </w:pPr>
      <w:bookmarkStart w:id="8" w:name="_Toc17427"/>
      <w:r>
        <w:t>Postojeća rješenja i primjeri</w:t>
      </w:r>
      <w:bookmarkEnd w:id="8"/>
    </w:p>
    <w:p>
      <w:pPr>
        <w:numPr>
          <w:ilvl w:val="0"/>
          <w:numId w:val="0"/>
        </w:numPr>
        <w:rPr>
          <w:rFonts w:hint="default"/>
          <w:lang w:val="hr-HR"/>
        </w:rPr>
      </w:pPr>
      <w:r>
        <w:rPr>
          <w:rFonts w:hint="default"/>
          <w:lang w:val="hr-HR"/>
        </w:rPr>
        <w:t>Nezaposlenost je aktualan problem u svijetu, te jedan primjer postojećeg rješenja za ovaj problem vizualizacije nezaposlenosti nalazi se na poveznici https://ourworldindata.org/grapher/unemployment-rate</w:t>
      </w:r>
    </w:p>
    <w:p>
      <w:pPr>
        <w:pStyle w:val="3"/>
        <w:numPr>
          <w:ilvl w:val="1"/>
          <w:numId w:val="3"/>
        </w:numPr>
        <w:spacing w:before="0" w:after="140"/>
      </w:pPr>
      <w:bookmarkStart w:id="9" w:name="_Toc23522"/>
      <w:r>
        <w:t>Prilagodba podataka</w:t>
      </w:r>
      <w:bookmarkEnd w:id="9"/>
    </w:p>
    <w:p>
      <w:pPr>
        <w:numPr>
          <w:ilvl w:val="0"/>
          <w:numId w:val="0"/>
        </w:numPr>
        <w:rPr>
          <w:rFonts w:hint="default"/>
          <w:lang w:val="hr-HR"/>
        </w:rPr>
      </w:pPr>
      <w:r>
        <w:rPr>
          <w:rFonts w:hint="default"/>
          <w:lang w:val="hr-HR"/>
        </w:rPr>
        <w:t>Podaci su prilagođeni u vidu odabira granica vremenskog razdoblja za koje se stvaraju prikazi. Zbog nedovoljnog broja podataka prije 1991. godine, ta je godina odabrana kao donja granica. Gornja granica je 2023. godina, odnosno najnoviji postojeći podaci.</w:t>
      </w:r>
    </w:p>
    <w:p>
      <w:pPr>
        <w:pStyle w:val="3"/>
        <w:numPr>
          <w:ilvl w:val="1"/>
          <w:numId w:val="3"/>
        </w:numPr>
        <w:spacing w:before="0" w:after="140"/>
      </w:pPr>
      <w:bookmarkStart w:id="10" w:name="_Toc672"/>
      <w:r>
        <w:t>Boje i podatci</w:t>
      </w:r>
      <w:bookmarkEnd w:id="10"/>
    </w:p>
    <w:p>
      <w:pPr>
        <w:rPr>
          <w:rFonts w:hint="default"/>
          <w:lang w:val="hr-HR"/>
        </w:rPr>
      </w:pPr>
      <w:r>
        <w:rPr>
          <w:rFonts w:hint="default"/>
          <w:lang w:val="hr-HR"/>
        </w:rPr>
        <w:t>Karta je jednobojna s crnim obrubom i svijetlo plavom ispunom. Prilikom odabira države mijenja se ispuna te države u ljubičastu boju.</w:t>
      </w:r>
    </w:p>
    <w:p>
      <w:pPr>
        <w:pStyle w:val="2"/>
        <w:numPr>
          <w:ilvl w:val="0"/>
          <w:numId w:val="0"/>
        </w:numPr>
        <w:spacing w:after="0"/>
        <w:rPr>
          <w:rFonts w:eastAsia="Arial"/>
        </w:rPr>
      </w:pPr>
    </w:p>
    <w:p>
      <w:pPr>
        <w:pStyle w:val="2"/>
        <w:numPr>
          <w:ilvl w:val="0"/>
          <w:numId w:val="7"/>
        </w:numPr>
        <w:spacing w:before="240" w:after="140"/>
        <w:rPr>
          <w:rFonts w:eastAsia="Arial"/>
        </w:rPr>
      </w:pPr>
      <w:bookmarkStart w:id="11" w:name="_Toc12247"/>
      <w:r>
        <w:rPr>
          <w:rFonts w:eastAsia="Arial"/>
        </w:rPr>
        <w:t>Izrada prototipne vizualizacije podataka</w:t>
      </w:r>
      <w:bookmarkEnd w:id="11"/>
    </w:p>
    <w:p>
      <w:pPr>
        <w:spacing w:before="240" w:after="140"/>
      </w:pPr>
      <w:r>
        <w:t>[Razrada koncepta, definiranje funkcionalnosti i ponašanja - izrada prototipa.]</w:t>
      </w:r>
    </w:p>
    <w:p>
      <w:pPr>
        <w:pStyle w:val="3"/>
        <w:numPr>
          <w:ilvl w:val="1"/>
          <w:numId w:val="7"/>
        </w:numPr>
        <w:spacing w:before="240" w:after="140"/>
        <w:rPr>
          <w:rFonts w:eastAsia="Arial"/>
        </w:rPr>
      </w:pPr>
      <w:bookmarkStart w:id="12" w:name="_Toc16399"/>
      <w:r>
        <w:rPr>
          <w:rFonts w:eastAsia="Arial"/>
        </w:rPr>
        <w:t>Osnovne funkcionalnosti i ponašanja</w:t>
      </w:r>
      <w:bookmarkEnd w:id="12"/>
    </w:p>
    <w:p>
      <w:pPr>
        <w:spacing w:before="240" w:after="140"/>
        <w:rPr>
          <w:rFonts w:hint="default"/>
          <w:lang w:val="hr-HR"/>
        </w:rPr>
      </w:pPr>
      <w:r>
        <w:rPr>
          <w:rFonts w:hint="default"/>
          <w:lang w:val="hr-HR"/>
        </w:rPr>
        <w:t>Osnovne funkcionalnosti uključuju:</w:t>
      </w:r>
    </w:p>
    <w:p>
      <w:pPr>
        <w:spacing w:before="240" w:after="140"/>
        <w:rPr>
          <w:rFonts w:hint="default"/>
          <w:lang w:val="hr-HR"/>
        </w:rPr>
      </w:pPr>
      <w:r>
        <w:rPr>
          <w:rFonts w:hint="default"/>
          <w:lang w:val="hr-HR"/>
        </w:rPr>
        <w:t>- prikaz karte svijeta s mogućnošću odabira pojedine države.</w:t>
      </w:r>
    </w:p>
    <w:p>
      <w:pPr>
        <w:spacing w:before="240" w:after="140"/>
        <w:rPr>
          <w:rFonts w:hint="default"/>
          <w:lang w:val="hr-HR"/>
        </w:rPr>
      </w:pPr>
      <w:r>
        <w:rPr>
          <w:rFonts w:hint="default"/>
          <w:lang w:val="hr-HR"/>
        </w:rPr>
        <w:t>- tekst koji prikazuje ime odabrane države</w:t>
      </w:r>
    </w:p>
    <w:p>
      <w:pPr>
        <w:spacing w:before="240" w:after="140"/>
        <w:rPr>
          <w:rFonts w:hint="default"/>
          <w:lang w:val="hr-HR"/>
        </w:rPr>
      </w:pPr>
      <w:r>
        <w:rPr>
          <w:rFonts w:hint="default"/>
          <w:lang w:val="hr-HR"/>
        </w:rPr>
        <w:t>- stupčasti graf koji prikazuje top 5 država s najvećom stopom nezaposlenosti za danu godinu</w:t>
      </w:r>
    </w:p>
    <w:p>
      <w:pPr>
        <w:spacing w:before="240" w:after="140"/>
        <w:rPr>
          <w:rFonts w:hint="default"/>
          <w:lang w:val="hr-HR"/>
        </w:rPr>
      </w:pPr>
      <w:r>
        <w:rPr>
          <w:rFonts w:hint="default"/>
          <w:lang w:val="hr-HR"/>
        </w:rPr>
        <w:t>- linijski graf koji za odabranu državu prikazuje kretanje stope nezaposlenosti kroz vrijeme</w:t>
      </w:r>
    </w:p>
    <w:p>
      <w:pPr>
        <w:pStyle w:val="3"/>
        <w:numPr>
          <w:ilvl w:val="1"/>
          <w:numId w:val="7"/>
        </w:numPr>
        <w:spacing w:before="0" w:after="140"/>
        <w:rPr>
          <w:rFonts w:eastAsia="Arial"/>
        </w:rPr>
      </w:pPr>
      <w:bookmarkStart w:id="13" w:name="_Toc4930"/>
      <w:r>
        <w:rPr>
          <w:rFonts w:eastAsia="Arial"/>
        </w:rPr>
        <w:t>Napredne funkcionalnosti i ponašanja:</w:t>
      </w:r>
      <w:bookmarkEnd w:id="13"/>
    </w:p>
    <w:p>
      <w:pPr>
        <w:spacing w:before="240" w:after="140"/>
        <w:rPr>
          <w:rFonts w:hint="default"/>
          <w:lang w:val="hr-HR"/>
        </w:rPr>
      </w:pPr>
      <w:r>
        <w:rPr>
          <w:rFonts w:hint="default"/>
          <w:lang w:val="hr-HR"/>
        </w:rPr>
        <w:t>Napredne funkcionalnosti uključuju:</w:t>
      </w:r>
    </w:p>
    <w:p>
      <w:pPr>
        <w:spacing w:before="240" w:after="140"/>
        <w:rPr>
          <w:rFonts w:hint="default"/>
          <w:lang w:val="hr-HR"/>
        </w:rPr>
      </w:pPr>
      <w:r>
        <w:rPr>
          <w:rFonts w:hint="default"/>
          <w:lang w:val="hr-HR"/>
        </w:rPr>
        <w:t>- Mogućnost zumiranja na karti radi lakšeg odabira države.</w:t>
      </w:r>
    </w:p>
    <w:p>
      <w:pPr>
        <w:spacing w:before="240" w:after="140"/>
        <w:rPr>
          <w:rFonts w:hint="default"/>
          <w:lang w:val="hr-HR"/>
        </w:rPr>
      </w:pPr>
      <w:r>
        <w:rPr>
          <w:rFonts w:hint="default"/>
          <w:lang w:val="hr-HR"/>
        </w:rPr>
        <w:t>- Mogućnost odabira godine za koju se prikazuje top 5 fržava s najvećom stopom nezaposlenosti.</w:t>
      </w:r>
    </w:p>
    <w:p>
      <w:pPr>
        <w:spacing w:before="240" w:after="140"/>
        <w:rPr>
          <w:rFonts w:hint="default"/>
          <w:lang w:val="hr-HR"/>
        </w:rPr>
      </w:pPr>
      <w:r>
        <w:rPr>
          <w:rFonts w:hint="default"/>
          <w:lang w:val="hr-HR"/>
        </w:rPr>
        <w:t>- linijski graf pri odabiru nove države prikazuje kretanje stope nezaposlenosti kroz vrijeme za novoodabranu državu.</w:t>
      </w:r>
    </w:p>
    <w:p>
      <w:pPr>
        <w:pStyle w:val="3"/>
        <w:numPr>
          <w:ilvl w:val="1"/>
          <w:numId w:val="7"/>
        </w:numPr>
        <w:spacing w:before="0" w:after="140"/>
        <w:rPr>
          <w:rFonts w:eastAsia="Arial"/>
        </w:rPr>
      </w:pPr>
      <w:bookmarkStart w:id="14" w:name="_Toc27589"/>
      <w:r>
        <w:rPr>
          <w:rFonts w:eastAsia="Arial"/>
        </w:rPr>
        <w:t>Implementacija osnovnih funkcionalnosti</w:t>
      </w:r>
      <w:r>
        <w:rPr>
          <w:rFonts w:hint="default" w:eastAsia="Arial"/>
          <w:lang w:val="hr-HR"/>
        </w:rPr>
        <w:t xml:space="preserve"> i ponašanja</w:t>
      </w:r>
      <w:bookmarkEnd w:id="14"/>
    </w:p>
    <w:p>
      <w:pPr>
        <w:rPr>
          <w:rFonts w:hint="default"/>
        </w:rPr>
      </w:pPr>
      <w:r>
        <w:rPr>
          <w:rFonts w:hint="default"/>
        </w:rPr>
        <w:t>Izrada koda za prikaz karte svijeta s mogućnošću odabira pojedine države</w:t>
      </w:r>
    </w:p>
    <w:p>
      <w:r>
        <w:rPr>
          <w:rFonts w:hint="default"/>
        </w:rPr>
        <w:t>Prikaz karte svijeta koristi D3.js za učitavanje i prikaz GeoJSON podataka. Kada se klikne na pojedinu državu, prikazuje se ime države u posebnom dijelu stranice. Ovdje je primjer koda koji implementira ovu funkcionalnost:</w:t>
      </w:r>
    </w:p>
    <w:p>
      <w:pPr>
        <w:spacing w:before="240" w:after="140"/>
      </w:pPr>
      <w:r>
        <w:drawing>
          <wp:inline distT="0" distB="0" distL="114300" distR="114300">
            <wp:extent cx="3768725" cy="167132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3768725" cy="1671320"/>
                    </a:xfrm>
                    <a:prstGeom prst="rect">
                      <a:avLst/>
                    </a:prstGeom>
                    <a:noFill/>
                    <a:ln>
                      <a:noFill/>
                    </a:ln>
                  </pic:spPr>
                </pic:pic>
              </a:graphicData>
            </a:graphic>
          </wp:inline>
        </w:drawing>
      </w:r>
    </w:p>
    <w:p>
      <w:pPr>
        <w:rPr>
          <w:rFonts w:hint="default"/>
        </w:rPr>
      </w:pPr>
      <w:r>
        <w:rPr>
          <w:b/>
          <w:bCs/>
        </w:rPr>
        <w:drawing>
          <wp:anchor distT="0" distB="0" distL="114300" distR="114300" simplePos="0" relativeHeight="251660288" behindDoc="0" locked="0" layoutInCell="1" allowOverlap="1">
            <wp:simplePos x="0" y="0"/>
            <wp:positionH relativeFrom="column">
              <wp:posOffset>857885</wp:posOffset>
            </wp:positionH>
            <wp:positionV relativeFrom="paragraph">
              <wp:posOffset>470535</wp:posOffset>
            </wp:positionV>
            <wp:extent cx="3903345" cy="2066290"/>
            <wp:effectExtent l="0" t="0" r="1905" b="1016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903345" cy="2066290"/>
                    </a:xfrm>
                    <a:prstGeom prst="rect">
                      <a:avLst/>
                    </a:prstGeom>
                    <a:noFill/>
                    <a:ln>
                      <a:noFill/>
                    </a:ln>
                  </pic:spPr>
                </pic:pic>
              </a:graphicData>
            </a:graphic>
          </wp:anchor>
        </w:drawing>
      </w:r>
      <w:r>
        <w:rPr>
          <w:rFonts w:hint="default"/>
          <w:b/>
          <w:bCs/>
        </w:rPr>
        <w:t>Prikaz informacija o državi:</w:t>
      </w:r>
      <w:r>
        <w:rPr>
          <w:rFonts w:hint="default"/>
        </w:rPr>
        <w:t xml:space="preserve"> Klikom na državu prikazuje se ime države i crta se linijski graf koji prikazuje kretanje stope nezaposlenosti kroz vrijeme za tu</w:t>
      </w:r>
      <w:r>
        <w:rPr>
          <w:rFonts w:hint="default"/>
          <w:lang w:val="hr-HR"/>
        </w:rPr>
        <w:t xml:space="preserve"> </w:t>
      </w:r>
      <w:r>
        <w:rPr>
          <w:rFonts w:hint="default"/>
        </w:rPr>
        <w:t>državu.</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b/>
          <w:bCs/>
        </w:rPr>
        <w:t>Stupčasti graf</w:t>
      </w:r>
      <w:r>
        <w:rPr>
          <w:rFonts w:hint="default"/>
        </w:rPr>
        <w:t xml:space="preserve"> za top 5 država: Prikazuje se graf koji prikazuje top 5 država s najvećom stopom nezaposlenosti za odabranu godinu.</w:t>
      </w:r>
    </w:p>
    <w:p>
      <w:pPr>
        <w:rPr>
          <w:rFonts w:hint="default"/>
        </w:rPr>
      </w:pPr>
      <w:r>
        <w:drawing>
          <wp:inline distT="0" distB="0" distL="114300" distR="114300">
            <wp:extent cx="4661535" cy="1359535"/>
            <wp:effectExtent l="0" t="0" r="571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661535" cy="1359535"/>
                    </a:xfrm>
                    <a:prstGeom prst="rect">
                      <a:avLst/>
                    </a:prstGeom>
                    <a:noFill/>
                    <a:ln>
                      <a:noFill/>
                    </a:ln>
                  </pic:spPr>
                </pic:pic>
              </a:graphicData>
            </a:graphic>
          </wp:inline>
        </w:drawing>
      </w:r>
    </w:p>
    <w:p>
      <w:pPr>
        <w:rPr>
          <w:rFonts w:hint="default"/>
        </w:rPr>
      </w:pPr>
    </w:p>
    <w:p>
      <w:pPr>
        <w:rPr>
          <w:rFonts w:hint="default"/>
        </w:rPr>
      </w:pPr>
      <w:r>
        <w:rPr>
          <w:rFonts w:hint="default"/>
          <w:b/>
          <w:bCs/>
        </w:rPr>
        <w:t>Linijski graf:</w:t>
      </w:r>
      <w:r>
        <w:rPr>
          <w:rFonts w:hint="default"/>
        </w:rPr>
        <w:t xml:space="preserve"> Prikazuje se linijski graf koji prikazuje kretanje stope nezaposlenosti kroz godine za odabranu državu.</w:t>
      </w:r>
    </w:p>
    <w:p>
      <w:r>
        <w:drawing>
          <wp:inline distT="0" distB="0" distL="114300" distR="114300">
            <wp:extent cx="4436110" cy="1847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4436110" cy="1847850"/>
                    </a:xfrm>
                    <a:prstGeom prst="rect">
                      <a:avLst/>
                    </a:prstGeom>
                    <a:noFill/>
                    <a:ln>
                      <a:noFill/>
                    </a:ln>
                  </pic:spPr>
                </pic:pic>
              </a:graphicData>
            </a:graphic>
          </wp:inline>
        </w:drawing>
      </w:r>
    </w:p>
    <w:p/>
    <w:p>
      <w:pPr>
        <w:rPr>
          <w:rFonts w:hint="default"/>
          <w:lang w:val="hr-HR"/>
        </w:rPr>
      </w:pPr>
      <w:r>
        <w:rPr>
          <w:rFonts w:hint="default"/>
          <w:lang w:val="hr-HR"/>
        </w:rPr>
        <w:t>Konačan izgled s implementiranim osnovnim funkcionalnostima:</w:t>
      </w:r>
    </w:p>
    <w:p>
      <w:pPr>
        <w:rPr>
          <w:rFonts w:hint="default"/>
          <w:lang w:val="hr-HR"/>
        </w:rPr>
      </w:pPr>
      <w:r>
        <w:drawing>
          <wp:inline distT="0" distB="0" distL="114300" distR="114300">
            <wp:extent cx="5930265" cy="2446655"/>
            <wp:effectExtent l="0" t="0" r="1333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930265" cy="2446655"/>
                    </a:xfrm>
                    <a:prstGeom prst="rect">
                      <a:avLst/>
                    </a:prstGeom>
                    <a:noFill/>
                    <a:ln>
                      <a:noFill/>
                    </a:ln>
                  </pic:spPr>
                </pic:pic>
              </a:graphicData>
            </a:graphic>
          </wp:inline>
        </w:drawing>
      </w:r>
    </w:p>
    <w:p>
      <w:pPr>
        <w:pStyle w:val="2"/>
        <w:numPr>
          <w:ilvl w:val="0"/>
          <w:numId w:val="7"/>
        </w:numPr>
        <w:spacing w:after="0"/>
        <w:rPr>
          <w:rFonts w:eastAsia="Arial"/>
        </w:rPr>
      </w:pPr>
      <w:r>
        <w:rPr>
          <w:rFonts w:eastAsia="Arial"/>
        </w:rPr>
        <w:t xml:space="preserve"> </w:t>
      </w:r>
      <w:bookmarkStart w:id="15" w:name="_Toc4823"/>
      <w:r>
        <w:rPr>
          <w:rFonts w:eastAsia="Arial"/>
        </w:rPr>
        <w:t>Izrada konačne vizualizacije podataka</w:t>
      </w:r>
      <w:bookmarkEnd w:id="15"/>
    </w:p>
    <w:p>
      <w:pPr>
        <w:pStyle w:val="3"/>
        <w:numPr>
          <w:ilvl w:val="1"/>
          <w:numId w:val="7"/>
        </w:numPr>
        <w:spacing w:after="0"/>
        <w:rPr>
          <w:rFonts w:eastAsia="Arial"/>
        </w:rPr>
      </w:pPr>
      <w:bookmarkStart w:id="16" w:name="_Toc22278"/>
      <w:r>
        <w:rPr>
          <w:rFonts w:eastAsia="Arial"/>
        </w:rPr>
        <w:t>Implementacija naprednih funkcionalnosti</w:t>
      </w:r>
      <w:r>
        <w:rPr>
          <w:rFonts w:hint="default" w:eastAsia="Arial"/>
          <w:lang w:val="hr-HR"/>
        </w:rPr>
        <w:t xml:space="preserve"> i ponašanja</w:t>
      </w:r>
      <w:bookmarkEnd w:id="16"/>
    </w:p>
    <w:p>
      <w:pPr>
        <w:spacing w:before="240" w:after="140"/>
        <w:rPr>
          <w:rFonts w:hint="default"/>
          <w:lang w:val="hr-HR"/>
        </w:rPr>
      </w:pPr>
      <w:r>
        <w:rPr>
          <w:rFonts w:hint="default"/>
          <w:lang w:val="hr-HR"/>
        </w:rPr>
        <w:t>Napredne funkcionalnosti uključuju:</w:t>
      </w:r>
    </w:p>
    <w:p>
      <w:pPr>
        <w:spacing w:before="240" w:after="140"/>
        <w:rPr>
          <w:rFonts w:hint="default"/>
          <w:lang w:val="hr-HR"/>
        </w:rPr>
      </w:pPr>
      <w:r>
        <w:rPr>
          <w:rFonts w:hint="default"/>
          <w:lang w:val="hr-HR"/>
        </w:rPr>
        <w:t>- Mogućnost zumiranja na karti radi lakšeg odabira države.</w:t>
      </w:r>
    </w:p>
    <w:p>
      <w:pPr>
        <w:spacing w:before="240" w:after="140"/>
        <w:rPr>
          <w:rFonts w:hint="default"/>
          <w:lang w:val="hr-HR"/>
        </w:rPr>
      </w:pPr>
      <w:r>
        <w:drawing>
          <wp:inline distT="0" distB="0" distL="114300" distR="114300">
            <wp:extent cx="5941060" cy="1774825"/>
            <wp:effectExtent l="0" t="0" r="254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941060" cy="1774825"/>
                    </a:xfrm>
                    <a:prstGeom prst="rect">
                      <a:avLst/>
                    </a:prstGeom>
                    <a:noFill/>
                    <a:ln>
                      <a:noFill/>
                    </a:ln>
                  </pic:spPr>
                </pic:pic>
              </a:graphicData>
            </a:graphic>
          </wp:inline>
        </w:drawing>
      </w:r>
    </w:p>
    <w:p>
      <w:pPr>
        <w:spacing w:before="240" w:after="140"/>
        <w:rPr>
          <w:rFonts w:hint="default"/>
          <w:lang w:val="hr-HR"/>
        </w:rPr>
      </w:pPr>
      <w:r>
        <w:rPr>
          <w:rFonts w:hint="default"/>
          <w:lang w:val="hr-HR"/>
        </w:rPr>
        <w:t>- Mogućnost odabira godine za koju se prikazuje top 5 država s najvećom stopom nezaposlenosti.</w:t>
      </w:r>
    </w:p>
    <w:p>
      <w:pPr>
        <w:spacing w:before="240" w:after="140"/>
        <w:rPr>
          <w:rFonts w:hint="default"/>
          <w:lang w:val="hr-HR"/>
        </w:rPr>
      </w:pPr>
      <w:r>
        <w:drawing>
          <wp:inline distT="0" distB="0" distL="114300" distR="114300">
            <wp:extent cx="5384800" cy="27559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384800" cy="2755900"/>
                    </a:xfrm>
                    <a:prstGeom prst="rect">
                      <a:avLst/>
                    </a:prstGeom>
                    <a:noFill/>
                    <a:ln>
                      <a:noFill/>
                    </a:ln>
                  </pic:spPr>
                </pic:pic>
              </a:graphicData>
            </a:graphic>
          </wp:inline>
        </w:drawing>
      </w:r>
      <w:r>
        <w:drawing>
          <wp:inline distT="0" distB="0" distL="114300" distR="114300">
            <wp:extent cx="5935345" cy="1707515"/>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935345" cy="1707515"/>
                    </a:xfrm>
                    <a:prstGeom prst="rect">
                      <a:avLst/>
                    </a:prstGeom>
                    <a:noFill/>
                    <a:ln>
                      <a:noFill/>
                    </a:ln>
                  </pic:spPr>
                </pic:pic>
              </a:graphicData>
            </a:graphic>
          </wp:inline>
        </w:drawing>
      </w:r>
      <w:r>
        <w:drawing>
          <wp:inline distT="0" distB="0" distL="114300" distR="114300">
            <wp:extent cx="3580130" cy="3419475"/>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3580130" cy="3419475"/>
                    </a:xfrm>
                    <a:prstGeom prst="rect">
                      <a:avLst/>
                    </a:prstGeom>
                    <a:noFill/>
                    <a:ln>
                      <a:noFill/>
                    </a:ln>
                  </pic:spPr>
                </pic:pic>
              </a:graphicData>
            </a:graphic>
          </wp:inline>
        </w:drawing>
      </w:r>
      <w:r>
        <w:drawing>
          <wp:inline distT="0" distB="0" distL="114300" distR="114300">
            <wp:extent cx="4554855" cy="3138170"/>
            <wp:effectExtent l="0" t="0" r="171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4554855" cy="3138170"/>
                    </a:xfrm>
                    <a:prstGeom prst="rect">
                      <a:avLst/>
                    </a:prstGeom>
                    <a:noFill/>
                    <a:ln>
                      <a:noFill/>
                    </a:ln>
                  </pic:spPr>
                </pic:pic>
              </a:graphicData>
            </a:graphic>
          </wp:inline>
        </w:drawing>
      </w:r>
    </w:p>
    <w:p>
      <w:pPr>
        <w:spacing w:before="240" w:after="140"/>
        <w:rPr>
          <w:rFonts w:hint="default"/>
          <w:lang w:val="hr-HR"/>
        </w:rPr>
      </w:pPr>
      <w:r>
        <w:rPr>
          <w:rFonts w:hint="default"/>
          <w:lang w:val="hr-HR"/>
        </w:rPr>
        <w:t>- linijski graf pri odabiru nove države prikazuje kretanje stope nezaposlenosti kroz vrijeme za novoodabranu državu.</w:t>
      </w:r>
    </w:p>
    <w:p>
      <w:r>
        <w:drawing>
          <wp:inline distT="0" distB="0" distL="114300" distR="114300">
            <wp:extent cx="5932805" cy="2896235"/>
            <wp:effectExtent l="0" t="0" r="10795"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932805" cy="2896235"/>
                    </a:xfrm>
                    <a:prstGeom prst="rect">
                      <a:avLst/>
                    </a:prstGeom>
                    <a:noFill/>
                    <a:ln>
                      <a:noFill/>
                    </a:ln>
                  </pic:spPr>
                </pic:pic>
              </a:graphicData>
            </a:graphic>
          </wp:inline>
        </w:drawing>
      </w:r>
      <w:r>
        <w:drawing>
          <wp:inline distT="0" distB="0" distL="114300" distR="114300">
            <wp:extent cx="5937885" cy="3757295"/>
            <wp:effectExtent l="0" t="0" r="571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937885" cy="3757295"/>
                    </a:xfrm>
                    <a:prstGeom prst="rect">
                      <a:avLst/>
                    </a:prstGeom>
                    <a:noFill/>
                    <a:ln>
                      <a:noFill/>
                    </a:ln>
                  </pic:spPr>
                </pic:pic>
              </a:graphicData>
            </a:graphic>
          </wp:inline>
        </w:drawing>
      </w:r>
      <w:r>
        <w:drawing>
          <wp:inline distT="0" distB="0" distL="114300" distR="114300">
            <wp:extent cx="5936615" cy="1421765"/>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5936615" cy="1421765"/>
                    </a:xfrm>
                    <a:prstGeom prst="rect">
                      <a:avLst/>
                    </a:prstGeom>
                    <a:noFill/>
                    <a:ln>
                      <a:noFill/>
                    </a:ln>
                  </pic:spPr>
                </pic:pic>
              </a:graphicData>
            </a:graphic>
          </wp:inline>
        </w:drawing>
      </w:r>
    </w:p>
    <w:p/>
    <w:p>
      <w:pPr>
        <w:pStyle w:val="3"/>
        <w:numPr>
          <w:ilvl w:val="1"/>
          <w:numId w:val="7"/>
        </w:numPr>
        <w:spacing w:after="0"/>
        <w:rPr>
          <w:rFonts w:eastAsia="Arial"/>
        </w:rPr>
      </w:pPr>
      <w:bookmarkStart w:id="17" w:name="_Toc15546"/>
      <w:r>
        <w:rPr>
          <w:rFonts w:hint="default" w:eastAsia="Arial"/>
          <w:lang w:val="hr-HR"/>
        </w:rPr>
        <w:t>Konačan izgled vizualizacije</w:t>
      </w:r>
      <w:bookmarkEnd w:id="17"/>
    </w:p>
    <w:p>
      <w:pPr>
        <w:pStyle w:val="2"/>
        <w:numPr>
          <w:ilvl w:val="0"/>
          <w:numId w:val="0"/>
        </w:numPr>
        <w:spacing w:after="0"/>
        <w:rPr>
          <w:rFonts w:eastAsia="Arial"/>
        </w:rPr>
      </w:pPr>
      <w:bookmarkStart w:id="18" w:name="_Toc6536"/>
      <w:r>
        <w:drawing>
          <wp:inline distT="0" distB="0" distL="114300" distR="114300">
            <wp:extent cx="5940425" cy="2038350"/>
            <wp:effectExtent l="0" t="0" r="317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1"/>
                    <a:stretch>
                      <a:fillRect/>
                    </a:stretch>
                  </pic:blipFill>
                  <pic:spPr>
                    <a:xfrm>
                      <a:off x="0" y="0"/>
                      <a:ext cx="5940425" cy="2038350"/>
                    </a:xfrm>
                    <a:prstGeom prst="rect">
                      <a:avLst/>
                    </a:prstGeom>
                    <a:noFill/>
                    <a:ln>
                      <a:noFill/>
                    </a:ln>
                  </pic:spPr>
                </pic:pic>
              </a:graphicData>
            </a:graphic>
          </wp:inline>
        </w:drawing>
      </w:r>
      <w:bookmarkEnd w:id="18"/>
    </w:p>
    <w:p>
      <w:pPr>
        <w:pStyle w:val="2"/>
        <w:numPr>
          <w:ilvl w:val="0"/>
          <w:numId w:val="0"/>
        </w:numPr>
        <w:spacing w:after="0"/>
        <w:rPr>
          <w:rFonts w:hint="default" w:eastAsia="Arial"/>
          <w:lang w:val="hr-HR"/>
        </w:rPr>
      </w:pPr>
      <w:bookmarkStart w:id="19" w:name="_Toc11084"/>
      <w:r>
        <w:rPr>
          <w:rFonts w:eastAsia="Arial"/>
        </w:rPr>
        <w:t>5</w:t>
      </w:r>
      <w:r>
        <w:rPr>
          <w:rFonts w:hint="default" w:eastAsia="Arial"/>
          <w:lang w:val="hr-HR"/>
        </w:rPr>
        <w:t>.</w:t>
      </w:r>
      <w:r>
        <w:rPr>
          <w:rFonts w:eastAsia="Arial"/>
        </w:rPr>
        <w:t xml:space="preserve"> </w:t>
      </w:r>
      <w:r>
        <w:rPr>
          <w:rFonts w:hint="default" w:eastAsia="Arial"/>
          <w:lang w:val="hr-HR"/>
        </w:rPr>
        <w:t>Zaključak i upute</w:t>
      </w:r>
      <w:bookmarkEnd w:id="19"/>
    </w:p>
    <w:p>
      <w:pPr>
        <w:pStyle w:val="3"/>
        <w:numPr>
          <w:ilvl w:val="1"/>
          <w:numId w:val="8"/>
        </w:numPr>
        <w:spacing w:before="0" w:after="240"/>
        <w:rPr>
          <w:rFonts w:eastAsia="Arial"/>
        </w:rPr>
      </w:pPr>
      <w:bookmarkStart w:id="20" w:name="_Toc18346"/>
      <w:r>
        <w:rPr>
          <w:rFonts w:hint="default" w:eastAsia="Arial"/>
          <w:lang w:val="hr-HR"/>
        </w:rPr>
        <w:t>Popis korištenih tehnologija</w:t>
      </w:r>
      <w:bookmarkEnd w:id="20"/>
    </w:p>
    <w:p/>
    <w:p>
      <w:pPr>
        <w:spacing w:after="240"/>
        <w:rPr>
          <w:rFonts w:hint="default"/>
        </w:rPr>
      </w:pPr>
      <w:r>
        <w:rPr>
          <w:rFonts w:hint="default"/>
        </w:rPr>
        <w:t>U ovom projektu korištene su sljedeće tehnologije:</w:t>
      </w:r>
    </w:p>
    <w:p>
      <w:pPr>
        <w:spacing w:after="240"/>
        <w:rPr>
          <w:rFonts w:hint="default"/>
        </w:rPr>
      </w:pPr>
      <w:r>
        <w:rPr>
          <w:rFonts w:hint="default"/>
        </w:rPr>
        <w:t>HTML: Osnovna struktura web stranice, koja sadrži elemente kao što su navigacijski bar, spremnik za kartu, te sidebar za dodatne informacije i grafove.</w:t>
      </w:r>
    </w:p>
    <w:p>
      <w:pPr>
        <w:spacing w:after="240"/>
        <w:rPr>
          <w:rFonts w:hint="default"/>
        </w:rPr>
      </w:pPr>
      <w:r>
        <w:rPr>
          <w:rFonts w:hint="default"/>
        </w:rPr>
        <w:t>CSS: Stilizacija web stranice, uključujući izgled karte, sidebar-a, te grafova. CSS klase se koriste za definiranje izgleda elemenata, uključujući hover efekte i promjene boje prilikom odabira zemlje.</w:t>
      </w:r>
    </w:p>
    <w:p>
      <w:pPr>
        <w:spacing w:after="240"/>
        <w:rPr>
          <w:rFonts w:hint="default"/>
        </w:rPr>
      </w:pPr>
      <w:r>
        <w:rPr>
          <w:rFonts w:hint="default"/>
        </w:rPr>
        <w:t xml:space="preserve">D3.js: JavaScript biblioteka za manipulaciju dokumenata zasnovanih na podacima. Korištena je za crtanje karte, interakciju sa korisnicima (odabir zemlje), te kreiranje </w:t>
      </w:r>
      <w:r>
        <w:rPr>
          <w:rFonts w:hint="default"/>
          <w:lang w:val="hr-HR"/>
        </w:rPr>
        <w:t xml:space="preserve">stupčastih </w:t>
      </w:r>
      <w:r>
        <w:rPr>
          <w:rFonts w:hint="default"/>
        </w:rPr>
        <w:t>i linijskih grafova koji prikazuju podatke o nezaposlenosti.</w:t>
      </w:r>
    </w:p>
    <w:p>
      <w:pPr>
        <w:spacing w:after="240"/>
        <w:rPr>
          <w:rFonts w:hint="default"/>
        </w:rPr>
      </w:pPr>
      <w:r>
        <w:rPr>
          <w:rFonts w:hint="default"/>
        </w:rPr>
        <w:t>GeoJSON: Format za kodiranje različitih geografskih podataka struktura. U projektu se koristi za prikaz granica zemalja na svjetskoj karti.</w:t>
      </w:r>
    </w:p>
    <w:p>
      <w:pPr>
        <w:spacing w:after="240"/>
        <w:rPr>
          <w:rFonts w:hint="default"/>
        </w:rPr>
      </w:pPr>
    </w:p>
    <w:p>
      <w:pPr>
        <w:spacing w:after="240"/>
      </w:pPr>
      <w:r>
        <w:rPr>
          <w:rFonts w:hint="default"/>
        </w:rPr>
        <w:t>JavaScript: Korišten za interakciju sa D3.js bibliotekama, manipulaciju DOM elementima, te za dohvaćanje i obradu podataka o nezaposlenosti iz JSON datoteke.</w:t>
      </w:r>
    </w:p>
    <w:p>
      <w:pPr>
        <w:pStyle w:val="3"/>
        <w:numPr>
          <w:ilvl w:val="1"/>
          <w:numId w:val="8"/>
        </w:numPr>
        <w:spacing w:after="240"/>
        <w:rPr>
          <w:rFonts w:hint="default" w:eastAsia="Arial"/>
          <w:lang w:val="en-US"/>
        </w:rPr>
      </w:pPr>
      <w:bookmarkStart w:id="21" w:name="_Toc24322"/>
      <w:r>
        <w:rPr>
          <w:rFonts w:hint="default" w:eastAsia="Arial"/>
          <w:lang w:val="hr-HR"/>
        </w:rPr>
        <w:t>Upute za postavljanje i korištenje</w:t>
      </w:r>
      <w:bookmarkEnd w:id="21"/>
    </w:p>
    <w:p>
      <w:pPr>
        <w:numPr>
          <w:ilvl w:val="0"/>
          <w:numId w:val="0"/>
        </w:numPr>
        <w:spacing w:after="140"/>
        <w:rPr>
          <w:rFonts w:hint="default"/>
          <w:b/>
          <w:bCs/>
        </w:rPr>
      </w:pPr>
      <w:r>
        <w:rPr>
          <w:rFonts w:hint="default"/>
          <w:b/>
          <w:bCs/>
        </w:rPr>
        <w:t>Postavljanje projekta:</w:t>
      </w:r>
    </w:p>
    <w:p>
      <w:pPr>
        <w:numPr>
          <w:ilvl w:val="0"/>
          <w:numId w:val="0"/>
        </w:numPr>
        <w:spacing w:after="140"/>
        <w:ind w:left="1800" w:leftChars="0"/>
        <w:rPr>
          <w:rFonts w:hint="default"/>
        </w:rPr>
      </w:pPr>
    </w:p>
    <w:p>
      <w:pPr>
        <w:numPr>
          <w:ilvl w:val="0"/>
          <w:numId w:val="0"/>
        </w:numPr>
        <w:spacing w:after="140"/>
        <w:rPr>
          <w:rFonts w:hint="default"/>
        </w:rPr>
      </w:pPr>
      <w:r>
        <w:rPr>
          <w:rFonts w:hint="default"/>
        </w:rPr>
        <w:t>Otvorite terminal ili komandnu liniju i navigirajte do direktorija gdje je projekt preuzet.</w:t>
      </w:r>
    </w:p>
    <w:p>
      <w:pPr>
        <w:numPr>
          <w:ilvl w:val="0"/>
          <w:numId w:val="0"/>
        </w:numPr>
        <w:spacing w:after="140"/>
        <w:rPr>
          <w:rFonts w:hint="default"/>
        </w:rPr>
      </w:pPr>
      <w:r>
        <w:rPr>
          <w:rFonts w:hint="default"/>
        </w:rPr>
        <w:t>Pokrenite lokalni web poslužitelj pomoću sljedeće naredbe:</w:t>
      </w:r>
    </w:p>
    <w:p>
      <w:pPr>
        <w:numPr>
          <w:ilvl w:val="0"/>
          <w:numId w:val="0"/>
        </w:numPr>
        <w:spacing w:after="140"/>
        <w:ind w:left="1800" w:leftChars="0"/>
        <w:rPr>
          <w:rFonts w:hint="default"/>
        </w:rPr>
      </w:pPr>
      <w:r>
        <w:rPr>
          <w:rFonts w:hint="default"/>
          <w:lang w:val="hr-HR"/>
        </w:rPr>
        <w:t xml:space="preserve">&gt; </w:t>
      </w:r>
      <w:r>
        <w:rPr>
          <w:rFonts w:hint="default"/>
        </w:rPr>
        <w:t>http-server</w:t>
      </w:r>
    </w:p>
    <w:p>
      <w:pPr>
        <w:numPr>
          <w:ilvl w:val="0"/>
          <w:numId w:val="0"/>
        </w:numPr>
        <w:spacing w:after="140"/>
        <w:rPr>
          <w:rFonts w:hint="default"/>
        </w:rPr>
      </w:pPr>
      <w:r>
        <w:rPr>
          <w:rFonts w:hint="default"/>
        </w:rPr>
        <w:t>Terminal će prikazati adresu na kojoj je web poslužitelj pokrenut, npr. http://127.0.0.1:8080.</w:t>
      </w:r>
    </w:p>
    <w:p>
      <w:pPr>
        <w:numPr>
          <w:ilvl w:val="0"/>
          <w:numId w:val="0"/>
        </w:numPr>
        <w:spacing w:after="140"/>
        <w:rPr>
          <w:rFonts w:hint="default"/>
        </w:rPr>
      </w:pPr>
    </w:p>
    <w:p>
      <w:pPr>
        <w:numPr>
          <w:ilvl w:val="0"/>
          <w:numId w:val="0"/>
        </w:numPr>
        <w:spacing w:after="140"/>
        <w:rPr>
          <w:rFonts w:hint="default"/>
          <w:b/>
          <w:bCs/>
        </w:rPr>
      </w:pPr>
      <w:r>
        <w:rPr>
          <w:rFonts w:hint="default"/>
          <w:b/>
          <w:bCs/>
        </w:rPr>
        <w:t>Pristup projektu u pregledniku:</w:t>
      </w:r>
    </w:p>
    <w:p>
      <w:pPr>
        <w:numPr>
          <w:ilvl w:val="0"/>
          <w:numId w:val="0"/>
        </w:numPr>
        <w:spacing w:after="140"/>
        <w:ind w:left="1800" w:leftChars="0"/>
        <w:rPr>
          <w:rFonts w:hint="default"/>
        </w:rPr>
      </w:pPr>
    </w:p>
    <w:p>
      <w:pPr>
        <w:numPr>
          <w:ilvl w:val="0"/>
          <w:numId w:val="0"/>
        </w:numPr>
        <w:spacing w:after="140"/>
        <w:rPr>
          <w:rFonts w:hint="default"/>
        </w:rPr>
      </w:pPr>
      <w:r>
        <w:rPr>
          <w:rFonts w:hint="default"/>
        </w:rPr>
        <w:t>Otvorite web preglednik i unesite adresu prikazanu u terminalu (npr. http://127.0.0.1:8080).</w:t>
      </w:r>
    </w:p>
    <w:p>
      <w:pPr>
        <w:numPr>
          <w:ilvl w:val="0"/>
          <w:numId w:val="0"/>
        </w:numPr>
        <w:spacing w:after="140"/>
        <w:rPr>
          <w:rFonts w:hint="default"/>
        </w:rPr>
      </w:pPr>
      <w:r>
        <w:rPr>
          <w:rFonts w:hint="default"/>
        </w:rPr>
        <w:t>Trebala bi se učitati stranica projekta sa svjetskom kartom, sidebar-om i grafovima.</w:t>
      </w:r>
    </w:p>
    <w:p>
      <w:pPr>
        <w:numPr>
          <w:ilvl w:val="0"/>
          <w:numId w:val="0"/>
        </w:numPr>
        <w:spacing w:after="140"/>
        <w:rPr>
          <w:rFonts w:hint="default"/>
        </w:rPr>
      </w:pPr>
    </w:p>
    <w:p>
      <w:pPr>
        <w:numPr>
          <w:ilvl w:val="0"/>
          <w:numId w:val="0"/>
        </w:numPr>
        <w:spacing w:after="140"/>
        <w:rPr>
          <w:rFonts w:hint="default"/>
          <w:b/>
          <w:bCs/>
        </w:rPr>
      </w:pPr>
      <w:r>
        <w:rPr>
          <w:rFonts w:hint="default"/>
          <w:b/>
          <w:bCs/>
        </w:rPr>
        <w:t>Korištenje projekta:</w:t>
      </w:r>
    </w:p>
    <w:p>
      <w:pPr>
        <w:numPr>
          <w:ilvl w:val="0"/>
          <w:numId w:val="0"/>
        </w:numPr>
        <w:spacing w:after="140"/>
        <w:ind w:left="1800" w:leftChars="0"/>
        <w:rPr>
          <w:rFonts w:hint="default"/>
        </w:rPr>
      </w:pPr>
    </w:p>
    <w:p>
      <w:pPr>
        <w:numPr>
          <w:ilvl w:val="0"/>
          <w:numId w:val="0"/>
        </w:numPr>
        <w:spacing w:after="140"/>
        <w:rPr>
          <w:rFonts w:hint="default"/>
        </w:rPr>
      </w:pPr>
      <w:r>
        <w:rPr>
          <w:rFonts w:hint="default"/>
        </w:rPr>
        <w:t>Odabir zemlje: Kliknite na bilo koju zemlju na karti kako biste prikazali informacije o odabranoj zemlji i prikazali linijski graf stope nezaposlenosti kroz vrijeme.</w:t>
      </w:r>
    </w:p>
    <w:p>
      <w:pPr>
        <w:numPr>
          <w:ilvl w:val="0"/>
          <w:numId w:val="0"/>
        </w:numPr>
        <w:spacing w:after="140"/>
        <w:rPr>
          <w:rFonts w:hint="default"/>
        </w:rPr>
      </w:pPr>
      <w:r>
        <w:rPr>
          <w:rFonts w:hint="default"/>
        </w:rPr>
        <w:t>Odabir godine: U padajućem izborniku za odabir godine, odaberite željenu godinu kako biste prikazali bar graf s top 5 zemalja s najvišom stopom nezaposlenosti za tu godinu.</w:t>
      </w:r>
    </w:p>
    <w:p>
      <w:pPr>
        <w:numPr>
          <w:ilvl w:val="0"/>
          <w:numId w:val="0"/>
        </w:numPr>
        <w:spacing w:after="140"/>
        <w:rPr>
          <w:rFonts w:hint="default"/>
        </w:rPr>
      </w:pPr>
      <w:r>
        <w:rPr>
          <w:rFonts w:hint="default"/>
        </w:rPr>
        <w:t>Zumiranje karte: Koristite kotačić miša ili geste za zumiranje kako biste lakše odabrali zemlju.</w:t>
      </w:r>
    </w:p>
    <w:p>
      <w:pPr>
        <w:numPr>
          <w:ilvl w:val="0"/>
          <w:numId w:val="0"/>
        </w:numPr>
        <w:spacing w:after="140"/>
        <w:rPr>
          <w:rFonts w:hint="default"/>
          <w:b/>
          <w:bCs/>
        </w:rPr>
      </w:pPr>
      <w:r>
        <w:rPr>
          <w:rFonts w:hint="default"/>
          <w:b/>
          <w:bCs/>
        </w:rPr>
        <w:t>Napomena:</w:t>
      </w:r>
    </w:p>
    <w:p>
      <w:pPr>
        <w:numPr>
          <w:ilvl w:val="0"/>
          <w:numId w:val="0"/>
        </w:numPr>
        <w:spacing w:after="140"/>
        <w:rPr>
          <w:rFonts w:hint="default"/>
        </w:rPr>
      </w:pPr>
      <w:r>
        <w:rPr>
          <w:rFonts w:hint="default"/>
        </w:rPr>
        <w:t>Provjerite da su datoteke custom.geo.json i data.json dostupne u istom direktoriju kao i HTML datoteka.</w:t>
      </w:r>
    </w:p>
    <w:p>
      <w:pPr>
        <w:numPr>
          <w:ilvl w:val="0"/>
          <w:numId w:val="0"/>
        </w:numPr>
        <w:spacing w:after="140"/>
      </w:pPr>
      <w:r>
        <w:rPr>
          <w:rFonts w:hint="default"/>
        </w:rPr>
        <w:t>Ako imate bilo kakvih poteškoća, provjerite konzolu preglednika (F12) za moguće greške i dodatne informacije.</w:t>
      </w:r>
    </w:p>
    <w:p/>
    <w:p>
      <w:pPr>
        <w:pStyle w:val="3"/>
        <w:numPr>
          <w:ilvl w:val="1"/>
          <w:numId w:val="8"/>
        </w:numPr>
        <w:spacing w:after="240"/>
        <w:rPr>
          <w:rFonts w:hint="default" w:eastAsia="Arial"/>
          <w:lang w:val="en-US"/>
        </w:rPr>
      </w:pPr>
      <w:bookmarkStart w:id="22" w:name="_Toc28496"/>
      <w:r>
        <w:rPr>
          <w:rFonts w:hint="default" w:eastAsia="Arial"/>
          <w:lang w:val="hr-HR"/>
        </w:rPr>
        <w:t>Zaključak</w:t>
      </w:r>
      <w:bookmarkEnd w:id="22"/>
    </w:p>
    <w:p>
      <w:pPr>
        <w:rPr>
          <w:rFonts w:hint="default"/>
          <w:lang w:val="hr-HR"/>
        </w:rPr>
      </w:pPr>
      <w:r>
        <w:rPr>
          <w:rFonts w:hint="default"/>
          <w:lang w:val="hr-HR"/>
        </w:rPr>
        <w:t>Ovaj projekt demonstrira upotrebu web tehnologija kao što su HTML, CSS, JavaScript i D3.js za interaktivno prikazivanje globalnih podataka o nezaposlenosti. Korištenjem GeoJSON formata za prikaz geografske karte, korisnici mogu vizualno istraživati stope nezaposlenosti u različitim zemljama i godinama.</w:t>
      </w:r>
    </w:p>
    <w:p>
      <w:pPr>
        <w:rPr>
          <w:rFonts w:hint="default"/>
          <w:lang w:val="hr-HR"/>
        </w:rPr>
      </w:pPr>
    </w:p>
    <w:p>
      <w:pPr>
        <w:rPr>
          <w:rFonts w:hint="default"/>
          <w:lang w:val="hr-HR"/>
        </w:rPr>
      </w:pPr>
      <w:r>
        <w:rPr>
          <w:rFonts w:hint="default"/>
          <w:lang w:val="hr-HR"/>
        </w:rPr>
        <w:t>Projekt omogućuje korisnicima interakciju, uključujući odabir zemalja i godina, te pregled detaljnih grafova koji prikazuju povijesne trendove nezaposlenosti. Implementacija zumiranja na karti dodatno poboljšava korisničko iskustvo, omogućujući jednostavniju navigaciju i precizniji odabir zemalja.</w:t>
      </w:r>
    </w:p>
    <w:p>
      <w:pPr>
        <w:rPr>
          <w:rFonts w:hint="default"/>
          <w:lang w:val="hr-HR"/>
        </w:rPr>
      </w:pPr>
    </w:p>
    <w:p>
      <w:pPr>
        <w:rPr>
          <w:rFonts w:hint="default"/>
          <w:lang w:val="hr-HR"/>
        </w:rPr>
      </w:pPr>
      <w:r>
        <w:rPr>
          <w:rFonts w:hint="default"/>
          <w:lang w:val="hr-HR"/>
        </w:rPr>
        <w:t xml:space="preserve"> U budućnosti, projekt se može proširiti dodavanjem dodatnih ekonomskih pokazatelja i interaktivnih funkcionalnosti.</w:t>
      </w:r>
    </w:p>
    <w:p>
      <w:pPr>
        <w:sectPr>
          <w:pgSz w:w="11906" w:h="16838"/>
          <w:pgMar w:top="1080" w:right="720" w:bottom="720" w:left="1080" w:header="720" w:footer="720" w:gutter="0"/>
          <w:cols w:space="720" w:num="1"/>
        </w:sectPr>
      </w:pPr>
    </w:p>
    <w:p>
      <w:pPr>
        <w:pStyle w:val="2"/>
        <w:spacing w:after="240"/>
      </w:pPr>
      <w:bookmarkStart w:id="23" w:name="_Toc10324"/>
      <w:r>
        <w:rPr>
          <w:rtl w:val="0"/>
        </w:rPr>
        <w:t>Literatura</w:t>
      </w:r>
      <w:bookmarkEnd w:id="23"/>
    </w:p>
    <w:p>
      <w:pPr>
        <w:pStyle w:val="2"/>
      </w:pPr>
      <w:bookmarkStart w:id="24" w:name="_fbefj9wv9e6f" w:colFirst="0" w:colLast="0"/>
      <w:bookmarkEnd w:id="24"/>
    </w:p>
    <w:p>
      <w:pPr>
        <w:rPr>
          <w:rFonts w:hint="default"/>
          <w:lang w:val="hr-HR"/>
        </w:rPr>
      </w:pPr>
      <w:r>
        <w:rPr>
          <w:rFonts w:hint="default"/>
          <w:lang w:val="hr-HR"/>
        </w:rPr>
        <w:fldChar w:fldCharType="begin"/>
      </w:r>
      <w:r>
        <w:rPr>
          <w:rFonts w:hint="default"/>
          <w:lang w:val="hr-HR"/>
        </w:rPr>
        <w:instrText xml:space="preserve"> HYPERLINK "https://geojson-maps.kyd.au" </w:instrText>
      </w:r>
      <w:r>
        <w:rPr>
          <w:rFonts w:hint="default"/>
          <w:lang w:val="hr-HR"/>
        </w:rPr>
        <w:fldChar w:fldCharType="separate"/>
      </w:r>
      <w:r>
        <w:rPr>
          <w:rStyle w:val="10"/>
          <w:rFonts w:hint="default"/>
          <w:lang w:val="hr-HR"/>
        </w:rPr>
        <w:t>https://geojson-maps.kyd.au</w:t>
      </w:r>
      <w:r>
        <w:rPr>
          <w:rFonts w:hint="default"/>
          <w:lang w:val="hr-HR"/>
        </w:rPr>
        <w:fldChar w:fldCharType="end"/>
      </w:r>
    </w:p>
    <w:p>
      <w:pPr>
        <w:rPr>
          <w:rFonts w:hint="default"/>
          <w:lang w:val="hr-HR"/>
        </w:rPr>
      </w:pPr>
    </w:p>
    <w:p>
      <w:pPr>
        <w:rPr>
          <w:rFonts w:hint="default"/>
          <w:lang w:val="hr-HR"/>
        </w:rPr>
      </w:pPr>
      <w:r>
        <w:rPr>
          <w:rFonts w:hint="default"/>
          <w:lang w:val="hr-HR"/>
        </w:rPr>
        <w:fldChar w:fldCharType="begin"/>
      </w:r>
      <w:r>
        <w:rPr>
          <w:rFonts w:hint="default"/>
          <w:lang w:val="hr-HR"/>
        </w:rPr>
        <w:instrText xml:space="preserve"> HYPERLINK "https://d3js.org/d3-geo" </w:instrText>
      </w:r>
      <w:r>
        <w:rPr>
          <w:rFonts w:hint="default"/>
          <w:lang w:val="hr-HR"/>
        </w:rPr>
        <w:fldChar w:fldCharType="separate"/>
      </w:r>
      <w:r>
        <w:rPr>
          <w:rStyle w:val="10"/>
          <w:rFonts w:hint="default"/>
          <w:lang w:val="hr-HR"/>
        </w:rPr>
        <w:t>https://d3js.org/d3-geo</w:t>
      </w:r>
      <w:r>
        <w:rPr>
          <w:rFonts w:hint="default"/>
          <w:lang w:val="hr-HR"/>
        </w:rPr>
        <w:fldChar w:fldCharType="end"/>
      </w:r>
    </w:p>
    <w:p>
      <w:pPr>
        <w:rPr>
          <w:rFonts w:hint="default"/>
          <w:lang w:val="hr-HR"/>
        </w:rPr>
      </w:pPr>
    </w:p>
    <w:p>
      <w:pPr>
        <w:rPr>
          <w:rFonts w:hint="default"/>
          <w:lang w:val="hr-HR"/>
        </w:rPr>
      </w:pPr>
      <w:r>
        <w:rPr>
          <w:rFonts w:hint="default"/>
          <w:lang w:val="hr-HR"/>
        </w:rPr>
        <w:fldChar w:fldCharType="begin"/>
      </w:r>
      <w:r>
        <w:rPr>
          <w:rFonts w:hint="default"/>
          <w:lang w:val="hr-HR"/>
        </w:rPr>
        <w:instrText xml:space="preserve"> HYPERLINK "https://developer.mozilla.org/en-US/docs/Learn/CSS" </w:instrText>
      </w:r>
      <w:r>
        <w:rPr>
          <w:rFonts w:hint="default"/>
          <w:lang w:val="hr-HR"/>
        </w:rPr>
        <w:fldChar w:fldCharType="separate"/>
      </w:r>
      <w:r>
        <w:rPr>
          <w:rStyle w:val="10"/>
          <w:rFonts w:hint="default"/>
          <w:lang w:val="hr-HR"/>
        </w:rPr>
        <w:t>https://developer.mozilla.org/en-US/docs/Learn/CSS</w:t>
      </w:r>
      <w:r>
        <w:rPr>
          <w:rFonts w:hint="default"/>
          <w:lang w:val="hr-HR"/>
        </w:rPr>
        <w:fldChar w:fldCharType="end"/>
      </w:r>
    </w:p>
    <w:p>
      <w:pPr>
        <w:rPr>
          <w:rFonts w:hint="default"/>
          <w:lang w:val="hr-HR"/>
        </w:rPr>
      </w:pPr>
    </w:p>
    <w:p>
      <w:pPr>
        <w:rPr>
          <w:rFonts w:hint="default"/>
          <w:lang w:val="hr-HR"/>
        </w:rPr>
      </w:pPr>
      <w:r>
        <w:rPr>
          <w:rFonts w:hint="default"/>
          <w:lang w:val="hr-HR"/>
        </w:rPr>
        <w:fldChar w:fldCharType="begin"/>
      </w:r>
      <w:r>
        <w:rPr>
          <w:rFonts w:hint="default"/>
          <w:lang w:val="hr-HR"/>
        </w:rPr>
        <w:instrText xml:space="preserve"> HYPERLINK "https://www.w3schools.com/js/" </w:instrText>
      </w:r>
      <w:r>
        <w:rPr>
          <w:rFonts w:hint="default"/>
          <w:lang w:val="hr-HR"/>
        </w:rPr>
        <w:fldChar w:fldCharType="separate"/>
      </w:r>
      <w:r>
        <w:rPr>
          <w:rStyle w:val="10"/>
          <w:rFonts w:hint="default"/>
          <w:lang w:val="hr-HR"/>
        </w:rPr>
        <w:t>https://www.w3schools.com/js/</w:t>
      </w:r>
      <w:r>
        <w:rPr>
          <w:rFonts w:hint="default"/>
          <w:lang w:val="hr-HR"/>
        </w:rPr>
        <w:fldChar w:fldCharType="end"/>
      </w:r>
    </w:p>
    <w:p>
      <w:pPr>
        <w:rPr>
          <w:rFonts w:hint="default"/>
          <w:lang w:val="hr-HR"/>
        </w:rPr>
      </w:pPr>
    </w:p>
    <w:p>
      <w:pPr>
        <w:rPr>
          <w:rFonts w:hint="default"/>
          <w:lang w:val="hr-HR"/>
        </w:rPr>
      </w:pPr>
      <w:r>
        <w:rPr>
          <w:rFonts w:hint="default"/>
          <w:lang w:val="hr-HR"/>
        </w:rPr>
        <w:fldChar w:fldCharType="begin"/>
      </w:r>
      <w:r>
        <w:rPr>
          <w:rFonts w:hint="default"/>
          <w:lang w:val="hr-HR"/>
        </w:rPr>
        <w:instrText xml:space="preserve"> HYPERLINK "https://www.w3schools.com/ai/ai_chartjs.asp" </w:instrText>
      </w:r>
      <w:r>
        <w:rPr>
          <w:rFonts w:hint="default"/>
          <w:lang w:val="hr-HR"/>
        </w:rPr>
        <w:fldChar w:fldCharType="separate"/>
      </w:r>
      <w:r>
        <w:rPr>
          <w:rStyle w:val="10"/>
          <w:rFonts w:hint="default"/>
          <w:lang w:val="hr-HR"/>
        </w:rPr>
        <w:t>https://www.w3schools.com/ai/ai_chartjs.asp</w:t>
      </w:r>
      <w:r>
        <w:rPr>
          <w:rFonts w:hint="default"/>
          <w:lang w:val="hr-HR"/>
        </w:rPr>
        <w:fldChar w:fldCharType="end"/>
      </w:r>
    </w:p>
    <w:p>
      <w:pPr>
        <w:rPr>
          <w:rFonts w:hint="default"/>
          <w:lang w:val="hr-HR"/>
        </w:rPr>
      </w:pPr>
    </w:p>
    <w:p>
      <w:pPr>
        <w:rPr>
          <w:rFonts w:hint="default"/>
          <w:lang w:val="hr-HR"/>
        </w:rPr>
      </w:pPr>
      <w:r>
        <w:rPr>
          <w:rFonts w:hint="default"/>
          <w:lang w:val="hr-HR"/>
        </w:rPr>
        <w:fldChar w:fldCharType="begin"/>
      </w:r>
      <w:r>
        <w:rPr>
          <w:rFonts w:hint="default"/>
          <w:lang w:val="hr-HR"/>
        </w:rPr>
        <w:instrText xml:space="preserve"> HYPERLINK "https://databank.worldbank.org" </w:instrText>
      </w:r>
      <w:r>
        <w:rPr>
          <w:rFonts w:hint="default"/>
          <w:lang w:val="hr-HR"/>
        </w:rPr>
        <w:fldChar w:fldCharType="separate"/>
      </w:r>
      <w:r>
        <w:rPr>
          <w:rStyle w:val="10"/>
          <w:rFonts w:hint="default"/>
          <w:lang w:val="hr-HR"/>
        </w:rPr>
        <w:t>https://databank.worldbank.org</w:t>
      </w:r>
      <w:r>
        <w:rPr>
          <w:rFonts w:hint="default"/>
          <w:lang w:val="hr-HR"/>
        </w:rPr>
        <w:fldChar w:fldCharType="end"/>
      </w:r>
    </w:p>
    <w:p>
      <w:pPr>
        <w:rPr>
          <w:rFonts w:hint="default"/>
          <w:lang w:val="hr-HR"/>
        </w:rPr>
        <w:sectPr>
          <w:pgSz w:w="11906" w:h="16838"/>
          <w:pgMar w:top="1080" w:right="720" w:bottom="720" w:left="1080" w:header="720" w:footer="720" w:gutter="0"/>
          <w:cols w:space="720" w:num="1"/>
        </w:sectPr>
      </w:pPr>
      <w:bookmarkStart w:id="26" w:name="_GoBack"/>
      <w:bookmarkEnd w:id="26"/>
    </w:p>
    <w:p>
      <w:pPr>
        <w:pStyle w:val="2"/>
      </w:pPr>
      <w:bookmarkStart w:id="25" w:name="_Toc14515"/>
      <w:r>
        <w:rPr>
          <w:rtl w:val="0"/>
        </w:rPr>
        <w:t>Prilog I</w:t>
      </w:r>
      <w:bookmarkEnd w:id="25"/>
    </w:p>
    <w:p>
      <w:r>
        <w:rPr>
          <w:rtl w:val="0"/>
        </w:rPr>
        <w:t xml:space="preserve">Poveznica na git repozitorij projekta: </w:t>
      </w:r>
      <w:r>
        <w:rPr>
          <w:rFonts w:hint="default"/>
          <w:rtl w:val="0"/>
        </w:rPr>
        <w:t>https://gitlab.com/nives.grcic/stopa-nezaposlenosti</w:t>
      </w:r>
    </w:p>
    <w:p/>
    <w:p>
      <w:pPr>
        <w:ind w:left="720" w:firstLine="0"/>
      </w:pPr>
    </w:p>
    <w:sectPr>
      <w:pgSz w:w="11906" w:h="16838"/>
      <w:pgMar w:top="1080" w:right="720" w:bottom="720" w:left="108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38A9FB"/>
    <w:multiLevelType w:val="singleLevel"/>
    <w:tmpl w:val="C238A9FB"/>
    <w:lvl w:ilvl="0" w:tentative="0">
      <w:start w:val="1"/>
      <w:numFmt w:val="decimal"/>
      <w:suff w:val="space"/>
      <w:lvlText w:val="%1."/>
      <w:lvlJc w:val="left"/>
    </w:lvl>
  </w:abstractNum>
  <w:abstractNum w:abstractNumId="1">
    <w:nsid w:val="24C5509A"/>
    <w:multiLevelType w:val="multilevel"/>
    <w:tmpl w:val="24C5509A"/>
    <w:lvl w:ilvl="0" w:tentative="0">
      <w:start w:val="2"/>
      <w:numFmt w:val="decimal"/>
      <w:lvlText w:val="%1."/>
      <w:lvlJc w:val="right"/>
      <w:pPr>
        <w:ind w:left="720" w:hanging="360"/>
      </w:pPr>
      <w:rPr>
        <w:rFonts w:hint="default"/>
        <w:u w:val="none"/>
      </w:rPr>
    </w:lvl>
    <w:lvl w:ilvl="1" w:tentative="0">
      <w:start w:val="1"/>
      <w:numFmt w:val="decimal"/>
      <w:lvlText w:val="%1.%2."/>
      <w:lvlJc w:val="right"/>
      <w:pPr>
        <w:ind w:left="1440" w:hanging="360"/>
      </w:pPr>
      <w:rPr>
        <w:rFonts w:hint="default"/>
        <w:u w:val="none"/>
      </w:rPr>
    </w:lvl>
    <w:lvl w:ilvl="2" w:tentative="0">
      <w:start w:val="1"/>
      <w:numFmt w:val="decimal"/>
      <w:lvlText w:val="Z-%1.%2.%3."/>
      <w:lvlJc w:val="right"/>
      <w:pPr>
        <w:ind w:left="2160" w:hanging="360"/>
      </w:pPr>
      <w:rPr>
        <w:rFonts w:hint="default"/>
        <w:u w:val="none"/>
      </w:rPr>
    </w:lvl>
    <w:lvl w:ilvl="3" w:tentative="0">
      <w:start w:val="1"/>
      <w:numFmt w:val="decimal"/>
      <w:lvlText w:val="%1.%2.%3.%4."/>
      <w:lvlJc w:val="right"/>
      <w:pPr>
        <w:ind w:left="2880" w:hanging="360"/>
      </w:pPr>
      <w:rPr>
        <w:rFonts w:hint="default"/>
        <w:u w:val="none"/>
      </w:rPr>
    </w:lvl>
    <w:lvl w:ilvl="4" w:tentative="0">
      <w:start w:val="1"/>
      <w:numFmt w:val="decimal"/>
      <w:lvlText w:val="%1.%2.%3.%4.%5."/>
      <w:lvlJc w:val="right"/>
      <w:pPr>
        <w:ind w:left="3600" w:hanging="360"/>
      </w:pPr>
      <w:rPr>
        <w:rFonts w:hint="default"/>
        <w:u w:val="none"/>
      </w:rPr>
    </w:lvl>
    <w:lvl w:ilvl="5" w:tentative="0">
      <w:start w:val="1"/>
      <w:numFmt w:val="decimal"/>
      <w:lvlText w:val="%1.%2.%3.%4.%5.%6."/>
      <w:lvlJc w:val="right"/>
      <w:pPr>
        <w:ind w:left="4320" w:hanging="360"/>
      </w:pPr>
      <w:rPr>
        <w:rFonts w:hint="default"/>
        <w:u w:val="none"/>
      </w:rPr>
    </w:lvl>
    <w:lvl w:ilvl="6" w:tentative="0">
      <w:start w:val="1"/>
      <w:numFmt w:val="decimal"/>
      <w:lvlText w:val="%1.%2.%3.%4.%5.%6.%7."/>
      <w:lvlJc w:val="right"/>
      <w:pPr>
        <w:ind w:left="5040" w:hanging="360"/>
      </w:pPr>
      <w:rPr>
        <w:rFonts w:hint="default"/>
        <w:u w:val="none"/>
      </w:rPr>
    </w:lvl>
    <w:lvl w:ilvl="7" w:tentative="0">
      <w:start w:val="1"/>
      <w:numFmt w:val="decimal"/>
      <w:lvlText w:val="%1.%2.%3.%4.%5.%6.%7.%8."/>
      <w:lvlJc w:val="right"/>
      <w:pPr>
        <w:ind w:left="5760" w:hanging="360"/>
      </w:pPr>
      <w:rPr>
        <w:rFonts w:hint="default"/>
        <w:u w:val="none"/>
      </w:rPr>
    </w:lvl>
    <w:lvl w:ilvl="8" w:tentative="0">
      <w:start w:val="1"/>
      <w:numFmt w:val="decimal"/>
      <w:lvlText w:val="%1.%2.%3.%4.%5.%6.%7.%8.%9."/>
      <w:lvlJc w:val="right"/>
      <w:pPr>
        <w:ind w:left="6480" w:hanging="360"/>
      </w:pPr>
      <w:rPr>
        <w:rFonts w:hint="default"/>
        <w:u w:val="none"/>
      </w:rPr>
    </w:lvl>
  </w:abstractNum>
  <w:abstractNum w:abstractNumId="2">
    <w:nsid w:val="5506187B"/>
    <w:multiLevelType w:val="multilevel"/>
    <w:tmpl w:val="5506187B"/>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Z-%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3">
    <w:nsid w:val="58E76772"/>
    <w:multiLevelType w:val="multilevel"/>
    <w:tmpl w:val="58E76772"/>
    <w:lvl w:ilvl="0" w:tentative="0">
      <w:start w:val="3"/>
      <w:numFmt w:val="decimal"/>
      <w:lvlText w:val="%1."/>
      <w:lvlJc w:val="right"/>
      <w:pPr>
        <w:ind w:left="720" w:hanging="360"/>
      </w:pPr>
      <w:rPr>
        <w:rFonts w:hint="default"/>
        <w:strike w:val="0"/>
        <w:dstrike w:val="0"/>
        <w:u w:val="none"/>
      </w:rPr>
    </w:lvl>
    <w:lvl w:ilvl="1" w:tentative="0">
      <w:start w:val="1"/>
      <w:numFmt w:val="decimal"/>
      <w:lvlText w:val="%1.%2."/>
      <w:lvlJc w:val="right"/>
      <w:pPr>
        <w:ind w:left="1440" w:hanging="360"/>
      </w:pPr>
      <w:rPr>
        <w:rFonts w:hint="default"/>
        <w:strike w:val="0"/>
        <w:dstrike w:val="0"/>
        <w:u w:val="none"/>
      </w:rPr>
    </w:lvl>
    <w:lvl w:ilvl="2" w:tentative="0">
      <w:start w:val="1"/>
      <w:numFmt w:val="decimal"/>
      <w:lvlText w:val="Z-%1.%2.%3."/>
      <w:lvlJc w:val="right"/>
      <w:pPr>
        <w:ind w:left="2160" w:hanging="360"/>
      </w:pPr>
      <w:rPr>
        <w:rFonts w:hint="default"/>
        <w:strike w:val="0"/>
        <w:dstrike w:val="0"/>
        <w:u w:val="none"/>
      </w:rPr>
    </w:lvl>
    <w:lvl w:ilvl="3" w:tentative="0">
      <w:start w:val="1"/>
      <w:numFmt w:val="decimal"/>
      <w:lvlText w:val="%1.%2.%3.%4."/>
      <w:lvlJc w:val="right"/>
      <w:pPr>
        <w:ind w:left="2880" w:hanging="360"/>
      </w:pPr>
      <w:rPr>
        <w:rFonts w:hint="default"/>
        <w:strike w:val="0"/>
        <w:dstrike w:val="0"/>
        <w:u w:val="none"/>
      </w:rPr>
    </w:lvl>
    <w:lvl w:ilvl="4" w:tentative="0">
      <w:start w:val="1"/>
      <w:numFmt w:val="decimal"/>
      <w:lvlText w:val="%1.%2.%3.%4.%5."/>
      <w:lvlJc w:val="right"/>
      <w:pPr>
        <w:ind w:left="3600" w:hanging="360"/>
      </w:pPr>
      <w:rPr>
        <w:rFonts w:hint="default"/>
        <w:strike w:val="0"/>
        <w:dstrike w:val="0"/>
        <w:u w:val="none"/>
      </w:rPr>
    </w:lvl>
    <w:lvl w:ilvl="5" w:tentative="0">
      <w:start w:val="1"/>
      <w:numFmt w:val="decimal"/>
      <w:lvlText w:val="%1.%2.%3.%4.%5.%6."/>
      <w:lvlJc w:val="right"/>
      <w:pPr>
        <w:ind w:left="4320" w:hanging="360"/>
      </w:pPr>
      <w:rPr>
        <w:rFonts w:hint="default"/>
        <w:strike w:val="0"/>
        <w:dstrike w:val="0"/>
        <w:u w:val="none"/>
      </w:rPr>
    </w:lvl>
    <w:lvl w:ilvl="6" w:tentative="0">
      <w:start w:val="1"/>
      <w:numFmt w:val="decimal"/>
      <w:lvlText w:val="%1.%2.%3.%4.%5.%6.%7."/>
      <w:lvlJc w:val="right"/>
      <w:pPr>
        <w:ind w:left="5040" w:hanging="360"/>
      </w:pPr>
      <w:rPr>
        <w:rFonts w:hint="default"/>
        <w:strike w:val="0"/>
        <w:dstrike w:val="0"/>
        <w:u w:val="none"/>
      </w:rPr>
    </w:lvl>
    <w:lvl w:ilvl="7" w:tentative="0">
      <w:start w:val="1"/>
      <w:numFmt w:val="decimal"/>
      <w:lvlText w:val="%1.%2.%3.%4.%5.%6.%7.%8."/>
      <w:lvlJc w:val="right"/>
      <w:pPr>
        <w:ind w:left="5760" w:hanging="360"/>
      </w:pPr>
      <w:rPr>
        <w:rFonts w:hint="default"/>
        <w:strike w:val="0"/>
        <w:dstrike w:val="0"/>
        <w:u w:val="none"/>
      </w:rPr>
    </w:lvl>
    <w:lvl w:ilvl="8" w:tentative="0">
      <w:start w:val="1"/>
      <w:numFmt w:val="decimal"/>
      <w:lvlText w:val="%1.%2.%3.%4.%5.%6.%7.%8.%9."/>
      <w:lvlJc w:val="right"/>
      <w:pPr>
        <w:ind w:left="6480" w:hanging="360"/>
      </w:pPr>
      <w:rPr>
        <w:rFonts w:hint="default"/>
        <w:strike w:val="0"/>
        <w:dstrike w:val="0"/>
        <w:u w:val="none"/>
      </w:rPr>
    </w:lvl>
  </w:abstractNum>
  <w:abstractNum w:abstractNumId="4">
    <w:nsid w:val="5949203D"/>
    <w:multiLevelType w:val="multilevel"/>
    <w:tmpl w:val="5949203D"/>
    <w:lvl w:ilvl="0" w:tentative="0">
      <w:start w:val="5"/>
      <w:numFmt w:val="decimal"/>
      <w:lvlText w:val="%1."/>
      <w:lvlJc w:val="right"/>
      <w:pPr>
        <w:ind w:left="720" w:hanging="360"/>
      </w:pPr>
      <w:rPr>
        <w:rFonts w:hint="default"/>
        <w:strike w:val="0"/>
        <w:dstrike w:val="0"/>
        <w:u w:val="none"/>
      </w:rPr>
    </w:lvl>
    <w:lvl w:ilvl="1" w:tentative="0">
      <w:start w:val="1"/>
      <w:numFmt w:val="decimal"/>
      <w:lvlText w:val="%1.%2."/>
      <w:lvlJc w:val="right"/>
      <w:pPr>
        <w:ind w:left="1440" w:hanging="360"/>
      </w:pPr>
      <w:rPr>
        <w:rFonts w:hint="default"/>
        <w:strike w:val="0"/>
        <w:dstrike w:val="0"/>
        <w:u w:val="none"/>
      </w:rPr>
    </w:lvl>
    <w:lvl w:ilvl="2" w:tentative="0">
      <w:start w:val="1"/>
      <w:numFmt w:val="decimal"/>
      <w:lvlText w:val="Z-%1.%2.%3."/>
      <w:lvlJc w:val="right"/>
      <w:pPr>
        <w:ind w:left="2160" w:hanging="360"/>
      </w:pPr>
      <w:rPr>
        <w:rFonts w:hint="default"/>
        <w:strike w:val="0"/>
        <w:dstrike w:val="0"/>
        <w:u w:val="none"/>
      </w:rPr>
    </w:lvl>
    <w:lvl w:ilvl="3" w:tentative="0">
      <w:start w:val="1"/>
      <w:numFmt w:val="decimal"/>
      <w:lvlText w:val="%1.%2.%3.%4."/>
      <w:lvlJc w:val="right"/>
      <w:pPr>
        <w:ind w:left="2880" w:hanging="360"/>
      </w:pPr>
      <w:rPr>
        <w:rFonts w:hint="default"/>
        <w:strike w:val="0"/>
        <w:dstrike w:val="0"/>
        <w:u w:val="none"/>
      </w:rPr>
    </w:lvl>
    <w:lvl w:ilvl="4" w:tentative="0">
      <w:start w:val="1"/>
      <w:numFmt w:val="decimal"/>
      <w:lvlText w:val="%1.%2.%3.%4.%5."/>
      <w:lvlJc w:val="right"/>
      <w:pPr>
        <w:ind w:left="3600" w:hanging="360"/>
      </w:pPr>
      <w:rPr>
        <w:rFonts w:hint="default"/>
        <w:strike w:val="0"/>
        <w:dstrike w:val="0"/>
        <w:u w:val="none"/>
      </w:rPr>
    </w:lvl>
    <w:lvl w:ilvl="5" w:tentative="0">
      <w:start w:val="1"/>
      <w:numFmt w:val="decimal"/>
      <w:lvlText w:val="%1.%2.%3.%4.%5.%6."/>
      <w:lvlJc w:val="right"/>
      <w:pPr>
        <w:ind w:left="4320" w:hanging="360"/>
      </w:pPr>
      <w:rPr>
        <w:rFonts w:hint="default"/>
        <w:strike w:val="0"/>
        <w:dstrike w:val="0"/>
        <w:u w:val="none"/>
      </w:rPr>
    </w:lvl>
    <w:lvl w:ilvl="6" w:tentative="0">
      <w:start w:val="1"/>
      <w:numFmt w:val="decimal"/>
      <w:lvlText w:val="%1.%2.%3.%4.%5.%6.%7."/>
      <w:lvlJc w:val="right"/>
      <w:pPr>
        <w:ind w:left="5040" w:hanging="360"/>
      </w:pPr>
      <w:rPr>
        <w:rFonts w:hint="default"/>
        <w:strike w:val="0"/>
        <w:dstrike w:val="0"/>
        <w:u w:val="none"/>
      </w:rPr>
    </w:lvl>
    <w:lvl w:ilvl="7" w:tentative="0">
      <w:start w:val="1"/>
      <w:numFmt w:val="decimal"/>
      <w:lvlText w:val="%1.%2.%3.%4.%5.%6.%7.%8."/>
      <w:lvlJc w:val="right"/>
      <w:pPr>
        <w:ind w:left="5760" w:hanging="360"/>
      </w:pPr>
      <w:rPr>
        <w:rFonts w:hint="default"/>
        <w:strike w:val="0"/>
        <w:dstrike w:val="0"/>
        <w:u w:val="none"/>
      </w:rPr>
    </w:lvl>
    <w:lvl w:ilvl="8" w:tentative="0">
      <w:start w:val="1"/>
      <w:numFmt w:val="decimal"/>
      <w:lvlText w:val="%1.%2.%3.%4.%5.%6.%7.%8.%9."/>
      <w:lvlJc w:val="right"/>
      <w:pPr>
        <w:ind w:left="6480" w:hanging="360"/>
      </w:pPr>
      <w:rPr>
        <w:rFonts w:hint="default"/>
        <w:strike w:val="0"/>
        <w:dstrike w:val="0"/>
        <w:u w:val="none"/>
      </w:rPr>
    </w:lvl>
  </w:abstractNum>
  <w:abstractNum w:abstractNumId="5">
    <w:nsid w:val="5CD51EC8"/>
    <w:multiLevelType w:val="multilevel"/>
    <w:tmpl w:val="5CD51EC8"/>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5D77F159"/>
    <w:multiLevelType w:val="singleLevel"/>
    <w:tmpl w:val="5D77F159"/>
    <w:lvl w:ilvl="0" w:tentative="0">
      <w:start w:val="1"/>
      <w:numFmt w:val="upperLetter"/>
      <w:suff w:val="space"/>
      <w:lvlText w:val="%1."/>
      <w:lvlJc w:val="left"/>
    </w:lvl>
  </w:abstractNum>
  <w:abstractNum w:abstractNumId="7">
    <w:nsid w:val="74CF485D"/>
    <w:multiLevelType w:val="singleLevel"/>
    <w:tmpl w:val="74CF485D"/>
    <w:lvl w:ilvl="0" w:tentative="0">
      <w:start w:val="1"/>
      <w:numFmt w:val="decimal"/>
      <w:suff w:val="space"/>
      <w:lvlText w:val="%1."/>
      <w:lvlJc w:val="left"/>
    </w:lvl>
  </w:abstractNum>
  <w:num w:numId="1">
    <w:abstractNumId w:val="5"/>
  </w:num>
  <w:num w:numId="2">
    <w:abstractNumId w:val="2"/>
  </w:num>
  <w:num w:numId="3">
    <w:abstractNumId w:val="1"/>
  </w:num>
  <w:num w:numId="4">
    <w:abstractNumId w:val="0"/>
  </w:num>
  <w:num w:numId="5">
    <w:abstractNumId w:val="7"/>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isplayBackgroundShape w:val="1"/>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42673D86"/>
    <w:rsid w:val="460758F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qFormat/>
    <w:uiPriority w:val="0"/>
    <w:pPr>
      <w:keepNext/>
      <w:keepLines/>
      <w:pageBreakBefore w:val="0"/>
      <w:spacing w:before="0" w:after="60"/>
    </w:pPr>
    <w:rPr>
      <w:sz w:val="52"/>
      <w:szCs w:val="52"/>
    </w:r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table" w:customStyle="1" w:styleId="15">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14</Pages>
  <TotalTime>9</TotalTime>
  <ScaleCrop>false</ScaleCrop>
  <LinksUpToDate>false</LinksUpToDate>
  <Application>WPS Office_12.2.0.16909_F1E327BC-269C-435d-A152-05C5408002CA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2024-06-10T15:30:00Z</dcterms:created>
  <dc:creator>nives</dc:creator>
  <cp:lastModifiedBy>nives grcic</cp:lastModifiedBy>
  <dcterms:modified xsi:type="dcterms:W3CDTF">2024-06-10T15:48:26Z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2057-12.2.0.16909</vt:lpwstr>
  </property>
  <property fmtid="{D5CDD505-2E9C-101B-9397-08002B2CF9AE}" pid="3" name="ICV">
    <vt:lpwstr>A9CB39D208034B948C22CE03EA5B00CA_12</vt:lpwstr>
  </property>
</Properties>
</file>