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IRIS FLOWER CLASSIFICATION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print("IRIS FLOWER CLASSIFICATION")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sepal_length = float(input("Enter Sepal Length (cm): "))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sepal_width = float(input("Enter Sepal Width (cm): "))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petal_length = float(input("Enter Petal Length (cm): "))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petal_width = float(input("Enter Petal Width (cm):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petal_length &lt;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flower = "Setosa"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elif petal_length &lt; 5: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flower = "Versicolor"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flower = "Virginica"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print("\nPredicted Iris Flower:", flower)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IRIS FLOWER CLASSIFICATION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Enter Sepal Length (cm): 5.1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 Sepal Width (cm): 3.5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Enter Petal Length (cm): 1.4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Enter Petal Width (cm): 0.2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Predicted Iris Flower: Setosa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