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A2F4E"/>
          <w:sz w:val="80"/>
          <w:szCs w:val="80"/>
        </w:rPr>
        <w:t xml:space="preserve">AI DATA ANALYST</w:t>
      </w:r>
    </w:p>
    <w:p>
      <w:pPr>
        <w:spacing w:before="0" w:after="60"/>
        <w:jc w:val="center"/>
      </w:pPr>
      <w:r>
        <w:rPr>
          <w:rFonts w:ascii="Arial" w:cs="Arial" w:eastAsia="Arial" w:hAnsi="Arial"/>
          <w:color w:val="2563EB"/>
          <w:sz w:val="34"/>
          <w:szCs w:val="34"/>
        </w:rPr>
        <w:t xml:space="preserve">Complete Project Plan &amp; Architecture Guide</w:t>
      </w:r>
    </w:p>
    <w:p>
      <w:pPr>
        <w:pBdr>
          <w:bottom w:val="single" w:color="2563EB" w:sz="6" w:space="8"/>
        </w:pBdr>
        <w:spacing w:before="0" w:after="0"/>
        <w:jc w:val="center"/>
      </w:pPr>
      <w:r>
        <w:rPr>
          <w:rFonts w:ascii="Arial" w:cs="Arial" w:eastAsia="Arial" w:hAnsi="Arial"/>
          <w:i/>
          <w:iCs/>
          <w:color w:val="64748B"/>
          <w:sz w:val="24"/>
          <w:szCs w:val="24"/>
        </w:rPr>
        <w:t xml:space="preserve">From Idea → Architecture → How It Works → Build Strategy</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2563EB" w:val="clear"/>
            <w:tcMar>
              <w:top w:type="dxa" w:w="140"/>
              <w:left w:type="dxa" w:w="120"/>
              <w:bottom w:type="dxa" w:w="140"/>
              <w:right w:type="dxa" w:w="120"/>
            </w:tcMar>
          </w:tcPr>
          <w:p>
            <w:pPr>
              <w:jc w:val="center"/>
            </w:pPr>
            <w:r>
              <w:rPr>
                <w:rFonts w:ascii="Arial" w:cs="Arial" w:eastAsia="Arial" w:hAnsi="Arial"/>
                <w:b/>
                <w:bCs/>
                <w:color w:val="FFFFFF"/>
                <w:sz w:val="24"/>
                <w:szCs w:val="24"/>
              </w:rPr>
              <w:t xml:space="preserve"> React + Vite</w:t>
            </w:r>
          </w:p>
        </w:tc>
        <w:tc>
          <w:tcPr>
            <w:tcBorders>
              <w:top w:val="none" w:color="FFFFFF" w:sz="0"/>
              <w:left w:val="none" w:color="FFFFFF" w:sz="0"/>
              <w:bottom w:val="none" w:color="FFFFFF" w:sz="0"/>
              <w:right w:val="none" w:color="FFFFFF" w:sz="0"/>
            </w:tcBorders>
            <w:shd w:fill="7C3AED" w:val="clear"/>
            <w:tcMar>
              <w:top w:type="dxa" w:w="140"/>
              <w:left w:type="dxa" w:w="120"/>
              <w:bottom w:type="dxa" w:w="140"/>
              <w:right w:type="dxa" w:w="120"/>
            </w:tcMar>
          </w:tcPr>
          <w:p>
            <w:pPr>
              <w:jc w:val="center"/>
            </w:pPr>
            <w:r>
              <w:rPr>
                <w:rFonts w:ascii="Arial" w:cs="Arial" w:eastAsia="Arial" w:hAnsi="Arial"/>
                <w:b/>
                <w:bCs/>
                <w:color w:val="FFFFFF"/>
                <w:sz w:val="24"/>
                <w:szCs w:val="24"/>
              </w:rPr>
              <w:t xml:space="preserve"> FastAPI</w:t>
            </w:r>
          </w:p>
        </w:tc>
        <w:tc>
          <w:tcPr>
            <w:tcBorders>
              <w:top w:val="none" w:color="FFFFFF" w:sz="0"/>
              <w:left w:val="none" w:color="FFFFFF" w:sz="0"/>
              <w:bottom w:val="none" w:color="FFFFFF" w:sz="0"/>
              <w:right w:val="none" w:color="FFFFFF" w:sz="0"/>
            </w:tcBorders>
            <w:shd w:fill="059669" w:val="clear"/>
            <w:tcMar>
              <w:top w:type="dxa" w:w="140"/>
              <w:left w:type="dxa" w:w="120"/>
              <w:bottom w:type="dxa" w:w="140"/>
              <w:right w:type="dxa" w:w="120"/>
            </w:tcMar>
          </w:tcPr>
          <w:p>
            <w:pPr>
              <w:jc w:val="center"/>
            </w:pPr>
            <w:r>
              <w:rPr>
                <w:rFonts w:ascii="Arial" w:cs="Arial" w:eastAsia="Arial" w:hAnsi="Arial"/>
                <w:b/>
                <w:bCs/>
                <w:color w:val="FFFFFF"/>
                <w:sz w:val="24"/>
                <w:szCs w:val="24"/>
              </w:rPr>
              <w:t xml:space="preserve"> Groq LLM</w:t>
            </w:r>
          </w:p>
        </w:tc>
        <w:tc>
          <w:tcPr>
            <w:tcBorders>
              <w:top w:val="none" w:color="FFFFFF" w:sz="0"/>
              <w:left w:val="none" w:color="FFFFFF" w:sz="0"/>
              <w:bottom w:val="none" w:color="FFFFFF" w:sz="0"/>
              <w:right w:val="none" w:color="FFFFFF" w:sz="0"/>
            </w:tcBorders>
            <w:shd w:fill="D97706" w:val="clear"/>
            <w:tcMar>
              <w:top w:type="dxa" w:w="140"/>
              <w:left w:type="dxa" w:w="120"/>
              <w:bottom w:type="dxa" w:w="140"/>
              <w:right w:type="dxa" w:w="120"/>
            </w:tcMar>
          </w:tcPr>
          <w:p>
            <w:pPr>
              <w:jc w:val="center"/>
            </w:pPr>
            <w:r>
              <w:rPr>
                <w:rFonts w:ascii="Arial" w:cs="Arial" w:eastAsia="Arial" w:hAnsi="Arial"/>
                <w:b/>
                <w:bCs/>
                <w:color w:val="FFFFFF"/>
                <w:sz w:val="24"/>
                <w:szCs w:val="24"/>
              </w:rPr>
              <w:t xml:space="preserve"> Pandas + Plotly</w:t>
            </w:r>
          </w:p>
        </w:tc>
      </w:tr>
    </w:tbl>
    <w:p>
      <w:pPr>
        <w:spacing w:before="200" w:after="0"/>
      </w:pPr>
      <w:r>
        <w:t xml:space="preserve"/>
      </w:r>
    </w:p>
    <w:p>
      <w:pPr>
        <w:jc w:val="center"/>
      </w:pPr>
      <w:r>
        <w:rPr>
          <w:rFonts w:ascii="Arial" w:cs="Arial" w:eastAsia="Arial" w:hAnsi="Arial"/>
          <w:i/>
          <w:iCs/>
          <w:color w:val="64748B"/>
          <w:sz w:val="26"/>
          <w:szCs w:val="26"/>
        </w:rPr>
        <w:t xml:space="preserve">Upload any CSV  →  Ask in plain English  →  Get charts + AI insights</w:t>
      </w:r>
    </w:p>
    <w:p>
      <w:pPr>
        <w:spacing w:before="5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4E" w:sz="1"/>
              <w:left w:val="single" w:color="1A2F4E" w:sz="1"/>
              <w:bottom w:val="single" w:color="1A2F4E" w:sz="1"/>
              <w:right w:val="single" w:color="1A2F4E" w:sz="1"/>
            </w:tcBorders>
            <w:shd w:fill="1A2F4E" w:val="clear"/>
            <w:tcMar>
              <w:top w:type="dxa" w:w="100"/>
              <w:left w:type="dxa" w:w="180"/>
              <w:bottom w:type="dxa" w:w="100"/>
              <w:right w:type="dxa" w:w="180"/>
            </w:tcMar>
          </w:tcPr>
          <w:p>
            <w:r>
              <w:rPr>
                <w:rFonts w:ascii="Arial" w:cs="Arial" w:eastAsia="Arial" w:hAnsi="Arial"/>
                <w:b/>
                <w:bCs/>
                <w:color w:val="FFFFFF"/>
                <w:sz w:val="22"/>
                <w:szCs w:val="22"/>
              </w:rPr>
              <w:t xml:space="preserve">📋  What This Document Covers</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1  —  Project Vision: What is this, why build it, who benefits</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2  —  How The App Works: Full user journey from upload to insight</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3  —  System Architecture: Every component and how they connect</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4  —  The 5-Stage Data Pipeline: What happens to your CSV inside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5  —  LLM Integration Deep Dive: How AI understands your questions</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6  —  Frontend Plan: Every screen, component, and user interaction</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7  —  Backend Plan: Every module, its job, and how they talk</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8  —  Data Flow: Step-by-step trace of a single query lifecycle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9  —  Tech Stack Decisions: Why each technology was chosen</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10 —  Feature Roadmap: Core, advanced, and future features</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11 —  Challenges &amp; How to Solve Them</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12 —  10-Day Build Plan: Day-by-day what to build</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Section 13 —  Resume &amp; Interview Strategy</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1 — Project Vision</w:t>
      </w:r>
    </w:p>
    <w:p>
      <w:pPr>
        <w:pStyle w:val="Heading2"/>
        <w:spacing w:before="320" w:after="160"/>
      </w:pPr>
      <w:r>
        <w:rPr>
          <w:rFonts w:ascii="Arial" w:cs="Arial" w:eastAsia="Arial" w:hAnsi="Arial"/>
          <w:b/>
          <w:bCs/>
          <w:color w:val="2563EB"/>
          <w:sz w:val="30"/>
          <w:szCs w:val="30"/>
        </w:rPr>
        <w:t xml:space="preserve">1.1  What Is This Project?</w:t>
      </w:r>
    </w:p>
    <w:p>
      <w:pPr>
        <w:spacing w:before="80" w:after="100"/>
      </w:pPr>
      <w:r>
        <w:rPr>
          <w:rFonts w:ascii="Arial" w:cs="Arial" w:eastAsia="Arial" w:hAnsi="Arial"/>
          <w:color w:val="1E293B"/>
          <w:sz w:val="22"/>
          <w:szCs w:val="22"/>
        </w:rPr>
        <w:t xml:space="preserve">The AI Data Analyst is a web application that lets any person — even someone with zero coding or statistics knowledge — upload a spreadsheet and get intelligent answers to questions about their data, with auto-generated charts and plain English explanations.</w:t>
      </w:r>
    </w:p>
    <w:p>
      <w:pPr>
        <w:spacing w:before="60" w:after="0"/>
      </w:pPr>
      <w:r>
        <w:t xml:space="preserve"/>
      </w:r>
    </w:p>
    <w:p>
      <w:pPr>
        <w:spacing w:before="80" w:after="100"/>
      </w:pPr>
      <w:r>
        <w:rPr>
          <w:rFonts w:ascii="Arial" w:cs="Arial" w:eastAsia="Arial" w:hAnsi="Arial"/>
          <w:color w:val="1E293B"/>
          <w:sz w:val="22"/>
          <w:szCs w:val="22"/>
        </w:rPr>
        <w:t xml:space="preserve">Think of it as giving every user their own personal data scientist. Instead of needing Excel skills, SQL knowledge, or Python experience, the user simply types a question like "Which salesperson had the most deals last quarter?" and the system figures out the rest — reads the data, does the math, picks the right chart, and explains what it found.</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1.2  The Core Problem It Solves</w:t>
      </w:r>
    </w:p>
    <w:p>
      <w:pPr>
        <w:spacing w:before="80" w:after="100"/>
      </w:pPr>
      <w:r>
        <w:rPr>
          <w:rFonts w:ascii="Arial" w:cs="Arial" w:eastAsia="Arial" w:hAnsi="Arial"/>
          <w:color w:val="1E293B"/>
          <w:sz w:val="22"/>
          <w:szCs w:val="22"/>
        </w:rPr>
        <w:t xml:space="preserve">Most people have data — sales spreadsheets, survey results, inventory lists, customer records — but no easy way to get insights from it. Traditional tools require:</w:t>
      </w:r>
    </w:p>
    <w:p>
      <w:pPr>
        <w:pStyle w:val="ListParagraph"/>
        <w:numPr>
          <w:ilvl w:val="0"/>
          <w:numId w:val="2"/>
        </w:numPr>
        <w:spacing w:before="60" w:after="60"/>
      </w:pPr>
      <w:r>
        <w:rPr>
          <w:rFonts w:ascii="Arial" w:cs="Arial" w:eastAsia="Arial" w:hAnsi="Arial"/>
          <w:color w:val="1E293B"/>
          <w:sz w:val="22"/>
          <w:szCs w:val="22"/>
        </w:rPr>
        <w:t xml:space="preserve">Excel: Manual pivot tables, formulas, learning VLOOKUP</w:t>
      </w:r>
    </w:p>
    <w:p>
      <w:pPr>
        <w:pStyle w:val="ListParagraph"/>
        <w:numPr>
          <w:ilvl w:val="0"/>
          <w:numId w:val="2"/>
        </w:numPr>
        <w:spacing w:before="60" w:after="60"/>
      </w:pPr>
      <w:r>
        <w:rPr>
          <w:rFonts w:ascii="Arial" w:cs="Arial" w:eastAsia="Arial" w:hAnsi="Arial"/>
          <w:color w:val="1E293B"/>
          <w:sz w:val="22"/>
          <w:szCs w:val="22"/>
        </w:rPr>
        <w:t xml:space="preserve">SQL: Writing database queries, knowing syntax</w:t>
      </w:r>
    </w:p>
    <w:p>
      <w:pPr>
        <w:pStyle w:val="ListParagraph"/>
        <w:numPr>
          <w:ilvl w:val="0"/>
          <w:numId w:val="2"/>
        </w:numPr>
        <w:spacing w:before="60" w:after="60"/>
      </w:pPr>
      <w:r>
        <w:rPr>
          <w:rFonts w:ascii="Arial" w:cs="Arial" w:eastAsia="Arial" w:hAnsi="Arial"/>
          <w:color w:val="1E293B"/>
          <w:sz w:val="22"/>
          <w:szCs w:val="22"/>
        </w:rPr>
        <w:t xml:space="preserve">Python/R: Programming skills most people don't have</w:t>
      </w:r>
    </w:p>
    <w:p>
      <w:pPr>
        <w:pStyle w:val="ListParagraph"/>
        <w:numPr>
          <w:ilvl w:val="0"/>
          <w:numId w:val="2"/>
        </w:numPr>
        <w:spacing w:before="60" w:after="60"/>
      </w:pPr>
      <w:r>
        <w:rPr>
          <w:rFonts w:ascii="Arial" w:cs="Arial" w:eastAsia="Arial" w:hAnsi="Arial"/>
          <w:color w:val="1E293B"/>
          <w:sz w:val="22"/>
          <w:szCs w:val="22"/>
        </w:rPr>
        <w:t xml:space="preserve">Tableau/Power BI: Expensive, requires training</w:t>
      </w:r>
    </w:p>
    <w:p>
      <w:pPr>
        <w:spacing w:before="80" w:after="0"/>
      </w:pPr>
      <w:r>
        <w:t xml:space="preserve"/>
      </w:r>
    </w:p>
    <w:p>
      <w:pPr>
        <w:spacing w:before="80" w:after="100"/>
      </w:pPr>
      <w:r>
        <w:rPr>
          <w:rFonts w:ascii="Arial" w:cs="Arial" w:eastAsia="Arial" w:hAnsi="Arial"/>
          <w:color w:val="1E293B"/>
          <w:sz w:val="22"/>
          <w:szCs w:val="22"/>
        </w:rPr>
        <w:t xml:space="preserve">This project removes all those barriers. The user's "interface" is natural language — the same way they would ask a colleague a question. The AI handles all the technical translation in the background.</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1.3  Who Would Use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User Type</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How They Use 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Small Business Owner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Uploads monthly sales CSV. Asks 'which product made the most money?' to guide inventory decisions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Marketing Analyst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Uploads campaign results. Asks 'what is the click-through rate by age group?' without writing SQL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Student / Researcher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Uploads survey data. Asks 'show distribution of responses to question 5' for thesis analysis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HR Manager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Uploads employee data. Asks 'what is average salary by department?' for budget planning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Finance Team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Uploads expense sheet. Asks 'show monthly spend trend over the last year' for reporting</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1.4  Why This Impresses Recruiters</w:t>
      </w:r>
    </w:p>
    <w:p>
      <w:pPr>
        <w:spacing w:before="80" w:after="100"/>
      </w:pPr>
      <w:r>
        <w:rPr>
          <w:rFonts w:ascii="Arial" w:cs="Arial" w:eastAsia="Arial" w:hAnsi="Arial"/>
          <w:color w:val="1E293B"/>
          <w:sz w:val="22"/>
          <w:szCs w:val="22"/>
        </w:rPr>
        <w:t xml:space="preserve">Most student projects are either: (a) a simple CRUD app with a database, or (b) a machine learning model in a Jupyter notebook. This project is neither. It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Skill Demonstrated</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What It Proves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Full-stack architecture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You can build production systems, not just scripts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REST API design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You understand client-server communication and API contracts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LLM integration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You can work with modern AI APIs — the most in-demand skill right now</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Prompt engineering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You understand how to reliably guide AI outputs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 processing pipeline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You understand how data flows through a system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Frontend development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You can build real UIs, not just terminal apps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Deployment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You can ship software to the internet, not just run it locally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Production thinking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Error handling, loading states, edge cases — not just happy path</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2 — How The App Works (User Journey)</w:t>
      </w:r>
    </w:p>
    <w:p>
      <w:pPr>
        <w:pStyle w:val="Heading2"/>
        <w:spacing w:before="320" w:after="160"/>
      </w:pPr>
      <w:r>
        <w:rPr>
          <w:rFonts w:ascii="Arial" w:cs="Arial" w:eastAsia="Arial" w:hAnsi="Arial"/>
          <w:b/>
          <w:bCs/>
          <w:color w:val="2563EB"/>
          <w:sz w:val="30"/>
          <w:szCs w:val="30"/>
        </w:rPr>
        <w:t xml:space="preserve">2.1  The Full User Experience</w:t>
      </w:r>
    </w:p>
    <w:p>
      <w:pPr>
        <w:spacing w:before="80" w:after="100"/>
      </w:pPr>
      <w:r>
        <w:rPr>
          <w:rFonts w:ascii="Arial" w:cs="Arial" w:eastAsia="Arial" w:hAnsi="Arial"/>
          <w:color w:val="1E293B"/>
          <w:sz w:val="22"/>
          <w:szCs w:val="22"/>
        </w:rPr>
        <w:t xml:space="preserve">This section walks through exactly what the user sees and does, from opening the app to getting their answer. Understanding this journey is critical before you start building — every feature decision flows from this.</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Step 1 — Landing Page</w:t>
      </w:r>
    </w:p>
    <w:p>
      <w:pPr>
        <w:spacing w:before="80" w:after="100"/>
      </w:pPr>
      <w:r>
        <w:rPr>
          <w:rFonts w:ascii="Arial" w:cs="Arial" w:eastAsia="Arial" w:hAnsi="Arial"/>
          <w:color w:val="1E293B"/>
          <w:sz w:val="22"/>
          <w:szCs w:val="22"/>
        </w:rPr>
        <w:t xml:space="preserve">When the user opens the app, they see a clean landing page. There is a large drag-and-drop zone in the center with the message 'Drop your CSV or Excel file here'. Below it are 3-4 example screenshots or descriptions of what the app can do. The purpose of this page is to immediately communicate the app's value and make the first action obvious.</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Step 2 — File Upload</w:t>
      </w:r>
    </w:p>
    <w:p>
      <w:pPr>
        <w:spacing w:before="80" w:after="100"/>
      </w:pPr>
      <w:r>
        <w:rPr>
          <w:rFonts w:ascii="Arial" w:cs="Arial" w:eastAsia="Arial" w:hAnsi="Arial"/>
          <w:color w:val="1E293B"/>
          <w:sz w:val="22"/>
          <w:szCs w:val="22"/>
        </w:rPr>
        <w:t xml:space="preserve">The user drags their spreadsheet file onto the drop zone, or clicks it to browse. The app accepts .csv and .xlsx files only. A loading spinner appears while the file is being read and processed. This takes about 1-2 seconds for most files.</w:t>
      </w:r>
    </w:p>
    <w:p>
      <w:pPr>
        <w:spacing w:before="80" w:after="0"/>
      </w:pPr>
      <w:r>
        <w:t xml:space="preserve"/>
      </w:r>
    </w:p>
    <w:p>
      <w:pPr>
        <w:spacing w:before="80" w:after="100"/>
      </w:pPr>
      <w:r>
        <w:rPr>
          <w:rFonts w:ascii="Arial" w:cs="Arial" w:eastAsia="Arial" w:hAnsi="Arial"/>
          <w:color w:val="1E293B"/>
          <w:sz w:val="22"/>
          <w:szCs w:val="22"/>
        </w:rPr>
        <w:t xml:space="preserve">What happens behind the scenes: The file is sent to the backend. The backend reads it with Pandas, cleans column names, detects column types (numbers vs text vs dates), and computes statistics for every column. All of this is returned to the frontend as a structured JSON profile.</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Step 3 — Data Profile Screen</w:t>
      </w:r>
    </w:p>
    <w:p>
      <w:pPr>
        <w:spacing w:before="80" w:after="100"/>
      </w:pPr>
      <w:r>
        <w:rPr>
          <w:rFonts w:ascii="Arial" w:cs="Arial" w:eastAsia="Arial" w:hAnsi="Arial"/>
          <w:color w:val="1E293B"/>
          <w:sz w:val="22"/>
          <w:szCs w:val="22"/>
        </w:rPr>
        <w:t xml:space="preserve">After upload, the main dashboard appears. It has two parts:</w:t>
      </w:r>
    </w:p>
    <w:p>
      <w:pPr>
        <w:pStyle w:val="ListParagraph"/>
        <w:numPr>
          <w:ilvl w:val="0"/>
          <w:numId w:val="2"/>
        </w:numPr>
        <w:spacing w:before="60" w:after="60"/>
      </w:pPr>
      <w:r>
        <w:rPr>
          <w:rFonts w:ascii="Arial" w:cs="Arial" w:eastAsia="Arial" w:hAnsi="Arial"/>
          <w:color w:val="1E293B"/>
          <w:sz w:val="22"/>
          <w:szCs w:val="22"/>
        </w:rPr>
        <w:t xml:space="preserve">Data Preview Table: Shows the first 10 rows of the spreadsheet so the user can see what got loaded. Column headers are clickable to see stats for that column.</w:t>
      </w:r>
    </w:p>
    <w:p>
      <w:pPr>
        <w:pStyle w:val="ListParagraph"/>
        <w:numPr>
          <w:ilvl w:val="0"/>
          <w:numId w:val="2"/>
        </w:numPr>
        <w:spacing w:before="60" w:after="60"/>
      </w:pPr>
      <w:r>
        <w:rPr>
          <w:rFonts w:ascii="Arial" w:cs="Arial" w:eastAsia="Arial" w:hAnsi="Arial"/>
          <w:color w:val="1E293B"/>
          <w:sz w:val="22"/>
          <w:szCs w:val="22"/>
        </w:rPr>
        <w:t xml:space="preserve">Column Statistics Cards: For each column, a small card shows the column name, data type, number of unique values, number of missing values, and for number columns, the min/max/average.</w:t>
      </w:r>
    </w:p>
    <w:p>
      <w:pPr>
        <w:spacing w:before="80" w:after="0"/>
      </w:pPr>
      <w:r>
        <w:t xml:space="preserve"/>
      </w:r>
    </w:p>
    <w:p>
      <w:pPr>
        <w:spacing w:before="80" w:after="100"/>
      </w:pPr>
      <w:r>
        <w:rPr>
          <w:rFonts w:ascii="Arial" w:cs="Arial" w:eastAsia="Arial" w:hAnsi="Arial"/>
          <w:color w:val="1E293B"/>
          <w:sz w:val="22"/>
          <w:szCs w:val="22"/>
        </w:rPr>
        <w:t xml:space="preserve">This screen serves two purposes: it confirms the upload worked correctly, and it gives the user context about their data before they start asking questions.</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Step 4 — Asking a Question</w:t>
      </w:r>
    </w:p>
    <w:p>
      <w:pPr>
        <w:spacing w:before="80" w:after="100"/>
      </w:pPr>
      <w:r>
        <w:rPr>
          <w:rFonts w:ascii="Arial" w:cs="Arial" w:eastAsia="Arial" w:hAnsi="Arial"/>
          <w:color w:val="1E293B"/>
          <w:sz w:val="22"/>
          <w:szCs w:val="22"/>
        </w:rPr>
        <w:t xml:space="preserve">Below the data profile is a large text input with the placeholder 'Ask anything about your data...' and an Analyze button. Below the input, 4-5 example questions are shown as clickable chips (based on the actual columns in the uploaded file). The user types their question and presses Enter or clicks Analyze.</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Step 5 — Processing</w:t>
      </w:r>
    </w:p>
    <w:p>
      <w:pPr>
        <w:spacing w:before="80" w:after="100"/>
      </w:pPr>
      <w:r>
        <w:rPr>
          <w:rFonts w:ascii="Arial" w:cs="Arial" w:eastAsia="Arial" w:hAnsi="Arial"/>
          <w:color w:val="1E293B"/>
          <w:sz w:val="22"/>
          <w:szCs w:val="22"/>
        </w:rPr>
        <w:t xml:space="preserve">A loading state appears. The question travels from the frontend to the backend. The backend builds a context-rich prompt for the Groq LLM. The LLM generates Python code to answer the question. The backend executes the code, gets the result, generates a chart, and generates an AI insight. All of this typically takes 2-4 seconds.</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Step 6 — Results Display</w:t>
      </w:r>
    </w:p>
    <w:p>
      <w:pPr>
        <w:spacing w:before="80" w:after="100"/>
      </w:pPr>
      <w:r>
        <w:rPr>
          <w:rFonts w:ascii="Arial" w:cs="Arial" w:eastAsia="Arial" w:hAnsi="Arial"/>
          <w:color w:val="1E293B"/>
          <w:sz w:val="22"/>
          <w:szCs w:val="22"/>
        </w:rPr>
        <w:t xml:space="preserve">The result appears as a new card below the query input. Each result card contains three things:</w:t>
      </w:r>
    </w:p>
    <w:p>
      <w:pPr>
        <w:pStyle w:val="ListParagraph"/>
        <w:numPr>
          <w:ilvl w:val="0"/>
          <w:numId w:val="3"/>
        </w:numPr>
        <w:spacing w:before="80" w:after="80"/>
      </w:pPr>
      <w:r>
        <w:rPr>
          <w:rFonts w:ascii="Arial" w:cs="Arial" w:eastAsia="Arial" w:hAnsi="Arial"/>
          <w:color w:val="1E293B"/>
          <w:sz w:val="22"/>
          <w:szCs w:val="22"/>
        </w:rPr>
        <w:t xml:space="preserve">An interactive Plotly chart — the user can hover for values, zoom in, download as PNG, or toggle data series</w:t>
      </w:r>
    </w:p>
    <w:p>
      <w:pPr>
        <w:pStyle w:val="ListParagraph"/>
        <w:numPr>
          <w:ilvl w:val="0"/>
          <w:numId w:val="3"/>
        </w:numPr>
        <w:spacing w:before="80" w:after="80"/>
      </w:pPr>
      <w:r>
        <w:rPr>
          <w:rFonts w:ascii="Arial" w:cs="Arial" w:eastAsia="Arial" w:hAnsi="Arial"/>
          <w:color w:val="1E293B"/>
          <w:sz w:val="22"/>
          <w:szCs w:val="22"/>
        </w:rPr>
        <w:t xml:space="preserve">An AI Insight paragraph — 2-3 sentences in plain English explaining what the chart shows, written specifically about the user's actual data and numbers</w:t>
      </w:r>
    </w:p>
    <w:p>
      <w:pPr>
        <w:pStyle w:val="ListParagraph"/>
        <w:numPr>
          <w:ilvl w:val="0"/>
          <w:numId w:val="3"/>
        </w:numPr>
        <w:spacing w:before="80" w:after="80"/>
      </w:pPr>
      <w:r>
        <w:rPr>
          <w:rFonts w:ascii="Arial" w:cs="Arial" w:eastAsia="Arial" w:hAnsi="Arial"/>
          <w:color w:val="1E293B"/>
          <w:sz w:val="22"/>
          <w:szCs w:val="22"/>
        </w:rPr>
        <w:t xml:space="preserve">A 'View Generated Code' collapsible section — optional transparency showing the exact Python/Pandas code that produced the result</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Step 7 — Query History</w:t>
      </w:r>
    </w:p>
    <w:p>
      <w:pPr>
        <w:spacing w:before="80" w:after="100"/>
      </w:pPr>
      <w:r>
        <w:rPr>
          <w:rFonts w:ascii="Arial" w:cs="Arial" w:eastAsia="Arial" w:hAnsi="Arial"/>
          <w:color w:val="1E293B"/>
          <w:sz w:val="22"/>
          <w:szCs w:val="22"/>
        </w:rPr>
        <w:t xml:space="preserve">Every question and its result is preserved in a scrollable history panel on the right side. The user can ask multiple questions in sequence, building up a mini-dashboard of insights. Each history item shows the question text and a small thumbnail of the chart.</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Step 8 — Export &amp; Share</w:t>
      </w:r>
    </w:p>
    <w:p>
      <w:pPr>
        <w:spacing w:before="80" w:after="100"/>
      </w:pPr>
      <w:r>
        <w:rPr>
          <w:rFonts w:ascii="Arial" w:cs="Arial" w:eastAsia="Arial" w:hAnsi="Arial"/>
          <w:color w:val="1E293B"/>
          <w:sz w:val="22"/>
          <w:szCs w:val="22"/>
        </w:rPr>
        <w:t xml:space="preserve">Each chart has a download button to save it as a PNG image. A 'Export All Insights' button at the top can generate a simple PDF report with all the charts and insights from the session.</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2.2  What Questions Can It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
              <w:bottom w:val="single" w:color="059669" w:sz="1"/>
              <w:right w:val="single" w:color="059669" w:sz="1"/>
            </w:tcBorders>
            <w:shd w:fill="059669" w:val="clear"/>
            <w:tcMar>
              <w:top w:type="dxa" w:w="100"/>
              <w:left w:type="dxa" w:w="180"/>
              <w:bottom w:type="dxa" w:w="100"/>
              <w:right w:type="dxa" w:w="180"/>
            </w:tcMar>
          </w:tcPr>
          <w:p>
            <w:r>
              <w:rPr>
                <w:rFonts w:ascii="Arial" w:cs="Arial" w:eastAsia="Arial" w:hAnsi="Arial"/>
                <w:b/>
                <w:bCs/>
                <w:color w:val="FFFFFF"/>
                <w:sz w:val="22"/>
                <w:szCs w:val="22"/>
              </w:rPr>
              <w:t xml:space="preserve">Example Questions The App Handles</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AGGREGATION:   'Which product had the highest total sales?'</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TREND:         'Show revenue trend over the last 12 months'</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COMPARISON:    'Compare average salary by department'</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DISTRIBUTION:  'Show age distribution of customers'</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FILTERING:     'What are the top 10 customers by order count?'</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CORRELATION:   'Is there a relationship between discount and profit?'</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PERCENTAGE:    'What percentage of orders came from each region?'</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RANKING:       'Which 5 salespeople closed the most deals?'</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STATISTICS:    'What is the average and standard deviation of product prices?'</w:t>
            </w:r>
          </w:p>
        </w:tc>
      </w:tr>
      <w:tr>
        <w:tc>
          <w:tcPr>
            <w:tcBorders>
              <w:top w:val="single" w:color="B7F5D8" w:sz="1"/>
              <w:left w:val="single" w:color="B7F5D8" w:sz="1"/>
              <w:bottom w:val="single" w:color="B7F5D8" w:sz="1"/>
              <w:right w:val="single" w:color="B7F5D8"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TIME-BASED:    'Which month had the lowest revenue?'</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3 — System Architecture</w:t>
      </w:r>
    </w:p>
    <w:p>
      <w:pPr>
        <w:pStyle w:val="Heading2"/>
        <w:spacing w:before="320" w:after="160"/>
      </w:pPr>
      <w:r>
        <w:rPr>
          <w:rFonts w:ascii="Arial" w:cs="Arial" w:eastAsia="Arial" w:hAnsi="Arial"/>
          <w:b/>
          <w:bCs/>
          <w:color w:val="2563EB"/>
          <w:sz w:val="30"/>
          <w:szCs w:val="30"/>
        </w:rPr>
        <w:t xml:space="preserve">3.1  The Big Picture</w:t>
      </w:r>
    </w:p>
    <w:p>
      <w:pPr>
        <w:spacing w:before="80" w:after="100"/>
      </w:pPr>
      <w:r>
        <w:rPr>
          <w:rFonts w:ascii="Arial" w:cs="Arial" w:eastAsia="Arial" w:hAnsi="Arial"/>
          <w:color w:val="1E293B"/>
          <w:sz w:val="22"/>
          <w:szCs w:val="22"/>
        </w:rPr>
        <w:t xml:space="preserve">The application is split into two completely separate codebases — a frontend and a backend — that talk to each other through a REST API. This is called a decoupled architecture, and it is the standard pattern used by all production web applications.</w:t>
      </w:r>
    </w:p>
    <w:p>
      <w:pPr>
        <w:spacing w:before="80" w:after="0"/>
      </w:pPr>
      <w:r>
        <w:t xml:space="preserve"/>
      </w:r>
    </w:p>
    <w:p>
      <w:pPr>
        <w:spacing w:before="80" w:after="100"/>
      </w:pPr>
      <w:r>
        <w:rPr>
          <w:rFonts w:ascii="Arial" w:cs="Arial" w:eastAsia="Arial" w:hAnsi="Arial"/>
          <w:color w:val="1E293B"/>
          <w:sz w:val="22"/>
          <w:szCs w:val="22"/>
        </w:rPr>
        <w:t xml:space="preserve">The key insight: the frontend only ever knows about the API. It does not know that Python exists. The backend only ever knows about data and the LLM. It does not know what the UI looks like. This separation makes the system easier to test, debug, and extend.</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3.2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4E" w:sz="1"/>
              <w:left w:val="single" w:color="1A2F4E" w:sz="1"/>
              <w:bottom w:val="single" w:color="1A2F4E" w:sz="1"/>
              <w:right w:val="single" w:color="1A2F4E" w:sz="1"/>
            </w:tcBorders>
            <w:shd w:fill="1A2F4E" w:val="clear"/>
            <w:tcMar>
              <w:top w:type="dxa" w:w="100"/>
              <w:left w:type="dxa" w:w="180"/>
              <w:bottom w:type="dxa" w:w="100"/>
              <w:right w:type="dxa" w:w="180"/>
            </w:tcMar>
          </w:tcPr>
          <w:p>
            <w:r>
              <w:rPr>
                <w:rFonts w:ascii="Arial" w:cs="Arial" w:eastAsia="Arial" w:hAnsi="Arial"/>
                <w:b/>
                <w:bCs/>
                <w:color w:val="FFFFFF"/>
                <w:sz w:val="22"/>
                <w:szCs w:val="22"/>
              </w:rPr>
              <w:t xml:space="preserve">SYSTEM ARCHITECTURE</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BROWSER (User's Computer)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React App (Vite + Tailwind CSS)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FileUpload Component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DataPreview Component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QueryInput Component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ChartDisplay Component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QueryHistory Component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HTTP REST API</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POST /api/upload  (file)</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POST /api/query   (question)</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FASTAPI BACKEND (Python)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main.py  — Routes &amp; CORS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data_loader     → Reads &amp; profiles CSV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session_store   → Keeps DataFrame live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query_engine    → LLM + Pandas exec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visualization   → Builds Plotly charts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insight_engine  → AI text generation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HTTPS API call</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GROQ CLOUD (LLM Provider)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Model: Llama3-70B or Mixtral-8x7B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Role 1: Translate question → Pandas code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Role 2: Summarize result → Plain English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3.3  How The Two Sides Communicate</w:t>
      </w:r>
    </w:p>
    <w:p>
      <w:pPr>
        <w:spacing w:before="80" w:after="100"/>
      </w:pPr>
      <w:r>
        <w:rPr>
          <w:rFonts w:ascii="Arial" w:cs="Arial" w:eastAsia="Arial" w:hAnsi="Arial"/>
          <w:color w:val="1E293B"/>
          <w:sz w:val="22"/>
          <w:szCs w:val="22"/>
        </w:rPr>
        <w:t xml:space="preserve">The frontend and backend speak one language: JSON over HTTP. Here is what each API call looks like: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2F4E" w:sz="1"/>
              <w:left w:val="single" w:color="1A2F4E" w:sz="1"/>
              <w:bottom w:val="single" w:color="1A2F4E" w:sz="1"/>
              <w:right w:val="single" w:color="1A2F4E" w:sz="1"/>
            </w:tcBorders>
            <w:shd w:fill="1A2F4E" w:val="clear"/>
            <w:tcMar>
              <w:top w:type="dxa" w:w="100"/>
              <w:left w:type="dxa" w:w="120"/>
              <w:bottom w:type="dxa" w:w="100"/>
              <w:right w:type="dxa" w:w="120"/>
            </w:tcMar>
          </w:tcPr>
          <w:p>
            <w:r>
              <w:rPr>
                <w:rFonts w:ascii="Arial" w:cs="Arial" w:eastAsia="Arial" w:hAnsi="Arial"/>
                <w:b/>
                <w:bCs/>
                <w:color w:val="FFFFFF"/>
                <w:sz w:val="20"/>
                <w:szCs w:val="20"/>
              </w:rPr>
              <w:t xml:space="preserve">API Call</w:t>
            </w:r>
          </w:p>
        </w:tc>
        <w:tc>
          <w:tcPr>
            <w:tcW w:type="dxa" w:w="2800"/>
            <w:tcBorders>
              <w:top w:val="single" w:color="1A2F4E" w:sz="1"/>
              <w:left w:val="single" w:color="1A2F4E" w:sz="1"/>
              <w:bottom w:val="single" w:color="1A2F4E" w:sz="1"/>
              <w:right w:val="single" w:color="1A2F4E" w:sz="1"/>
            </w:tcBorders>
            <w:shd w:fill="1A2F4E" w:val="clear"/>
            <w:tcMar>
              <w:top w:type="dxa" w:w="100"/>
              <w:left w:type="dxa" w:w="120"/>
              <w:bottom w:type="dxa" w:w="100"/>
              <w:right w:type="dxa" w:w="120"/>
            </w:tcMar>
          </w:tcPr>
          <w:p>
            <w:r>
              <w:rPr>
                <w:rFonts w:ascii="Arial" w:cs="Arial" w:eastAsia="Arial" w:hAnsi="Arial"/>
                <w:b/>
                <w:bCs/>
                <w:color w:val="FFFFFF"/>
                <w:sz w:val="20"/>
                <w:szCs w:val="20"/>
              </w:rPr>
              <w:t xml:space="preserve">What Frontend Sends</w:t>
            </w:r>
          </w:p>
        </w:tc>
        <w:tc>
          <w:tcPr>
            <w:tcW w:type="dxa" w:w="4360"/>
            <w:tcBorders>
              <w:top w:val="single" w:color="1A2F4E" w:sz="1"/>
              <w:left w:val="single" w:color="1A2F4E" w:sz="1"/>
              <w:bottom w:val="single" w:color="1A2F4E" w:sz="1"/>
              <w:right w:val="single" w:color="1A2F4E" w:sz="1"/>
            </w:tcBorders>
            <w:shd w:fill="1A2F4E" w:val="clear"/>
            <w:tcMar>
              <w:top w:type="dxa" w:w="100"/>
              <w:left w:type="dxa" w:w="120"/>
              <w:bottom w:type="dxa" w:w="100"/>
              <w:right w:type="dxa" w:w="120"/>
            </w:tcMar>
          </w:tcPr>
          <w:p>
            <w:r>
              <w:rPr>
                <w:rFonts w:ascii="Arial" w:cs="Arial" w:eastAsia="Arial" w:hAnsi="Arial"/>
                <w:b/>
                <w:bCs/>
                <w:color w:val="FFFFFF"/>
                <w:sz w:val="20"/>
                <w:szCs w:val="20"/>
              </w:rPr>
              <w:t xml:space="preserve">What Backend Returns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/api/upload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actual CSV/Excel file (binary data in a multipart form)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session ID, table preview data, column statistics, and column names list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 /api/query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session ID + the user's question as plain text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Plotly chart JSON object, an AI-generated insight paragraph, and the generated Pandas code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/api/session/:id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Just the session ID in the URL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stored dataset profile for that session</w:t>
            </w:r>
          </w:p>
        </w:tc>
      </w:tr>
    </w:tbl>
    <w:p>
      <w:pPr>
        <w:spacing w:before="120" w:after="0"/>
      </w:pPr>
      <w:r>
        <w:t xml:space="preserve"/>
      </w:r>
    </w:p>
    <w:p>
      <w:pPr>
        <w:spacing w:before="80" w:after="100"/>
      </w:pPr>
      <w:r>
        <w:rPr>
          <w:rFonts w:ascii="Arial" w:cs="Arial" w:eastAsia="Arial" w:hAnsi="Arial"/>
          <w:color w:val="1E293B"/>
          <w:sz w:val="22"/>
          <w:szCs w:val="22"/>
        </w:rPr>
        <w:t xml:space="preserve">The session ID is the glue between the two calls. When the user uploads a file, the backend stores the DataFrame in memory and gives it a unique ID. Every question the user asks later includes that ID so the backend knows which dataset to query.</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3.4  Why This Architecture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Separate frontend &amp; backend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Industry standard. Lets frontend and backend be developed independently. Easy to swap React for Vue or FastAPI for Node without touching the other side.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REST API (not GraphQL)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Simpler for this use case. Three clear endpoints. No over-engineering needed.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In-memory session storage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Fast for a demo/portfolio project. No database setup needed. Trade-off: data is lost if server restarts. Production upgrade: Redis.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Groq instead of OpenAI</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Free tier, extremely fast inference (under 1 second), and Llama3-70B is competitive with GPT-4 for code generation tasks.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Plotly for charts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Generates interactive charts that work in any browser. Produces JSON output that can be sent over the API and rendered by the frontend's react-plotly.js library.</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4 — The 5-Stage Data Pipeline</w:t>
      </w:r>
    </w:p>
    <w:p>
      <w:pPr>
        <w:spacing w:before="80" w:after="100"/>
      </w:pPr>
      <w:r>
        <w:rPr>
          <w:rFonts w:ascii="Arial" w:cs="Arial" w:eastAsia="Arial" w:hAnsi="Arial"/>
          <w:color w:val="1E293B"/>
          <w:sz w:val="22"/>
          <w:szCs w:val="22"/>
        </w:rPr>
        <w:t xml:space="preserve">When a user uploads a file and asks a question, the data goes through 5 distinct stages. Understanding this pipeline is the most important technical concept in the entire project. Every backend module maps to one stage.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1</w:t>
            </w:r>
          </w:p>
        </w:tc>
        <w:tc>
          <w:tcPr>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A2F4E"/>
                <w:sz w:val="23"/>
                <w:szCs w:val="23"/>
              </w:rPr>
              <w:t xml:space="preserve">INGESTION — Reading the File</w:t>
            </w:r>
          </w:p>
          <w:p>
            <w:pPr>
              <w:spacing w:before="40" w:after="0"/>
            </w:pPr>
            <w:r>
              <w:rPr>
                <w:rFonts w:ascii="Arial" w:cs="Arial" w:eastAsia="Arial" w:hAnsi="Arial"/>
                <w:color w:val="64748B"/>
                <w:sz w:val="20"/>
                <w:szCs w:val="20"/>
              </w:rPr>
              <w:t xml:space="preserve">The CSV or Excel file arrives at the backend as raw binary bytes. The system detects the file format from its extension and uses Pandas to parse it into a DataFrame (a structured table in memory). Column names are cleaned — spaces become underscores, trailing whitespace is removed.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7C3AED" w:sz="1"/>
              <w:left w:val="single" w:color="7C3AED" w:sz="1"/>
              <w:bottom w:val="single" w:color="7C3AED" w:sz="1"/>
              <w:right w:val="single" w:color="7C3AED" w:sz="1"/>
            </w:tcBorders>
            <w:shd w:fill="7C3AED"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2</w:t>
            </w:r>
          </w:p>
        </w:tc>
        <w:tc>
          <w:tcPr>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A2F4E"/>
                <w:sz w:val="23"/>
                <w:szCs w:val="23"/>
              </w:rPr>
              <w:t xml:space="preserve">PROFILING — Understanding the Data</w:t>
            </w:r>
          </w:p>
          <w:p>
            <w:pPr>
              <w:spacing w:before="40" w:after="0"/>
            </w:pPr>
            <w:r>
              <w:rPr>
                <w:rFonts w:ascii="Arial" w:cs="Arial" w:eastAsia="Arial" w:hAnsi="Arial"/>
                <w:color w:val="64748B"/>
                <w:sz w:val="20"/>
                <w:szCs w:val="20"/>
              </w:rPr>
              <w:t xml:space="preserve">Before any query can be answered, the system needs to understand what kind of data it is dealing with. It examines every column: is it a number, text, or date? How many unique values? Any missing values? What does a sample look like? This profile is stored and sent to the frontend for display.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059669" w:sz="1"/>
              <w:left w:val="single" w:color="059669" w:sz="1"/>
              <w:bottom w:val="single" w:color="059669" w:sz="1"/>
              <w:right w:val="single" w:color="059669" w:sz="1"/>
            </w:tcBorders>
            <w:shd w:fill="059669"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3</w:t>
            </w:r>
          </w:p>
        </w:tc>
        <w:tc>
          <w:tcPr>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A2F4E"/>
                <w:sz w:val="23"/>
                <w:szCs w:val="23"/>
              </w:rPr>
              <w:t xml:space="preserve">QUERY TRANSLATION — Question to Code</w:t>
            </w:r>
          </w:p>
          <w:p>
            <w:pPr>
              <w:spacing w:before="40" w:after="0"/>
            </w:pPr>
            <w:r>
              <w:rPr>
                <w:rFonts w:ascii="Arial" w:cs="Arial" w:eastAsia="Arial" w:hAnsi="Arial"/>
                <w:color w:val="64748B"/>
                <w:sz w:val="20"/>
                <w:szCs w:val="20"/>
              </w:rPr>
              <w:t xml:space="preserve">The user's plain English question is combined with the column profile into a carefully constructed prompt. This prompt is sent to the Groq LLM. The LLM returns a single line of Pandas Python code that, when executed on the DataFrame, will answer the question.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D97706" w:sz="1"/>
              <w:left w:val="single" w:color="D97706" w:sz="1"/>
              <w:bottom w:val="single" w:color="D97706" w:sz="1"/>
              <w:right w:val="single" w:color="D97706" w:sz="1"/>
            </w:tcBorders>
            <w:shd w:fill="D97706"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4</w:t>
            </w:r>
          </w:p>
        </w:tc>
        <w:tc>
          <w:tcPr>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A2F4E"/>
                <w:sz w:val="23"/>
                <w:szCs w:val="23"/>
              </w:rPr>
              <w:t xml:space="preserve">EXECUTION — Running the Code</w:t>
            </w:r>
          </w:p>
          <w:p>
            <w:pPr>
              <w:spacing w:before="40" w:after="0"/>
            </w:pPr>
            <w:r>
              <w:rPr>
                <w:rFonts w:ascii="Arial" w:cs="Arial" w:eastAsia="Arial" w:hAnsi="Arial"/>
                <w:color w:val="64748B"/>
                <w:sz w:val="20"/>
                <w:szCs w:val="20"/>
              </w:rPr>
              <w:t xml:space="preserve">The generated Pandas code is executed in a controlled environment. Only Pandas operations on the known DataFrame are allowed. The result is captured — typically a smaller DataFrame or Series showing the computed answer (e.g., a list of products and their total sales).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DC2626" w:sz="1"/>
              <w:left w:val="single" w:color="DC2626" w:sz="1"/>
              <w:bottom w:val="single" w:color="DC2626" w:sz="1"/>
              <w:right w:val="single" w:color="DC2626" w:sz="1"/>
            </w:tcBorders>
            <w:shd w:fill="DC2626"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5</w:t>
            </w:r>
          </w:p>
        </w:tc>
        <w:tc>
          <w:tcPr>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A2F4E"/>
                <w:sz w:val="23"/>
                <w:szCs w:val="23"/>
              </w:rPr>
              <w:t xml:space="preserve">PRESENTATION — Charts + Insights</w:t>
            </w:r>
          </w:p>
          <w:p>
            <w:pPr>
              <w:spacing w:before="40" w:after="0"/>
            </w:pPr>
            <w:r>
              <w:rPr>
                <w:rFonts w:ascii="Arial" w:cs="Arial" w:eastAsia="Arial" w:hAnsi="Arial"/>
                <w:color w:val="64748B"/>
                <w:sz w:val="20"/>
                <w:szCs w:val="20"/>
              </w:rPr>
              <w:t xml:space="preserve">The result DataFrame is analyzed to pick the most appropriate chart type. A Plotly chart is generated and serialized to JSON. Simultaneously, a second LLM call is made — the result data is sent to Groq and it writes 2-3 sentences of plain-English insight mentioning specific numbers from the result.</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4.1  The Pipeline In A Single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4E" w:sz="1"/>
              <w:left w:val="single" w:color="1A2F4E" w:sz="1"/>
              <w:bottom w:val="single" w:color="1A2F4E" w:sz="1"/>
              <w:right w:val="single" w:color="1A2F4E" w:sz="1"/>
            </w:tcBorders>
            <w:shd w:fill="1A2F4E" w:val="clear"/>
            <w:tcMar>
              <w:top w:type="dxa" w:w="100"/>
              <w:left w:type="dxa" w:w="180"/>
              <w:bottom w:type="dxa" w:w="100"/>
              <w:right w:type="dxa" w:w="180"/>
            </w:tcMar>
          </w:tcPr>
          <w:p>
            <w:r>
              <w:rPr>
                <w:rFonts w:ascii="Arial" w:cs="Arial" w:eastAsia="Arial" w:hAnsi="Arial"/>
                <w:b/>
                <w:bCs/>
                <w:color w:val="FFFFFF"/>
                <w:sz w:val="22"/>
                <w:szCs w:val="22"/>
              </w:rPr>
              <w:t xml:space="preserve">DATA PIPELINE FLOW</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User uploads file.csv</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[STAGE 1: INGESTION]</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Pandas reads file → DataFrame (rows × columns in memory)</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[STAGE 2: PROFILING]</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Detect column types, compute stats → Profile JSON → Sent to frontend</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User asks: 'Which region had highest sales?'</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[STAGE 3: QUERY TRANSLATION]</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Prompt = schema + sample + question → Groq LLM</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LLM returns: result = df.groupby('Region')['Sales'].sum().idxmax()</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[STAGE 4: EXECUTION]</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exec(code) → result = 'North' (or a DataFrame of region totals)</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[STAGE 5: PRESENTATION]</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Plotly: bar chart of sales by region</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Groq: 'The North region had the highest sales at $1.2M, 34% above the</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second-place East region which recorded $895K.'</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Frontend renders chart + insight card</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5 — LLM Integration Deep Dive</w:t>
      </w:r>
    </w:p>
    <w:p>
      <w:pPr>
        <w:spacing w:before="80" w:after="100"/>
      </w:pPr>
      <w:r>
        <w:rPr>
          <w:rFonts w:ascii="Arial" w:cs="Arial" w:eastAsia="Arial" w:hAnsi="Arial"/>
          <w:color w:val="1E293B"/>
          <w:sz w:val="22"/>
          <w:szCs w:val="22"/>
        </w:rPr>
        <w:t xml:space="preserve">This section explains exactly how the AI portion of the app works. This is the part that most developers find intimidating, but it is actually straightforward once you understand what you are sending and why.</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5.1  The LLM's Job In This App</w:t>
      </w:r>
    </w:p>
    <w:p>
      <w:pPr>
        <w:spacing w:before="80" w:after="100"/>
      </w:pPr>
      <w:r>
        <w:rPr>
          <w:rFonts w:ascii="Arial" w:cs="Arial" w:eastAsia="Arial" w:hAnsi="Arial"/>
          <w:color w:val="1E293B"/>
          <w:sz w:val="22"/>
          <w:szCs w:val="22"/>
        </w:rPr>
        <w:t xml:space="preserve">The LLM in this project does two specific, narrow tasks. It is NOT asked to 'analyze the data' in a vague way. It is given precise, structured instructions each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LLM Task</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What It Is Asked To Do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Task 1: Code Generation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Given column names, types, sample values, and a user question — write exactly ONE line of Pandas code that answers the question and stores the result in a variable called 'result'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Task 2: Insight Writing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Given the actual result data (the numbers) and the original question — write 2-3 sentences explaining the finding in plain English, mentioning specific values from the data</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5.2  What Goes Into The Code Generation Prompt</w:t>
      </w:r>
    </w:p>
    <w:p>
      <w:pPr>
        <w:spacing w:before="80" w:after="100"/>
      </w:pPr>
      <w:r>
        <w:rPr>
          <w:rFonts w:ascii="Arial" w:cs="Arial" w:eastAsia="Arial" w:hAnsi="Arial"/>
          <w:color w:val="1E293B"/>
          <w:sz w:val="22"/>
          <w:szCs w:val="22"/>
        </w:rPr>
        <w:t xml:space="preserve">The quality of the LLM output depends entirely on the quality of the prompt. A vague prompt gives unpredictable code. A structured prompt gives reliable, executable code. Here is the anatomy of the code generation prompt: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7C3AED" w:val="clear"/>
            <w:tcMar>
              <w:top w:type="dxa" w:w="100"/>
              <w:left w:type="dxa" w:w="180"/>
              <w:bottom w:type="dxa" w:w="100"/>
              <w:right w:type="dxa" w:w="180"/>
            </w:tcMar>
          </w:tcPr>
          <w:p>
            <w:r>
              <w:rPr>
                <w:rFonts w:ascii="Arial" w:cs="Arial" w:eastAsia="Arial" w:hAnsi="Arial"/>
                <w:b/>
                <w:bCs/>
                <w:color w:val="FFFFFF"/>
                <w:sz w:val="22"/>
                <w:szCs w:val="22"/>
              </w:rPr>
              <w:t xml:space="preserve">CODE GENERATION PROMPT — ANATOMY</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PART 1 — ROLE SETTING:</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'You are a Python data analyst expert.'</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This sets the model in the right mode — technical, precise, code-focused.</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PART 2 — SCHEMA (most important):</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'The DataFrame called df has these columns:'</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Region   (object):  sample = [North, South, East]'</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Sales    (float64): sample = [1200.5, 980.0, 1450.75]'</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 Month    (object):  sample = [Jan, Feb, Mar]'</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This tells the model exactly what columns exist and what values look like.</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Without this, the model would guess column names and get them wrong.</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PART 3 — QUESTION:</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'User question: Which region had the highest total sales?'</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PART 4 — STRICT CONSTRAINTS:</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Write exactly ONE line of Python'</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Store result in a variable called result'</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Do NOT use import statements'</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Do NOT use print()'</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Only use pandas operations on df'</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Return ONLY the code line, nothing else'</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EXPECTED OUTPUT FROM LLM:</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result = df.groupby('Region')['Sales'].sum().idxmax()</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5.3  Why The Constraints Matter</w:t>
      </w:r>
    </w:p>
    <w:p>
      <w:pPr>
        <w:spacing w:before="80" w:after="100"/>
      </w:pPr>
      <w:r>
        <w:rPr>
          <w:rFonts w:ascii="Arial" w:cs="Arial" w:eastAsia="Arial" w:hAnsi="Arial"/>
          <w:color w:val="1E293B"/>
          <w:sz w:val="22"/>
          <w:szCs w:val="22"/>
        </w:rPr>
        <w:t xml:space="preserve">Each constraint in the prompt exists for a specific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Constraint</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Why It Exists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Exactly ONE line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Easier to validate. Multi-line code introduces indentation, loops, and error complexity. One line is also safer to execute.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Store in 'result'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The execution engine does exec(code) and then looks for local_vars['result']. If the variable name is unpredictable, the result cannot be retrieved.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 import statements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Security. If the model can import os, it could theoretically access the file system. Blocking imports eliminates this risk.</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No print()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print() outputs to server logs, not to the API response. The code must store its output in the result variable.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Return ONLY code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Without this, the model explains its reasoning before showing the code. This extra text would cause a SyntaxError when exec() runs it.</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5.4  What Happens If The LLM Gets It Wrong</w:t>
      </w:r>
    </w:p>
    <w:p>
      <w:pPr>
        <w:spacing w:before="80" w:after="100"/>
      </w:pPr>
      <w:r>
        <w:rPr>
          <w:rFonts w:ascii="Arial" w:cs="Arial" w:eastAsia="Arial" w:hAnsi="Arial"/>
          <w:color w:val="1E293B"/>
          <w:sz w:val="22"/>
          <w:szCs w:val="22"/>
        </w:rPr>
        <w:t xml:space="preserve">LLMs are not 100% reliable. Sometimes the generated code has a bug, uses a non-existent column name, or violates a constraint. The system handles this with three layers of protection:</w:t>
      </w:r>
    </w:p>
    <w:p>
      <w:pPr>
        <w:spacing w:before="80" w:after="0"/>
      </w:pPr>
      <w:r>
        <w:t xml:space="preserve"/>
      </w:r>
    </w:p>
    <w:p>
      <w:pPr>
        <w:pStyle w:val="ListParagraph"/>
        <w:numPr>
          <w:ilvl w:val="0"/>
          <w:numId w:val="3"/>
        </w:numPr>
        <w:spacing w:before="80" w:after="80"/>
      </w:pPr>
      <w:r>
        <w:rPr>
          <w:rFonts w:ascii="Arial" w:cs="Arial" w:eastAsia="Arial" w:hAnsi="Arial"/>
          <w:color w:val="1E293B"/>
          <w:sz w:val="22"/>
          <w:szCs w:val="22"/>
        </w:rPr>
        <w:t xml:space="preserve">Safety Filter: Before execution, the code is checked for dangerous keywords: import, __, exec, eval, open, os, sys. If found, the request is rejected immediately with an error message to the user.</w:t>
      </w:r>
    </w:p>
    <w:p>
      <w:pPr>
        <w:pStyle w:val="ListParagraph"/>
        <w:numPr>
          <w:ilvl w:val="0"/>
          <w:numId w:val="3"/>
        </w:numPr>
        <w:spacing w:before="80" w:after="80"/>
      </w:pPr>
      <w:r>
        <w:rPr>
          <w:rFonts w:ascii="Arial" w:cs="Arial" w:eastAsia="Arial" w:hAnsi="Arial"/>
          <w:color w:val="1E293B"/>
          <w:sz w:val="22"/>
          <w:szCs w:val="22"/>
        </w:rPr>
        <w:t xml:space="preserve">Execution Try/Catch: The exec() call is wrapped in a try/except block. If the Pandas code throws any error (KeyError, AttributeError, etc.), the error is caught and a friendly message is returned to the user instead of a server crash.</w:t>
      </w:r>
    </w:p>
    <w:p>
      <w:pPr>
        <w:pStyle w:val="ListParagraph"/>
        <w:numPr>
          <w:ilvl w:val="0"/>
          <w:numId w:val="3"/>
        </w:numPr>
        <w:spacing w:before="80" w:after="80"/>
      </w:pPr>
      <w:r>
        <w:rPr>
          <w:rFonts w:ascii="Arial" w:cs="Arial" w:eastAsia="Arial" w:hAnsi="Arial"/>
          <w:color w:val="1E293B"/>
          <w:sz w:val="22"/>
          <w:szCs w:val="22"/>
        </w:rPr>
        <w:t xml:space="preserve">Retry Logic (optional enhancement): If the first attempt fails, the error message can be appended to a second prompt asking the LLM to fix its code. This self-healing pattern makes the system much more robust.</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5.5  The Insight Generation Prompt</w:t>
      </w:r>
    </w:p>
    <w:p>
      <w:pPr>
        <w:spacing w:before="80" w:after="100"/>
      </w:pPr>
      <w:r>
        <w:rPr>
          <w:rFonts w:ascii="Arial" w:cs="Arial" w:eastAsia="Arial" w:hAnsi="Arial"/>
          <w:color w:val="1E293B"/>
          <w:sz w:val="22"/>
          <w:szCs w:val="22"/>
        </w:rPr>
        <w:t xml:space="preserve">The second LLM call is simpler — it is given the actual data and asked to explain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
              <w:bottom w:val="single" w:color="059669" w:sz="1"/>
              <w:right w:val="single" w:color="059669" w:sz="1"/>
            </w:tcBorders>
            <w:shd w:fill="059669" w:val="clear"/>
            <w:tcMar>
              <w:top w:type="dxa" w:w="100"/>
              <w:left w:type="dxa" w:w="180"/>
              <w:bottom w:type="dxa" w:w="100"/>
              <w:right w:type="dxa" w:w="180"/>
            </w:tcMar>
          </w:tcPr>
          <w:p>
            <w:r>
              <w:rPr>
                <w:rFonts w:ascii="Arial" w:cs="Arial" w:eastAsia="Arial" w:hAnsi="Arial"/>
                <w:b/>
                <w:bCs/>
                <w:color w:val="FFFFFF"/>
                <w:sz w:val="22"/>
                <w:szCs w:val="22"/>
              </w:rPr>
              <w:t xml:space="preserve">INSIGHT PROMPT — ANATOMY</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PROMPT:</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'The user asked: Which region had the highest total sales?'</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'The analysis returned this result:'</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Region    Sales'</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North     1,245,000'</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South       892,000'</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East        780,000'</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  West        650,000'</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'Write 2-3 sentences explaining this finding to a non-technical person.'</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'Mention specific numbers from the data.'</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'Do not use bullet points or markdown.'</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EXPECTED OUTPUT:</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'The North region generated the highest total sales at $1.245M, making</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it 39% more productive than the second-place South region at $892K.</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The West region had the lowest performance at $650K, roughly half of</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the top performer, suggesting a significant geographic disparity.'</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5.6  Temperature Settings Explained</w:t>
      </w:r>
    </w:p>
    <w:p>
      <w:pPr>
        <w:spacing w:before="80" w:after="100"/>
      </w:pPr>
      <w:r>
        <w:rPr>
          <w:rFonts w:ascii="Arial" w:cs="Arial" w:eastAsia="Arial" w:hAnsi="Arial"/>
          <w:color w:val="1E293B"/>
          <w:sz w:val="22"/>
          <w:szCs w:val="22"/>
        </w:rPr>
        <w:t xml:space="preserve">The Groq API accepts a 'temperature' parameter that controls how creative/random the output is. This project uses different temperatures for different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Temperature Setting &amp; Reason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Code Generation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Temperature: 0.1 (very low). Code must be precise and syntactically correct. Creativity is harmful here — there is one right answer.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Insight Writing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Temperature: 0.3 (slightly higher). The insight should be factually accurate but can be written in different ways. Slightly higher temp produces more natural-sounding prose.</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6 — Frontend Plan</w:t>
      </w:r>
    </w:p>
    <w:p>
      <w:pPr>
        <w:pStyle w:val="Heading2"/>
        <w:spacing w:before="320" w:after="160"/>
      </w:pPr>
      <w:r>
        <w:rPr>
          <w:rFonts w:ascii="Arial" w:cs="Arial" w:eastAsia="Arial" w:hAnsi="Arial"/>
          <w:b/>
          <w:bCs/>
          <w:color w:val="2563EB"/>
          <w:sz w:val="30"/>
          <w:szCs w:val="30"/>
        </w:rPr>
        <w:t xml:space="preserve">6.1  Frontend Architecture Overview</w:t>
      </w:r>
    </w:p>
    <w:p>
      <w:pPr>
        <w:spacing w:before="80" w:after="100"/>
      </w:pPr>
      <w:r>
        <w:rPr>
          <w:rFonts w:ascii="Arial" w:cs="Arial" w:eastAsia="Arial" w:hAnsi="Arial"/>
          <w:color w:val="1E293B"/>
          <w:sz w:val="22"/>
          <w:szCs w:val="22"/>
        </w:rPr>
        <w:t xml:space="preserve">The frontend is a Single Page Application (SPA) built with React and Vite. The entire app lives on one HTML page — navigation happens by showing and hiding components, not by loading new pages. Tailwind CSS provides all the styling using utility classes.</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6.2  Application State — What The App Needs To Remember</w:t>
      </w:r>
    </w:p>
    <w:p>
      <w:pPr>
        <w:spacing w:before="80" w:after="100"/>
      </w:pPr>
      <w:r>
        <w:rPr>
          <w:rFonts w:ascii="Arial" w:cs="Arial" w:eastAsia="Arial" w:hAnsi="Arial"/>
          <w:color w:val="1E293B"/>
          <w:sz w:val="22"/>
          <w:szCs w:val="22"/>
        </w:rPr>
        <w:t xml:space="preserve">Before writing any component, it helps to think about what information the app needs to track at any moment. This all lives in the root Dashboard component and gets passed down to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State Variable</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What It Holds &amp; Why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sessionId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UUID returned after upload. Included in every query request so the backend knows which dataset to query. Null before upload.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dataset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The full profile object from the upload response: column names, stats, preview rows. Used to render the DataPreview and ColumnStats components.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results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 array of query results. Each item has: question, chart JSON, insight text, and generated code. New results are prepended so newest appears first.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isLoading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Boolean. True while waiting for upload or query response. Used to show/hide the loading spinner and disable the query input.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error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 string error message, or null. Shown in a red error banner when not null. Reset to null on every new successful action.</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6.3  Component Plan — Every Screen Element</w:t>
      </w:r>
    </w:p>
    <w:p>
      <w:pPr>
        <w:pStyle w:val="Heading3"/>
        <w:spacing w:before="240" w:after="120"/>
      </w:pPr>
      <w:r>
        <w:rPr>
          <w:rFonts w:ascii="Arial" w:cs="Arial" w:eastAsia="Arial" w:hAnsi="Arial"/>
          <w:b/>
          <w:bCs/>
          <w:color w:val="7C3AED"/>
          <w:sz w:val="24"/>
          <w:szCs w:val="24"/>
        </w:rPr>
        <w:t xml:space="preserve">FileUpload Component</w:t>
      </w:r>
    </w:p>
    <w:p>
      <w:pPr>
        <w:spacing w:before="80" w:after="100"/>
      </w:pPr>
      <w:r>
        <w:rPr>
          <w:rFonts w:ascii="Arial" w:cs="Arial" w:eastAsia="Arial" w:hAnsi="Arial"/>
          <w:color w:val="1E293B"/>
          <w:sz w:val="22"/>
          <w:szCs w:val="22"/>
        </w:rPr>
        <w:t xml:space="preserve">This is the first thing the user sees. It must make the action completely obvious. Uses the react-dropzone library to handle drag-and-drop. Key behaviors:</w:t>
      </w:r>
    </w:p>
    <w:p>
      <w:pPr>
        <w:pStyle w:val="ListParagraph"/>
        <w:numPr>
          <w:ilvl w:val="0"/>
          <w:numId w:val="2"/>
        </w:numPr>
        <w:spacing w:before="60" w:after="60"/>
      </w:pPr>
      <w:r>
        <w:rPr>
          <w:rFonts w:ascii="Arial" w:cs="Arial" w:eastAsia="Arial" w:hAnsi="Arial"/>
          <w:color w:val="1E293B"/>
          <w:sz w:val="22"/>
          <w:szCs w:val="22"/>
        </w:rPr>
        <w:t xml:space="preserve">Shows a dashed border box with an upload icon and instruction text</w:t>
      </w:r>
    </w:p>
    <w:p>
      <w:pPr>
        <w:pStyle w:val="ListParagraph"/>
        <w:numPr>
          <w:ilvl w:val="0"/>
          <w:numId w:val="2"/>
        </w:numPr>
        <w:spacing w:before="60" w:after="60"/>
      </w:pPr>
      <w:r>
        <w:rPr>
          <w:rFonts w:ascii="Arial" w:cs="Arial" w:eastAsia="Arial" w:hAnsi="Arial"/>
          <w:color w:val="1E293B"/>
          <w:sz w:val="22"/>
          <w:szCs w:val="22"/>
        </w:rPr>
        <w:t xml:space="preserve">When a file is dragged over it, the border turns blue and the box highlights</w:t>
      </w:r>
    </w:p>
    <w:p>
      <w:pPr>
        <w:pStyle w:val="ListParagraph"/>
        <w:numPr>
          <w:ilvl w:val="0"/>
          <w:numId w:val="2"/>
        </w:numPr>
        <w:spacing w:before="60" w:after="60"/>
      </w:pPr>
      <w:r>
        <w:rPr>
          <w:rFonts w:ascii="Arial" w:cs="Arial" w:eastAsia="Arial" w:hAnsi="Arial"/>
          <w:color w:val="1E293B"/>
          <w:sz w:val="22"/>
          <w:szCs w:val="22"/>
        </w:rPr>
        <w:t xml:space="preserve">Only accepts .csv and .xlsx/.xls files — other file types are rejected with an error</w:t>
      </w:r>
    </w:p>
    <w:p>
      <w:pPr>
        <w:pStyle w:val="ListParagraph"/>
        <w:numPr>
          <w:ilvl w:val="0"/>
          <w:numId w:val="2"/>
        </w:numPr>
        <w:spacing w:before="60" w:after="60"/>
      </w:pPr>
      <w:r>
        <w:rPr>
          <w:rFonts w:ascii="Arial" w:cs="Arial" w:eastAsia="Arial" w:hAnsi="Arial"/>
          <w:color w:val="1E293B"/>
          <w:sz w:val="22"/>
          <w:szCs w:val="22"/>
        </w:rPr>
        <w:t xml:space="preserve">On successful drop, calls the uploadDataset API function and passes the response up to Dashboard</w:t>
      </w:r>
    </w:p>
    <w:p>
      <w:pPr>
        <w:pStyle w:val="ListParagraph"/>
        <w:numPr>
          <w:ilvl w:val="0"/>
          <w:numId w:val="2"/>
        </w:numPr>
        <w:spacing w:before="60" w:after="60"/>
      </w:pPr>
      <w:r>
        <w:rPr>
          <w:rFonts w:ascii="Arial" w:cs="Arial" w:eastAsia="Arial" w:hAnsi="Arial"/>
          <w:color w:val="1E293B"/>
          <w:sz w:val="22"/>
          <w:szCs w:val="22"/>
        </w:rPr>
        <w:t xml:space="preserve">Shows the filename and file size once accepted</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DataPreview Component</w:t>
      </w:r>
    </w:p>
    <w:p>
      <w:pPr>
        <w:spacing w:before="80" w:after="100"/>
      </w:pPr>
      <w:r>
        <w:rPr>
          <w:rFonts w:ascii="Arial" w:cs="Arial" w:eastAsia="Arial" w:hAnsi="Arial"/>
          <w:color w:val="1E293B"/>
          <w:sz w:val="22"/>
          <w:szCs w:val="22"/>
        </w:rPr>
        <w:t xml:space="preserve">Shown immediately after a successful upload. Gives the user confidence that their data loaded correctly. Two sub-sections:</w:t>
      </w:r>
    </w:p>
    <w:p>
      <w:pPr>
        <w:pStyle w:val="ListParagraph"/>
        <w:numPr>
          <w:ilvl w:val="0"/>
          <w:numId w:val="2"/>
        </w:numPr>
        <w:spacing w:before="60" w:after="60"/>
      </w:pPr>
      <w:r>
        <w:rPr>
          <w:rFonts w:ascii="Arial" w:cs="Arial" w:eastAsia="Arial" w:hAnsi="Arial"/>
          <w:color w:val="1E293B"/>
          <w:sz w:val="22"/>
          <w:szCs w:val="22"/>
        </w:rPr>
        <w:t xml:space="preserve">Table Preview: A scrollable HTML table showing the first 10 rows. Column headers show the column name and its data type (e.g., 'Region (text)' or 'Sales (number)'). Numbers are right-aligned.</w:t>
      </w:r>
    </w:p>
    <w:p>
      <w:pPr>
        <w:pStyle w:val="ListParagraph"/>
        <w:numPr>
          <w:ilvl w:val="0"/>
          <w:numId w:val="2"/>
        </w:numPr>
        <w:spacing w:before="60" w:after="60"/>
      </w:pPr>
      <w:r>
        <w:rPr>
          <w:rFonts w:ascii="Arial" w:cs="Arial" w:eastAsia="Arial" w:hAnsi="Arial"/>
          <w:color w:val="1E293B"/>
          <w:sz w:val="22"/>
          <w:szCs w:val="22"/>
        </w:rPr>
        <w:t xml:space="preserve">Column Stats Cards: A horizontal scrollable row of cards, one per column. Each card shows null count, unique count, and for number columns: min, max, and average. Click on a card to highlight that column in the preview table.</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QueryInput Component</w:t>
      </w:r>
    </w:p>
    <w:p>
      <w:pPr>
        <w:spacing w:before="80" w:after="100"/>
      </w:pPr>
      <w:r>
        <w:rPr>
          <w:rFonts w:ascii="Arial" w:cs="Arial" w:eastAsia="Arial" w:hAnsi="Arial"/>
          <w:color w:val="1E293B"/>
          <w:sz w:val="22"/>
          <w:szCs w:val="22"/>
        </w:rPr>
        <w:t xml:space="preserve">The core interaction element. Always visible once a dataset is loaded. Key behaviors:</w:t>
      </w:r>
    </w:p>
    <w:p>
      <w:pPr>
        <w:pStyle w:val="ListParagraph"/>
        <w:numPr>
          <w:ilvl w:val="0"/>
          <w:numId w:val="2"/>
        </w:numPr>
        <w:spacing w:before="60" w:after="60"/>
      </w:pPr>
      <w:r>
        <w:rPr>
          <w:rFonts w:ascii="Arial" w:cs="Arial" w:eastAsia="Arial" w:hAnsi="Arial"/>
          <w:color w:val="1E293B"/>
          <w:sz w:val="22"/>
          <w:szCs w:val="22"/>
        </w:rPr>
        <w:t xml:space="preserve">Large text input field with placeholder 'Ask anything about your data...'</w:t>
      </w:r>
    </w:p>
    <w:p>
      <w:pPr>
        <w:pStyle w:val="ListParagraph"/>
        <w:numPr>
          <w:ilvl w:val="0"/>
          <w:numId w:val="2"/>
        </w:numPr>
        <w:spacing w:before="60" w:after="60"/>
      </w:pPr>
      <w:r>
        <w:rPr>
          <w:rFonts w:ascii="Arial" w:cs="Arial" w:eastAsia="Arial" w:hAnsi="Arial"/>
          <w:color w:val="1E293B"/>
          <w:sz w:val="22"/>
          <w:szCs w:val="22"/>
        </w:rPr>
        <w:t xml:space="preserve">Pressing Enter submits the query (not just clicking the button)</w:t>
      </w:r>
    </w:p>
    <w:p>
      <w:pPr>
        <w:pStyle w:val="ListParagraph"/>
        <w:numPr>
          <w:ilvl w:val="0"/>
          <w:numId w:val="2"/>
        </w:numPr>
        <w:spacing w:before="60" w:after="60"/>
      </w:pPr>
      <w:r>
        <w:rPr>
          <w:rFonts w:ascii="Arial" w:cs="Arial" w:eastAsia="Arial" w:hAnsi="Arial"/>
          <w:color w:val="1E293B"/>
          <w:sz w:val="22"/>
          <w:szCs w:val="22"/>
        </w:rPr>
        <w:t xml:space="preserve">Disabled while a query is in progress (prevents duplicate requests)</w:t>
      </w:r>
    </w:p>
    <w:p>
      <w:pPr>
        <w:pStyle w:val="ListParagraph"/>
        <w:numPr>
          <w:ilvl w:val="0"/>
          <w:numId w:val="2"/>
        </w:numPr>
        <w:spacing w:before="60" w:after="60"/>
      </w:pPr>
      <w:r>
        <w:rPr>
          <w:rFonts w:ascii="Arial" w:cs="Arial" w:eastAsia="Arial" w:hAnsi="Arial"/>
          <w:color w:val="1E293B"/>
          <w:sz w:val="22"/>
          <w:szCs w:val="22"/>
        </w:rPr>
        <w:t xml:space="preserve">Example query chips below the input — 4-5 clickable buttons with suggested questions. These are ideally generated based on the actual column names in the uploaded dataset.</w:t>
      </w:r>
    </w:p>
    <w:p>
      <w:pPr>
        <w:pStyle w:val="ListParagraph"/>
        <w:numPr>
          <w:ilvl w:val="0"/>
          <w:numId w:val="2"/>
        </w:numPr>
        <w:spacing w:before="60" w:after="60"/>
      </w:pPr>
      <w:r>
        <w:rPr>
          <w:rFonts w:ascii="Arial" w:cs="Arial" w:eastAsia="Arial" w:hAnsi="Arial"/>
          <w:color w:val="1E293B"/>
          <w:sz w:val="22"/>
          <w:szCs w:val="22"/>
        </w:rPr>
        <w:t xml:space="preserve">Sends the question and session ID to the API, passes the result up to Dashboard</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ChartDisplay Component</w:t>
      </w:r>
    </w:p>
    <w:p>
      <w:pPr>
        <w:spacing w:before="80" w:after="100"/>
      </w:pPr>
      <w:r>
        <w:rPr>
          <w:rFonts w:ascii="Arial" w:cs="Arial" w:eastAsia="Arial" w:hAnsi="Arial"/>
          <w:color w:val="1E293B"/>
          <w:sz w:val="22"/>
          <w:szCs w:val="22"/>
        </w:rPr>
        <w:t xml:space="preserve">Renders the result of a single query. Each query produces one ChartDisplay card. Contains:</w:t>
      </w:r>
    </w:p>
    <w:p>
      <w:pPr>
        <w:pStyle w:val="ListParagraph"/>
        <w:numPr>
          <w:ilvl w:val="0"/>
          <w:numId w:val="2"/>
        </w:numPr>
        <w:spacing w:before="60" w:after="60"/>
      </w:pPr>
      <w:r>
        <w:rPr>
          <w:rFonts w:ascii="Arial" w:cs="Arial" w:eastAsia="Arial" w:hAnsi="Arial"/>
          <w:color w:val="1E293B"/>
          <w:sz w:val="22"/>
          <w:szCs w:val="22"/>
        </w:rPr>
        <w:t xml:space="preserve">Query text at the top in bold — so the user knows which question this answers</w:t>
      </w:r>
    </w:p>
    <w:p>
      <w:pPr>
        <w:pStyle w:val="ListParagraph"/>
        <w:numPr>
          <w:ilvl w:val="0"/>
          <w:numId w:val="2"/>
        </w:numPr>
        <w:spacing w:before="60" w:after="60"/>
      </w:pPr>
      <w:r>
        <w:rPr>
          <w:rFonts w:ascii="Arial" w:cs="Arial" w:eastAsia="Arial" w:hAnsi="Arial"/>
          <w:color w:val="1E293B"/>
          <w:sz w:val="22"/>
          <w:szCs w:val="22"/>
        </w:rPr>
        <w:t xml:space="preserve">Plotly chart filling the card width — interactive, with hover tooltips and a download button</w:t>
      </w:r>
    </w:p>
    <w:p>
      <w:pPr>
        <w:pStyle w:val="ListParagraph"/>
        <w:numPr>
          <w:ilvl w:val="0"/>
          <w:numId w:val="2"/>
        </w:numPr>
        <w:spacing w:before="60" w:after="60"/>
      </w:pPr>
      <w:r>
        <w:rPr>
          <w:rFonts w:ascii="Arial" w:cs="Arial" w:eastAsia="Arial" w:hAnsi="Arial"/>
          <w:color w:val="1E293B"/>
          <w:sz w:val="22"/>
          <w:szCs w:val="22"/>
        </w:rPr>
        <w:t xml:space="preserve">AI Insight box — a blue-tinted panel below the chart with the 2-3 sentence explanation</w:t>
      </w:r>
    </w:p>
    <w:p>
      <w:pPr>
        <w:pStyle w:val="ListParagraph"/>
        <w:numPr>
          <w:ilvl w:val="0"/>
          <w:numId w:val="2"/>
        </w:numPr>
        <w:spacing w:before="60" w:after="60"/>
      </w:pPr>
      <w:r>
        <w:rPr>
          <w:rFonts w:ascii="Arial" w:cs="Arial" w:eastAsia="Arial" w:hAnsi="Arial"/>
          <w:color w:val="1E293B"/>
          <w:sz w:val="22"/>
          <w:szCs w:val="22"/>
        </w:rPr>
        <w:t xml:space="preserve">Collapsible 'View Generated Code' section — shows the Pandas code in a monospace font. This is a transparency feature that also impresses technical reviewers.</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QueryHistory Component</w:t>
      </w:r>
    </w:p>
    <w:p>
      <w:pPr>
        <w:spacing w:before="80" w:after="100"/>
      </w:pPr>
      <w:r>
        <w:rPr>
          <w:rFonts w:ascii="Arial" w:cs="Arial" w:eastAsia="Arial" w:hAnsi="Arial"/>
          <w:color w:val="1E293B"/>
          <w:sz w:val="22"/>
          <w:szCs w:val="22"/>
        </w:rPr>
        <w:t xml:space="preserve">A sidebar or bottom panel showing all past questions asked in this session. Each history item shows:</w:t>
      </w:r>
    </w:p>
    <w:p>
      <w:pPr>
        <w:pStyle w:val="ListParagraph"/>
        <w:numPr>
          <w:ilvl w:val="0"/>
          <w:numId w:val="2"/>
        </w:numPr>
        <w:spacing w:before="60" w:after="60"/>
      </w:pPr>
      <w:r>
        <w:rPr>
          <w:rFonts w:ascii="Arial" w:cs="Arial" w:eastAsia="Arial" w:hAnsi="Arial"/>
          <w:color w:val="1E293B"/>
          <w:sz w:val="22"/>
          <w:szCs w:val="22"/>
        </w:rPr>
        <w:t xml:space="preserve">The question text (truncated if too long)</w:t>
      </w:r>
    </w:p>
    <w:p>
      <w:pPr>
        <w:pStyle w:val="ListParagraph"/>
        <w:numPr>
          <w:ilvl w:val="0"/>
          <w:numId w:val="2"/>
        </w:numPr>
        <w:spacing w:before="60" w:after="60"/>
      </w:pPr>
      <w:r>
        <w:rPr>
          <w:rFonts w:ascii="Arial" w:cs="Arial" w:eastAsia="Arial" w:hAnsi="Arial"/>
          <w:color w:val="1E293B"/>
          <w:sz w:val="22"/>
          <w:szCs w:val="22"/>
        </w:rPr>
        <w:t xml:space="preserve">A small timestamp</w:t>
      </w:r>
    </w:p>
    <w:p>
      <w:pPr>
        <w:pStyle w:val="ListParagraph"/>
        <w:numPr>
          <w:ilvl w:val="0"/>
          <w:numId w:val="2"/>
        </w:numPr>
        <w:spacing w:before="60" w:after="60"/>
      </w:pPr>
      <w:r>
        <w:rPr>
          <w:rFonts w:ascii="Arial" w:cs="Arial" w:eastAsia="Arial" w:hAnsi="Arial"/>
          <w:color w:val="1E293B"/>
          <w:sz w:val="22"/>
          <w:szCs w:val="22"/>
        </w:rPr>
        <w:t xml:space="preserve">A thumbnail of the chart</w:t>
      </w:r>
    </w:p>
    <w:p>
      <w:pPr>
        <w:pStyle w:val="ListParagraph"/>
        <w:numPr>
          <w:ilvl w:val="0"/>
          <w:numId w:val="2"/>
        </w:numPr>
        <w:spacing w:before="60" w:after="60"/>
      </w:pPr>
      <w:r>
        <w:rPr>
          <w:rFonts w:ascii="Arial" w:cs="Arial" w:eastAsia="Arial" w:hAnsi="Arial"/>
          <w:color w:val="1E293B"/>
          <w:sz w:val="22"/>
          <w:szCs w:val="22"/>
        </w:rPr>
        <w:t xml:space="preserve">Clicking a history item scrolls the main content to that chart</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LoadingSpinner Component</w:t>
      </w:r>
    </w:p>
    <w:p>
      <w:pPr>
        <w:spacing w:before="80" w:after="100"/>
      </w:pPr>
      <w:r>
        <w:rPr>
          <w:rFonts w:ascii="Arial" w:cs="Arial" w:eastAsia="Arial" w:hAnsi="Arial"/>
          <w:color w:val="1E293B"/>
          <w:sz w:val="22"/>
          <w:szCs w:val="22"/>
        </w:rPr>
        <w:t xml:space="preserve">A simple full-width centered spinner with a contextual message. Shows different messages depending on what stage is happening: 'Reading your file...' during upload, 'Analyzing your data...' during query, 'Generating chart...' during visualization.</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ErrorMessage Component</w:t>
      </w:r>
    </w:p>
    <w:p>
      <w:pPr>
        <w:spacing w:before="80" w:after="100"/>
      </w:pPr>
      <w:r>
        <w:rPr>
          <w:rFonts w:ascii="Arial" w:cs="Arial" w:eastAsia="Arial" w:hAnsi="Arial"/>
          <w:color w:val="1E293B"/>
          <w:sz w:val="22"/>
          <w:szCs w:val="22"/>
        </w:rPr>
        <w:t xml:space="preserve">A red dismissible banner shown when something goes wrong. The error message should be human-friendly, not a raw Python traceback. Examples: 'Could not find a column named Sales in your data. Try asking about one of these columns: Revenue, Amount, Total.'</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6.4  Routing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Route / View</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When It Shows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(Landing Page)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Before any file is uploaded. Shows hero text, drag-drop zone, and example screenshots of the app in action.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Dashboard View</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After a file is uploaded. Shows DataPreview, QueryInput, results list, and history panel. Technically still the same URL — just a React state-based view switch.</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7 — Backend Plan</w:t>
      </w:r>
    </w:p>
    <w:p>
      <w:pPr>
        <w:pStyle w:val="Heading2"/>
        <w:spacing w:before="320" w:after="160"/>
      </w:pPr>
      <w:r>
        <w:rPr>
          <w:rFonts w:ascii="Arial" w:cs="Arial" w:eastAsia="Arial" w:hAnsi="Arial"/>
          <w:b/>
          <w:bCs/>
          <w:color w:val="2563EB"/>
          <w:sz w:val="30"/>
          <w:szCs w:val="30"/>
        </w:rPr>
        <w:t xml:space="preserve">7.1  Backend Architecture Overview</w:t>
      </w:r>
    </w:p>
    <w:p>
      <w:pPr>
        <w:spacing w:before="80" w:after="100"/>
      </w:pPr>
      <w:r>
        <w:rPr>
          <w:rFonts w:ascii="Arial" w:cs="Arial" w:eastAsia="Arial" w:hAnsi="Arial"/>
          <w:color w:val="1E293B"/>
          <w:sz w:val="22"/>
          <w:szCs w:val="22"/>
        </w:rPr>
        <w:t xml:space="preserve">The backend is a Python FastAPI application. FastAPI is chosen because it is the fastest modern Python web framework, supports async operations natively, automatically generates API documentation at /docs, and uses Python type hints for automatic input validation.</w:t>
      </w:r>
    </w:p>
    <w:p>
      <w:pPr>
        <w:spacing w:before="80" w:after="0"/>
      </w:pPr>
      <w:r>
        <w:t xml:space="preserve"/>
      </w:r>
    </w:p>
    <w:p>
      <w:pPr>
        <w:spacing w:before="80" w:after="100"/>
      </w:pPr>
      <w:r>
        <w:rPr>
          <w:rFonts w:ascii="Arial" w:cs="Arial" w:eastAsia="Arial" w:hAnsi="Arial"/>
          <w:color w:val="1E293B"/>
          <w:sz w:val="22"/>
          <w:szCs w:val="22"/>
        </w:rPr>
        <w:t xml:space="preserve">The backend is organized as a main entry point (main.py) and four specialized modules. Each module has a single, clear responsibility. They never depend on each other — they only depend on data.</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7.2  Module Plan — What Each File Does</w:t>
      </w:r>
    </w:p>
    <w:p>
      <w:pPr>
        <w:pStyle w:val="Heading3"/>
        <w:spacing w:before="240" w:after="120"/>
      </w:pPr>
      <w:r>
        <w:rPr>
          <w:rFonts w:ascii="Arial" w:cs="Arial" w:eastAsia="Arial" w:hAnsi="Arial"/>
          <w:b/>
          <w:bCs/>
          <w:color w:val="7C3AED"/>
          <w:sz w:val="24"/>
          <w:szCs w:val="24"/>
        </w:rPr>
        <w:t xml:space="preserve">main.py — The Entry Point</w:t>
      </w:r>
    </w:p>
    <w:p>
      <w:pPr>
        <w:spacing w:before="80" w:after="100"/>
      </w:pPr>
      <w:r>
        <w:rPr>
          <w:rFonts w:ascii="Arial" w:cs="Arial" w:eastAsia="Arial" w:hAnsi="Arial"/>
          <w:color w:val="1E293B"/>
          <w:sz w:val="22"/>
          <w:szCs w:val="22"/>
        </w:rPr>
        <w:t xml:space="preserve">This file has three responsibilities: create the FastAPI application, configure CORS (Cross-Origin Resource Sharing — the security policy that lets the React app talk to this backend), and define the API routes. It does NOT contain any logic. It calls the modules to do the work and returns their responses.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100"/>
              <w:left w:type="dxa" w:w="180"/>
              <w:bottom w:type="dxa" w:w="100"/>
              <w:right w:type="dxa" w:w="180"/>
            </w:tcMar>
          </w:tcPr>
          <w:p>
            <w:r>
              <w:rPr>
                <w:rFonts w:ascii="Arial" w:cs="Arial" w:eastAsia="Arial" w:hAnsi="Arial"/>
                <w:b/>
                <w:bCs/>
                <w:color w:val="FFFFFF"/>
                <w:sz w:val="22"/>
                <w:szCs w:val="22"/>
              </w:rPr>
              <w:t xml:space="preserve">CORS Explained Simply</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By default, browsers block JavaScript on one website from calling APIs on another website.</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This is a security feature called the Same-Origin Policy.</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CORS is the official way to say: 'It's okay for http://localhost:5173 (React app) to call me.'</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In production, you change this to allow your Vercel URL instead of localhost.</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Without CORS configured, your React app will get a network error when calling FastAPI.</w:t>
            </w:r>
          </w:p>
        </w:tc>
      </w:tr>
    </w:tbl>
    <w:p>
      <w:pPr>
        <w:spacing w:before="160" w:after="0"/>
      </w:pPr>
      <w:r>
        <w:t xml:space="preserve"/>
      </w:r>
    </w:p>
    <w:p>
      <w:pPr>
        <w:pStyle w:val="Heading3"/>
        <w:spacing w:before="240" w:after="120"/>
      </w:pPr>
      <w:r>
        <w:rPr>
          <w:rFonts w:ascii="Arial" w:cs="Arial" w:eastAsia="Arial" w:hAnsi="Arial"/>
          <w:b/>
          <w:bCs/>
          <w:color w:val="7C3AED"/>
          <w:sz w:val="24"/>
          <w:szCs w:val="24"/>
        </w:rPr>
        <w:t xml:space="preserve">data_loader.py — Reading &amp; Understanding the Data</w:t>
      </w:r>
    </w:p>
    <w:p>
      <w:pPr>
        <w:spacing w:before="80" w:after="100"/>
      </w:pPr>
      <w:r>
        <w:rPr>
          <w:rFonts w:ascii="Arial" w:cs="Arial" w:eastAsia="Arial" w:hAnsi="Arial"/>
          <w:color w:val="1E293B"/>
          <w:sz w:val="22"/>
          <w:szCs w:val="22"/>
        </w:rPr>
        <w:t xml:space="preserve">This module's job: take raw file bytes, produce a clean DataFrame and a complete profile. It runs once per upload. Key steps it performs:</w:t>
      </w:r>
    </w:p>
    <w:p>
      <w:pPr>
        <w:pStyle w:val="ListParagraph"/>
        <w:numPr>
          <w:ilvl w:val="0"/>
          <w:numId w:val="2"/>
        </w:numPr>
        <w:spacing w:before="60" w:after="60"/>
      </w:pPr>
      <w:r>
        <w:rPr>
          <w:rFonts w:ascii="Arial" w:cs="Arial" w:eastAsia="Arial" w:hAnsi="Arial"/>
          <w:color w:val="1E293B"/>
          <w:sz w:val="22"/>
          <w:szCs w:val="22"/>
        </w:rPr>
        <w:t xml:space="preserve">Parse the file: Pandas read_csv() or read_excel() depending on file extension</w:t>
      </w:r>
    </w:p>
    <w:p>
      <w:pPr>
        <w:pStyle w:val="ListParagraph"/>
        <w:numPr>
          <w:ilvl w:val="0"/>
          <w:numId w:val="2"/>
        </w:numPr>
        <w:spacing w:before="60" w:after="60"/>
      </w:pPr>
      <w:r>
        <w:rPr>
          <w:rFonts w:ascii="Arial" w:cs="Arial" w:eastAsia="Arial" w:hAnsi="Arial"/>
          <w:color w:val="1E293B"/>
          <w:sz w:val="22"/>
          <w:szCs w:val="22"/>
        </w:rPr>
        <w:t xml:space="preserve">Clean column names: strip whitespace, replace spaces with underscores</w:t>
      </w:r>
    </w:p>
    <w:p>
      <w:pPr>
        <w:pStyle w:val="ListParagraph"/>
        <w:numPr>
          <w:ilvl w:val="0"/>
          <w:numId w:val="2"/>
        </w:numPr>
        <w:spacing w:before="60" w:after="60"/>
      </w:pPr>
      <w:r>
        <w:rPr>
          <w:rFonts w:ascii="Arial" w:cs="Arial" w:eastAsia="Arial" w:hAnsi="Arial"/>
          <w:color w:val="1E293B"/>
          <w:sz w:val="22"/>
          <w:szCs w:val="22"/>
        </w:rPr>
        <w:t xml:space="preserve">Drop fully empty rows (rows where every column is null)</w:t>
      </w:r>
    </w:p>
    <w:p>
      <w:pPr>
        <w:pStyle w:val="ListParagraph"/>
        <w:numPr>
          <w:ilvl w:val="0"/>
          <w:numId w:val="2"/>
        </w:numPr>
        <w:spacing w:before="60" w:after="60"/>
      </w:pPr>
      <w:r>
        <w:rPr>
          <w:rFonts w:ascii="Arial" w:cs="Arial" w:eastAsia="Arial" w:hAnsi="Arial"/>
          <w:color w:val="1E293B"/>
          <w:sz w:val="22"/>
          <w:szCs w:val="22"/>
        </w:rPr>
        <w:t xml:space="preserve">Detect column type for each column: numeric, categorical (text), or datetime</w:t>
      </w:r>
    </w:p>
    <w:p>
      <w:pPr>
        <w:pStyle w:val="ListParagraph"/>
        <w:numPr>
          <w:ilvl w:val="0"/>
          <w:numId w:val="2"/>
        </w:numPr>
        <w:spacing w:before="60" w:after="60"/>
      </w:pPr>
      <w:r>
        <w:rPr>
          <w:rFonts w:ascii="Arial" w:cs="Arial" w:eastAsia="Arial" w:hAnsi="Arial"/>
          <w:color w:val="1E293B"/>
          <w:sz w:val="22"/>
          <w:szCs w:val="22"/>
        </w:rPr>
        <w:t xml:space="preserve">Compute statistics: for numeric columns: min, max, mean, std. For text columns: top 5 most common values.</w:t>
      </w:r>
    </w:p>
    <w:p>
      <w:pPr>
        <w:pStyle w:val="ListParagraph"/>
        <w:numPr>
          <w:ilvl w:val="0"/>
          <w:numId w:val="2"/>
        </w:numPr>
        <w:spacing w:before="60" w:after="60"/>
      </w:pPr>
      <w:r>
        <w:rPr>
          <w:rFonts w:ascii="Arial" w:cs="Arial" w:eastAsia="Arial" w:hAnsi="Arial"/>
          <w:color w:val="1E293B"/>
          <w:sz w:val="22"/>
          <w:szCs w:val="22"/>
        </w:rPr>
        <w:t xml:space="preserve">Count nulls and unique values per column</w:t>
      </w:r>
    </w:p>
    <w:p>
      <w:pPr>
        <w:pStyle w:val="ListParagraph"/>
        <w:numPr>
          <w:ilvl w:val="0"/>
          <w:numId w:val="2"/>
        </w:numPr>
        <w:spacing w:before="60" w:after="60"/>
      </w:pPr>
      <w:r>
        <w:rPr>
          <w:rFonts w:ascii="Arial" w:cs="Arial" w:eastAsia="Arial" w:hAnsi="Arial"/>
          <w:color w:val="1E293B"/>
          <w:sz w:val="22"/>
          <w:szCs w:val="22"/>
        </w:rPr>
        <w:t xml:space="preserve">Store the DataFrame in the session store with a new UUID</w:t>
      </w:r>
    </w:p>
    <w:p>
      <w:pPr>
        <w:pStyle w:val="ListParagraph"/>
        <w:numPr>
          <w:ilvl w:val="0"/>
          <w:numId w:val="2"/>
        </w:numPr>
        <w:spacing w:before="60" w:after="60"/>
      </w:pPr>
      <w:r>
        <w:rPr>
          <w:rFonts w:ascii="Arial" w:cs="Arial" w:eastAsia="Arial" w:hAnsi="Arial"/>
          <w:color w:val="1E293B"/>
          <w:sz w:val="22"/>
          <w:szCs w:val="22"/>
        </w:rPr>
        <w:t xml:space="preserve">Return the profile + first 10 rows as JSON</w:t>
      </w:r>
    </w:p>
    <w:p>
      <w:pPr>
        <w:spacing w:before="80" w:after="0"/>
      </w:pPr>
      <w:r>
        <w:t xml:space="preserve"/>
      </w:r>
    </w:p>
    <w:p>
      <w:pPr>
        <w:spacing w:before="80" w:after="100"/>
      </w:pPr>
      <w:r>
        <w:rPr>
          <w:rFonts w:ascii="Arial" w:cs="Arial" w:eastAsia="Arial" w:hAnsi="Arial"/>
          <w:color w:val="1E293B"/>
          <w:sz w:val="22"/>
          <w:szCs w:val="22"/>
        </w:rPr>
        <w:t xml:space="preserve">What it does NOT do: It does not filter, aggregate, or transform the data. That is the query engine's job.</w:t>
      </w:r>
    </w:p>
    <w:p>
      <w:pPr>
        <w:spacing w:before="160" w:after="0"/>
      </w:pPr>
      <w:r>
        <w:t xml:space="preserve"/>
      </w:r>
    </w:p>
    <w:p>
      <w:pPr>
        <w:pStyle w:val="Heading3"/>
        <w:spacing w:before="240" w:after="120"/>
      </w:pPr>
      <w:r>
        <w:rPr>
          <w:rFonts w:ascii="Arial" w:cs="Arial" w:eastAsia="Arial" w:hAnsi="Arial"/>
          <w:b/>
          <w:bCs/>
          <w:color w:val="7C3AED"/>
          <w:sz w:val="24"/>
          <w:szCs w:val="24"/>
        </w:rPr>
        <w:t xml:space="preserve">session_store.py — Keeping The Data Alive</w:t>
      </w:r>
    </w:p>
    <w:p>
      <w:pPr>
        <w:spacing w:before="80" w:after="100"/>
      </w:pPr>
      <w:r>
        <w:rPr>
          <w:rFonts w:ascii="Arial" w:cs="Arial" w:eastAsia="Arial" w:hAnsi="Arial"/>
          <w:color w:val="1E293B"/>
          <w:sz w:val="22"/>
          <w:szCs w:val="22"/>
        </w:rPr>
        <w:t xml:space="preserve">The simplest module. It is just a Python dictionary at the module level: session_store = {}. When data_loader uploads a file, it adds an entry. When query_engine processes a question, it looks up the entry. The key is the session UUID, the value is the DataFrame and its profile.</w:t>
      </w:r>
    </w:p>
    <w:p>
      <w:pPr>
        <w:spacing w:before="80" w:after="0"/>
      </w:pPr>
      <w:r>
        <w:t xml:space="preserve"/>
      </w:r>
    </w:p>
    <w:p>
      <w:pPr>
        <w:spacing w:before="80" w:after="100"/>
      </w:pPr>
      <w:r>
        <w:rPr>
          <w:rFonts w:ascii="Arial" w:cs="Arial" w:eastAsia="Arial" w:hAnsi="Arial"/>
          <w:color w:val="1E293B"/>
          <w:sz w:val="22"/>
          <w:szCs w:val="22"/>
        </w:rPr>
        <w:t xml:space="preserve">Important limitation: This is in-memory storage. If the FastAPI server restarts, all sessions are gone and users need to re-upload their files. For a portfolio project this is acceptable. For a real product, you would replace this with Redis or a database.</w:t>
      </w:r>
    </w:p>
    <w:p>
      <w:pPr>
        <w:spacing w:before="160" w:after="0"/>
      </w:pPr>
      <w:r>
        <w:t xml:space="preserve"/>
      </w:r>
    </w:p>
    <w:p>
      <w:pPr>
        <w:pStyle w:val="Heading3"/>
        <w:spacing w:before="240" w:after="120"/>
      </w:pPr>
      <w:r>
        <w:rPr>
          <w:rFonts w:ascii="Arial" w:cs="Arial" w:eastAsia="Arial" w:hAnsi="Arial"/>
          <w:b/>
          <w:bCs/>
          <w:color w:val="7C3AED"/>
          <w:sz w:val="24"/>
          <w:szCs w:val="24"/>
        </w:rPr>
        <w:t xml:space="preserve">query_engine.py — The Brain</w:t>
      </w:r>
    </w:p>
    <w:p>
      <w:pPr>
        <w:spacing w:before="80" w:after="100"/>
      </w:pPr>
      <w:r>
        <w:rPr>
          <w:rFonts w:ascii="Arial" w:cs="Arial" w:eastAsia="Arial" w:hAnsi="Arial"/>
          <w:color w:val="1E293B"/>
          <w:sz w:val="22"/>
          <w:szCs w:val="22"/>
        </w:rPr>
        <w:t xml:space="preserve">The most complex module. It orchestrates the entire query flow:</w:t>
      </w:r>
    </w:p>
    <w:p>
      <w:pPr>
        <w:pStyle w:val="ListParagraph"/>
        <w:numPr>
          <w:ilvl w:val="0"/>
          <w:numId w:val="3"/>
        </w:numPr>
        <w:spacing w:before="80" w:after="80"/>
      </w:pPr>
      <w:r>
        <w:rPr>
          <w:rFonts w:ascii="Arial" w:cs="Arial" w:eastAsia="Arial" w:hAnsi="Arial"/>
          <w:color w:val="1E293B"/>
          <w:sz w:val="22"/>
          <w:szCs w:val="22"/>
        </w:rPr>
        <w:t xml:space="preserve">Retrieves the DataFrame from the session store using the session ID</w:t>
      </w:r>
    </w:p>
    <w:p>
      <w:pPr>
        <w:pStyle w:val="ListParagraph"/>
        <w:numPr>
          <w:ilvl w:val="0"/>
          <w:numId w:val="3"/>
        </w:numPr>
        <w:spacing w:before="80" w:after="80"/>
      </w:pPr>
      <w:r>
        <w:rPr>
          <w:rFonts w:ascii="Arial" w:cs="Arial" w:eastAsia="Arial" w:hAnsi="Arial"/>
          <w:color w:val="1E293B"/>
          <w:sz w:val="22"/>
          <w:szCs w:val="22"/>
        </w:rPr>
        <w:t xml:space="preserve">Builds the prompt string by combining the column schema with the user's question</w:t>
      </w:r>
    </w:p>
    <w:p>
      <w:pPr>
        <w:pStyle w:val="ListParagraph"/>
        <w:numPr>
          <w:ilvl w:val="0"/>
          <w:numId w:val="3"/>
        </w:numPr>
        <w:spacing w:before="80" w:after="80"/>
      </w:pPr>
      <w:r>
        <w:rPr>
          <w:rFonts w:ascii="Arial" w:cs="Arial" w:eastAsia="Arial" w:hAnsi="Arial"/>
          <w:color w:val="1E293B"/>
          <w:sz w:val="22"/>
          <w:szCs w:val="22"/>
        </w:rPr>
        <w:t xml:space="preserve">Sends the prompt to Groq and receives the generated Pandas code</w:t>
      </w:r>
    </w:p>
    <w:p>
      <w:pPr>
        <w:pStyle w:val="ListParagraph"/>
        <w:numPr>
          <w:ilvl w:val="0"/>
          <w:numId w:val="3"/>
        </w:numPr>
        <w:spacing w:before="80" w:after="80"/>
      </w:pPr>
      <w:r>
        <w:rPr>
          <w:rFonts w:ascii="Arial" w:cs="Arial" w:eastAsia="Arial" w:hAnsi="Arial"/>
          <w:color w:val="1E293B"/>
          <w:sz w:val="22"/>
          <w:szCs w:val="22"/>
        </w:rPr>
        <w:t xml:space="preserve">Runs a safety check on the code (blocks dangerous keywords)</w:t>
      </w:r>
    </w:p>
    <w:p>
      <w:pPr>
        <w:pStyle w:val="ListParagraph"/>
        <w:numPr>
          <w:ilvl w:val="0"/>
          <w:numId w:val="3"/>
        </w:numPr>
        <w:spacing w:before="80" w:after="80"/>
      </w:pPr>
      <w:r>
        <w:rPr>
          <w:rFonts w:ascii="Arial" w:cs="Arial" w:eastAsia="Arial" w:hAnsi="Arial"/>
          <w:color w:val="1E293B"/>
          <w:sz w:val="22"/>
          <w:szCs w:val="22"/>
        </w:rPr>
        <w:t xml:space="preserve">Executes the code using Python's exec() function in a restricted namespace</w:t>
      </w:r>
    </w:p>
    <w:p>
      <w:pPr>
        <w:pStyle w:val="ListParagraph"/>
        <w:numPr>
          <w:ilvl w:val="0"/>
          <w:numId w:val="3"/>
        </w:numPr>
        <w:spacing w:before="80" w:after="80"/>
      </w:pPr>
      <w:r>
        <w:rPr>
          <w:rFonts w:ascii="Arial" w:cs="Arial" w:eastAsia="Arial" w:hAnsi="Arial"/>
          <w:color w:val="1E293B"/>
          <w:sz w:val="22"/>
          <w:szCs w:val="22"/>
        </w:rPr>
        <w:t xml:space="preserve">Captures the result variable from the executed code</w:t>
      </w:r>
    </w:p>
    <w:p>
      <w:pPr>
        <w:pStyle w:val="ListParagraph"/>
        <w:numPr>
          <w:ilvl w:val="0"/>
          <w:numId w:val="3"/>
        </w:numPr>
        <w:spacing w:before="80" w:after="80"/>
      </w:pPr>
      <w:r>
        <w:rPr>
          <w:rFonts w:ascii="Arial" w:cs="Arial" w:eastAsia="Arial" w:hAnsi="Arial"/>
          <w:color w:val="1E293B"/>
          <w:sz w:val="22"/>
          <w:szCs w:val="22"/>
        </w:rPr>
        <w:t xml:space="preserve">Calls visualization.py to turn the result into a chart</w:t>
      </w:r>
    </w:p>
    <w:p>
      <w:pPr>
        <w:pStyle w:val="ListParagraph"/>
        <w:numPr>
          <w:ilvl w:val="0"/>
          <w:numId w:val="3"/>
        </w:numPr>
        <w:spacing w:before="80" w:after="80"/>
      </w:pPr>
      <w:r>
        <w:rPr>
          <w:rFonts w:ascii="Arial" w:cs="Arial" w:eastAsia="Arial" w:hAnsi="Arial"/>
          <w:color w:val="1E293B"/>
          <w:sz w:val="22"/>
          <w:szCs w:val="22"/>
        </w:rPr>
        <w:t xml:space="preserve">Calls insight_engine.py to generate the plain-English explanation</w:t>
      </w:r>
    </w:p>
    <w:p>
      <w:pPr>
        <w:pStyle w:val="ListParagraph"/>
        <w:numPr>
          <w:ilvl w:val="0"/>
          <w:numId w:val="3"/>
        </w:numPr>
        <w:spacing w:before="80" w:after="80"/>
      </w:pPr>
      <w:r>
        <w:rPr>
          <w:rFonts w:ascii="Arial" w:cs="Arial" w:eastAsia="Arial" w:hAnsi="Arial"/>
          <w:color w:val="1E293B"/>
          <w:sz w:val="22"/>
          <w:szCs w:val="22"/>
        </w:rPr>
        <w:t xml:space="preserve">Packages everything into a response dictionary and returns it</w:t>
      </w:r>
    </w:p>
    <w:p>
      <w:pPr>
        <w:spacing w:before="160" w:after="0"/>
      </w:pPr>
      <w:r>
        <w:t xml:space="preserve"/>
      </w:r>
    </w:p>
    <w:p>
      <w:pPr>
        <w:pStyle w:val="Heading3"/>
        <w:spacing w:before="240" w:after="120"/>
      </w:pPr>
      <w:r>
        <w:rPr>
          <w:rFonts w:ascii="Arial" w:cs="Arial" w:eastAsia="Arial" w:hAnsi="Arial"/>
          <w:b/>
          <w:bCs/>
          <w:color w:val="7C3AED"/>
          <w:sz w:val="24"/>
          <w:szCs w:val="24"/>
        </w:rPr>
        <w:t xml:space="preserve">visualization.py — Picking The Right Chart</w:t>
      </w:r>
    </w:p>
    <w:p>
      <w:pPr>
        <w:spacing w:before="80" w:after="100"/>
      </w:pPr>
      <w:r>
        <w:rPr>
          <w:rFonts w:ascii="Arial" w:cs="Arial" w:eastAsia="Arial" w:hAnsi="Arial"/>
          <w:color w:val="1E293B"/>
          <w:sz w:val="22"/>
          <w:szCs w:val="22"/>
        </w:rPr>
        <w:t xml:space="preserve">Takes a result DataFrame and the user's question, and decides what chart to create. The logic uses two signals:</w:t>
      </w:r>
    </w:p>
    <w:p>
      <w:pPr>
        <w:pStyle w:val="ListParagraph"/>
        <w:numPr>
          <w:ilvl w:val="0"/>
          <w:numId w:val="2"/>
        </w:numPr>
        <w:spacing w:before="60" w:after="60"/>
      </w:pPr>
      <w:r>
        <w:rPr>
          <w:rFonts w:ascii="Arial" w:cs="Arial" w:eastAsia="Arial" w:hAnsi="Arial"/>
          <w:color w:val="1E293B"/>
          <w:sz w:val="22"/>
          <w:szCs w:val="22"/>
        </w:rPr>
        <w:t xml:space="preserve">Keyword detection in the question: words like 'trend', 'over time', 'monthly' → line chart. Words like 'distribution', 'spread' → histogram. Words like 'percentage', 'proportion', 'share' → pie chart. Words like 'correlation', 'vs' → scatter plot.</w:t>
      </w:r>
    </w:p>
    <w:p>
      <w:pPr>
        <w:pStyle w:val="ListParagraph"/>
        <w:numPr>
          <w:ilvl w:val="0"/>
          <w:numId w:val="2"/>
        </w:numPr>
        <w:spacing w:before="60" w:after="60"/>
      </w:pPr>
      <w:r>
        <w:rPr>
          <w:rFonts w:ascii="Arial" w:cs="Arial" w:eastAsia="Arial" w:hAnsi="Arial"/>
          <w:color w:val="1E293B"/>
          <w:sz w:val="22"/>
          <w:szCs w:val="22"/>
        </w:rPr>
        <w:t xml:space="preserve">Result shape analysis: If the result has one text column and one number column → bar chart (the safe default). If it has two number columns → scatter plot. If it has a column with date-like values → line chart.</w:t>
      </w:r>
    </w:p>
    <w:p>
      <w:pPr>
        <w:spacing w:before="80" w:after="0"/>
      </w:pPr>
      <w:r>
        <w:t xml:space="preserve"/>
      </w:r>
    </w:p>
    <w:p>
      <w:pPr>
        <w:spacing w:before="80" w:after="100"/>
      </w:pPr>
      <w:r>
        <w:rPr>
          <w:rFonts w:ascii="Arial" w:cs="Arial" w:eastAsia="Arial" w:hAnsi="Arial"/>
          <w:color w:val="1E293B"/>
          <w:sz w:val="22"/>
          <w:szCs w:val="22"/>
        </w:rPr>
        <w:t xml:space="preserve">The chart is generated using Plotly Express, which produces a chart object that can be serialized to JSON. This JSON is sent to the frontend where react-plotly.js renders it as an interactive chart.</w:t>
      </w:r>
    </w:p>
    <w:p>
      <w:pPr>
        <w:spacing w:before="160" w:after="0"/>
      </w:pPr>
      <w:r>
        <w:t xml:space="preserve"/>
      </w:r>
    </w:p>
    <w:p>
      <w:pPr>
        <w:pStyle w:val="Heading3"/>
        <w:spacing w:before="240" w:after="120"/>
      </w:pPr>
      <w:r>
        <w:rPr>
          <w:rFonts w:ascii="Arial" w:cs="Arial" w:eastAsia="Arial" w:hAnsi="Arial"/>
          <w:b/>
          <w:bCs/>
          <w:color w:val="7C3AED"/>
          <w:sz w:val="24"/>
          <w:szCs w:val="24"/>
        </w:rPr>
        <w:t xml:space="preserve">insight_engine.py — Plain English Explanations</w:t>
      </w:r>
    </w:p>
    <w:p>
      <w:pPr>
        <w:spacing w:before="80" w:after="100"/>
      </w:pPr>
      <w:r>
        <w:rPr>
          <w:rFonts w:ascii="Arial" w:cs="Arial" w:eastAsia="Arial" w:hAnsi="Arial"/>
          <w:color w:val="1E293B"/>
          <w:sz w:val="22"/>
          <w:szCs w:val="22"/>
        </w:rPr>
        <w:t xml:space="preserve">A single function that takes the result data and the original question, then asks Groq to write a natural language explanation. The key to this module is including the actual numbers in the prompt — otherwise the LLM writes generic statements like 'the north region performed well' instead of 'the north region generated $1.245M in sales, which is 39% above the average.'</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7.3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2563EB" w:val="clear"/>
            <w:tcMar>
              <w:top w:type="dxa" w:w="100"/>
              <w:left w:type="dxa" w:w="180"/>
              <w:bottom w:type="dxa" w:w="100"/>
              <w:right w:type="dxa" w:w="180"/>
            </w:tcMar>
          </w:tcPr>
          <w:p>
            <w:r>
              <w:rPr>
                <w:rFonts w:ascii="Arial" w:cs="Arial" w:eastAsia="Arial" w:hAnsi="Arial"/>
                <w:b/>
                <w:bCs/>
                <w:color w:val="FFFFFF"/>
                <w:sz w:val="22"/>
                <w:szCs w:val="22"/>
              </w:rPr>
              <w:t xml:space="preserve">What Can Go Wrong &amp; How To Handle It</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User uploads a non-CSV file (e.g., a Word document)</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 Check file extension before processing. Return HTTP 400 with clear message.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The CSV file is malformed (encoding issues, corrupt data)</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 Wrap read_csv() in try/except. Return HTTP 422 with 'Could not parse file' message.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LLM generates code that uses a wrong column name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 exec() throws a KeyError. Catch it. Return message: 'Could not compute that. Try rephrasing.'</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LLM generates code with an import statement</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 Pre-execution safety check. If dangerous keywords found, reject immediately.</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Groq API is down or returns an error</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 Wrap API call in try/except. Return HTTP 503 with 'AI service temporarily unavailable'.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Session ID not found (user's session expired)</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 Check session existence at start of query handler. Return HTTP 404 with 'Session expired. Please re-upload your file.'</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8 — Complete Data Flow Trace</w:t>
      </w:r>
    </w:p>
    <w:p>
      <w:pPr>
        <w:spacing w:before="80" w:after="100"/>
      </w:pPr>
      <w:r>
        <w:rPr>
          <w:rFonts w:ascii="Arial" w:cs="Arial" w:eastAsia="Arial" w:hAnsi="Arial"/>
          <w:color w:val="1E293B"/>
          <w:sz w:val="22"/>
          <w:szCs w:val="22"/>
        </w:rPr>
        <w:t xml:space="preserve">This section traces a single query from the moment the user presses Enter to the moment the chart appears on screen. This is the most useful thing to understand when debugging.</w:t>
      </w:r>
    </w:p>
    <w:p>
      <w:pPr>
        <w:spacing w:before="80" w:after="0"/>
      </w:pPr>
      <w:r>
        <w:t xml:space="preserve"/>
      </w:r>
    </w:p>
    <w:p>
      <w:pPr>
        <w:spacing w:before="80" w:after="100"/>
      </w:pPr>
      <w:r>
        <w:rPr>
          <w:rFonts w:ascii="Arial" w:cs="Arial" w:eastAsia="Arial" w:hAnsi="Arial"/>
          <w:b/>
          <w:bCs/>
          <w:color w:val="1E293B"/>
          <w:sz w:val="22"/>
          <w:szCs w:val="22"/>
        </w:rPr>
        <w:t xml:space="preserve">User's question: </w:t>
      </w:r>
      <w:r>
        <w:rPr>
          <w:rFonts w:ascii="Arial" w:cs="Arial" w:eastAsia="Arial" w:hAnsi="Arial"/>
          <w:color w:val="1E293B"/>
          <w:sz w:val="22"/>
          <w:szCs w:val="22"/>
        </w:rPr>
        <w:t xml:space="preserve">"Which product had the highest profit margin?"</w:t>
      </w:r>
    </w:p>
    <w:p>
      <w:pPr>
        <w:spacing w:before="120" w:after="0"/>
      </w:pPr>
      <w:r>
        <w:t xml:space="preserve"/>
      </w:r>
    </w:p>
    <w:p>
      <w:pPr>
        <w:pStyle w:val="Heading2"/>
        <w:spacing w:before="320" w:after="160"/>
      </w:pPr>
      <w:r>
        <w:rPr>
          <w:rFonts w:ascii="Arial" w:cs="Arial" w:eastAsia="Arial" w:hAnsi="Arial"/>
          <w:b/>
          <w:bCs/>
          <w:color w:val="2563EB"/>
          <w:sz w:val="30"/>
          <w:szCs w:val="30"/>
        </w:rPr>
        <w:t xml:space="preserve">8.1  Frontend Side</w:t>
      </w:r>
    </w:p>
    <w:p>
      <w:pPr>
        <w:pStyle w:val="ListParagraph"/>
        <w:numPr>
          <w:ilvl w:val="0"/>
          <w:numId w:val="3"/>
        </w:numPr>
        <w:spacing w:before="80" w:after="80"/>
      </w:pPr>
      <w:r>
        <w:rPr>
          <w:rFonts w:ascii="Arial" w:cs="Arial" w:eastAsia="Arial" w:hAnsi="Arial"/>
          <w:color w:val="1E293B"/>
          <w:sz w:val="22"/>
          <w:szCs w:val="22"/>
        </w:rPr>
        <w:t xml:space="preserve">User types the question and presses Enter in QueryInput.</w:t>
      </w:r>
    </w:p>
    <w:p>
      <w:pPr>
        <w:pStyle w:val="ListParagraph"/>
        <w:numPr>
          <w:ilvl w:val="0"/>
          <w:numId w:val="3"/>
        </w:numPr>
        <w:spacing w:before="80" w:after="80"/>
      </w:pPr>
      <w:r>
        <w:rPr>
          <w:rFonts w:ascii="Arial" w:cs="Arial" w:eastAsia="Arial" w:hAnsi="Arial"/>
          <w:color w:val="1E293B"/>
          <w:sz w:val="22"/>
          <w:szCs w:val="22"/>
        </w:rPr>
        <w:t xml:space="preserve">QueryInput calls queryDataset(sessionId, question) from dataApi.js</w:t>
      </w:r>
    </w:p>
    <w:p>
      <w:pPr>
        <w:pStyle w:val="ListParagraph"/>
        <w:numPr>
          <w:ilvl w:val="0"/>
          <w:numId w:val="3"/>
        </w:numPr>
        <w:spacing w:before="80" w:after="80"/>
      </w:pPr>
      <w:r>
        <w:rPr>
          <w:rFonts w:ascii="Arial" w:cs="Arial" w:eastAsia="Arial" w:hAnsi="Arial"/>
          <w:color w:val="1E293B"/>
          <w:sz w:val="22"/>
          <w:szCs w:val="22"/>
        </w:rPr>
        <w:t xml:space="preserve">Axios sends POST request to /api/query with body: { session_id: 'abc-123', question: 'Which product had the highest profit margin?' }</w:t>
      </w:r>
    </w:p>
    <w:p>
      <w:pPr>
        <w:pStyle w:val="ListParagraph"/>
        <w:numPr>
          <w:ilvl w:val="0"/>
          <w:numId w:val="3"/>
        </w:numPr>
        <w:spacing w:before="80" w:after="80"/>
      </w:pPr>
      <w:r>
        <w:rPr>
          <w:rFonts w:ascii="Arial" w:cs="Arial" w:eastAsia="Arial" w:hAnsi="Arial"/>
          <w:color w:val="1E293B"/>
          <w:sz w:val="22"/>
          <w:szCs w:val="22"/>
        </w:rPr>
        <w:t xml:space="preserve">isLoading state is set to true — spinner appears, input is disabled</w:t>
      </w:r>
    </w:p>
    <w:p>
      <w:pPr>
        <w:pStyle w:val="ListParagraph"/>
        <w:numPr>
          <w:ilvl w:val="0"/>
          <w:numId w:val="3"/>
        </w:numPr>
        <w:spacing w:before="80" w:after="80"/>
      </w:pPr>
      <w:r>
        <w:rPr>
          <w:rFonts w:ascii="Arial" w:cs="Arial" w:eastAsia="Arial" w:hAnsi="Arial"/>
          <w:color w:val="1E293B"/>
          <w:sz w:val="22"/>
          <w:szCs w:val="22"/>
        </w:rPr>
        <w:t xml:space="preserve">Frontend waits for response...</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8.2  Network</w:t>
      </w:r>
    </w:p>
    <w:p>
      <w:pPr>
        <w:pStyle w:val="ListParagraph"/>
        <w:numPr>
          <w:ilvl w:val="0"/>
          <w:numId w:val="3"/>
        </w:numPr>
        <w:spacing w:before="80" w:after="80"/>
      </w:pPr>
      <w:r>
        <w:rPr>
          <w:rFonts w:ascii="Arial" w:cs="Arial" w:eastAsia="Arial" w:hAnsi="Arial"/>
          <w:color w:val="1E293B"/>
          <w:sz w:val="22"/>
          <w:szCs w:val="22"/>
        </w:rPr>
        <w:t xml:space="preserve">The HTTP request travels from port 5173 (React dev server) to port 8000 (FastAPI)</w:t>
      </w:r>
    </w:p>
    <w:p>
      <w:pPr>
        <w:pStyle w:val="ListParagraph"/>
        <w:numPr>
          <w:ilvl w:val="0"/>
          <w:numId w:val="3"/>
        </w:numPr>
        <w:spacing w:before="80" w:after="80"/>
      </w:pPr>
      <w:r>
        <w:rPr>
          <w:rFonts w:ascii="Arial" w:cs="Arial" w:eastAsia="Arial" w:hAnsi="Arial"/>
          <w:color w:val="1E293B"/>
          <w:sz w:val="22"/>
          <w:szCs w:val="22"/>
        </w:rPr>
        <w:t xml:space="preserve">In development, Vite's proxy intercepts the /api/query call and forwards it to localhost:8000</w:t>
      </w:r>
    </w:p>
    <w:p>
      <w:pPr>
        <w:pStyle w:val="ListParagraph"/>
        <w:numPr>
          <w:ilvl w:val="0"/>
          <w:numId w:val="3"/>
        </w:numPr>
        <w:spacing w:before="80" w:after="80"/>
      </w:pPr>
      <w:r>
        <w:rPr>
          <w:rFonts w:ascii="Arial" w:cs="Arial" w:eastAsia="Arial" w:hAnsi="Arial"/>
          <w:color w:val="1E293B"/>
          <w:sz w:val="22"/>
          <w:szCs w:val="22"/>
        </w:rPr>
        <w:t xml:space="preserve">In production, the React app is on Vercel and calls the Railway backend URL directly</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8.3  Backend Side — query_engine.py</w:t>
      </w:r>
    </w:p>
    <w:p>
      <w:pPr>
        <w:pStyle w:val="ListParagraph"/>
        <w:numPr>
          <w:ilvl w:val="0"/>
          <w:numId w:val="3"/>
        </w:numPr>
        <w:spacing w:before="80" w:after="80"/>
      </w:pPr>
      <w:r>
        <w:rPr>
          <w:rFonts w:ascii="Arial" w:cs="Arial" w:eastAsia="Arial" w:hAnsi="Arial"/>
          <w:color w:val="1E293B"/>
          <w:sz w:val="22"/>
          <w:szCs w:val="22"/>
        </w:rPr>
        <w:t xml:space="preserve">FastAPI receives the POST /api/query request</w:t>
      </w:r>
    </w:p>
    <w:p>
      <w:pPr>
        <w:pStyle w:val="ListParagraph"/>
        <w:numPr>
          <w:ilvl w:val="0"/>
          <w:numId w:val="3"/>
        </w:numPr>
        <w:spacing w:before="80" w:after="80"/>
      </w:pPr>
      <w:r>
        <w:rPr>
          <w:rFonts w:ascii="Arial" w:cs="Arial" w:eastAsia="Arial" w:hAnsi="Arial"/>
          <w:color w:val="1E293B"/>
          <w:sz w:val="22"/>
          <w:szCs w:val="22"/>
        </w:rPr>
        <w:t xml:space="preserve">Pydantic validates the request body — checks session_id is a string, question is a string</w:t>
      </w:r>
    </w:p>
    <w:p>
      <w:pPr>
        <w:pStyle w:val="ListParagraph"/>
        <w:numPr>
          <w:ilvl w:val="0"/>
          <w:numId w:val="3"/>
        </w:numPr>
        <w:spacing w:before="80" w:after="80"/>
      </w:pPr>
      <w:r>
        <w:rPr>
          <w:rFonts w:ascii="Arial" w:cs="Arial" w:eastAsia="Arial" w:hAnsi="Arial"/>
          <w:color w:val="1E293B"/>
          <w:sz w:val="22"/>
          <w:szCs w:val="22"/>
        </w:rPr>
        <w:t xml:space="preserve">session_store['abc-123'] is looked up — the DataFrame is retrieved from memory</w:t>
      </w:r>
    </w:p>
    <w:p>
      <w:pPr>
        <w:pStyle w:val="ListParagraph"/>
        <w:numPr>
          <w:ilvl w:val="0"/>
          <w:numId w:val="3"/>
        </w:numPr>
        <w:spacing w:before="80" w:after="80"/>
      </w:pPr>
      <w:r>
        <w:rPr>
          <w:rFonts w:ascii="Arial" w:cs="Arial" w:eastAsia="Arial" w:hAnsi="Arial"/>
          <w:color w:val="1E293B"/>
          <w:sz w:val="22"/>
          <w:szCs w:val="22"/>
        </w:rPr>
        <w:t xml:space="preserve">build_prompt() constructs the LLM prompt with column schema + sample values + user question</w:t>
      </w:r>
    </w:p>
    <w:p>
      <w:pPr>
        <w:pStyle w:val="ListParagraph"/>
        <w:numPr>
          <w:ilvl w:val="0"/>
          <w:numId w:val="3"/>
        </w:numPr>
        <w:spacing w:before="80" w:after="80"/>
      </w:pPr>
      <w:r>
        <w:rPr>
          <w:rFonts w:ascii="Arial" w:cs="Arial" w:eastAsia="Arial" w:hAnsi="Arial"/>
          <w:color w:val="1E293B"/>
          <w:sz w:val="22"/>
          <w:szCs w:val="22"/>
        </w:rPr>
        <w:t xml:space="preserve">Groq API call: POST to api.groq.com with the prompt. Takes ~0.5-1 second.</w:t>
      </w:r>
    </w:p>
    <w:p>
      <w:pPr>
        <w:pStyle w:val="ListParagraph"/>
        <w:numPr>
          <w:ilvl w:val="0"/>
          <w:numId w:val="3"/>
        </w:numPr>
        <w:spacing w:before="80" w:after="80"/>
      </w:pPr>
      <w:r>
        <w:rPr>
          <w:rFonts w:ascii="Arial" w:cs="Arial" w:eastAsia="Arial" w:hAnsi="Arial"/>
          <w:color w:val="1E293B"/>
          <w:sz w:val="22"/>
          <w:szCs w:val="22"/>
        </w:rPr>
        <w:t xml:space="preserve">LLM returns: result = df.groupby('Product')['Profit_Margin'].mean().idxmax()</w:t>
      </w:r>
    </w:p>
    <w:p>
      <w:pPr>
        <w:pStyle w:val="ListParagraph"/>
        <w:numPr>
          <w:ilvl w:val="0"/>
          <w:numId w:val="3"/>
        </w:numPr>
        <w:spacing w:before="80" w:after="80"/>
      </w:pPr>
      <w:r>
        <w:rPr>
          <w:rFonts w:ascii="Arial" w:cs="Arial" w:eastAsia="Arial" w:hAnsi="Arial"/>
          <w:color w:val="1E293B"/>
          <w:sz w:val="22"/>
          <w:szCs w:val="22"/>
        </w:rPr>
        <w:t xml:space="preserve">Safety check: no dangerous keywords found</w:t>
      </w:r>
    </w:p>
    <w:p>
      <w:pPr>
        <w:pStyle w:val="ListParagraph"/>
        <w:numPr>
          <w:ilvl w:val="0"/>
          <w:numId w:val="3"/>
        </w:numPr>
        <w:spacing w:before="80" w:after="80"/>
      </w:pPr>
      <w:r>
        <w:rPr>
          <w:rFonts w:ascii="Arial" w:cs="Arial" w:eastAsia="Arial" w:hAnsi="Arial"/>
          <w:color w:val="1E293B"/>
          <w:sz w:val="22"/>
          <w:szCs w:val="22"/>
        </w:rPr>
        <w:t xml:space="preserve">exec() runs the code: executes groupby + mean + idxmax on the DataFrame</w:t>
      </w:r>
    </w:p>
    <w:p>
      <w:pPr>
        <w:pStyle w:val="ListParagraph"/>
        <w:numPr>
          <w:ilvl w:val="0"/>
          <w:numId w:val="3"/>
        </w:numPr>
        <w:spacing w:before="80" w:after="80"/>
      </w:pPr>
      <w:r>
        <w:rPr>
          <w:rFonts w:ascii="Arial" w:cs="Arial" w:eastAsia="Arial" w:hAnsi="Arial"/>
          <w:color w:val="1E293B"/>
          <w:sz w:val="22"/>
          <w:szCs w:val="22"/>
        </w:rPr>
        <w:t xml:space="preserve">result = 'Premium Widget' (a string — the product name with highest average margin)</w:t>
      </w:r>
    </w:p>
    <w:p>
      <w:pPr>
        <w:spacing w:before="80" w:after="0"/>
      </w:pPr>
      <w:r>
        <w:t xml:space="preserve"/>
      </w:r>
    </w:p>
    <w:p>
      <w:pPr>
        <w:pStyle w:val="ListParagraph"/>
        <w:numPr>
          <w:ilvl w:val="0"/>
          <w:numId w:val="3"/>
        </w:numPr>
        <w:spacing w:before="80" w:after="80"/>
      </w:pPr>
      <w:r>
        <w:rPr>
          <w:rFonts w:ascii="Arial" w:cs="Arial" w:eastAsia="Arial" w:hAnsi="Arial"/>
          <w:color w:val="1E293B"/>
          <w:sz w:val="22"/>
          <w:szCs w:val="22"/>
        </w:rPr>
        <w:t xml:space="preserve">generate_chart() is called with result='Premium Widget' and question text</w:t>
      </w:r>
    </w:p>
    <w:p>
      <w:pPr>
        <w:pStyle w:val="ListParagraph"/>
        <w:numPr>
          <w:ilvl w:val="1"/>
          <w:numId w:val="2"/>
        </w:numPr>
        <w:spacing w:before="60" w:after="60"/>
      </w:pPr>
      <w:r>
        <w:rPr>
          <w:rFonts w:ascii="Arial" w:cs="Arial" w:eastAsia="Arial" w:hAnsi="Arial"/>
          <w:color w:val="1E293B"/>
          <w:sz w:val="22"/>
          <w:szCs w:val="22"/>
        </w:rPr>
        <w:t xml:space="preserve">Since result is a single string, visualization.py returns a simple text card rather than a chart. It re-queries the LLM for a bar chart of all products' margins instead.</w:t>
      </w:r>
    </w:p>
    <w:p>
      <w:pPr>
        <w:spacing w:before="80" w:after="0"/>
      </w:pPr>
      <w:r>
        <w:t xml:space="preserve"/>
      </w:r>
    </w:p>
    <w:p>
      <w:pPr>
        <w:pStyle w:val="ListParagraph"/>
        <w:numPr>
          <w:ilvl w:val="0"/>
          <w:numId w:val="3"/>
        </w:numPr>
        <w:spacing w:before="80" w:after="80"/>
      </w:pPr>
      <w:r>
        <w:rPr>
          <w:rFonts w:ascii="Arial" w:cs="Arial" w:eastAsia="Arial" w:hAnsi="Arial"/>
          <w:color w:val="1E293B"/>
          <w:sz w:val="22"/>
          <w:szCs w:val="22"/>
        </w:rPr>
        <w:t xml:space="preserve">generate_insight() is called with the result data and question</w:t>
      </w:r>
    </w:p>
    <w:p>
      <w:pPr>
        <w:pStyle w:val="ListParagraph"/>
        <w:numPr>
          <w:ilvl w:val="0"/>
          <w:numId w:val="3"/>
        </w:numPr>
        <w:spacing w:before="80" w:after="80"/>
      </w:pPr>
      <w:r>
        <w:rPr>
          <w:rFonts w:ascii="Arial" w:cs="Arial" w:eastAsia="Arial" w:hAnsi="Arial"/>
          <w:color w:val="1E293B"/>
          <w:sz w:val="22"/>
          <w:szCs w:val="22"/>
        </w:rPr>
        <w:t xml:space="preserve">Second Groq call returns: 'Premium Widget achieved the highest average profit margin at 34.2%, significantly outperforming the next closest product (Standard Widget at 21.8%). This 12.4 point gap suggests Premium Widget's pricing strategy is more effective relative to its production costs.'</w:t>
      </w:r>
    </w:p>
    <w:p>
      <w:pPr>
        <w:pStyle w:val="ListParagraph"/>
        <w:numPr>
          <w:ilvl w:val="0"/>
          <w:numId w:val="3"/>
        </w:numPr>
        <w:spacing w:before="80" w:after="80"/>
      </w:pPr>
      <w:r>
        <w:rPr>
          <w:rFonts w:ascii="Arial" w:cs="Arial" w:eastAsia="Arial" w:hAnsi="Arial"/>
          <w:color w:val="1E293B"/>
          <w:sz w:val="22"/>
          <w:szCs w:val="22"/>
        </w:rPr>
        <w:t xml:space="preserve">Response object is assembled: { chart_json: {...}, insight: '...', generated_code: '...' }</w:t>
      </w:r>
    </w:p>
    <w:p>
      <w:pPr>
        <w:pStyle w:val="ListParagraph"/>
        <w:numPr>
          <w:ilvl w:val="0"/>
          <w:numId w:val="3"/>
        </w:numPr>
        <w:spacing w:before="80" w:after="80"/>
      </w:pPr>
      <w:r>
        <w:rPr>
          <w:rFonts w:ascii="Arial" w:cs="Arial" w:eastAsia="Arial" w:hAnsi="Arial"/>
          <w:color w:val="1E293B"/>
          <w:sz w:val="22"/>
          <w:szCs w:val="22"/>
        </w:rPr>
        <w:t xml:space="preserve">FastAPI returns HTTP 200 with the JSON response</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8.4  Frontend Side — Receiving The Result</w:t>
      </w:r>
    </w:p>
    <w:p>
      <w:pPr>
        <w:pStyle w:val="ListParagraph"/>
        <w:numPr>
          <w:ilvl w:val="0"/>
          <w:numId w:val="3"/>
        </w:numPr>
        <w:spacing w:before="80" w:after="80"/>
      </w:pPr>
      <w:r>
        <w:rPr>
          <w:rFonts w:ascii="Arial" w:cs="Arial" w:eastAsia="Arial" w:hAnsi="Arial"/>
          <w:color w:val="1E293B"/>
          <w:sz w:val="22"/>
          <w:szCs w:val="22"/>
        </w:rPr>
        <w:t xml:space="preserve">Axios receives the HTTP 200 response</w:t>
      </w:r>
    </w:p>
    <w:p>
      <w:pPr>
        <w:pStyle w:val="ListParagraph"/>
        <w:numPr>
          <w:ilvl w:val="0"/>
          <w:numId w:val="3"/>
        </w:numPr>
        <w:spacing w:before="80" w:after="80"/>
      </w:pPr>
      <w:r>
        <w:rPr>
          <w:rFonts w:ascii="Arial" w:cs="Arial" w:eastAsia="Arial" w:hAnsi="Arial"/>
          <w:color w:val="1E293B"/>
          <w:sz w:val="22"/>
          <w:szCs w:val="22"/>
        </w:rPr>
        <w:t xml:space="preserve">isLoading is set to false — spinner disappears, input is re-enabled</w:t>
      </w:r>
    </w:p>
    <w:p>
      <w:pPr>
        <w:pStyle w:val="ListParagraph"/>
        <w:numPr>
          <w:ilvl w:val="0"/>
          <w:numId w:val="3"/>
        </w:numPr>
        <w:spacing w:before="80" w:after="80"/>
      </w:pPr>
      <w:r>
        <w:rPr>
          <w:rFonts w:ascii="Arial" w:cs="Arial" w:eastAsia="Arial" w:hAnsi="Arial"/>
          <w:color w:val="1E293B"/>
          <w:sz w:val="22"/>
          <w:szCs w:val="22"/>
        </w:rPr>
        <w:t xml:space="preserve">handleQueryResult() is called with the result object</w:t>
      </w:r>
    </w:p>
    <w:p>
      <w:pPr>
        <w:pStyle w:val="ListParagraph"/>
        <w:numPr>
          <w:ilvl w:val="0"/>
          <w:numId w:val="3"/>
        </w:numPr>
        <w:spacing w:before="80" w:after="80"/>
      </w:pPr>
      <w:r>
        <w:rPr>
          <w:rFonts w:ascii="Arial" w:cs="Arial" w:eastAsia="Arial" w:hAnsi="Arial"/>
          <w:color w:val="1E293B"/>
          <w:sz w:val="22"/>
          <w:szCs w:val="22"/>
        </w:rPr>
        <w:t xml:space="preserve">New result is prepended to the results array: setResults(prev =&gt; [result, ...prev])</w:t>
      </w:r>
    </w:p>
    <w:p>
      <w:pPr>
        <w:pStyle w:val="ListParagraph"/>
        <w:numPr>
          <w:ilvl w:val="0"/>
          <w:numId w:val="3"/>
        </w:numPr>
        <w:spacing w:before="80" w:after="80"/>
      </w:pPr>
      <w:r>
        <w:rPr>
          <w:rFonts w:ascii="Arial" w:cs="Arial" w:eastAsia="Arial" w:hAnsi="Arial"/>
          <w:color w:val="1E293B"/>
          <w:sz w:val="22"/>
          <w:szCs w:val="22"/>
        </w:rPr>
        <w:t xml:space="preserve">React re-renders Dashboard — a new ChartDisplay card appears at the top of the results list</w:t>
      </w:r>
    </w:p>
    <w:p>
      <w:pPr>
        <w:pStyle w:val="ListParagraph"/>
        <w:numPr>
          <w:ilvl w:val="0"/>
          <w:numId w:val="3"/>
        </w:numPr>
        <w:spacing w:before="80" w:after="80"/>
      </w:pPr>
      <w:r>
        <w:rPr>
          <w:rFonts w:ascii="Arial" w:cs="Arial" w:eastAsia="Arial" w:hAnsi="Arial"/>
          <w:color w:val="1E293B"/>
          <w:sz w:val="22"/>
          <w:szCs w:val="22"/>
        </w:rPr>
        <w:t xml:space="preserve">Plotly renders the chart from chart_json</w:t>
      </w:r>
    </w:p>
    <w:p>
      <w:pPr>
        <w:pStyle w:val="ListParagraph"/>
        <w:numPr>
          <w:ilvl w:val="0"/>
          <w:numId w:val="3"/>
        </w:numPr>
        <w:spacing w:before="80" w:after="80"/>
      </w:pPr>
      <w:r>
        <w:rPr>
          <w:rFonts w:ascii="Arial" w:cs="Arial" w:eastAsia="Arial" w:hAnsi="Arial"/>
          <w:color w:val="1E293B"/>
          <w:sz w:val="22"/>
          <w:szCs w:val="22"/>
        </w:rPr>
        <w:t xml:space="preserve">AI insight text appears in the blue panel below the chart</w:t>
      </w:r>
    </w:p>
    <w:p>
      <w:pPr>
        <w:pStyle w:val="ListParagraph"/>
        <w:numPr>
          <w:ilvl w:val="0"/>
          <w:numId w:val="3"/>
        </w:numPr>
        <w:spacing w:before="80" w:after="80"/>
      </w:pPr>
      <w:r>
        <w:rPr>
          <w:rFonts w:ascii="Arial" w:cs="Arial" w:eastAsia="Arial" w:hAnsi="Arial"/>
          <w:color w:val="1E293B"/>
          <w:sz w:val="22"/>
          <w:szCs w:val="22"/>
        </w:rPr>
        <w:t xml:space="preserve">The question is added to QueryHistory</w:t>
      </w:r>
    </w:p>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9 — Tech Stack Decisions</w:t>
      </w:r>
    </w:p>
    <w:p>
      <w:pPr>
        <w:spacing w:before="80" w:after="100"/>
      </w:pPr>
      <w:r>
        <w:rPr>
          <w:rFonts w:ascii="Arial" w:cs="Arial" w:eastAsia="Arial" w:hAnsi="Arial"/>
          <w:color w:val="1E293B"/>
          <w:sz w:val="22"/>
          <w:szCs w:val="22"/>
        </w:rPr>
        <w:t xml:space="preserve">Every technology choice in this stack was deliberate. This section explains the 'why' — which you need to know for interview questions.</w:t>
      </w:r>
    </w:p>
    <w:p>
      <w:pPr>
        <w:spacing w:before="120" w:after="0"/>
      </w:pPr>
      <w:r>
        <w:t xml:space="preserve"/>
      </w:r>
    </w:p>
    <w:p>
      <w:pPr>
        <w:pStyle w:val="Heading2"/>
        <w:spacing w:before="320" w:after="160"/>
      </w:pPr>
      <w:r>
        <w:rPr>
          <w:rFonts w:ascii="Arial" w:cs="Arial" w:eastAsia="Arial" w:hAnsi="Arial"/>
          <w:b/>
          <w:bCs/>
          <w:color w:val="2563EB"/>
          <w:sz w:val="30"/>
          <w:szCs w:val="30"/>
        </w:rPr>
        <w:t xml:space="preserve">9.1  Frontend Stack</w:t>
      </w:r>
    </w:p>
    <w:p>
      <w:pPr>
        <w:pStyle w:val="Heading3"/>
        <w:spacing w:before="240" w:after="120"/>
      </w:pPr>
      <w:r>
        <w:rPr>
          <w:rFonts w:ascii="Arial" w:cs="Arial" w:eastAsia="Arial" w:hAnsi="Arial"/>
          <w:b/>
          <w:bCs/>
          <w:color w:val="7C3AED"/>
          <w:sz w:val="24"/>
          <w:szCs w:val="24"/>
        </w:rPr>
        <w:t xml:space="preserve">React (not plain HTML/JS)</w:t>
      </w:r>
    </w:p>
    <w:p>
      <w:pPr>
        <w:spacing w:before="80" w:after="100"/>
      </w:pPr>
      <w:r>
        <w:rPr>
          <w:rFonts w:ascii="Arial" w:cs="Arial" w:eastAsia="Arial" w:hAnsi="Arial"/>
          <w:color w:val="1E293B"/>
          <w:sz w:val="22"/>
          <w:szCs w:val="22"/>
        </w:rPr>
        <w:t xml:space="preserve">React is chosen because the UI has multiple interactive components that need to share state (the session ID must be known by both QueryInput and ChartDisplay). React's component model and state management (useState) handle this cleanly. Alternatives like Vue.js would also work, but React has the largest job market demand.</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Vite (not Create React App)</w:t>
      </w:r>
    </w:p>
    <w:p>
      <w:pPr>
        <w:spacing w:before="80" w:after="100"/>
      </w:pPr>
      <w:r>
        <w:rPr>
          <w:rFonts w:ascii="Arial" w:cs="Arial" w:eastAsia="Arial" w:hAnsi="Arial"/>
          <w:color w:val="1E293B"/>
          <w:sz w:val="22"/>
          <w:szCs w:val="22"/>
        </w:rPr>
        <w:t xml:space="preserve">Vite is the modern replacement for Create React App. It starts the development server in under 1 second (CRA takes 10-30 seconds), uses native ES modules for instant hot reload, and produces optimized production builds. All new React projects use Vite.</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Tailwind CSS (not regular CSS)</w:t>
      </w:r>
    </w:p>
    <w:p>
      <w:pPr>
        <w:spacing w:before="80" w:after="100"/>
      </w:pPr>
      <w:r>
        <w:rPr>
          <w:rFonts w:ascii="Arial" w:cs="Arial" w:eastAsia="Arial" w:hAnsi="Arial"/>
          <w:color w:val="1E293B"/>
          <w:sz w:val="22"/>
          <w:szCs w:val="22"/>
        </w:rPr>
        <w:t xml:space="preserve">Tailwind provides utility classes like 'bg-blue-500', 'flex', 'rounded-xl' that are applied directly in the HTML. This eliminates the need to write CSS files. The downside is that class names can get long — but for a portfolio project, it is the fastest way to produce a polished-looking UI.</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Axios (not fetch)</w:t>
      </w:r>
    </w:p>
    <w:p>
      <w:pPr>
        <w:spacing w:before="80" w:after="100"/>
      </w:pPr>
      <w:r>
        <w:rPr>
          <w:rFonts w:ascii="Arial" w:cs="Arial" w:eastAsia="Arial" w:hAnsi="Arial"/>
          <w:color w:val="1E293B"/>
          <w:sz w:val="22"/>
          <w:szCs w:val="22"/>
        </w:rPr>
        <w:t xml:space="preserve">Both work. Axios is preferred because it automatically serializes JSON request/response bodies, has cleaner error handling (errors from all HTTP status codes are catchable), and the interceptor pattern makes it easy to add auth headers later.</w:t>
      </w:r>
    </w:p>
    <w:p>
      <w:pPr>
        <w:spacing w:before="160" w:after="0"/>
      </w:pPr>
      <w:r>
        <w:t xml:space="preserve"/>
      </w:r>
    </w:p>
    <w:p>
      <w:pPr>
        <w:pStyle w:val="Heading2"/>
        <w:spacing w:before="320" w:after="160"/>
      </w:pPr>
      <w:r>
        <w:rPr>
          <w:rFonts w:ascii="Arial" w:cs="Arial" w:eastAsia="Arial" w:hAnsi="Arial"/>
          <w:b/>
          <w:bCs/>
          <w:color w:val="2563EB"/>
          <w:sz w:val="30"/>
          <w:szCs w:val="30"/>
        </w:rPr>
        <w:t xml:space="preserve">9.2  Backend Stack</w:t>
      </w:r>
    </w:p>
    <w:p>
      <w:pPr>
        <w:pStyle w:val="Heading3"/>
        <w:spacing w:before="240" w:after="120"/>
      </w:pPr>
      <w:r>
        <w:rPr>
          <w:rFonts w:ascii="Arial" w:cs="Arial" w:eastAsia="Arial" w:hAnsi="Arial"/>
          <w:b/>
          <w:bCs/>
          <w:color w:val="7C3AED"/>
          <w:sz w:val="24"/>
          <w:szCs w:val="24"/>
        </w:rPr>
        <w:t xml:space="preserve">FastAPI (not Flask or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7C3AED" w:val="clear"/>
            <w:tcMar>
              <w:top w:type="dxa" w:w="100"/>
              <w:left w:type="dxa" w:w="180"/>
              <w:bottom w:type="dxa" w:w="100"/>
              <w:right w:type="dxa" w:w="180"/>
            </w:tcMar>
          </w:tcPr>
          <w:p>
            <w:r>
              <w:rPr>
                <w:rFonts w:ascii="Arial" w:cs="Arial" w:eastAsia="Arial" w:hAnsi="Arial"/>
                <w:b/>
                <w:bCs/>
                <w:color w:val="FFFFFF"/>
                <w:sz w:val="22"/>
                <w:szCs w:val="22"/>
              </w:rPr>
              <w:t xml:space="preserve">FastAPI vs Flask — Why FastAPI Wins</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SPEED: FastAPI uses async/await natively. Flask is synchronous by default.</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For I/O-heavy work (LLM API calls), async means one server can handle</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many concurrent users without blocking.</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VALIDATION: FastAPI uses Pydantic models for automatic request validation.</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Flask requires manual validation code.</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DOCS: FastAPI auto-generates interactive API docs at /docs (Swagger UI).</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This is free — no extra work needed.</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PERFORMANCE: FastAPI benchmarks show it handles 2-3x more requests/second</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than Flask for I/O-bound workloads.</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INDUSTRY: FastAPI is now the standard for new Python APIs at most tech companies.</w:t>
            </w:r>
          </w:p>
        </w:tc>
      </w:tr>
    </w:tbl>
    <w:p>
      <w:pPr>
        <w:spacing w:before="120" w:after="0"/>
      </w:pPr>
      <w:r>
        <w:t xml:space="preserve"/>
      </w:r>
    </w:p>
    <w:p>
      <w:pPr>
        <w:pStyle w:val="Heading3"/>
        <w:spacing w:before="240" w:after="120"/>
      </w:pPr>
      <w:r>
        <w:rPr>
          <w:rFonts w:ascii="Arial" w:cs="Arial" w:eastAsia="Arial" w:hAnsi="Arial"/>
          <w:b/>
          <w:bCs/>
          <w:color w:val="7C3AED"/>
          <w:sz w:val="24"/>
          <w:szCs w:val="24"/>
        </w:rPr>
        <w:t xml:space="preserve">Pandas (not SQL)</w:t>
      </w:r>
    </w:p>
    <w:p>
      <w:pPr>
        <w:spacing w:before="80" w:after="100"/>
      </w:pPr>
      <w:r>
        <w:rPr>
          <w:rFonts w:ascii="Arial" w:cs="Arial" w:eastAsia="Arial" w:hAnsi="Arial"/>
          <w:color w:val="1E293B"/>
          <w:sz w:val="22"/>
          <w:szCs w:val="22"/>
        </w:rPr>
        <w:t xml:space="preserve">The data lives in memory as a Pandas DataFrame. SQL would require setting up a database, inserting the CSV data, writing queries, and managing connections. Pandas is simpler for this use case — the data is temporary, one file at a time, and Pandas is what the LLM is best trained to write code for.</w:t>
      </w:r>
    </w:p>
    <w:p>
      <w:pPr>
        <w:spacing w:before="120" w:after="0"/>
      </w:pPr>
      <w:r>
        <w:t xml:space="preserve"/>
      </w:r>
    </w:p>
    <w:p>
      <w:pPr>
        <w:pStyle w:val="Heading3"/>
        <w:spacing w:before="240" w:after="120"/>
      </w:pPr>
      <w:r>
        <w:rPr>
          <w:rFonts w:ascii="Arial" w:cs="Arial" w:eastAsia="Arial" w:hAnsi="Arial"/>
          <w:b/>
          <w:bCs/>
          <w:color w:val="7C3AED"/>
          <w:sz w:val="24"/>
          <w:szCs w:val="24"/>
        </w:rPr>
        <w:t xml:space="preserve">Groq (not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Groq Advantage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Groq has a generous free tier. OpenAI charges per token with no free tier.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Speed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Groq's LPU (Language Processing Unit) hardware runs inference 5-10x faster than GPU-based providers. Sub-second responses.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Model Quality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Llama3-70B and Mixtral are competitive with GPT-3.5 for code generation tasks.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 Compatibility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Groq's API is compatible with OpenAI's API format. Switching to OpenAI in the future requires changing one line.</w:t>
            </w:r>
          </w:p>
        </w:tc>
      </w:tr>
    </w:tbl>
    <w:p>
      <w:pPr>
        <w:spacing w:before="120" w:after="0"/>
      </w:pPr>
      <w:r>
        <w:t xml:space="preserve"/>
      </w:r>
    </w:p>
    <w:p>
      <w:pPr>
        <w:pStyle w:val="Heading3"/>
        <w:spacing w:before="240" w:after="120"/>
      </w:pPr>
      <w:r>
        <w:rPr>
          <w:rFonts w:ascii="Arial" w:cs="Arial" w:eastAsia="Arial" w:hAnsi="Arial"/>
          <w:b/>
          <w:bCs/>
          <w:color w:val="7C3AED"/>
          <w:sz w:val="24"/>
          <w:szCs w:val="24"/>
        </w:rPr>
        <w:t xml:space="preserve">Plotly (not Chart.js or Recharts)</w:t>
      </w:r>
    </w:p>
    <w:p>
      <w:pPr>
        <w:spacing w:before="80" w:after="100"/>
      </w:pPr>
      <w:r>
        <w:rPr>
          <w:rFonts w:ascii="Arial" w:cs="Arial" w:eastAsia="Arial" w:hAnsi="Arial"/>
          <w:color w:val="1E293B"/>
          <w:sz w:val="22"/>
          <w:szCs w:val="22"/>
        </w:rPr>
        <w:t xml:space="preserve">Plotly is chosen specifically because it can be used on both sides: the Python backend generates the chart JSON using plotly Python library, and the React frontend renders it using react-plotly.js. This means the chart type and configuration is decided on the server, not the client. Chart.js and Recharts are frontend-only libraries.</w:t>
      </w:r>
    </w:p>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10 — Feature Roadmap</w:t>
      </w:r>
    </w:p>
    <w:p>
      <w:pPr>
        <w:pStyle w:val="Heading2"/>
        <w:spacing w:before="320" w:after="160"/>
      </w:pPr>
      <w:r>
        <w:rPr>
          <w:rFonts w:ascii="Arial" w:cs="Arial" w:eastAsia="Arial" w:hAnsi="Arial"/>
          <w:b/>
          <w:bCs/>
          <w:color w:val="2563EB"/>
          <w:sz w:val="30"/>
          <w:szCs w:val="30"/>
        </w:rPr>
        <w:t xml:space="preserve">10.1  Core Features (Build These First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File Upload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Drag-drop CSV/Excel upload with file validation and size limit (10MB)</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Data Profile View</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Table preview + per-column statistics displayed after upload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Natural Language Query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 input that sends question to LLM and returns answer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Auto Chart Generation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Plotly chart automatically chosen and rendered based on result type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AI Insight 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2-3 sentence plain-English explanation below each chart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Query History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List of all questions asked in the current session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Loading States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Spinners and disabled buttons during async operations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Error Handling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Friendly error messages for all failure scenarios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Generated Code View</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Collapsible section showing the Pandas code that ran</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10.2  Advanced Features (Add After Core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Smart Query Suggestions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After upload, send column names to Groq and ask it to suggest 5 good questions. Show as clickable chips.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Conversation Memory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Store last 3 Q&amp;A pairs in session. Include them in the prompt so user can ask follow-up questions like 'Now filter that to only Region=North.'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 Dashboard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On upload, automatically run 4 preset analyses (top values per category, distributions, correlations) and display a starter dashboard.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Export to PNG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Plotly's built-in modebar already provides chart download. No extra work needed.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Export All as PDF</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Button that sends all charts + insights to a Python PDF generator (ReportLab) and returns a downloadable PDF report.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Column Search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Search/filter the column stats cards when there are 20+ columns.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 Filtering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Let users filter the dataset before querying (e.g., 'only show rows where Region = North') by adding a filter panel.</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10.3  Future / Production Features (Mention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What It Adds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User Authentication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JWT-based login so different users get separate sessions. Adds user management to the project.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Persistent Sessions (Redis)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Replace in-memory dict with Redis so sessions survive server restarts and scale to multiple server instances.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Database Query Support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Let users connect to a PostgreSQL database instead of uploading a file. LLM generates SQL instead of Pandas.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Multi-file Analysis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Upload multiple files and ask questions that join data across them.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Scheduled Reports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Send daily/weekly insights to email based on a saved dataset.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Streaming Responses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Use Groq's streaming API to show the AI insight text appearing word-by-word (like ChatGPT's typing effect).</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11 — Challenges &amp; How To Handle Them</w:t>
      </w:r>
    </w:p>
    <w:p>
      <w:pPr>
        <w:spacing w:before="80" w:after="100"/>
      </w:pPr>
      <w:r>
        <w:rPr>
          <w:rFonts w:ascii="Arial" w:cs="Arial" w:eastAsia="Arial" w:hAnsi="Arial"/>
          <w:color w:val="1E293B"/>
          <w:sz w:val="22"/>
          <w:szCs w:val="22"/>
        </w:rPr>
        <w:t xml:space="preserve">These are the real problems you will encounter while building this project. Knowing them in advance saves hours of debugging.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2563EB" w:val="clear"/>
            <w:tcMar>
              <w:top w:type="dxa" w:w="100"/>
              <w:left w:type="dxa" w:w="180"/>
              <w:bottom w:type="dxa" w:w="100"/>
              <w:right w:type="dxa" w:w="180"/>
            </w:tcMar>
          </w:tcPr>
          <w:p>
            <w:r>
              <w:rPr>
                <w:rFonts w:ascii="Arial" w:cs="Arial" w:eastAsia="Arial" w:hAnsi="Arial"/>
                <w:b/>
                <w:bCs/>
                <w:color w:val="FFFFFF"/>
                <w:sz w:val="22"/>
                <w:szCs w:val="22"/>
              </w:rPr>
              <w:t xml:space="preserve">CHALLENGE 1 — LLM Generates Unreliable Code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Sometimes the LLM writes multi-line code, or uses wrong column names,</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or adds explanation text before the code, causing exec() to fail.</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1. Make constraints extremely explicit in the prompt (see Section 5.2)</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2. Add post-processing: strip the response, extract the first line only</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3. Add a retry: if exec() fails, send the error back to the LLM with</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'This code failed with error X. Fix it and return only the corrected line.'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4. Keep temperature at 0.1 — lower temperature = more predictable output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
              <w:bottom w:val="single" w:color="059669" w:sz="1"/>
              <w:right w:val="single" w:color="059669" w:sz="1"/>
            </w:tcBorders>
            <w:shd w:fill="059669" w:val="clear"/>
            <w:tcMar>
              <w:top w:type="dxa" w:w="100"/>
              <w:left w:type="dxa" w:w="180"/>
              <w:bottom w:type="dxa" w:w="100"/>
              <w:right w:type="dxa" w:w="180"/>
            </w:tcMar>
          </w:tcPr>
          <w:p>
            <w:r>
              <w:rPr>
                <w:rFonts w:ascii="Arial" w:cs="Arial" w:eastAsia="Arial" w:hAnsi="Arial"/>
                <w:b/>
                <w:bCs/>
                <w:color w:val="FFFFFF"/>
                <w:sz w:val="22"/>
                <w:szCs w:val="22"/>
              </w:rPr>
              <w:t xml:space="preserve">CHALLENGE 2 — Column Names With Spaces</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If a CSV has column names like 'Total Sales' (with a space), Pandas</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code like df['Total Sales'] works but df.Total Sales does not.</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The LLM sometimes generates both forms unpredictably.</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In data_loader.py, always normalize column names before storing the DataFrame:</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df.columns = df.columns.str.strip().str.replace(' ', '_')</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Then tell the LLM the normalized names in the prompt.</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Now all columns are safe: df['Total_Sales'] always works.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7C3AED" w:val="clear"/>
            <w:tcMar>
              <w:top w:type="dxa" w:w="100"/>
              <w:left w:type="dxa" w:w="180"/>
              <w:bottom w:type="dxa" w:w="100"/>
              <w:right w:type="dxa" w:w="180"/>
            </w:tcMar>
          </w:tcPr>
          <w:p>
            <w:r>
              <w:rPr>
                <w:rFonts w:ascii="Arial" w:cs="Arial" w:eastAsia="Arial" w:hAnsi="Arial"/>
                <w:b/>
                <w:bCs/>
                <w:color w:val="FFFFFF"/>
                <w:sz w:val="22"/>
                <w:szCs w:val="22"/>
              </w:rPr>
              <w:t xml:space="preserve">CHALLENGE 3 — CORS Errors in Development</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Browser blocks React app (port 5173) from calling FastAPI (port 8000).</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Error: 'Access to XMLHttpRequest has been blocked by CORS policy'</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Option A (Vite Proxy): Add proxy config to vite.config.js so Vite forwards</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/api calls to port 8000. The browser thinks everything is on port 5173.</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Option B (FastAPI CORS): Add CORSMiddleware to FastAPI allowing port 5173.</w:t>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DDD6FE" w:sz="1"/>
              <w:left w:val="single" w:color="DDD6FE" w:sz="1"/>
              <w:bottom w:val="single" w:color="DDD6FE" w:sz="1"/>
              <w:right w:val="single" w:color="DDD6FE" w:sz="1"/>
            </w:tcBorders>
            <w:shd w:fill="F5F3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Use both for belt-and-suspenders reliability during development.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100"/>
              <w:left w:type="dxa" w:w="180"/>
              <w:bottom w:type="dxa" w:w="100"/>
              <w:right w:type="dxa" w:w="180"/>
            </w:tcMar>
          </w:tcPr>
          <w:p>
            <w:r>
              <w:rPr>
                <w:rFonts w:ascii="Arial" w:cs="Arial" w:eastAsia="Arial" w:hAnsi="Arial"/>
                <w:b/>
                <w:bCs/>
                <w:color w:val="FFFFFF"/>
                <w:sz w:val="22"/>
                <w:szCs w:val="22"/>
              </w:rPr>
              <w:t xml:space="preserve">CHALLENGE 4 — File Encoding Issues</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Some CSV files use Latin-1 encoding instead of UTF-8.</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pd.read_csv(file) throws UnicodeDecodeError.</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Try multiple encodings in sequence:</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for encoding in ['utf-8', 'latin-1', 'cp1252']:</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try: df = pd.read_csv(file, encoding=encoding); break</w:t>
            </w:r>
          </w:p>
        </w:tc>
      </w:tr>
      <w:tr>
        <w:tc>
          <w:tcPr>
            <w:tcBorders>
              <w:top w:val="single" w:color="FDE68A" w:sz="1"/>
              <w:left w:val="single" w:color="FDE68A" w:sz="1"/>
              <w:bottom w:val="single" w:color="FDE68A" w:sz="1"/>
              <w:right w:val="single" w:color="FDE68A" w:sz="1"/>
            </w:tcBorders>
            <w:shd w:fill="FFFBEB"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except UnicodeDecodeError: continue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4E" w:sz="1"/>
              <w:left w:val="single" w:color="1A2F4E" w:sz="1"/>
              <w:bottom w:val="single" w:color="1A2F4E" w:sz="1"/>
              <w:right w:val="single" w:color="1A2F4E" w:sz="1"/>
            </w:tcBorders>
            <w:shd w:fill="1A2F4E" w:val="clear"/>
            <w:tcMar>
              <w:top w:type="dxa" w:w="100"/>
              <w:left w:type="dxa" w:w="180"/>
              <w:bottom w:type="dxa" w:w="100"/>
              <w:right w:type="dxa" w:w="180"/>
            </w:tcMar>
          </w:tcPr>
          <w:p>
            <w:r>
              <w:rPr>
                <w:rFonts w:ascii="Arial" w:cs="Arial" w:eastAsia="Arial" w:hAnsi="Arial"/>
                <w:b/>
                <w:bCs/>
                <w:color w:val="FFFFFF"/>
                <w:sz w:val="22"/>
                <w:szCs w:val="22"/>
              </w:rPr>
              <w:t xml:space="preserve">CHALLENGE 5 — Large Files Slow Down The App</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PROBLEM: A 50,000 row CSV takes several seconds to process and the browser</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appears frozen. The user thinks the app crashed.</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SOLUTION:</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1. Add a file size limit (10MB) in the upload validator</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2. Show a clear loading message: 'Loading large file, please wait...'</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3. For very large datasets, read only the first 10,000 rows for preview,</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but keep all rows in the DataFrame for queries</w:t>
            </w:r>
          </w:p>
        </w:tc>
      </w:tr>
      <w:tr>
        <w:tc>
          <w:tcPr>
            <w:tcBorders>
              <w:top w:val="single" w:color="CBD5E1" w:sz="1"/>
              <w:left w:val="single" w:color="CBD5E1" w:sz="1"/>
              <w:bottom w:val="single" w:color="CBD5E1" w:sz="1"/>
              <w:right w:val="single" w:color="CBD5E1" w:sz="1"/>
            </w:tcBorders>
            <w:shd w:fill="F8FAFC"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pd.read_csv(file, nrows=10000) for preview only</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12 — 10-Day Build Plan</w:t>
      </w:r>
    </w:p>
    <w:p>
      <w:pPr>
        <w:spacing w:before="80" w:after="100"/>
      </w:pPr>
      <w:r>
        <w:rPr>
          <w:rFonts w:ascii="Arial" w:cs="Arial" w:eastAsia="Arial" w:hAnsi="Arial"/>
          <w:color w:val="1E293B"/>
          <w:sz w:val="22"/>
          <w:szCs w:val="22"/>
        </w:rPr>
        <w:t xml:space="preserve">A realistic, day-by-day plan that builds the project incrementally. Each day ends with something you can see or test. Never skip a day's verification — if something does not work, fix it before moving 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2F4E" w:sz="1"/>
              <w:left w:val="single" w:color="1A2F4E" w:sz="1"/>
              <w:bottom w:val="single" w:color="1A2F4E" w:sz="1"/>
              <w:right w:val="single" w:color="1A2F4E" w:sz="1"/>
            </w:tcBorders>
            <w:shd w:fill="1A2F4E"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800"/>
            <w:tcBorders>
              <w:top w:val="single" w:color="1A2F4E" w:sz="1"/>
              <w:left w:val="single" w:color="1A2F4E" w:sz="1"/>
              <w:bottom w:val="single" w:color="1A2F4E" w:sz="1"/>
              <w:right w:val="single" w:color="1A2F4E" w:sz="1"/>
            </w:tcBorders>
            <w:shd w:fill="1A2F4E"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4360"/>
            <w:tcBorders>
              <w:top w:val="single" w:color="1A2F4E" w:sz="1"/>
              <w:left w:val="single" w:color="1A2F4E" w:sz="1"/>
              <w:bottom w:val="single" w:color="1A2F4E" w:sz="1"/>
              <w:right w:val="single" w:color="1A2F4E" w:sz="1"/>
            </w:tcBorders>
            <w:shd w:fill="1A2F4E" w:val="clear"/>
            <w:tcMar>
              <w:top w:type="dxa" w:w="100"/>
              <w:left w:type="dxa" w:w="120"/>
              <w:bottom w:type="dxa" w:w="100"/>
              <w:right w:type="dxa" w:w="120"/>
            </w:tcMar>
          </w:tcPr>
          <w:p>
            <w:r>
              <w:rPr>
                <w:rFonts w:ascii="Arial" w:cs="Arial" w:eastAsia="Arial" w:hAnsi="Arial"/>
                <w:b/>
                <w:bCs/>
                <w:color w:val="FFFFFF"/>
                <w:sz w:val="20"/>
                <w:szCs w:val="20"/>
              </w:rPr>
              <w:t xml:space="preserve">What To Build &amp; Verify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Project Setup</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both folders. Install all dependencies. Run 'Hello World' on FastAPI (/health endpoint returns OK) AND React (default Vite page at localhost:5173). Verify the Vite proxy works by calling /api/health from React.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Day 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File Upload Backend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Write data_loader.py. Test by sending a CSV with curl or Postman. Verify the JSON response contains shape, column names, and stats. Fix any Pandas errors before touching the frontend.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 Store + Upload Frontend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Write session_store.py (just a dict). Connect the FileUpload React component to the /api/upload endpoint. Drop a CSV file and verify the response appears in the browser console (F12 → Network tab).</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Day 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Preview UI</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Build DataPreview component. Upload a file and verify the table preview and column stats render correctly. Make sure numbers are formatted and column types are shown.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Query Backend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Write query_engine.py. Get your Groq API key and test it. Hardcode a question and verify the LLM returns valid Pandas code. Then execute it and verify the result is a correct DataFrame.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Day 6</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Visualization + Insights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Write visualization.py and insight_engine.py. Test them with the hardcoded query result from Day 5. Verify the Plotly JSON is valid by pasting it into plotly.com/create. Verify the insight text is specific and accurate.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Query Flow Frontend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 QueryInput and ChartDisplay components. Wire up the full flow: type question → API call → chart renders. This is the biggest milestone. It should feel like the app is working.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Day 8</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Polish &amp; Edge Cases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Add LoadingSpinner and ErrorMessage components. Test with bad inputs: empty CSV, questions about non-existent columns, very large files. Make sure the app never shows a raw error traceback to the user.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QueryHistory + Final UI</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QueryHistory component. Review the entire UI for alignment, spacing, and color consistency. Test on mobile viewport. Ask 10 different questions and verify they all produce reasonable results.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Day 10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Deploy + README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Build frontend (npm run build). Deploy backend to Railway, frontend to Vercel. Set all environment variables. Test the live URL. Record a GIF demo. Write the README with setup instructions and the demo GIF.</w:t>
            </w:r>
          </w:p>
        </w:tc>
      </w:tr>
    </w:tbl>
    <w:p>
      <w:r>
        <w:br w:type="page"/>
      </w:r>
    </w:p>
    <w:p>
      <w:pPr>
        <w:pStyle w:val="Heading1"/>
        <w:pBdr>
          <w:bottom w:val="single" w:color="2563EB" w:sz="8" w:space="8"/>
        </w:pBdr>
        <w:spacing w:before="400" w:after="200"/>
      </w:pPr>
      <w:r>
        <w:rPr>
          <w:rFonts w:ascii="Arial" w:cs="Arial" w:eastAsia="Arial" w:hAnsi="Arial"/>
          <w:b/>
          <w:bCs/>
          <w:color w:val="1A2F4E"/>
          <w:sz w:val="40"/>
          <w:szCs w:val="40"/>
        </w:rPr>
        <w:t xml:space="preserve">Section 13 — Resume &amp; Interview Strategy</w:t>
      </w:r>
    </w:p>
    <w:p>
      <w:pPr>
        <w:pStyle w:val="Heading2"/>
        <w:spacing w:before="320" w:after="160"/>
      </w:pPr>
      <w:r>
        <w:rPr>
          <w:rFonts w:ascii="Arial" w:cs="Arial" w:eastAsia="Arial" w:hAnsi="Arial"/>
          <w:b/>
          <w:bCs/>
          <w:color w:val="2563EB"/>
          <w:sz w:val="30"/>
          <w:szCs w:val="30"/>
        </w:rPr>
        <w:t xml:space="preserve">13.1  Resume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4E" w:sz="1"/>
              <w:left w:val="single" w:color="1A2F4E" w:sz="1"/>
              <w:bottom w:val="single" w:color="1A2F4E" w:sz="1"/>
              <w:right w:val="single" w:color="1A2F4E" w:sz="1"/>
            </w:tcBorders>
            <w:shd w:fill="1A2F4E" w:val="clear"/>
            <w:tcMar>
              <w:top w:type="dxa" w:w="100"/>
              <w:left w:type="dxa" w:w="180"/>
              <w:bottom w:type="dxa" w:w="100"/>
              <w:right w:type="dxa" w:w="180"/>
            </w:tcMar>
          </w:tcPr>
          <w:p>
            <w:r>
              <w:rPr>
                <w:rFonts w:ascii="Arial" w:cs="Arial" w:eastAsia="Arial" w:hAnsi="Arial"/>
                <w:b/>
                <w:bCs/>
                <w:color w:val="FFFFFF"/>
                <w:sz w:val="22"/>
                <w:szCs w:val="22"/>
              </w:rPr>
              <w:t xml:space="preserve">Copy This Into Your Resume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AI Data Analyst  |  React · FastAPI · Groq LLM · Pandas · Plotly</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Built a production-style full-stack SaaS analytics platform where users</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upload CSV/Excel datasets and query data in plain English via LLM.</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Engineered a FastAPI backend with a 5-stage data pipeline: ingestion,</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profiling, LLM query translation, Pandas execution, and visualization</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Integrated Groq API (Llama3-70B) with prompt engineering techniques</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to reliably generate executable Pandas code from natural language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Built React frontend with drag-drop upload, interactive Plotly charts,</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AI insight panel, and full query history</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Implemented code execution safety layer: keyword filtering and sandboxed</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exec() namespace to prevent malicious code injection</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Deployed on Vercel (frontend) + Railway (backend) with environment-aware</w:t>
            </w:r>
          </w:p>
        </w:tc>
      </w:tr>
      <w:tr>
        <w:tc>
          <w:tcPr>
            <w:tcBorders>
              <w:top w:val="single" w:color="BFDBFE" w:sz="1"/>
              <w:left w:val="single" w:color="BFDBFE" w:sz="1"/>
              <w:bottom w:val="single" w:color="BFDBFE" w:sz="1"/>
              <w:right w:val="single" w:color="BFDBFE" w:sz="1"/>
            </w:tcBorders>
            <w:shd w:fill="EFF6FF"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CORS and production-grade error handling</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13.2  How To Talk About It In An Interview</w:t>
      </w:r>
    </w:p>
    <w:p>
      <w:pPr>
        <w:spacing w:before="80" w:after="100"/>
      </w:pPr>
      <w:r>
        <w:rPr>
          <w:rFonts w:ascii="Arial" w:cs="Arial" w:eastAsia="Arial" w:hAnsi="Arial"/>
          <w:color w:val="1E293B"/>
          <w:sz w:val="22"/>
          <w:szCs w:val="22"/>
        </w:rPr>
        <w:t xml:space="preserve">The best way to introduce this project in an interview is to lead with the problem it solves, not the technology: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
              <w:bottom w:val="single" w:color="059669" w:sz="1"/>
              <w:right w:val="single" w:color="059669" w:sz="1"/>
            </w:tcBorders>
            <w:shd w:fill="059669" w:val="clear"/>
            <w:tcMar>
              <w:top w:type="dxa" w:w="100"/>
              <w:left w:type="dxa" w:w="180"/>
              <w:bottom w:type="dxa" w:w="100"/>
              <w:right w:type="dxa" w:w="180"/>
            </w:tcMar>
          </w:tcPr>
          <w:p>
            <w:r>
              <w:rPr>
                <w:rFonts w:ascii="Arial" w:cs="Arial" w:eastAsia="Arial" w:hAnsi="Arial"/>
                <w:b/>
                <w:bCs/>
                <w:color w:val="FFFFFF"/>
                <w:sz w:val="22"/>
                <w:szCs w:val="22"/>
              </w:rPr>
              <w:t xml:space="preserve">Strong Project Introduction Script</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"I built an AI-powered data analyst tool — the idea is that most people have</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spreadsheet data but can't easily get insights from it without knowing SQL</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or Python. So I built a system where you upload a CSV, ask a question in</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plain English, and get back an interactive chart and a plain-English</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explanation within about 3 seconds."</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"The interesting engineering challenge was making the LLM reliably generate</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correct Pandas code. I had to design a prompt structure that gives the model</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exactly the right context — column names, data types, and sample values —</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plus strict output format constraints. That got code generation accuracy</w:t>
            </w:r>
          </w:p>
        </w:tc>
      </w:tr>
      <w:tr>
        <w:tc>
          <w:tcPr>
            <w:tcBorders>
              <w:top w:val="single" w:color="BBF7D0" w:sz="1"/>
              <w:left w:val="single" w:color="BBF7D0" w:sz="1"/>
              <w:bottom w:val="single" w:color="BBF7D0" w:sz="1"/>
              <w:right w:val="single" w:color="BBF7D0" w:sz="1"/>
            </w:tcBorders>
            <w:shd w:fill="F0FDF4" w:val="clear"/>
            <w:tcMar>
              <w:top w:type="dxa" w:w="80"/>
              <w:left w:type="dxa" w:w="180"/>
              <w:bottom w:type="dxa" w:w="80"/>
              <w:right w:type="dxa" w:w="180"/>
            </w:tcMar>
          </w:tcPr>
          <w:p>
            <w:pPr>
              <w:spacing w:before="40" w:after="40"/>
            </w:pPr>
            <w:r>
              <w:rPr>
                <w:rFonts w:ascii="Arial" w:cs="Arial" w:eastAsia="Arial" w:hAnsi="Arial"/>
                <w:color w:val="1E293B"/>
                <w:sz w:val="21"/>
                <w:szCs w:val="21"/>
              </w:rPr>
              <w:t xml:space="preserve">from about 60% to over 90% for common query types."</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13.3  Expected 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160"/>
            <w:tcBorders>
              <w:top w:val="single" w:color="1A2F4E" w:sz="1"/>
              <w:left w:val="single" w:color="1A2F4E" w:sz="1"/>
              <w:bottom w:val="single" w:color="1A2F4E" w:sz="1"/>
              <w:right w:val="single" w:color="1A2F4E" w:sz="1"/>
            </w:tcBorders>
            <w:shd w:fill="1A2F4E" w:val="clear"/>
            <w:tcMar>
              <w:top w:type="dxa" w:w="100"/>
              <w:left w:type="dxa" w:w="140"/>
              <w:bottom w:type="dxa" w:w="100"/>
              <w:right w:type="dxa" w:w="140"/>
            </w:tcMar>
          </w:tcPr>
          <w:p>
            <w:r>
              <w:rPr>
                <w:rFonts w:ascii="Arial" w:cs="Arial" w:eastAsia="Arial" w:hAnsi="Arial"/>
                <w:b/>
                <w:bCs/>
                <w:color w:val="FFFFFF"/>
                <w:sz w:val="20"/>
                <w:szCs w:val="20"/>
              </w:rPr>
              <w:t xml:space="preserve">Key Points For Your Answer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How do you prevent the LLM from generating malicious code?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Two layers: (1) keyword blocklist before execution — reject any code with import, os, __, eval, open. (2) restricted exec() namespace — only pandas is available in the execution environment, so even if something slips through, it has nothing dangerous to access.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Why use exec() instead of safer alternatives?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For a portfolio project, exec() with a restricted namespace is acceptable. In production, I'd use a sandboxed subprocess or a service like E2B (a code execution sandbox API). The current approach is noted in the README as a known limitation.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How does the session storage work?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After upload, the DataFrame is stored in a Python dictionary keyed by a UUID. The UUID is returned to the frontend and included in every subsequent query. It's in-memory, so sessions don't persist across restarts. I'd use Redis for production.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Why FastAPI over Flask?</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FastAPI is async-native, which matters for this app since every query involves two I/O operations (two Groq API calls). Async means the server can handle other requests while waiting for Groq to respond. Flask blocks the thread during I/O.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What was the hardest part to build?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Getting consistent LLM output. Early prompts produced multi-line code, code with incorrect column names, or code that printed instead of storing in a variable. The solution was adding very explicit constraints to the prompt and post-processing the output to extract just the code line.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How would you scale this to production?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Replace in-memory session store with Redis for distributed storage. Add user authentication with JWT. Move Groq calls to a background task queue (Celery/Redis) so responses can stream. Add rate limiting per user. Deploy on Kubernetes for horizontal scaling.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How does chart type selection work?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Two signals: keyword detection (trend/monthly → line, distribution → histogram, percentage → pie) and result shape (one text + one number column → bar chart, two number columns → scatter). The default is bar chart since it works for most aggregation results.</w:t>
            </w:r>
          </w:p>
        </w:tc>
      </w:tr>
    </w:tbl>
    <w:p>
      <w:pPr>
        <w:spacing w:before="160" w:after="0"/>
      </w:pPr>
      <w:r>
        <w:t xml:space="preserve"/>
      </w:r>
    </w:p>
    <w:p>
      <w:pPr>
        <w:pStyle w:val="Heading2"/>
        <w:spacing w:before="320" w:after="160"/>
      </w:pPr>
      <w:r>
        <w:rPr>
          <w:rFonts w:ascii="Arial" w:cs="Arial" w:eastAsia="Arial" w:hAnsi="Arial"/>
          <w:b/>
          <w:bCs/>
          <w:color w:val="2563EB"/>
          <w:sz w:val="30"/>
          <w:szCs w:val="30"/>
        </w:rPr>
        <w:t xml:space="preserve">13.4  Things To Prepare Before Interviews</w:t>
      </w:r>
    </w:p>
    <w:p>
      <w:pPr>
        <w:pStyle w:val="ListParagraph"/>
        <w:numPr>
          <w:ilvl w:val="0"/>
          <w:numId w:val="2"/>
        </w:numPr>
        <w:spacing w:before="60" w:after="60"/>
      </w:pPr>
      <w:r>
        <w:rPr>
          <w:rFonts w:ascii="Arial" w:cs="Arial" w:eastAsia="Arial" w:hAnsi="Arial"/>
          <w:color w:val="1E293B"/>
          <w:sz w:val="22"/>
          <w:szCs w:val="22"/>
        </w:rPr>
        <w:t xml:space="preserve">Live demo ready: Have the deployed URL open and a sample CSV ready to upload. Nothing impresses like showing it working in real time.</w:t>
      </w:r>
    </w:p>
    <w:p>
      <w:pPr>
        <w:pStyle w:val="ListParagraph"/>
        <w:numPr>
          <w:ilvl w:val="0"/>
          <w:numId w:val="2"/>
        </w:numPr>
        <w:spacing w:before="60" w:after="60"/>
      </w:pPr>
      <w:r>
        <w:rPr>
          <w:rFonts w:ascii="Arial" w:cs="Arial" w:eastAsia="Arial" w:hAnsi="Arial"/>
          <w:color w:val="1E293B"/>
          <w:sz w:val="22"/>
          <w:szCs w:val="22"/>
        </w:rPr>
        <w:t xml:space="preserve">GitHub repo clean: Delete any debug print statements, add a clear README with architecture diagram, and make sure the code is organized as described in this document.</w:t>
      </w:r>
    </w:p>
    <w:p>
      <w:pPr>
        <w:pStyle w:val="ListParagraph"/>
        <w:numPr>
          <w:ilvl w:val="0"/>
          <w:numId w:val="2"/>
        </w:numPr>
        <w:spacing w:before="60" w:after="60"/>
      </w:pPr>
      <w:r>
        <w:rPr>
          <w:rFonts w:ascii="Arial" w:cs="Arial" w:eastAsia="Arial" w:hAnsi="Arial"/>
          <w:color w:val="1E293B"/>
          <w:sz w:val="22"/>
          <w:szCs w:val="22"/>
        </w:rPr>
        <w:t xml:space="preserve">Architecture diagram ready: Draw it in Excalidraw (free, at excalidraw.com) and save as PNG. Include in README and be ready to screen-share it.</w:t>
      </w:r>
    </w:p>
    <w:p>
      <w:pPr>
        <w:pStyle w:val="ListParagraph"/>
        <w:numPr>
          <w:ilvl w:val="0"/>
          <w:numId w:val="2"/>
        </w:numPr>
        <w:spacing w:before="60" w:after="60"/>
      </w:pPr>
      <w:r>
        <w:rPr>
          <w:rFonts w:ascii="Arial" w:cs="Arial" w:eastAsia="Arial" w:hAnsi="Arial"/>
          <w:color w:val="1E293B"/>
          <w:sz w:val="22"/>
          <w:szCs w:val="22"/>
        </w:rPr>
        <w:t xml:space="preserve">Know your numbers: How many rows can it handle? How long does a query take? What is the accuracy of the LLM code generation? Have rough answers ready.</w:t>
      </w:r>
    </w:p>
    <w:p>
      <w:pPr>
        <w:pStyle w:val="ListParagraph"/>
        <w:numPr>
          <w:ilvl w:val="0"/>
          <w:numId w:val="2"/>
        </w:numPr>
        <w:spacing w:before="60" w:after="60"/>
      </w:pPr>
      <w:r>
        <w:rPr>
          <w:rFonts w:ascii="Arial" w:cs="Arial" w:eastAsia="Arial" w:hAnsi="Arial"/>
          <w:color w:val="1E293B"/>
          <w:sz w:val="22"/>
          <w:szCs w:val="22"/>
        </w:rPr>
        <w:t xml:space="preserve">Know the limitations: In-memory sessions, no auth, exec() safety caveats. Being upfront about limitations and stating how you'd fix them shows maturity.</w:t>
      </w:r>
    </w:p>
    <w:p>
      <w:pPr>
        <w:spacing w:before="160" w:after="0"/>
      </w:pPr>
      <w:r>
        <w:t xml:space="preserve"/>
      </w:r>
    </w:p>
    <w:p>
      <w:pPr>
        <w:pBdr>
          <w:top w:val="single" w:color="2563EB" w:sz="6" w:space="8"/>
          <w:bottom w:val="single" w:color="2563EB" w:sz="6" w:space="8"/>
        </w:pBdr>
        <w:spacing w:before="200" w:after="200"/>
        <w:jc w:val="center"/>
      </w:pPr>
      <w:r>
        <w:rPr>
          <w:rFonts w:ascii="Arial" w:cs="Arial" w:eastAsia="Arial" w:hAnsi="Arial"/>
          <w:b/>
          <w:bCs/>
          <w:i/>
          <w:iCs/>
          <w:color w:val="1A2F4E"/>
          <w:sz w:val="26"/>
          <w:szCs w:val="26"/>
        </w:rPr>
        <w:t xml:space="preserve">The goal is not just to build it — it's to understand every decision you made and why.</w:t>
      </w:r>
    </w:p>
    <w:p>
      <w:pPr>
        <w:spacing w:before="80" w:after="0"/>
      </w:pPr>
      <w:r>
        <w:t xml:space="preserve"/>
      </w:r>
    </w:p>
    <w:p>
      <w:pPr>
        <w:jc w:val="center"/>
      </w:pPr>
      <w:r>
        <w:rPr>
          <w:rFonts w:ascii="Arial" w:cs="Arial" w:eastAsia="Arial" w:hAnsi="Arial"/>
          <w:i/>
          <w:iCs/>
          <w:color w:val="64748B"/>
          <w:sz w:val="22"/>
          <w:szCs w:val="22"/>
        </w:rPr>
        <w:t xml:space="preserve">When you can explain this project from user need to architecture to deployment, that's when you're ready.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6"/>
      </w:pBdr>
      <w:tabs>
        <w:tab w:val="right" w:pos="9026"/>
      </w:tabs>
      <w:spacing w:before="120" w:after="0"/>
    </w:pPr>
    <w:r>
      <w:rPr>
        <w:rFonts w:ascii="Arial" w:cs="Arial" w:eastAsia="Arial" w:hAnsi="Arial"/>
        <w:color w:val="64748B"/>
        <w:sz w:val="16"/>
        <w:szCs w:val="16"/>
      </w:rPr>
      <w:t xml:space="preserve">AI Data Analyst — Complete Project Plan</w:t>
    </w:r>
    <w:r>
      <w:rPr>
        <w:rFonts w:ascii="Arial" w:cs="Arial" w:eastAsia="Arial" w:hAnsi="Arial"/>
        <w:color w:val="64748B"/>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spacing w:before="0" w:after="140"/>
    </w:pPr>
    <w:r>
      <w:rPr>
        <w:rFonts w:ascii="Arial" w:cs="Arial" w:eastAsia="Arial" w:hAnsi="Arial"/>
        <w:color w:val="64748B"/>
        <w:sz w:val="18"/>
        <w:szCs w:val="18"/>
      </w:rPr>
      <w:t xml:space="preserve">AI Data Analyst — Project Plan &amp; Architecture Guide</w:t>
    </w:r>
    <w:r>
      <w:rPr>
        <w:rFonts w:ascii="Arial" w:cs="Arial" w:eastAsia="Arial" w:hAnsi="Arial"/>
        <w:color w:val="2563EB"/>
        <w:sz w:val="18"/>
        <w:szCs w:val="18"/>
      </w:rPr>
      <w:t xml:space="preserve">    ·    Full-Stack + LLM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F4E"/>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563EB"/>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2026-03-07T21:46:14.844Z</dcterms:created>
  <dcterms:modified xsi:type="dcterms:W3CDTF">2026-03-07T21:46:14.845Z</dcterms:modified>
</cp:coreProperties>
</file>

<file path=docProps/custom.xml><?xml version="1.0" encoding="utf-8"?>
<Properties xmlns="http://schemas.openxmlformats.org/officeDocument/2006/custom-properties" xmlns:vt="http://schemas.openxmlformats.org/officeDocument/2006/docPropsVTypes"/>
</file>