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4A52A" w14:textId="3C7AF46F" w:rsidR="002C496B" w:rsidRPr="00EB6BC7" w:rsidRDefault="00575B9A" w:rsidP="00F46F1D">
      <w:pPr>
        <w:pStyle w:val="Header"/>
        <w:jc w:val="both"/>
        <w:rPr>
          <w:rFonts w:ascii="Verdana" w:hAnsi="Verdana" w:cs="Times New Roman"/>
          <w:bCs/>
          <w:iCs/>
          <w:color w:val="000000" w:themeColor="text1"/>
          <w:sz w:val="18"/>
          <w:szCs w:val="18"/>
        </w:rPr>
      </w:pPr>
      <w:r w:rsidRPr="00EB6BC7">
        <w:rPr>
          <w:rFonts w:ascii="Verdana" w:hAnsi="Verdana" w:cs="Times New Roman"/>
          <w:b/>
          <w:iCs/>
          <w:color w:val="000000" w:themeColor="text1"/>
          <w:sz w:val="22"/>
          <w:szCs w:val="22"/>
        </w:rPr>
        <w:t>Nivin Bose</w:t>
      </w:r>
      <w:r w:rsidR="00B6793B" w:rsidRPr="00EB6BC7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 xml:space="preserve"> </w:t>
      </w:r>
      <w:r w:rsidR="002C496B" w:rsidRPr="00EB6BC7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ab/>
      </w:r>
      <w:r w:rsidR="0086317C" w:rsidRPr="00EB6BC7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 xml:space="preserve">       </w:t>
      </w:r>
      <w:r w:rsidR="004E4525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 xml:space="preserve">                                                              </w:t>
      </w:r>
      <w:r w:rsidR="002A05ED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 xml:space="preserve"> </w:t>
      </w:r>
      <w:r w:rsidR="002C496B" w:rsidRPr="00EB6BC7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>Email:</w:t>
      </w:r>
      <w:r w:rsidR="0086317C" w:rsidRPr="00EB6BC7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 xml:space="preserve"> </w:t>
      </w:r>
      <w:r w:rsidRPr="00EB6BC7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>nivin</w:t>
      </w:r>
      <w:r w:rsidR="00677D6B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>bose</w:t>
      </w:r>
      <w:r w:rsidRPr="00EB6BC7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>@gmail.com</w:t>
      </w:r>
    </w:p>
    <w:p w14:paraId="1010DF67" w14:textId="77777777" w:rsidR="001416F3" w:rsidRDefault="00643C57" w:rsidP="00F46F1D">
      <w:pPr>
        <w:pStyle w:val="Header"/>
        <w:jc w:val="both"/>
        <w:rPr>
          <w:rFonts w:ascii="Verdana" w:hAnsi="Verdana" w:cs="Times New Roman"/>
          <w:bCs/>
          <w:iCs/>
          <w:color w:val="000000" w:themeColor="text1"/>
          <w:sz w:val="18"/>
          <w:szCs w:val="18"/>
        </w:rPr>
      </w:pPr>
      <w:r w:rsidRPr="00EB6BC7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 xml:space="preserve">  </w:t>
      </w:r>
      <w:r w:rsidR="002C496B" w:rsidRPr="00EB6BC7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ab/>
        <w:t xml:space="preserve">                                     </w:t>
      </w:r>
      <w:r w:rsidR="004F2E0A" w:rsidRPr="00EB6BC7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 xml:space="preserve">                  </w:t>
      </w:r>
      <w:r w:rsidRPr="00EB6BC7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 xml:space="preserve"> </w:t>
      </w:r>
      <w:r w:rsidR="00575B9A" w:rsidRPr="00EB6BC7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 xml:space="preserve">                         </w:t>
      </w:r>
      <w:r w:rsidRPr="00EB6BC7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 xml:space="preserve">   </w:t>
      </w:r>
      <w:r w:rsidR="002C496B" w:rsidRPr="00EB6BC7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 xml:space="preserve">Phone no.: </w:t>
      </w:r>
      <w:r w:rsidR="00575B9A" w:rsidRPr="00EB6BC7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>647-554-8426</w:t>
      </w:r>
    </w:p>
    <w:p w14:paraId="7268FA72" w14:textId="5C91CF02" w:rsidR="00FF254D" w:rsidRDefault="00FF254D" w:rsidP="00F46F1D">
      <w:pPr>
        <w:pStyle w:val="Header"/>
        <w:jc w:val="both"/>
        <w:rPr>
          <w:rFonts w:ascii="Verdana" w:hAnsi="Verdana" w:cs="Times New Roman"/>
          <w:bCs/>
          <w:iCs/>
          <w:color w:val="000000" w:themeColor="text1"/>
          <w:sz w:val="18"/>
          <w:szCs w:val="18"/>
        </w:rPr>
      </w:pPr>
      <w:r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ab/>
      </w:r>
      <w:r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ab/>
      </w:r>
      <w:r w:rsidR="004E4525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 xml:space="preserve">                     </w:t>
      </w:r>
      <w:r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 xml:space="preserve">  10 St Dennis Drive, North York ON, M3C</w:t>
      </w:r>
      <w:r w:rsidR="004E4525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 xml:space="preserve"> </w:t>
      </w:r>
      <w:r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>1E9</w:t>
      </w:r>
    </w:p>
    <w:p w14:paraId="0A46E19E" w14:textId="6F2C7432" w:rsidR="004C1811" w:rsidRDefault="004C1811" w:rsidP="00F46F1D">
      <w:pPr>
        <w:pStyle w:val="Header"/>
        <w:jc w:val="both"/>
        <w:rPr>
          <w:rFonts w:ascii="Arial" w:hAnsi="Arial" w:cs="Arial"/>
          <w:bCs/>
          <w:iCs/>
          <w:color w:val="000000" w:themeColor="text1"/>
          <w:sz w:val="18"/>
          <w:szCs w:val="18"/>
        </w:rPr>
      </w:pPr>
      <w:r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 xml:space="preserve">                                                                           </w:t>
      </w:r>
      <w:r w:rsidR="00F46F1D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ab/>
        <w:t xml:space="preserve">                </w:t>
      </w:r>
      <w:r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 xml:space="preserve"> </w:t>
      </w:r>
      <w:hyperlink r:id="rId8" w:history="1">
        <w:r w:rsidR="00FD5721" w:rsidRPr="004067B8">
          <w:rPr>
            <w:rStyle w:val="Hyperlink"/>
            <w:rFonts w:ascii="Arial" w:hAnsi="Arial" w:cs="Arial"/>
            <w:bCs/>
            <w:iCs/>
            <w:sz w:val="18"/>
            <w:szCs w:val="18"/>
          </w:rPr>
          <w:t>www.</w:t>
        </w:r>
        <w:r w:rsidR="00FD5721" w:rsidRPr="004067B8">
          <w:rPr>
            <w:rStyle w:val="Hyperlink"/>
            <w:rFonts w:ascii="Arial" w:hAnsi="Arial" w:cs="Arial"/>
            <w:b/>
            <w:iCs/>
            <w:sz w:val="18"/>
            <w:szCs w:val="18"/>
          </w:rPr>
          <w:t>linkedin</w:t>
        </w:r>
        <w:r w:rsidR="00FD5721" w:rsidRPr="004067B8">
          <w:rPr>
            <w:rStyle w:val="Hyperlink"/>
            <w:rFonts w:ascii="Arial" w:hAnsi="Arial" w:cs="Arial"/>
            <w:bCs/>
            <w:iCs/>
            <w:sz w:val="18"/>
            <w:szCs w:val="18"/>
          </w:rPr>
          <w:t>.com/in/nivin-bose-5b5472307</w:t>
        </w:r>
      </w:hyperlink>
    </w:p>
    <w:p w14:paraId="0CA74918" w14:textId="5C4A22D1" w:rsidR="004C1811" w:rsidRDefault="004C1811" w:rsidP="00F46F1D">
      <w:pPr>
        <w:pStyle w:val="Header"/>
        <w:jc w:val="both"/>
        <w:rPr>
          <w:rFonts w:ascii="Verdana" w:hAnsi="Verdana" w:cs="Times New Roman"/>
          <w:bCs/>
          <w:iCs/>
          <w:color w:val="000000" w:themeColor="text1"/>
          <w:sz w:val="18"/>
          <w:szCs w:val="18"/>
        </w:rPr>
      </w:pPr>
    </w:p>
    <w:p w14:paraId="156C72D3" w14:textId="5F96E801" w:rsidR="001416F3" w:rsidRPr="00EB6BC7" w:rsidRDefault="001416F3" w:rsidP="00F46F1D">
      <w:pPr>
        <w:pStyle w:val="Header"/>
        <w:jc w:val="both"/>
        <w:rPr>
          <w:rFonts w:ascii="Verdana" w:hAnsi="Verdana" w:cs="Times New Roman"/>
          <w:bCs/>
          <w:iCs/>
          <w:color w:val="000000" w:themeColor="text1"/>
          <w:sz w:val="18"/>
          <w:szCs w:val="18"/>
        </w:rPr>
      </w:pPr>
      <w:r w:rsidRPr="00EB6BC7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ab/>
        <w:t xml:space="preserve">              </w:t>
      </w:r>
      <w:r w:rsidR="004F2E0A" w:rsidRPr="00EB6BC7">
        <w:rPr>
          <w:rFonts w:ascii="Verdana" w:hAnsi="Verdana" w:cs="Times New Roman"/>
          <w:bCs/>
          <w:iCs/>
          <w:color w:val="000000" w:themeColor="text1"/>
          <w:sz w:val="18"/>
          <w:szCs w:val="18"/>
        </w:rPr>
        <w:t xml:space="preserve">                                                                 </w:t>
      </w:r>
    </w:p>
    <w:p w14:paraId="7C7DBA54" w14:textId="77777777" w:rsidR="00D22D98" w:rsidRPr="0098364E" w:rsidRDefault="00D571EF" w:rsidP="00B93D46">
      <w:pPr>
        <w:pStyle w:val="Header"/>
        <w:jc w:val="center"/>
        <w:rPr>
          <w:rFonts w:asciiTheme="minorHAnsi" w:hAnsiTheme="minorHAnsi" w:cstheme="minorHAnsi"/>
          <w:b/>
          <w:iCs/>
          <w:color w:val="000000" w:themeColor="text1"/>
          <w:sz w:val="22"/>
          <w:szCs w:val="22"/>
        </w:rPr>
      </w:pPr>
      <w:r w:rsidRPr="0098364E">
        <w:rPr>
          <w:rFonts w:asciiTheme="minorHAnsi" w:hAnsiTheme="minorHAnsi" w:cstheme="minorHAnsi"/>
          <w:b/>
          <w:iCs/>
          <w:color w:val="000000" w:themeColor="text1"/>
          <w:sz w:val="22"/>
          <w:szCs w:val="22"/>
        </w:rPr>
        <w:t>PROFESSIONAL EXPERTISE</w:t>
      </w:r>
    </w:p>
    <w:p w14:paraId="7E6212C3" w14:textId="77777777" w:rsidR="004721CE" w:rsidRPr="0098364E" w:rsidRDefault="004721CE" w:rsidP="00F46F1D">
      <w:pPr>
        <w:pBdr>
          <w:bottom w:val="single" w:sz="12" w:space="1" w:color="auto"/>
        </w:pBdr>
        <w:jc w:val="both"/>
        <w:rPr>
          <w:rFonts w:asciiTheme="minorHAnsi" w:hAnsiTheme="minorHAnsi" w:cstheme="minorHAnsi"/>
          <w:iCs/>
          <w:color w:val="000000" w:themeColor="text1"/>
          <w:sz w:val="22"/>
          <w:szCs w:val="22"/>
        </w:rPr>
      </w:pPr>
    </w:p>
    <w:p w14:paraId="1B9679C4" w14:textId="0A6F6553" w:rsidR="009F0808" w:rsidRPr="0098364E" w:rsidRDefault="009F0808" w:rsidP="00F46F1D">
      <w:pPr>
        <w:pStyle w:val="Header"/>
        <w:jc w:val="both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</w:p>
    <w:p w14:paraId="37D27086" w14:textId="58F434C1" w:rsidR="00A252F6" w:rsidRDefault="00A336E5" w:rsidP="00F46F1D">
      <w:pPr>
        <w:pStyle w:val="Header"/>
        <w:jc w:val="both"/>
        <w:rPr>
          <w:rFonts w:ascii="Arial" w:hAnsi="Arial" w:cs="Arial"/>
          <w:iCs/>
          <w:color w:val="000000" w:themeColor="text1"/>
          <w:sz w:val="22"/>
          <w:szCs w:val="22"/>
        </w:rPr>
      </w:pPr>
      <w:r w:rsidRPr="00A336E5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>Data Analyst</w:t>
      </w:r>
      <w:r w:rsidR="001C5763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>,</w:t>
      </w:r>
      <w:r w:rsidR="001C5763" w:rsidRPr="001C5763">
        <w:t xml:space="preserve"> </w:t>
      </w:r>
      <w:r w:rsidR="00F46F1D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 xml:space="preserve">who is highly motivated </w:t>
      </w:r>
      <w:r w:rsidR="001C5763" w:rsidRPr="00A336E5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>with</w:t>
      </w:r>
      <w:r w:rsidRPr="00A336E5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 xml:space="preserve"> hands-on experience </w:t>
      </w:r>
      <w:r w:rsidR="001C5763" w:rsidRPr="001C5763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 xml:space="preserve">in predictive modeling </w:t>
      </w:r>
      <w:r w:rsidR="001E3C61" w:rsidRPr="001E3C61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>financial analytics, and business intelligence</w:t>
      </w:r>
      <w:r w:rsidRPr="00A336E5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 xml:space="preserve">. Skilled in SQL, Python, Tableau, and Power BI for building </w:t>
      </w:r>
      <w:r w:rsidR="00E95660" w:rsidRPr="00E95660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>ETL pipelines</w:t>
      </w:r>
      <w:r w:rsidR="00E95660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 xml:space="preserve">, </w:t>
      </w:r>
      <w:r w:rsidRPr="00A336E5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>dashboards</w:t>
      </w:r>
      <w:r w:rsidR="00E95660" w:rsidRPr="00E95660">
        <w:t xml:space="preserve"> </w:t>
      </w:r>
      <w:r w:rsidR="00E95660" w:rsidRPr="00E95660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>generate actionable insights from large datasets</w:t>
      </w:r>
      <w:r w:rsidRPr="00A336E5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 xml:space="preserve">. </w:t>
      </w:r>
      <w:r w:rsidR="00F46F1D" w:rsidRPr="00F46F1D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>Applied analytical thinking to interpret complex datasets and extract actionable insights for data-driven decision-making</w:t>
      </w:r>
      <w:r w:rsidR="00F46F1D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 xml:space="preserve">. </w:t>
      </w:r>
      <w:r w:rsidRPr="00A336E5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>Strong in analytical problem-solving</w:t>
      </w:r>
      <w:r w:rsidR="00E95660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 xml:space="preserve"> </w:t>
      </w:r>
      <w:r w:rsidRPr="00A336E5">
        <w:rPr>
          <w:rFonts w:asciiTheme="minorHAnsi" w:hAnsiTheme="minorHAnsi" w:cstheme="minorHAnsi"/>
          <w:iCs/>
          <w:color w:val="000000" w:themeColor="text1"/>
          <w:sz w:val="22"/>
          <w:szCs w:val="22"/>
        </w:rPr>
        <w:t>and translating complex findings into clear storytelling for business reviews. Known for attention to detail, effective communication, active listening, and collaborating cross-functionally to support change management initiatives and strategic outcomes</w:t>
      </w:r>
      <w:r w:rsidRPr="007D17DD">
        <w:rPr>
          <w:rFonts w:ascii="Arial" w:hAnsi="Arial" w:cs="Arial"/>
          <w:iCs/>
          <w:color w:val="000000" w:themeColor="text1"/>
          <w:sz w:val="22"/>
          <w:szCs w:val="22"/>
        </w:rPr>
        <w:t>.</w:t>
      </w:r>
    </w:p>
    <w:p w14:paraId="01253B55" w14:textId="77777777" w:rsidR="00A336E5" w:rsidRPr="0098364E" w:rsidRDefault="00A336E5" w:rsidP="00F46F1D">
      <w:pPr>
        <w:pStyle w:val="Header"/>
        <w:jc w:val="both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</w:p>
    <w:p w14:paraId="1C226E3A" w14:textId="772E0F2F" w:rsidR="00A252F6" w:rsidRPr="0098364E" w:rsidRDefault="00A252F6" w:rsidP="00B93D46">
      <w:pPr>
        <w:jc w:val="center"/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</w:rPr>
      </w:pPr>
      <w:r w:rsidRPr="0098364E"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</w:rPr>
        <w:t>EDUCATION</w:t>
      </w:r>
    </w:p>
    <w:p w14:paraId="6FEB62DC" w14:textId="77777777" w:rsidR="00A252F6" w:rsidRPr="0098364E" w:rsidRDefault="00A252F6" w:rsidP="00F46F1D">
      <w:pPr>
        <w:pBdr>
          <w:bottom w:val="single" w:sz="12" w:space="1" w:color="auto"/>
        </w:pBdr>
        <w:jc w:val="both"/>
        <w:rPr>
          <w:rFonts w:asciiTheme="minorHAnsi" w:hAnsiTheme="minorHAnsi" w:cstheme="minorHAnsi"/>
          <w:iCs/>
          <w:color w:val="000000" w:themeColor="text1"/>
          <w:sz w:val="22"/>
          <w:szCs w:val="22"/>
        </w:rPr>
      </w:pPr>
    </w:p>
    <w:p w14:paraId="343C902D" w14:textId="77777777" w:rsidR="00A252F6" w:rsidRPr="0098364E" w:rsidRDefault="00A252F6" w:rsidP="00F46F1D">
      <w:pPr>
        <w:pStyle w:val="ListParagraph"/>
        <w:spacing w:after="0" w:line="240" w:lineRule="auto"/>
        <w:ind w:left="0"/>
        <w:jc w:val="both"/>
        <w:rPr>
          <w:rFonts w:asciiTheme="minorHAnsi" w:hAnsiTheme="minorHAnsi" w:cstheme="minorHAnsi"/>
          <w:iCs/>
          <w:color w:val="000000" w:themeColor="text1"/>
        </w:rPr>
      </w:pPr>
    </w:p>
    <w:p w14:paraId="193A1BE5" w14:textId="5A1BFB46" w:rsidR="00A252F6" w:rsidRPr="0098364E" w:rsidRDefault="00A252F6">
      <w:pPr>
        <w:pStyle w:val="ListParagraph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b/>
          <w:bCs/>
          <w:iCs/>
          <w:color w:val="000000" w:themeColor="text1"/>
        </w:rPr>
      </w:pPr>
      <w:r w:rsidRPr="0098364E">
        <w:rPr>
          <w:rFonts w:asciiTheme="minorHAnsi" w:hAnsiTheme="minorHAnsi" w:cstheme="minorHAnsi"/>
          <w:b/>
          <w:bCs/>
          <w:iCs/>
          <w:color w:val="000000" w:themeColor="text1"/>
        </w:rPr>
        <w:t xml:space="preserve">Metro College of Technology | Toronto, ON </w:t>
      </w:r>
    </w:p>
    <w:p w14:paraId="654CE01A" w14:textId="2DB499E6" w:rsidR="00A252F6" w:rsidRPr="0098364E" w:rsidRDefault="00A252F6" w:rsidP="00F46F1D">
      <w:pPr>
        <w:ind w:firstLine="360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r w:rsidRPr="0098364E">
        <w:rPr>
          <w:rFonts w:asciiTheme="minorHAnsi" w:hAnsiTheme="minorHAnsi" w:cstheme="minorHAnsi"/>
          <w:i/>
          <w:color w:val="000000" w:themeColor="text1"/>
          <w:sz w:val="22"/>
          <w:szCs w:val="22"/>
        </w:rPr>
        <w:t>Advanced Diploma – Data Science and Application [PGM-176869] | (</w:t>
      </w:r>
      <w:r w:rsidR="004A027D">
        <w:rPr>
          <w:rFonts w:asciiTheme="minorHAnsi" w:hAnsiTheme="minorHAnsi" w:cstheme="minorHAnsi"/>
          <w:i/>
          <w:color w:val="000000" w:themeColor="text1"/>
          <w:sz w:val="22"/>
          <w:szCs w:val="22"/>
        </w:rPr>
        <w:t>Aug 2025-</w:t>
      </w:r>
      <w:r w:rsidRPr="0098364E">
        <w:rPr>
          <w:rFonts w:asciiTheme="minorHAnsi" w:hAnsiTheme="minorHAnsi" w:cstheme="minorHAnsi"/>
          <w:i/>
          <w:color w:val="000000" w:themeColor="text1"/>
          <w:sz w:val="22"/>
          <w:szCs w:val="22"/>
        </w:rPr>
        <w:t>Apr 2026)</w:t>
      </w:r>
    </w:p>
    <w:p w14:paraId="44D95ADE" w14:textId="77777777" w:rsidR="0098364E" w:rsidRPr="004A027D" w:rsidRDefault="0098364E" w:rsidP="00F46F1D">
      <w:pPr>
        <w:jc w:val="both"/>
        <w:rPr>
          <w:rFonts w:asciiTheme="minorHAnsi" w:hAnsiTheme="minorHAnsi" w:cstheme="minorHAnsi"/>
          <w:iCs/>
          <w:color w:val="000000" w:themeColor="text1"/>
        </w:rPr>
      </w:pPr>
    </w:p>
    <w:p w14:paraId="6685C035" w14:textId="430A6DDC" w:rsidR="00A252F6" w:rsidRPr="0098364E" w:rsidRDefault="00A252F6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/>
          <w:bCs/>
          <w:iCs/>
          <w:color w:val="000000" w:themeColor="text1"/>
        </w:rPr>
      </w:pPr>
      <w:r w:rsidRPr="0098364E">
        <w:rPr>
          <w:rFonts w:asciiTheme="minorHAnsi" w:hAnsiTheme="minorHAnsi" w:cstheme="minorHAnsi"/>
          <w:b/>
          <w:bCs/>
          <w:iCs/>
          <w:color w:val="000000" w:themeColor="text1"/>
        </w:rPr>
        <w:t xml:space="preserve">Cambrian college of applied arts and technology | North York, </w:t>
      </w:r>
      <w:r w:rsidR="00F523D9" w:rsidRPr="0098364E">
        <w:rPr>
          <w:rFonts w:asciiTheme="minorHAnsi" w:hAnsiTheme="minorHAnsi" w:cstheme="minorHAnsi"/>
          <w:b/>
          <w:bCs/>
          <w:iCs/>
          <w:color w:val="000000" w:themeColor="text1"/>
        </w:rPr>
        <w:t>ON</w:t>
      </w:r>
      <w:r w:rsidR="00F523D9">
        <w:rPr>
          <w:rFonts w:asciiTheme="minorHAnsi" w:hAnsiTheme="minorHAnsi" w:cstheme="minorHAnsi"/>
          <w:b/>
          <w:bCs/>
          <w:iCs/>
          <w:color w:val="000000" w:themeColor="text1"/>
        </w:rPr>
        <w:t xml:space="preserve"> |</w:t>
      </w:r>
      <w:r w:rsidR="004A027D">
        <w:rPr>
          <w:rFonts w:asciiTheme="minorHAnsi" w:hAnsiTheme="minorHAnsi" w:cstheme="minorHAnsi"/>
          <w:b/>
          <w:bCs/>
          <w:iCs/>
          <w:color w:val="000000" w:themeColor="text1"/>
        </w:rPr>
        <w:t xml:space="preserve"> </w:t>
      </w:r>
      <w:r w:rsidR="004A027D" w:rsidRPr="004A027D">
        <w:rPr>
          <w:rFonts w:asciiTheme="minorHAnsi" w:hAnsiTheme="minorHAnsi" w:cstheme="minorHAnsi"/>
          <w:iCs/>
          <w:color w:val="000000" w:themeColor="text1"/>
        </w:rPr>
        <w:t>(Jan 2017- Mar 2018)</w:t>
      </w:r>
    </w:p>
    <w:p w14:paraId="08B2195C" w14:textId="26C0E83D" w:rsidR="00A252F6" w:rsidRDefault="00A252F6" w:rsidP="00F46F1D">
      <w:pPr>
        <w:pStyle w:val="ListParagraph"/>
        <w:ind w:left="360"/>
        <w:jc w:val="both"/>
        <w:rPr>
          <w:rFonts w:asciiTheme="minorHAnsi" w:hAnsiTheme="minorHAnsi" w:cstheme="minorHAnsi"/>
          <w:i/>
          <w:color w:val="000000" w:themeColor="text1"/>
        </w:rPr>
      </w:pPr>
      <w:r w:rsidRPr="0098364E">
        <w:rPr>
          <w:rFonts w:asciiTheme="minorHAnsi" w:hAnsiTheme="minorHAnsi" w:cstheme="minorHAnsi"/>
          <w:i/>
          <w:color w:val="000000" w:themeColor="text1"/>
        </w:rPr>
        <w:t xml:space="preserve">PG Diploma in Mobile Application Development </w:t>
      </w:r>
    </w:p>
    <w:p w14:paraId="6E0256D4" w14:textId="77777777" w:rsidR="0098364E" w:rsidRPr="0098364E" w:rsidRDefault="0098364E" w:rsidP="00F46F1D">
      <w:pPr>
        <w:pStyle w:val="ListParagraph"/>
        <w:ind w:left="360"/>
        <w:jc w:val="both"/>
        <w:rPr>
          <w:rFonts w:asciiTheme="minorHAnsi" w:hAnsiTheme="minorHAnsi" w:cstheme="minorHAnsi"/>
          <w:i/>
          <w:color w:val="000000" w:themeColor="text1"/>
        </w:rPr>
      </w:pPr>
    </w:p>
    <w:p w14:paraId="3BD9FB75" w14:textId="7F0C4AAB" w:rsidR="00A252F6" w:rsidRPr="0098364E" w:rsidRDefault="00A252F6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/>
          <w:bCs/>
          <w:iCs/>
          <w:color w:val="000000" w:themeColor="text1"/>
        </w:rPr>
      </w:pPr>
      <w:r w:rsidRPr="0098364E">
        <w:rPr>
          <w:rFonts w:asciiTheme="minorHAnsi" w:hAnsiTheme="minorHAnsi" w:cstheme="minorHAnsi"/>
          <w:b/>
          <w:bCs/>
          <w:iCs/>
          <w:color w:val="000000" w:themeColor="text1"/>
        </w:rPr>
        <w:t xml:space="preserve">Mahatma Gandhi university | </w:t>
      </w:r>
      <w:r w:rsidR="00F523D9">
        <w:rPr>
          <w:rFonts w:asciiTheme="minorHAnsi" w:hAnsiTheme="minorHAnsi" w:cstheme="minorHAnsi"/>
          <w:b/>
          <w:bCs/>
          <w:iCs/>
          <w:color w:val="000000" w:themeColor="text1"/>
        </w:rPr>
        <w:t xml:space="preserve">Kerala, </w:t>
      </w:r>
      <w:r w:rsidRPr="0098364E">
        <w:rPr>
          <w:rFonts w:asciiTheme="minorHAnsi" w:hAnsiTheme="minorHAnsi" w:cstheme="minorHAnsi"/>
          <w:b/>
          <w:bCs/>
          <w:iCs/>
          <w:color w:val="000000" w:themeColor="text1"/>
        </w:rPr>
        <w:t>India</w:t>
      </w:r>
      <w:r w:rsidR="004A027D">
        <w:rPr>
          <w:rFonts w:asciiTheme="minorHAnsi" w:hAnsiTheme="minorHAnsi" w:cstheme="minorHAnsi"/>
          <w:b/>
          <w:bCs/>
          <w:iCs/>
          <w:color w:val="000000" w:themeColor="text1"/>
        </w:rPr>
        <w:t xml:space="preserve"> </w:t>
      </w:r>
      <w:r w:rsidR="004A027D" w:rsidRPr="004A027D">
        <w:rPr>
          <w:rFonts w:asciiTheme="minorHAnsi" w:hAnsiTheme="minorHAnsi" w:cstheme="minorHAnsi"/>
          <w:iCs/>
          <w:color w:val="000000" w:themeColor="text1"/>
        </w:rPr>
        <w:t>(Jun 2011 – Mar 2015)</w:t>
      </w:r>
    </w:p>
    <w:p w14:paraId="19DECFBE" w14:textId="75F4D3E9" w:rsidR="00A252F6" w:rsidRPr="00007611" w:rsidRDefault="00A252F6" w:rsidP="00F46F1D">
      <w:pPr>
        <w:pStyle w:val="ListParagraph"/>
        <w:ind w:left="360"/>
        <w:jc w:val="both"/>
        <w:rPr>
          <w:rFonts w:asciiTheme="minorHAnsi" w:hAnsiTheme="minorHAnsi" w:cstheme="minorHAnsi"/>
          <w:i/>
          <w:color w:val="000000" w:themeColor="text1"/>
        </w:rPr>
      </w:pPr>
      <w:r w:rsidRPr="0098364E">
        <w:rPr>
          <w:rFonts w:asciiTheme="minorHAnsi" w:hAnsiTheme="minorHAnsi" w:cstheme="minorHAnsi"/>
          <w:i/>
          <w:color w:val="000000" w:themeColor="text1"/>
        </w:rPr>
        <w:t xml:space="preserve">Bachelor of Computer Science and engineering </w:t>
      </w:r>
    </w:p>
    <w:p w14:paraId="635D47EA" w14:textId="77777777" w:rsidR="0098364E" w:rsidRDefault="0098364E" w:rsidP="00F46F1D">
      <w:pPr>
        <w:pBdr>
          <w:bottom w:val="single" w:sz="12" w:space="1" w:color="auto"/>
        </w:pBdr>
        <w:jc w:val="both"/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</w:rPr>
      </w:pPr>
    </w:p>
    <w:p w14:paraId="1ACB6968" w14:textId="6ACA0636" w:rsidR="00A44C14" w:rsidRPr="0098364E" w:rsidRDefault="00A44C14" w:rsidP="00B93D46">
      <w:pPr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</w:rPr>
      </w:pPr>
      <w:r w:rsidRPr="0098364E"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</w:rPr>
        <w:t>PROJECTS &amp; ACADEMIC WORK</w:t>
      </w:r>
    </w:p>
    <w:p w14:paraId="30D6622F" w14:textId="77777777" w:rsidR="0098364E" w:rsidRPr="0098364E" w:rsidRDefault="0098364E" w:rsidP="00F46F1D">
      <w:pPr>
        <w:pBdr>
          <w:bottom w:val="single" w:sz="12" w:space="1" w:color="auto"/>
        </w:pBdr>
        <w:jc w:val="both"/>
        <w:rPr>
          <w:rFonts w:asciiTheme="minorHAnsi" w:hAnsiTheme="minorHAnsi" w:cstheme="minorHAnsi"/>
          <w:iCs/>
          <w:color w:val="000000" w:themeColor="text1"/>
          <w:sz w:val="22"/>
          <w:szCs w:val="22"/>
        </w:rPr>
      </w:pPr>
    </w:p>
    <w:p w14:paraId="78414ED3" w14:textId="77777777" w:rsidR="00A44C14" w:rsidRDefault="00A44C14" w:rsidP="00F46F1D">
      <w:pPr>
        <w:pStyle w:val="Header"/>
        <w:jc w:val="both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</w:p>
    <w:p w14:paraId="52BED07B" w14:textId="0813F027" w:rsidR="00E61EE2" w:rsidRDefault="00E61EE2" w:rsidP="00F46F1D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61EE2">
        <w:rPr>
          <w:rFonts w:asciiTheme="minorHAnsi" w:hAnsiTheme="minorHAnsi" w:cstheme="minorHAnsi"/>
          <w:b/>
          <w:bCs/>
          <w:sz w:val="22"/>
          <w:szCs w:val="22"/>
        </w:rPr>
        <w:t>Bank Database Management System (SQL)</w:t>
      </w:r>
    </w:p>
    <w:p w14:paraId="02A9C037" w14:textId="263AD6F5" w:rsidR="00E61EE2" w:rsidRPr="00E61EE2" w:rsidRDefault="00E61EE2">
      <w:pPr>
        <w:pStyle w:val="ListParagraph"/>
        <w:numPr>
          <w:ilvl w:val="0"/>
          <w:numId w:val="8"/>
        </w:numPr>
        <w:spacing w:after="0"/>
        <w:jc w:val="both"/>
        <w:rPr>
          <w:rFonts w:asciiTheme="minorHAnsi" w:hAnsiTheme="minorHAnsi" w:cstheme="minorHAnsi"/>
        </w:rPr>
      </w:pPr>
      <w:r w:rsidRPr="00E61EE2">
        <w:rPr>
          <w:rFonts w:asciiTheme="minorHAnsi" w:hAnsiTheme="minorHAnsi" w:cstheme="minorHAnsi"/>
        </w:rPr>
        <w:t>Designed and implemented a fully normalized relational banking database (17+ tables) with primary/foreign key constraints ensuring data integrity.</w:t>
      </w:r>
    </w:p>
    <w:p w14:paraId="453FAB8A" w14:textId="2D580BEB" w:rsidR="00E61EE2" w:rsidRPr="00E61EE2" w:rsidRDefault="00E61EE2">
      <w:pPr>
        <w:pStyle w:val="ListParagraph"/>
        <w:numPr>
          <w:ilvl w:val="0"/>
          <w:numId w:val="8"/>
        </w:numPr>
        <w:spacing w:after="0"/>
        <w:jc w:val="both"/>
        <w:rPr>
          <w:rFonts w:asciiTheme="minorHAnsi" w:hAnsiTheme="minorHAnsi" w:cstheme="minorHAnsi"/>
        </w:rPr>
      </w:pPr>
      <w:r w:rsidRPr="00E61EE2">
        <w:rPr>
          <w:rFonts w:asciiTheme="minorHAnsi" w:hAnsiTheme="minorHAnsi" w:cstheme="minorHAnsi"/>
        </w:rPr>
        <w:t>Developed stored procedures, views, and transaction logging mechanisms to automate deposits, error tracking, and account authentication workflows.</w:t>
      </w:r>
    </w:p>
    <w:p w14:paraId="37A162AC" w14:textId="77777777" w:rsidR="00622310" w:rsidRDefault="00E61EE2">
      <w:pPr>
        <w:pStyle w:val="ListParagraph"/>
        <w:numPr>
          <w:ilvl w:val="0"/>
          <w:numId w:val="8"/>
        </w:numPr>
        <w:spacing w:after="0"/>
        <w:jc w:val="both"/>
        <w:rPr>
          <w:rFonts w:asciiTheme="minorHAnsi" w:hAnsiTheme="minorHAnsi" w:cstheme="minorHAnsi"/>
        </w:rPr>
      </w:pPr>
      <w:r w:rsidRPr="00622310">
        <w:rPr>
          <w:rFonts w:asciiTheme="minorHAnsi" w:hAnsiTheme="minorHAnsi" w:cstheme="minorHAnsi"/>
        </w:rPr>
        <w:t>Implemented audit logging using XML-based transaction storage and error monitoring for secure financial operations.</w:t>
      </w:r>
    </w:p>
    <w:p w14:paraId="2B372ACA" w14:textId="5B466BC6" w:rsidR="009B11C9" w:rsidRDefault="009B11C9">
      <w:pPr>
        <w:pStyle w:val="ListParagraph"/>
        <w:numPr>
          <w:ilvl w:val="0"/>
          <w:numId w:val="8"/>
        </w:numPr>
        <w:spacing w:after="0"/>
        <w:jc w:val="both"/>
        <w:rPr>
          <w:rFonts w:asciiTheme="minorHAnsi" w:hAnsiTheme="minorHAnsi" w:cstheme="minorHAnsi"/>
        </w:rPr>
      </w:pPr>
      <w:r w:rsidRPr="00622310">
        <w:rPr>
          <w:rFonts w:asciiTheme="minorHAnsi" w:hAnsiTheme="minorHAnsi" w:cstheme="minorHAnsi"/>
        </w:rPr>
        <w:t>Build Entity Relation Diagram ERD.</w:t>
      </w:r>
    </w:p>
    <w:p w14:paraId="26A18788" w14:textId="77777777" w:rsidR="00BF26BE" w:rsidRDefault="00BF26BE" w:rsidP="00F46F1D">
      <w:pPr>
        <w:pStyle w:val="ListParagraph"/>
        <w:spacing w:after="0"/>
        <w:ind w:left="360"/>
        <w:jc w:val="both"/>
        <w:rPr>
          <w:rFonts w:asciiTheme="minorHAnsi" w:hAnsiTheme="minorHAnsi" w:cstheme="minorHAnsi"/>
        </w:rPr>
      </w:pPr>
    </w:p>
    <w:p w14:paraId="7FBF13C1" w14:textId="588B2293" w:rsidR="00F31B77" w:rsidRPr="001736B9" w:rsidRDefault="00F31B77" w:rsidP="00F46F1D">
      <w:pPr>
        <w:jc w:val="both"/>
        <w:rPr>
          <w:rFonts w:asciiTheme="minorHAnsi" w:eastAsia="Calibri" w:hAnsiTheme="minorHAnsi" w:cstheme="minorHAnsi"/>
          <w:b/>
          <w:bCs/>
          <w:iCs/>
          <w:color w:val="000000" w:themeColor="text1"/>
          <w:sz w:val="22"/>
          <w:szCs w:val="22"/>
        </w:rPr>
      </w:pPr>
      <w:r w:rsidRPr="00F31B77">
        <w:rPr>
          <w:rFonts w:asciiTheme="minorHAnsi" w:eastAsia="Calibri" w:hAnsiTheme="minorHAnsi" w:cstheme="minorHAnsi"/>
          <w:b/>
          <w:bCs/>
          <w:iCs/>
          <w:color w:val="000000" w:themeColor="text1"/>
          <w:sz w:val="22"/>
          <w:szCs w:val="22"/>
        </w:rPr>
        <w:t xml:space="preserve">Bank Personal Loan </w:t>
      </w:r>
      <w:r w:rsidR="007D720E" w:rsidRPr="00F31B77">
        <w:rPr>
          <w:rFonts w:asciiTheme="minorHAnsi" w:eastAsia="Calibri" w:hAnsiTheme="minorHAnsi" w:cstheme="minorHAnsi"/>
          <w:b/>
          <w:bCs/>
          <w:iCs/>
          <w:color w:val="000000" w:themeColor="text1"/>
          <w:sz w:val="22"/>
          <w:szCs w:val="22"/>
        </w:rPr>
        <w:t>Dataset:</w:t>
      </w:r>
      <w:r w:rsidR="007D720E">
        <w:rPr>
          <w:rFonts w:asciiTheme="minorHAnsi" w:eastAsia="Calibri" w:hAnsiTheme="minorHAnsi" w:cstheme="minorHAnsi"/>
          <w:b/>
          <w:bCs/>
          <w:iCs/>
          <w:color w:val="000000" w:themeColor="text1"/>
          <w:sz w:val="22"/>
          <w:szCs w:val="22"/>
        </w:rPr>
        <w:t xml:space="preserve"> Python </w:t>
      </w:r>
    </w:p>
    <w:p w14:paraId="3F1B2767" w14:textId="26F2DCB0" w:rsidR="00F31B77" w:rsidRPr="00F31B77" w:rsidRDefault="00F31B77">
      <w:pPr>
        <w:pStyle w:val="ListParagraph"/>
        <w:numPr>
          <w:ilvl w:val="0"/>
          <w:numId w:val="4"/>
        </w:numPr>
        <w:spacing w:after="0"/>
        <w:jc w:val="both"/>
        <w:rPr>
          <w:rFonts w:asciiTheme="minorHAnsi" w:hAnsiTheme="minorHAnsi" w:cstheme="minorHAnsi"/>
          <w:iCs/>
          <w:color w:val="000000" w:themeColor="text1"/>
        </w:rPr>
      </w:pPr>
      <w:r w:rsidRPr="00F31B77">
        <w:rPr>
          <w:rFonts w:asciiTheme="minorHAnsi" w:hAnsiTheme="minorHAnsi" w:cstheme="minorHAnsi"/>
          <w:iCs/>
          <w:color w:val="000000" w:themeColor="text1"/>
        </w:rPr>
        <w:t>Achieved ~70% ROC-AUC and ~95% overall accuracy by training and comparing Logistic Regression, Random Forest, and SVM models on a real-world banking dataset of 45K+ customer records.</w:t>
      </w:r>
    </w:p>
    <w:p w14:paraId="7FE5912A" w14:textId="77777777" w:rsidR="000C49D3" w:rsidRDefault="00F31B77">
      <w:pPr>
        <w:pStyle w:val="ListParagraph"/>
        <w:numPr>
          <w:ilvl w:val="0"/>
          <w:numId w:val="4"/>
        </w:numPr>
        <w:spacing w:after="0"/>
        <w:jc w:val="both"/>
        <w:rPr>
          <w:rFonts w:asciiTheme="minorHAnsi" w:hAnsiTheme="minorHAnsi" w:cstheme="minorHAnsi"/>
          <w:iCs/>
          <w:color w:val="000000" w:themeColor="text1"/>
        </w:rPr>
      </w:pPr>
      <w:r w:rsidRPr="00F31B77">
        <w:rPr>
          <w:rFonts w:asciiTheme="minorHAnsi" w:hAnsiTheme="minorHAnsi" w:cstheme="minorHAnsi"/>
          <w:iCs/>
          <w:color w:val="000000" w:themeColor="text1"/>
        </w:rPr>
        <w:t>Improved model reliability by applying feature engineering, normalization, and outlier detection, reducing noise and improving minority-class detection by 30%+ (recall improvement).</w:t>
      </w:r>
    </w:p>
    <w:p w14:paraId="591070FB" w14:textId="6D19552D" w:rsidR="00F31B77" w:rsidRPr="000C49D3" w:rsidRDefault="00F31B77">
      <w:pPr>
        <w:pStyle w:val="ListParagraph"/>
        <w:numPr>
          <w:ilvl w:val="0"/>
          <w:numId w:val="4"/>
        </w:numPr>
        <w:spacing w:after="0"/>
        <w:jc w:val="both"/>
        <w:rPr>
          <w:rFonts w:asciiTheme="minorHAnsi" w:hAnsiTheme="minorHAnsi" w:cstheme="minorHAnsi"/>
          <w:iCs/>
          <w:color w:val="000000" w:themeColor="text1"/>
        </w:rPr>
      </w:pPr>
      <w:r w:rsidRPr="000C49D3">
        <w:rPr>
          <w:rFonts w:asciiTheme="minorHAnsi" w:hAnsiTheme="minorHAnsi" w:cstheme="minorHAnsi"/>
          <w:iCs/>
          <w:color w:val="000000" w:themeColor="text1"/>
        </w:rPr>
        <w:t>Evaluated and optimized models using 5+ performance metrics (accuracy, precision, recall, F1-score, ROC-AUC), enabling data-driven selection of the best classification approach.</w:t>
      </w:r>
    </w:p>
    <w:p w14:paraId="28A5F784" w14:textId="35497472" w:rsidR="004C1E79" w:rsidRDefault="004C1E79">
      <w:pPr>
        <w:pStyle w:val="ListParagraph"/>
        <w:numPr>
          <w:ilvl w:val="0"/>
          <w:numId w:val="4"/>
        </w:numPr>
        <w:spacing w:after="0"/>
        <w:jc w:val="both"/>
        <w:rPr>
          <w:rFonts w:asciiTheme="minorHAnsi" w:hAnsiTheme="minorHAnsi" w:cstheme="minorHAnsi"/>
          <w:iCs/>
          <w:color w:val="000000" w:themeColor="text1"/>
        </w:rPr>
      </w:pPr>
      <w:r w:rsidRPr="004C1E79">
        <w:rPr>
          <w:rFonts w:asciiTheme="minorHAnsi" w:hAnsiTheme="minorHAnsi" w:cstheme="minorHAnsi"/>
          <w:iCs/>
          <w:color w:val="000000" w:themeColor="text1"/>
        </w:rPr>
        <w:lastRenderedPageBreak/>
        <w:t>Leveraged analytical skills to identify trends, patterns, and anomalies within large volumes of data, supporting strategic initiatives</w:t>
      </w:r>
      <w:r w:rsidR="006A6B5C">
        <w:rPr>
          <w:rFonts w:asciiTheme="minorHAnsi" w:hAnsiTheme="minorHAnsi" w:cstheme="minorHAnsi"/>
          <w:iCs/>
          <w:color w:val="000000" w:themeColor="text1"/>
        </w:rPr>
        <w:t>.</w:t>
      </w:r>
    </w:p>
    <w:p w14:paraId="026A65AE" w14:textId="2E679648" w:rsidR="006A6B5C" w:rsidRDefault="006A6B5C">
      <w:pPr>
        <w:pStyle w:val="ListParagraph"/>
        <w:numPr>
          <w:ilvl w:val="0"/>
          <w:numId w:val="4"/>
        </w:numPr>
        <w:spacing w:after="0"/>
        <w:jc w:val="both"/>
        <w:rPr>
          <w:rFonts w:asciiTheme="minorHAnsi" w:hAnsiTheme="minorHAnsi" w:cstheme="minorHAnsi"/>
          <w:iCs/>
          <w:color w:val="000000" w:themeColor="text1"/>
        </w:rPr>
      </w:pPr>
      <w:r w:rsidRPr="006A6B5C">
        <w:rPr>
          <w:rFonts w:asciiTheme="minorHAnsi" w:hAnsiTheme="minorHAnsi" w:cstheme="minorHAnsi"/>
          <w:iCs/>
          <w:color w:val="000000" w:themeColor="text1"/>
        </w:rPr>
        <w:t>Designed and implemented end-to-end ETL pipelines to extract, clean, transform, and integrate data from multiple sources, ensuring high-quality datasets for analysis and modeling.</w:t>
      </w:r>
    </w:p>
    <w:p w14:paraId="7B707E45" w14:textId="77777777" w:rsidR="001736B9" w:rsidRDefault="001736B9" w:rsidP="00F46F1D">
      <w:pPr>
        <w:pStyle w:val="ListParagraph"/>
        <w:spacing w:after="0"/>
        <w:ind w:left="360"/>
        <w:jc w:val="both"/>
        <w:rPr>
          <w:rFonts w:asciiTheme="minorHAnsi" w:hAnsiTheme="minorHAnsi" w:cstheme="minorHAnsi"/>
          <w:iCs/>
          <w:color w:val="000000" w:themeColor="text1"/>
        </w:rPr>
      </w:pPr>
    </w:p>
    <w:p w14:paraId="13ADFAD1" w14:textId="77777777" w:rsidR="00BE76BA" w:rsidRPr="00BE76BA" w:rsidRDefault="00BE76BA" w:rsidP="00BE76BA">
      <w:pPr>
        <w:jc w:val="both"/>
        <w:rPr>
          <w:rFonts w:asciiTheme="minorHAnsi" w:eastAsia="Calibri" w:hAnsiTheme="minorHAnsi" w:cstheme="minorHAnsi"/>
          <w:b/>
          <w:bCs/>
          <w:iCs/>
          <w:color w:val="000000" w:themeColor="text1"/>
          <w:sz w:val="22"/>
          <w:szCs w:val="22"/>
        </w:rPr>
      </w:pPr>
      <w:r w:rsidRPr="00BE76BA">
        <w:rPr>
          <w:rFonts w:asciiTheme="minorHAnsi" w:eastAsia="Calibri" w:hAnsiTheme="minorHAnsi" w:cstheme="minorHAnsi"/>
          <w:b/>
          <w:bCs/>
          <w:iCs/>
          <w:color w:val="000000" w:themeColor="text1"/>
          <w:sz w:val="22"/>
          <w:szCs w:val="22"/>
        </w:rPr>
        <w:t xml:space="preserve">Investment Decision &amp; Behavioral Analysis - Power BI </w:t>
      </w:r>
    </w:p>
    <w:p w14:paraId="147BDB27" w14:textId="77777777" w:rsidR="00BE76BA" w:rsidRPr="00BE76BA" w:rsidRDefault="00BE76BA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hAnsiTheme="minorHAnsi" w:cstheme="minorHAnsi"/>
          <w:iCs/>
          <w:color w:val="000000" w:themeColor="text1"/>
        </w:rPr>
      </w:pPr>
      <w:r w:rsidRPr="00BE76BA">
        <w:rPr>
          <w:rFonts w:asciiTheme="minorHAnsi" w:hAnsiTheme="minorHAnsi" w:cstheme="minorHAnsi"/>
          <w:iCs/>
          <w:color w:val="000000" w:themeColor="text1"/>
        </w:rPr>
        <w:t>Built an end-to-end Power BI solution including data transformation (Power Query), data modeling, and interactive dashboards.</w:t>
      </w:r>
    </w:p>
    <w:p w14:paraId="6E93159F" w14:textId="77777777" w:rsidR="00BE76BA" w:rsidRPr="00BE76BA" w:rsidRDefault="00BE76BA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hAnsiTheme="minorHAnsi" w:cstheme="minorHAnsi"/>
          <w:iCs/>
          <w:color w:val="000000" w:themeColor="text1"/>
        </w:rPr>
      </w:pPr>
      <w:r w:rsidRPr="00BE76BA">
        <w:rPr>
          <w:rFonts w:asciiTheme="minorHAnsi" w:hAnsiTheme="minorHAnsi" w:cstheme="minorHAnsi"/>
          <w:iCs/>
          <w:color w:val="000000" w:themeColor="text1"/>
        </w:rPr>
        <w:t>Designed advanced visuals such as matrix heatmaps, lollipop-style charts, donut charts, and infographic visuals to present insights clearly.</w:t>
      </w:r>
    </w:p>
    <w:p w14:paraId="1BB16648" w14:textId="77777777" w:rsidR="00BE76BA" w:rsidRPr="00BE76BA" w:rsidRDefault="00BE76BA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hAnsiTheme="minorHAnsi" w:cstheme="minorHAnsi"/>
          <w:iCs/>
          <w:color w:val="000000" w:themeColor="text1"/>
        </w:rPr>
      </w:pPr>
      <w:r w:rsidRPr="00BE76BA">
        <w:rPr>
          <w:rFonts w:asciiTheme="minorHAnsi" w:hAnsiTheme="minorHAnsi" w:cstheme="minorHAnsi"/>
          <w:iCs/>
          <w:color w:val="000000" w:themeColor="text1"/>
        </w:rPr>
        <w:t>Developed and maintained business intelligence dashboards to track key performance indicators and support data-driven strategies.</w:t>
      </w:r>
    </w:p>
    <w:p w14:paraId="7FAD92D2" w14:textId="77777777" w:rsidR="00BE76BA" w:rsidRPr="00BE76BA" w:rsidRDefault="00BE76BA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hAnsiTheme="minorHAnsi" w:cstheme="minorHAnsi"/>
          <w:iCs/>
          <w:color w:val="000000" w:themeColor="text1"/>
        </w:rPr>
      </w:pPr>
      <w:r w:rsidRPr="00BE76BA">
        <w:rPr>
          <w:rFonts w:asciiTheme="minorHAnsi" w:hAnsiTheme="minorHAnsi" w:cstheme="minorHAnsi"/>
          <w:iCs/>
          <w:color w:val="000000" w:themeColor="text1"/>
        </w:rPr>
        <w:t>Translated complex analytical findings into clear, business-focused insights using visualizations and narratives to support data-driven decision-making.</w:t>
      </w:r>
    </w:p>
    <w:p w14:paraId="40E68B1C" w14:textId="77777777" w:rsidR="00BE76BA" w:rsidRPr="00BE76BA" w:rsidRDefault="00BE76BA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hAnsiTheme="minorHAnsi" w:cstheme="minorHAnsi"/>
          <w:iCs/>
          <w:color w:val="000000" w:themeColor="text1"/>
        </w:rPr>
      </w:pPr>
      <w:r w:rsidRPr="00BE76BA">
        <w:rPr>
          <w:rFonts w:asciiTheme="minorHAnsi" w:hAnsiTheme="minorHAnsi" w:cstheme="minorHAnsi"/>
          <w:iCs/>
          <w:color w:val="000000" w:themeColor="text1"/>
        </w:rPr>
        <w:t xml:space="preserve"> Applied DAX for dynamic calculations and implemented slicers, bookmarks, and cross-filtering to enhance report interactivity.</w:t>
      </w:r>
    </w:p>
    <w:p w14:paraId="67737EB8" w14:textId="77777777" w:rsidR="00BE76BA" w:rsidRPr="00BE76BA" w:rsidRDefault="00BE76BA">
      <w:pPr>
        <w:pStyle w:val="ListParagraph"/>
        <w:numPr>
          <w:ilvl w:val="0"/>
          <w:numId w:val="9"/>
        </w:numPr>
        <w:spacing w:after="0"/>
        <w:jc w:val="both"/>
        <w:rPr>
          <w:rFonts w:asciiTheme="minorHAnsi" w:hAnsiTheme="minorHAnsi" w:cstheme="minorHAnsi"/>
          <w:iCs/>
          <w:color w:val="000000" w:themeColor="text1"/>
          <w:sz w:val="20"/>
          <w:szCs w:val="20"/>
        </w:rPr>
      </w:pPr>
      <w:r w:rsidRPr="00BE76BA">
        <w:rPr>
          <w:rFonts w:asciiTheme="minorHAnsi" w:hAnsiTheme="minorHAnsi" w:cstheme="minorHAnsi"/>
          <w:iCs/>
          <w:color w:val="000000" w:themeColor="text1"/>
        </w:rPr>
        <w:t>Tools:  DAX, Power Query, Data Modeling</w:t>
      </w:r>
    </w:p>
    <w:p w14:paraId="1C5FD2BD" w14:textId="77777777" w:rsidR="00323E59" w:rsidRDefault="00323E59" w:rsidP="00F46F1D">
      <w:pPr>
        <w:pStyle w:val="ListParagraph"/>
        <w:spacing w:after="0"/>
        <w:ind w:left="360"/>
        <w:jc w:val="both"/>
        <w:rPr>
          <w:rFonts w:asciiTheme="minorHAnsi" w:hAnsiTheme="minorHAnsi" w:cstheme="minorHAnsi"/>
          <w:iCs/>
          <w:color w:val="000000" w:themeColor="text1"/>
        </w:rPr>
      </w:pPr>
    </w:p>
    <w:p w14:paraId="2F0B2722" w14:textId="77777777" w:rsidR="00323E59" w:rsidRDefault="00323E59" w:rsidP="00F46F1D">
      <w:pPr>
        <w:jc w:val="both"/>
        <w:rPr>
          <w:rFonts w:asciiTheme="minorHAnsi" w:eastAsia="Calibri" w:hAnsiTheme="minorHAnsi" w:cstheme="minorHAnsi"/>
          <w:b/>
          <w:bCs/>
          <w:iCs/>
          <w:color w:val="000000" w:themeColor="text1"/>
          <w:sz w:val="22"/>
          <w:szCs w:val="22"/>
        </w:rPr>
      </w:pPr>
      <w:r w:rsidRPr="0007423F">
        <w:rPr>
          <w:rFonts w:asciiTheme="minorHAnsi" w:eastAsia="Calibri" w:hAnsiTheme="minorHAnsi" w:cstheme="minorHAnsi"/>
          <w:b/>
          <w:bCs/>
          <w:iCs/>
          <w:color w:val="000000" w:themeColor="text1"/>
          <w:sz w:val="22"/>
          <w:szCs w:val="22"/>
        </w:rPr>
        <w:t>Fraud Detection Model Development using Python &amp; Azure ML Designer</w:t>
      </w:r>
    </w:p>
    <w:p w14:paraId="59E8FFD1" w14:textId="77777777" w:rsidR="00323E59" w:rsidRPr="0007423F" w:rsidRDefault="00323E59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iCs/>
          <w:color w:val="000000" w:themeColor="text1"/>
        </w:rPr>
      </w:pPr>
      <w:r w:rsidRPr="0007423F">
        <w:rPr>
          <w:rFonts w:asciiTheme="minorHAnsi" w:hAnsiTheme="minorHAnsi" w:cstheme="minorHAnsi"/>
          <w:iCs/>
          <w:color w:val="000000" w:themeColor="text1"/>
        </w:rPr>
        <w:t>Designed and implemented a machine learning pipeline for fraud detection, processing 10,000+ transactions with categorical encoding and numerical scaling.</w:t>
      </w:r>
    </w:p>
    <w:p w14:paraId="5AAAE52B" w14:textId="77777777" w:rsidR="00323E59" w:rsidRPr="0007423F" w:rsidRDefault="00323E59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iCs/>
          <w:color w:val="000000" w:themeColor="text1"/>
        </w:rPr>
      </w:pPr>
      <w:r w:rsidRPr="0007423F">
        <w:rPr>
          <w:rFonts w:asciiTheme="minorHAnsi" w:hAnsiTheme="minorHAnsi" w:cstheme="minorHAnsi"/>
          <w:iCs/>
          <w:color w:val="000000" w:themeColor="text1"/>
        </w:rPr>
        <w:t xml:space="preserve"> Addressed class imbalance using stratified sampling and performance-focused metric selection (Recall, F1, PR-AUC).</w:t>
      </w:r>
    </w:p>
    <w:p w14:paraId="6F758FD8" w14:textId="77777777" w:rsidR="005A2BBB" w:rsidRDefault="00323E59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iCs/>
          <w:color w:val="000000" w:themeColor="text1"/>
        </w:rPr>
      </w:pPr>
      <w:r w:rsidRPr="0007423F">
        <w:rPr>
          <w:rFonts w:asciiTheme="minorHAnsi" w:hAnsiTheme="minorHAnsi" w:cstheme="minorHAnsi"/>
          <w:iCs/>
          <w:color w:val="000000" w:themeColor="text1"/>
        </w:rPr>
        <w:t>Tuned and evaluated SVM, Logistic Regression, and ensemble models to optimize fraud detection performance.</w:t>
      </w:r>
    </w:p>
    <w:p w14:paraId="2834DD7B" w14:textId="57A85299" w:rsidR="00B54DD9" w:rsidRDefault="005A2BBB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iCs/>
          <w:color w:val="000000" w:themeColor="text1"/>
        </w:rPr>
      </w:pPr>
      <w:r w:rsidRPr="005A2BBB">
        <w:rPr>
          <w:rFonts w:asciiTheme="minorHAnsi" w:hAnsiTheme="minorHAnsi" w:cstheme="minorHAnsi"/>
          <w:iCs/>
          <w:color w:val="000000" w:themeColor="text1"/>
        </w:rPr>
        <w:t>Improved fraud detection sensitivity by selecting a recall-optimized model, achieving zero false negatives and minimizing financial risk exposure.</w:t>
      </w:r>
    </w:p>
    <w:p w14:paraId="48C54913" w14:textId="77777777" w:rsidR="00B93D46" w:rsidRPr="005A2BBB" w:rsidRDefault="00B93D46" w:rsidP="00B93D46">
      <w:pPr>
        <w:pStyle w:val="ListParagraph"/>
        <w:ind w:left="360"/>
        <w:jc w:val="both"/>
        <w:rPr>
          <w:rFonts w:asciiTheme="minorHAnsi" w:hAnsiTheme="minorHAnsi" w:cstheme="minorHAnsi"/>
          <w:iCs/>
          <w:color w:val="000000" w:themeColor="text1"/>
        </w:rPr>
      </w:pPr>
    </w:p>
    <w:p w14:paraId="23C4F474" w14:textId="77777777" w:rsidR="002E699D" w:rsidRPr="00B93D46" w:rsidRDefault="00612EFB" w:rsidP="00B93D46">
      <w:pPr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</w:rPr>
      </w:pPr>
      <w:r w:rsidRPr="00B93D46"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</w:rPr>
        <w:t>WORK</w:t>
      </w:r>
      <w:r w:rsidR="002E699D" w:rsidRPr="00B93D46"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</w:rPr>
        <w:t xml:space="preserve"> EXPERIENCE</w:t>
      </w:r>
    </w:p>
    <w:p w14:paraId="55E2CC1F" w14:textId="77777777" w:rsidR="006C48CF" w:rsidRPr="0098364E" w:rsidRDefault="006C48CF" w:rsidP="00F46F1D">
      <w:pPr>
        <w:pBdr>
          <w:bottom w:val="single" w:sz="12" w:space="1" w:color="auto"/>
        </w:pBdr>
        <w:jc w:val="both"/>
        <w:rPr>
          <w:rFonts w:asciiTheme="minorHAnsi" w:hAnsiTheme="minorHAnsi" w:cstheme="minorHAnsi"/>
          <w:iCs/>
          <w:color w:val="000000" w:themeColor="text1"/>
          <w:sz w:val="22"/>
          <w:szCs w:val="22"/>
        </w:rPr>
      </w:pPr>
    </w:p>
    <w:p w14:paraId="78BDB420" w14:textId="77777777" w:rsidR="00D22D98" w:rsidRPr="0098364E" w:rsidRDefault="00D22D98" w:rsidP="00F46F1D">
      <w:pPr>
        <w:jc w:val="both"/>
        <w:rPr>
          <w:rFonts w:asciiTheme="minorHAnsi" w:eastAsia="Courier New" w:hAnsiTheme="minorHAnsi" w:cstheme="minorHAnsi"/>
          <w:iCs/>
          <w:color w:val="000000" w:themeColor="text1"/>
          <w:sz w:val="22"/>
          <w:szCs w:val="22"/>
        </w:rPr>
      </w:pPr>
    </w:p>
    <w:p w14:paraId="40254A73" w14:textId="45B424D1" w:rsidR="00C63D83" w:rsidRPr="0098364E" w:rsidRDefault="00C63D83" w:rsidP="00C63D83">
      <w:pPr>
        <w:jc w:val="both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iCs/>
          <w:color w:val="000000" w:themeColor="text1"/>
          <w:sz w:val="22"/>
          <w:szCs w:val="22"/>
        </w:rPr>
        <w:t>Toronto Data Lab</w:t>
      </w:r>
      <w:r w:rsidRPr="0098364E">
        <w:rPr>
          <w:rFonts w:asciiTheme="minorHAnsi" w:hAnsiTheme="minorHAnsi" w:cstheme="minorHAnsi"/>
          <w:b/>
          <w:iCs/>
          <w:color w:val="000000" w:themeColor="text1"/>
          <w:sz w:val="22"/>
          <w:szCs w:val="22"/>
        </w:rPr>
        <w:t xml:space="preserve"> | </w:t>
      </w:r>
      <w:r>
        <w:rPr>
          <w:rFonts w:asciiTheme="minorHAnsi" w:hAnsiTheme="minorHAnsi" w:cstheme="minorHAnsi"/>
          <w:b/>
          <w:iCs/>
          <w:color w:val="000000" w:themeColor="text1"/>
          <w:sz w:val="22"/>
          <w:szCs w:val="22"/>
        </w:rPr>
        <w:t>Data Analyst Consultant</w:t>
      </w:r>
      <w:r w:rsidRPr="0098364E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–</w:t>
      </w:r>
      <w:r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r w:rsidRPr="0098364E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(</w:t>
      </w:r>
      <w:r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Sep </w:t>
      </w:r>
      <w:r w:rsidR="0038477F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2024 - Present)</w:t>
      </w:r>
    </w:p>
    <w:p w14:paraId="56D6AED5" w14:textId="77777777" w:rsidR="000B0017" w:rsidRDefault="0038477F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0B0017">
        <w:rPr>
          <w:rFonts w:asciiTheme="minorHAnsi" w:hAnsiTheme="minorHAnsi" w:cstheme="minorHAnsi"/>
          <w:bCs/>
          <w:iCs/>
          <w:color w:val="000000" w:themeColor="text1"/>
        </w:rPr>
        <w:t>Collaborating with a diverse range of companies, from startups to established enterprises, helping them unlock the full potential of their data assets through a comprehensive suite of services</w:t>
      </w:r>
      <w:r w:rsidR="000B0017">
        <w:rPr>
          <w:rFonts w:asciiTheme="minorHAnsi" w:hAnsiTheme="minorHAnsi" w:cstheme="minorHAnsi"/>
          <w:bCs/>
          <w:iCs/>
          <w:color w:val="000000" w:themeColor="text1"/>
        </w:rPr>
        <w:t>.</w:t>
      </w:r>
    </w:p>
    <w:p w14:paraId="0D85DB67" w14:textId="64C6994F" w:rsidR="0038477F" w:rsidRDefault="000B0017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>
        <w:rPr>
          <w:rFonts w:asciiTheme="minorHAnsi" w:hAnsiTheme="minorHAnsi" w:cstheme="minorHAnsi"/>
          <w:bCs/>
          <w:iCs/>
          <w:color w:val="000000" w:themeColor="text1"/>
        </w:rPr>
        <w:t>Services</w:t>
      </w:r>
      <w:r w:rsidR="0038477F" w:rsidRPr="000B0017">
        <w:rPr>
          <w:rFonts w:asciiTheme="minorHAnsi" w:hAnsiTheme="minorHAnsi" w:cstheme="minorHAnsi"/>
          <w:bCs/>
          <w:iCs/>
          <w:color w:val="000000" w:themeColor="text1"/>
        </w:rPr>
        <w:t xml:space="preserve"> includ</w:t>
      </w:r>
      <w:r>
        <w:rPr>
          <w:rFonts w:asciiTheme="minorHAnsi" w:hAnsiTheme="minorHAnsi" w:cstheme="minorHAnsi"/>
          <w:bCs/>
          <w:iCs/>
          <w:color w:val="000000" w:themeColor="text1"/>
        </w:rPr>
        <w:t>ed</w:t>
      </w:r>
      <w:r w:rsidR="0038477F" w:rsidRPr="000B0017">
        <w:rPr>
          <w:rFonts w:asciiTheme="minorHAnsi" w:hAnsiTheme="minorHAnsi" w:cstheme="minorHAnsi"/>
          <w:bCs/>
          <w:iCs/>
          <w:color w:val="000000" w:themeColor="text1"/>
        </w:rPr>
        <w:t xml:space="preserve"> Customer Analysis, Competitor Analysis, Marketing Analysis, Pricing Analysis, Planning Analysis, Advanced Data Visualization, and Sentimental</w:t>
      </w:r>
      <w:r w:rsidR="0038477F" w:rsidRPr="0038477F">
        <w:rPr>
          <w:rFonts w:asciiTheme="minorHAnsi" w:hAnsiTheme="minorHAnsi" w:cstheme="minorHAnsi"/>
          <w:bCs/>
          <w:iCs/>
          <w:color w:val="000000" w:themeColor="text1"/>
        </w:rPr>
        <w:t xml:space="preserve"> Analysis. </w:t>
      </w:r>
    </w:p>
    <w:p w14:paraId="524BF73A" w14:textId="064618C2" w:rsidR="00F25349" w:rsidRDefault="00F25349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F25349">
        <w:rPr>
          <w:rFonts w:asciiTheme="minorHAnsi" w:hAnsiTheme="minorHAnsi" w:cstheme="minorHAnsi"/>
          <w:bCs/>
          <w:iCs/>
          <w:color w:val="000000" w:themeColor="text1"/>
        </w:rPr>
        <w:t>Translated business needs into detailed technical requirements for data solutions and reporting</w:t>
      </w:r>
    </w:p>
    <w:p w14:paraId="06E29C88" w14:textId="5E1D7DF0" w:rsidR="00C63D83" w:rsidRDefault="00F25349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>
        <w:rPr>
          <w:rFonts w:asciiTheme="minorHAnsi" w:hAnsiTheme="minorHAnsi" w:cstheme="minorHAnsi"/>
          <w:bCs/>
          <w:iCs/>
          <w:color w:val="000000" w:themeColor="text1"/>
        </w:rPr>
        <w:t>Help</w:t>
      </w:r>
      <w:r w:rsidR="0038477F" w:rsidRPr="0038477F">
        <w:rPr>
          <w:rFonts w:asciiTheme="minorHAnsi" w:hAnsiTheme="minorHAnsi" w:cstheme="minorHAnsi"/>
          <w:bCs/>
          <w:iCs/>
          <w:color w:val="000000" w:themeColor="text1"/>
        </w:rPr>
        <w:t xml:space="preserve"> organizations to enhance operations and make informed decisions for a competitive edge in their respective industries.</w:t>
      </w:r>
      <w:r w:rsidR="0038477F">
        <w:rPr>
          <w:rFonts w:asciiTheme="minorHAnsi" w:hAnsiTheme="minorHAnsi" w:cstheme="minorHAnsi"/>
          <w:bCs/>
          <w:iCs/>
          <w:color w:val="000000" w:themeColor="text1"/>
        </w:rPr>
        <w:t xml:space="preserve"> </w:t>
      </w:r>
      <w:r w:rsidR="00C63D83" w:rsidRPr="0038477F">
        <w:rPr>
          <w:rFonts w:asciiTheme="minorHAnsi" w:hAnsiTheme="minorHAnsi" w:cstheme="minorHAnsi"/>
          <w:bCs/>
          <w:iCs/>
          <w:color w:val="000000" w:themeColor="text1"/>
        </w:rPr>
        <w:t>Analyzed vendor spend and financial data to identify cost-saving opportunities and support</w:t>
      </w:r>
      <w:r w:rsidR="00D23F7A">
        <w:rPr>
          <w:rFonts w:asciiTheme="minorHAnsi" w:hAnsiTheme="minorHAnsi" w:cstheme="minorHAnsi"/>
          <w:bCs/>
          <w:iCs/>
          <w:color w:val="000000" w:themeColor="text1"/>
        </w:rPr>
        <w:t xml:space="preserve"> </w:t>
      </w:r>
      <w:r w:rsidR="00C63D83" w:rsidRPr="0038477F">
        <w:rPr>
          <w:rFonts w:asciiTheme="minorHAnsi" w:hAnsiTheme="minorHAnsi" w:cstheme="minorHAnsi"/>
          <w:bCs/>
          <w:iCs/>
          <w:color w:val="000000" w:themeColor="text1"/>
        </w:rPr>
        <w:t>strategic procurement decisions.</w:t>
      </w:r>
    </w:p>
    <w:p w14:paraId="2A4EBD3B" w14:textId="2C7550E2" w:rsidR="00C63D83" w:rsidRDefault="00D23F7A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D23F7A">
        <w:rPr>
          <w:rFonts w:asciiTheme="minorHAnsi" w:hAnsiTheme="minorHAnsi" w:cstheme="minorHAnsi"/>
          <w:bCs/>
          <w:iCs/>
          <w:color w:val="000000" w:themeColor="text1"/>
        </w:rPr>
        <w:t>Perform data analysis and assist</w:t>
      </w:r>
      <w:r>
        <w:rPr>
          <w:rFonts w:asciiTheme="minorHAnsi" w:hAnsiTheme="minorHAnsi" w:cstheme="minorHAnsi"/>
          <w:bCs/>
          <w:iCs/>
          <w:color w:val="000000" w:themeColor="text1"/>
        </w:rPr>
        <w:t>ed clients</w:t>
      </w:r>
      <w:r w:rsidRPr="00D23F7A">
        <w:rPr>
          <w:rFonts w:asciiTheme="minorHAnsi" w:hAnsiTheme="minorHAnsi" w:cstheme="minorHAnsi"/>
          <w:bCs/>
          <w:iCs/>
          <w:color w:val="000000" w:themeColor="text1"/>
        </w:rPr>
        <w:t xml:space="preserve"> in assessing data management requirements for </w:t>
      </w:r>
      <w:r>
        <w:rPr>
          <w:rFonts w:asciiTheme="minorHAnsi" w:hAnsiTheme="minorHAnsi" w:cstheme="minorHAnsi"/>
          <w:bCs/>
          <w:iCs/>
          <w:color w:val="000000" w:themeColor="text1"/>
        </w:rPr>
        <w:t>their</w:t>
      </w:r>
      <w:r w:rsidRPr="00D23F7A">
        <w:rPr>
          <w:rFonts w:asciiTheme="minorHAnsi" w:hAnsiTheme="minorHAnsi" w:cstheme="minorHAnsi"/>
          <w:bCs/>
          <w:iCs/>
          <w:color w:val="000000" w:themeColor="text1"/>
        </w:rPr>
        <w:t xml:space="preserve"> specific Platform</w:t>
      </w:r>
      <w:r w:rsidR="00F25349">
        <w:rPr>
          <w:rFonts w:asciiTheme="minorHAnsi" w:hAnsiTheme="minorHAnsi" w:cstheme="minorHAnsi"/>
          <w:bCs/>
          <w:iCs/>
          <w:color w:val="000000" w:themeColor="text1"/>
        </w:rPr>
        <w:t>.</w:t>
      </w:r>
    </w:p>
    <w:p w14:paraId="19D37006" w14:textId="493B6F18" w:rsidR="00F25349" w:rsidRDefault="00F25349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F25349">
        <w:rPr>
          <w:rFonts w:asciiTheme="minorHAnsi" w:hAnsiTheme="minorHAnsi" w:cstheme="minorHAnsi"/>
          <w:bCs/>
          <w:iCs/>
          <w:color w:val="000000" w:themeColor="text1"/>
        </w:rPr>
        <w:t>Analyzed data to support quality reporting initiatives, providing actionable recommendations for enhanced performance.</w:t>
      </w:r>
    </w:p>
    <w:p w14:paraId="1CC85355" w14:textId="29AF9A32" w:rsidR="00F25349" w:rsidRDefault="00F25349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F25349">
        <w:rPr>
          <w:rFonts w:asciiTheme="minorHAnsi" w:hAnsiTheme="minorHAnsi" w:cstheme="minorHAnsi"/>
          <w:bCs/>
          <w:iCs/>
          <w:color w:val="000000" w:themeColor="text1"/>
        </w:rPr>
        <w:lastRenderedPageBreak/>
        <w:t>Gathered and documented technical requirements for data analysis projects, ensuring alignment with business objectives</w:t>
      </w:r>
      <w:r>
        <w:rPr>
          <w:rFonts w:asciiTheme="minorHAnsi" w:hAnsiTheme="minorHAnsi" w:cstheme="minorHAnsi"/>
          <w:bCs/>
          <w:iCs/>
          <w:color w:val="000000" w:themeColor="text1"/>
        </w:rPr>
        <w:t>.</w:t>
      </w:r>
    </w:p>
    <w:p w14:paraId="6EB9D87B" w14:textId="640DBA6B" w:rsidR="00F25349" w:rsidRDefault="00F25349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F25349">
        <w:rPr>
          <w:rFonts w:asciiTheme="minorHAnsi" w:hAnsiTheme="minorHAnsi" w:cstheme="minorHAnsi"/>
          <w:bCs/>
          <w:iCs/>
          <w:color w:val="000000" w:themeColor="text1"/>
        </w:rPr>
        <w:t>Ensured compliance with established business rules through rigorous data validation and quality checks</w:t>
      </w:r>
      <w:r>
        <w:rPr>
          <w:rFonts w:asciiTheme="minorHAnsi" w:hAnsiTheme="minorHAnsi" w:cstheme="minorHAnsi"/>
          <w:bCs/>
          <w:iCs/>
          <w:color w:val="000000" w:themeColor="text1"/>
        </w:rPr>
        <w:t>.</w:t>
      </w:r>
    </w:p>
    <w:p w14:paraId="38B5147A" w14:textId="1B1C59D9" w:rsidR="00F25349" w:rsidRDefault="00F25349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F25349">
        <w:rPr>
          <w:rFonts w:asciiTheme="minorHAnsi" w:hAnsiTheme="minorHAnsi" w:cstheme="minorHAnsi"/>
          <w:bCs/>
          <w:iCs/>
          <w:color w:val="000000" w:themeColor="text1"/>
        </w:rPr>
        <w:t>Leveraged data engineering techniques to ensure data quality and accessibility for analytical insights.</w:t>
      </w:r>
    </w:p>
    <w:p w14:paraId="10CAEE94" w14:textId="0214A78B" w:rsidR="00EA196B" w:rsidRDefault="00EA196B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EA196B">
        <w:rPr>
          <w:rFonts w:asciiTheme="minorHAnsi" w:hAnsiTheme="minorHAnsi" w:cstheme="minorHAnsi"/>
          <w:bCs/>
          <w:iCs/>
          <w:color w:val="000000" w:themeColor="text1"/>
        </w:rPr>
        <w:t>Ensured confidentiality of sensitive data while performing analysis and generating reports.</w:t>
      </w:r>
    </w:p>
    <w:p w14:paraId="377E8E90" w14:textId="3E04FB9A" w:rsidR="00732748" w:rsidRPr="000B0017" w:rsidRDefault="00732748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732748">
        <w:rPr>
          <w:rFonts w:asciiTheme="minorHAnsi" w:hAnsiTheme="minorHAnsi" w:cstheme="minorHAnsi"/>
          <w:bCs/>
          <w:iCs/>
          <w:color w:val="000000" w:themeColor="text1"/>
        </w:rPr>
        <w:t>Contributed to the design and development of data pipelines, ensuring data integrity and accessibility.</w:t>
      </w:r>
    </w:p>
    <w:p w14:paraId="03752551" w14:textId="77777777" w:rsidR="00C63D83" w:rsidRDefault="00C63D83" w:rsidP="00F46F1D">
      <w:pPr>
        <w:jc w:val="both"/>
        <w:rPr>
          <w:rFonts w:asciiTheme="minorHAnsi" w:hAnsiTheme="minorHAnsi" w:cstheme="minorHAnsi"/>
          <w:b/>
          <w:iCs/>
          <w:color w:val="000000" w:themeColor="text1"/>
          <w:sz w:val="22"/>
          <w:szCs w:val="22"/>
        </w:rPr>
      </w:pPr>
    </w:p>
    <w:p w14:paraId="3DD99D71" w14:textId="1AC68B1E" w:rsidR="00A44C14" w:rsidRPr="0098364E" w:rsidRDefault="0098364E" w:rsidP="00F46F1D">
      <w:pPr>
        <w:jc w:val="both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98364E">
        <w:rPr>
          <w:rFonts w:asciiTheme="minorHAnsi" w:hAnsiTheme="minorHAnsi" w:cstheme="minorHAnsi"/>
          <w:b/>
          <w:iCs/>
          <w:color w:val="000000" w:themeColor="text1"/>
          <w:sz w:val="22"/>
          <w:szCs w:val="22"/>
        </w:rPr>
        <w:t xml:space="preserve">SimEx-Iwerks Inc | </w:t>
      </w:r>
      <w:r w:rsidR="008179D9">
        <w:rPr>
          <w:rFonts w:asciiTheme="minorHAnsi" w:hAnsiTheme="minorHAnsi" w:cstheme="minorHAnsi"/>
          <w:b/>
          <w:iCs/>
          <w:color w:val="000000" w:themeColor="text1"/>
          <w:sz w:val="22"/>
          <w:szCs w:val="22"/>
        </w:rPr>
        <w:t xml:space="preserve">Shipping and </w:t>
      </w:r>
      <w:r w:rsidR="00A44C14" w:rsidRPr="0098364E">
        <w:rPr>
          <w:rFonts w:asciiTheme="minorHAnsi" w:hAnsiTheme="minorHAnsi" w:cstheme="minorHAnsi"/>
          <w:b/>
          <w:iCs/>
          <w:color w:val="000000" w:themeColor="text1"/>
          <w:sz w:val="22"/>
          <w:szCs w:val="22"/>
        </w:rPr>
        <w:t>Procurement Specialist</w:t>
      </w:r>
      <w:r w:rsidR="00A44C14" w:rsidRPr="0098364E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–</w:t>
      </w:r>
      <w:r w:rsidR="00C63D83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</w:t>
      </w:r>
      <w:r w:rsidR="00A44C14" w:rsidRPr="0098364E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(Nov 2023 – </w:t>
      </w:r>
      <w:r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June</w:t>
      </w:r>
      <w:r w:rsidR="00A44C14" w:rsidRPr="0098364E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2024)</w:t>
      </w:r>
    </w:p>
    <w:p w14:paraId="6079BA23" w14:textId="0EDD83B9" w:rsidR="00A44C14" w:rsidRPr="0098364E" w:rsidRDefault="00A44C1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98364E">
        <w:rPr>
          <w:rFonts w:asciiTheme="minorHAnsi" w:hAnsiTheme="minorHAnsi" w:cstheme="minorHAnsi"/>
          <w:bCs/>
          <w:iCs/>
          <w:color w:val="000000" w:themeColor="text1"/>
        </w:rPr>
        <w:t>Designed and implemented procurement policies and vendor performance KPIs.</w:t>
      </w:r>
    </w:p>
    <w:p w14:paraId="38E6B27F" w14:textId="4BD9283C" w:rsidR="00A44C14" w:rsidRDefault="00323E59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323E59">
        <w:rPr>
          <w:rFonts w:asciiTheme="minorHAnsi" w:hAnsiTheme="minorHAnsi" w:cstheme="minorHAnsi"/>
          <w:bCs/>
          <w:iCs/>
          <w:color w:val="000000" w:themeColor="text1"/>
        </w:rPr>
        <w:t>Analyzed vendor spend and financial data to identify cost-saving opportunities and support strategic procurement decisions</w:t>
      </w:r>
      <w:r w:rsidR="00A44C14" w:rsidRPr="0098364E">
        <w:rPr>
          <w:rFonts w:asciiTheme="minorHAnsi" w:hAnsiTheme="minorHAnsi" w:cstheme="minorHAnsi"/>
          <w:bCs/>
          <w:iCs/>
          <w:color w:val="000000" w:themeColor="text1"/>
        </w:rPr>
        <w:t>.</w:t>
      </w:r>
    </w:p>
    <w:p w14:paraId="0D2E854E" w14:textId="3CA37F08" w:rsidR="00007611" w:rsidRDefault="00007611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007611">
        <w:rPr>
          <w:rFonts w:asciiTheme="minorHAnsi" w:hAnsiTheme="minorHAnsi" w:cstheme="minorHAnsi"/>
          <w:bCs/>
          <w:iCs/>
          <w:color w:val="000000" w:themeColor="text1"/>
        </w:rPr>
        <w:t>Generated ad hoc reporting to provide timely insights and support decision-making for stakeholders</w:t>
      </w:r>
    </w:p>
    <w:p w14:paraId="30E39C1B" w14:textId="5B9D4012" w:rsidR="004C1E79" w:rsidRPr="0098364E" w:rsidRDefault="004C1E79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4C1E79">
        <w:rPr>
          <w:rFonts w:asciiTheme="minorHAnsi" w:hAnsiTheme="minorHAnsi" w:cstheme="minorHAnsi"/>
          <w:bCs/>
          <w:iCs/>
          <w:color w:val="000000" w:themeColor="text1"/>
        </w:rPr>
        <w:t xml:space="preserve">Collaborated with stakeholders to define and refine business requirements, ensuring </w:t>
      </w:r>
      <w:r>
        <w:rPr>
          <w:rFonts w:asciiTheme="minorHAnsi" w:hAnsiTheme="minorHAnsi" w:cstheme="minorHAnsi"/>
          <w:bCs/>
          <w:iCs/>
          <w:color w:val="000000" w:themeColor="text1"/>
        </w:rPr>
        <w:t>projects</w:t>
      </w:r>
      <w:r w:rsidRPr="004C1E79">
        <w:rPr>
          <w:rFonts w:asciiTheme="minorHAnsi" w:hAnsiTheme="minorHAnsi" w:cstheme="minorHAnsi"/>
          <w:bCs/>
          <w:iCs/>
          <w:color w:val="000000" w:themeColor="text1"/>
        </w:rPr>
        <w:t xml:space="preserve"> met specific needs</w:t>
      </w:r>
    </w:p>
    <w:p w14:paraId="7DF524C6" w14:textId="3A308A66" w:rsidR="00A44C14" w:rsidRPr="0098364E" w:rsidRDefault="00A44C1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98364E">
        <w:rPr>
          <w:rFonts w:asciiTheme="minorHAnsi" w:hAnsiTheme="minorHAnsi" w:cstheme="minorHAnsi"/>
          <w:bCs/>
          <w:iCs/>
          <w:color w:val="000000" w:themeColor="text1"/>
        </w:rPr>
        <w:t>Applied risk assessment techniques to sourcing strategies, ensuring cost efficiency and compliance.</w:t>
      </w:r>
    </w:p>
    <w:p w14:paraId="4090B5DE" w14:textId="39EA34EC" w:rsidR="00A44C14" w:rsidRPr="0098364E" w:rsidRDefault="0098364E" w:rsidP="00F46F1D">
      <w:pPr>
        <w:jc w:val="both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98364E">
        <w:rPr>
          <w:rFonts w:asciiTheme="minorHAnsi" w:hAnsiTheme="minorHAnsi" w:cstheme="minorHAnsi"/>
          <w:b/>
          <w:iCs/>
          <w:color w:val="000000" w:themeColor="text1"/>
          <w:sz w:val="22"/>
          <w:szCs w:val="22"/>
        </w:rPr>
        <w:t xml:space="preserve">Ewee Inc. | </w:t>
      </w:r>
      <w:r w:rsidR="00A44C14" w:rsidRPr="0098364E">
        <w:rPr>
          <w:rFonts w:asciiTheme="minorHAnsi" w:hAnsiTheme="minorHAnsi" w:cstheme="minorHAnsi"/>
          <w:b/>
          <w:iCs/>
          <w:color w:val="000000" w:themeColor="text1"/>
          <w:sz w:val="22"/>
          <w:szCs w:val="22"/>
        </w:rPr>
        <w:t>Procurement Manager</w:t>
      </w:r>
      <w:r w:rsidR="00A44C14" w:rsidRPr="0098364E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 xml:space="preserve"> – (Oct 2020 – Nov 2023)</w:t>
      </w:r>
    </w:p>
    <w:p w14:paraId="0A9DDBE5" w14:textId="77777777" w:rsidR="00A44C14" w:rsidRPr="0098364E" w:rsidRDefault="00A44C14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98364E">
        <w:rPr>
          <w:rFonts w:asciiTheme="minorHAnsi" w:hAnsiTheme="minorHAnsi" w:cstheme="minorHAnsi"/>
          <w:bCs/>
          <w:iCs/>
          <w:color w:val="000000" w:themeColor="text1"/>
        </w:rPr>
        <w:t>Conducted spend analysis and developed procurement strategies, leading to cost savings.</w:t>
      </w:r>
    </w:p>
    <w:p w14:paraId="6509964A" w14:textId="7640EC34" w:rsidR="00A44C14" w:rsidRDefault="00007611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007611">
        <w:rPr>
          <w:rFonts w:asciiTheme="minorHAnsi" w:hAnsiTheme="minorHAnsi" w:cstheme="minorHAnsi"/>
          <w:bCs/>
          <w:iCs/>
          <w:color w:val="000000" w:themeColor="text1"/>
        </w:rPr>
        <w:t>Monitored and improved internal controls to safeguard sensitive data and comply with regulations</w:t>
      </w:r>
      <w:r w:rsidR="00A44C14" w:rsidRPr="0098364E">
        <w:rPr>
          <w:rFonts w:asciiTheme="minorHAnsi" w:hAnsiTheme="minorHAnsi" w:cstheme="minorHAnsi"/>
          <w:bCs/>
          <w:iCs/>
          <w:color w:val="000000" w:themeColor="text1"/>
        </w:rPr>
        <w:t>.</w:t>
      </w:r>
    </w:p>
    <w:p w14:paraId="439D74FC" w14:textId="0CA51830" w:rsidR="00007611" w:rsidRDefault="00007611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007611">
        <w:rPr>
          <w:rFonts w:asciiTheme="minorHAnsi" w:hAnsiTheme="minorHAnsi" w:cstheme="minorHAnsi"/>
          <w:bCs/>
          <w:iCs/>
          <w:color w:val="000000" w:themeColor="text1"/>
        </w:rPr>
        <w:t>Leveraged external audit findings to identify data integrity issues and implement corrective actions</w:t>
      </w:r>
    </w:p>
    <w:p w14:paraId="023604CB" w14:textId="377A5FC0" w:rsidR="004C1E79" w:rsidRDefault="004C1E79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4C1E79">
        <w:rPr>
          <w:rFonts w:asciiTheme="minorHAnsi" w:hAnsiTheme="minorHAnsi" w:cstheme="minorHAnsi"/>
          <w:bCs/>
          <w:iCs/>
          <w:color w:val="000000" w:themeColor="text1"/>
        </w:rPr>
        <w:t>Collaborated with stakeholders to define business intelligence requirements and deliver comprehensive analysis reports</w:t>
      </w:r>
      <w:r>
        <w:rPr>
          <w:rFonts w:asciiTheme="minorHAnsi" w:hAnsiTheme="minorHAnsi" w:cstheme="minorHAnsi"/>
          <w:bCs/>
          <w:iCs/>
          <w:color w:val="000000" w:themeColor="text1"/>
        </w:rPr>
        <w:t>.</w:t>
      </w:r>
    </w:p>
    <w:p w14:paraId="354DC70B" w14:textId="2D2B4971" w:rsidR="005A2BBB" w:rsidRPr="00F46F1D" w:rsidRDefault="005A2BBB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F46F1D">
        <w:rPr>
          <w:rFonts w:asciiTheme="minorHAnsi" w:hAnsiTheme="minorHAnsi" w:cstheme="minorHAnsi"/>
          <w:bCs/>
          <w:iCs/>
          <w:color w:val="000000" w:themeColor="text1"/>
        </w:rPr>
        <w:t xml:space="preserve">Performed data analysis using </w:t>
      </w:r>
      <w:r w:rsidR="00007611" w:rsidRPr="00F46F1D">
        <w:rPr>
          <w:rFonts w:asciiTheme="minorHAnsi" w:hAnsiTheme="minorHAnsi" w:cstheme="minorHAnsi"/>
          <w:bCs/>
          <w:iCs/>
          <w:color w:val="000000" w:themeColor="text1"/>
        </w:rPr>
        <w:t xml:space="preserve">Microsoft </w:t>
      </w:r>
      <w:r w:rsidRPr="00F46F1D">
        <w:rPr>
          <w:rFonts w:asciiTheme="minorHAnsi" w:hAnsiTheme="minorHAnsi" w:cstheme="minorHAnsi"/>
          <w:bCs/>
          <w:iCs/>
          <w:color w:val="000000" w:themeColor="text1"/>
        </w:rPr>
        <w:t>Excel to identify trends and support operational and financial decision-making.</w:t>
      </w:r>
    </w:p>
    <w:p w14:paraId="08DDF816" w14:textId="58A3D432" w:rsidR="00F46F1D" w:rsidRPr="00F46F1D" w:rsidRDefault="00F46F1D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F46F1D">
        <w:rPr>
          <w:rFonts w:asciiTheme="minorHAnsi" w:hAnsiTheme="minorHAnsi" w:cstheme="minorHAnsi"/>
          <w:bCs/>
          <w:iCs/>
          <w:color w:val="000000" w:themeColor="text1"/>
        </w:rPr>
        <w:t>Analyzed balance sheet data to identify financial trends and provide actionable insights for strategic decision-making</w:t>
      </w:r>
      <w:r>
        <w:rPr>
          <w:rFonts w:asciiTheme="minorHAnsi" w:hAnsiTheme="minorHAnsi" w:cstheme="minorHAnsi"/>
          <w:bCs/>
          <w:iCs/>
          <w:color w:val="000000" w:themeColor="text1"/>
        </w:rPr>
        <w:t>.</w:t>
      </w:r>
    </w:p>
    <w:p w14:paraId="3426281E" w14:textId="77777777" w:rsidR="00007611" w:rsidRDefault="00007611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007611">
        <w:rPr>
          <w:rFonts w:asciiTheme="minorHAnsi" w:hAnsiTheme="minorHAnsi" w:cstheme="minorHAnsi"/>
          <w:bCs/>
          <w:iCs/>
          <w:color w:val="000000" w:themeColor="text1"/>
        </w:rPr>
        <w:t>Analyzed inventory variances to identify root causes and recommend corrective actions for improved accuracy</w:t>
      </w:r>
      <w:r>
        <w:rPr>
          <w:rFonts w:asciiTheme="minorHAnsi" w:hAnsiTheme="minorHAnsi" w:cstheme="minorHAnsi"/>
          <w:bCs/>
          <w:iCs/>
          <w:color w:val="000000" w:themeColor="text1"/>
        </w:rPr>
        <w:t>.</w:t>
      </w:r>
    </w:p>
    <w:p w14:paraId="212A95A2" w14:textId="4B206096" w:rsidR="00323E59" w:rsidRDefault="004C1E79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4C1E79">
        <w:rPr>
          <w:rFonts w:asciiTheme="minorHAnsi" w:hAnsiTheme="minorHAnsi" w:cstheme="minorHAnsi"/>
          <w:bCs/>
          <w:iCs/>
          <w:color w:val="000000" w:themeColor="text1"/>
        </w:rPr>
        <w:t>Performed impact analysis to assess the effects of data changes on downstream systems and processes</w:t>
      </w:r>
    </w:p>
    <w:p w14:paraId="781AAD09" w14:textId="08E05507" w:rsidR="00A44C14" w:rsidRPr="00323E59" w:rsidRDefault="0098364E" w:rsidP="00F46F1D">
      <w:p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007611">
        <w:rPr>
          <w:rFonts w:asciiTheme="minorHAnsi" w:hAnsiTheme="minorHAnsi" w:cstheme="minorHAnsi"/>
          <w:b/>
          <w:iCs/>
          <w:color w:val="000000" w:themeColor="text1"/>
          <w:sz w:val="22"/>
          <w:szCs w:val="22"/>
        </w:rPr>
        <w:t xml:space="preserve">Power Sonic Industries | </w:t>
      </w:r>
      <w:r w:rsidR="00A44C14" w:rsidRPr="00007611">
        <w:rPr>
          <w:rFonts w:asciiTheme="minorHAnsi" w:hAnsiTheme="minorHAnsi" w:cstheme="minorHAnsi"/>
          <w:b/>
          <w:iCs/>
          <w:color w:val="000000" w:themeColor="text1"/>
          <w:sz w:val="22"/>
          <w:szCs w:val="22"/>
        </w:rPr>
        <w:t>Production Support Technician Team Lead</w:t>
      </w:r>
      <w:r w:rsidR="00A44C14" w:rsidRPr="00323E59">
        <w:rPr>
          <w:rFonts w:asciiTheme="minorHAnsi" w:hAnsiTheme="minorHAnsi" w:cstheme="minorHAnsi"/>
          <w:bCs/>
          <w:iCs/>
          <w:color w:val="000000" w:themeColor="text1"/>
        </w:rPr>
        <w:t xml:space="preserve"> </w:t>
      </w:r>
      <w:r w:rsidR="00A44C14" w:rsidRPr="00007611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– (Oct 2018 – Oct 2020</w:t>
      </w:r>
      <w:r w:rsidR="00A44C14" w:rsidRPr="00323E59">
        <w:rPr>
          <w:rFonts w:asciiTheme="minorHAnsi" w:hAnsiTheme="minorHAnsi" w:cstheme="minorHAnsi"/>
          <w:bCs/>
          <w:iCs/>
          <w:color w:val="000000" w:themeColor="text1"/>
        </w:rPr>
        <w:t>)</w:t>
      </w:r>
    </w:p>
    <w:p w14:paraId="326D1C38" w14:textId="77777777" w:rsidR="00A44C14" w:rsidRPr="0098364E" w:rsidRDefault="00A44C14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98364E">
        <w:rPr>
          <w:rFonts w:asciiTheme="minorHAnsi" w:hAnsiTheme="minorHAnsi" w:cstheme="minorHAnsi"/>
          <w:bCs/>
          <w:iCs/>
          <w:color w:val="000000" w:themeColor="text1"/>
        </w:rPr>
        <w:t>Led production support team; coordinated data-driven inventory and quality tracking.</w:t>
      </w:r>
    </w:p>
    <w:p w14:paraId="1EE06431" w14:textId="77777777" w:rsidR="00A44C14" w:rsidRPr="0098364E" w:rsidRDefault="00A44C14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98364E">
        <w:rPr>
          <w:rFonts w:asciiTheme="minorHAnsi" w:hAnsiTheme="minorHAnsi" w:cstheme="minorHAnsi"/>
          <w:bCs/>
          <w:iCs/>
          <w:color w:val="000000" w:themeColor="text1"/>
        </w:rPr>
        <w:t>Assisted in analysis of raw material testing data and prototype evaluation.</w:t>
      </w:r>
    </w:p>
    <w:p w14:paraId="64AA3A27" w14:textId="21706918" w:rsidR="00575B9A" w:rsidRDefault="00A44C14">
      <w:pPr>
        <w:pStyle w:val="ListParagraph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inorHAnsi" w:eastAsia="Times New Roman" w:hAnsiTheme="minorHAnsi" w:cstheme="minorHAnsi"/>
          <w:bCs/>
          <w:iCs/>
          <w:color w:val="000000" w:themeColor="text1"/>
        </w:rPr>
      </w:pPr>
      <w:r w:rsidRPr="0098364E">
        <w:rPr>
          <w:rFonts w:asciiTheme="minorHAnsi" w:eastAsia="Times New Roman" w:hAnsiTheme="minorHAnsi" w:cstheme="minorHAnsi"/>
          <w:bCs/>
          <w:iCs/>
          <w:color w:val="000000" w:themeColor="text1"/>
        </w:rPr>
        <w:t>Produced operational reports, translating technical outcomes into management insights.</w:t>
      </w:r>
    </w:p>
    <w:p w14:paraId="4ED73690" w14:textId="77777777" w:rsidR="00F31B77" w:rsidRPr="00F31B77" w:rsidRDefault="00F31B77" w:rsidP="00F46F1D">
      <w:pPr>
        <w:jc w:val="both"/>
        <w:rPr>
          <w:rFonts w:asciiTheme="minorHAnsi" w:hAnsiTheme="minorHAnsi" w:cstheme="minorHAnsi"/>
          <w:bCs/>
          <w:iCs/>
          <w:color w:val="000000" w:themeColor="text1"/>
        </w:rPr>
      </w:pPr>
    </w:p>
    <w:p w14:paraId="5E730357" w14:textId="77777777" w:rsidR="005E1F93" w:rsidRPr="00B93D46" w:rsidRDefault="005E1F93" w:rsidP="00B93D46">
      <w:pPr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</w:rPr>
      </w:pPr>
      <w:r w:rsidRPr="00B93D46"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</w:rPr>
        <w:t>Skills</w:t>
      </w:r>
    </w:p>
    <w:p w14:paraId="32673172" w14:textId="77777777" w:rsidR="00273A4D" w:rsidRPr="0098364E" w:rsidRDefault="00273A4D" w:rsidP="00F46F1D">
      <w:pPr>
        <w:pBdr>
          <w:bottom w:val="single" w:sz="12" w:space="1" w:color="auto"/>
        </w:pBdr>
        <w:jc w:val="both"/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</w:rPr>
      </w:pPr>
    </w:p>
    <w:p w14:paraId="4CA6B47E" w14:textId="77777777" w:rsidR="00273A4D" w:rsidRDefault="00273A4D" w:rsidP="00F46F1D">
      <w:pPr>
        <w:ind w:left="3600" w:firstLine="720"/>
        <w:jc w:val="both"/>
        <w:rPr>
          <w:rFonts w:asciiTheme="minorHAnsi" w:hAnsiTheme="minorHAnsi" w:cstheme="minorHAnsi"/>
          <w:b/>
          <w:iCs/>
          <w:color w:val="000000" w:themeColor="text1"/>
          <w:sz w:val="22"/>
          <w:szCs w:val="22"/>
        </w:rPr>
      </w:pPr>
    </w:p>
    <w:p w14:paraId="7D53FD4A" w14:textId="79516832" w:rsidR="005E1F93" w:rsidRPr="005E1F93" w:rsidRDefault="005E1F93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5E1F93">
        <w:rPr>
          <w:rFonts w:asciiTheme="minorHAnsi" w:hAnsiTheme="minorHAnsi" w:cstheme="minorHAnsi"/>
          <w:bCs/>
          <w:iCs/>
          <w:color w:val="000000" w:themeColor="text1"/>
        </w:rPr>
        <w:t xml:space="preserve">Programming: Python, C++, </w:t>
      </w:r>
      <w:r w:rsidR="004E5326">
        <w:rPr>
          <w:rFonts w:asciiTheme="minorHAnsi" w:hAnsiTheme="minorHAnsi" w:cstheme="minorHAnsi"/>
          <w:bCs/>
          <w:iCs/>
          <w:color w:val="000000" w:themeColor="text1"/>
        </w:rPr>
        <w:t>Java</w:t>
      </w:r>
      <w:r w:rsidRPr="005E1F93">
        <w:rPr>
          <w:rFonts w:asciiTheme="minorHAnsi" w:hAnsiTheme="minorHAnsi" w:cstheme="minorHAnsi"/>
          <w:bCs/>
          <w:iCs/>
          <w:color w:val="000000" w:themeColor="text1"/>
        </w:rPr>
        <w:t xml:space="preserve">, HTML, CSS, </w:t>
      </w:r>
      <w:r w:rsidR="006A6B5C" w:rsidRPr="005E1F93">
        <w:rPr>
          <w:rFonts w:asciiTheme="minorHAnsi" w:hAnsiTheme="minorHAnsi" w:cstheme="minorHAnsi"/>
          <w:bCs/>
          <w:iCs/>
          <w:color w:val="000000" w:themeColor="text1"/>
        </w:rPr>
        <w:t>MATLAB</w:t>
      </w:r>
      <w:r w:rsidRPr="005E1F93">
        <w:rPr>
          <w:rFonts w:asciiTheme="minorHAnsi" w:hAnsiTheme="minorHAnsi" w:cstheme="minorHAnsi"/>
          <w:bCs/>
          <w:iCs/>
          <w:color w:val="000000" w:themeColor="text1"/>
        </w:rPr>
        <w:t>, R</w:t>
      </w:r>
    </w:p>
    <w:p w14:paraId="1A28F42D" w14:textId="3DA5E8E8" w:rsidR="005E1F93" w:rsidRPr="005E1F93" w:rsidRDefault="005E1F93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5E1F93">
        <w:rPr>
          <w:rFonts w:asciiTheme="minorHAnsi" w:hAnsiTheme="minorHAnsi" w:cstheme="minorHAnsi"/>
          <w:bCs/>
          <w:iCs/>
          <w:color w:val="000000" w:themeColor="text1"/>
        </w:rPr>
        <w:t>Data Analysis and Libraries: Pandas, NumPy, S</w:t>
      </w:r>
      <w:r w:rsidR="005A2BBB">
        <w:rPr>
          <w:rFonts w:asciiTheme="minorHAnsi" w:hAnsiTheme="minorHAnsi" w:cstheme="minorHAnsi"/>
          <w:bCs/>
          <w:iCs/>
          <w:color w:val="000000" w:themeColor="text1"/>
        </w:rPr>
        <w:t>ci</w:t>
      </w:r>
      <w:r w:rsidRPr="005E1F93">
        <w:rPr>
          <w:rFonts w:asciiTheme="minorHAnsi" w:hAnsiTheme="minorHAnsi" w:cstheme="minorHAnsi"/>
          <w:bCs/>
          <w:iCs/>
          <w:color w:val="000000" w:themeColor="text1"/>
        </w:rPr>
        <w:t>-</w:t>
      </w:r>
      <w:proofErr w:type="spellStart"/>
      <w:r w:rsidRPr="005E1F93">
        <w:rPr>
          <w:rFonts w:asciiTheme="minorHAnsi" w:hAnsiTheme="minorHAnsi" w:cstheme="minorHAnsi"/>
          <w:bCs/>
          <w:iCs/>
          <w:color w:val="000000" w:themeColor="text1"/>
        </w:rPr>
        <w:t>py</w:t>
      </w:r>
      <w:proofErr w:type="spellEnd"/>
      <w:r w:rsidRPr="005E1F93">
        <w:rPr>
          <w:rFonts w:asciiTheme="minorHAnsi" w:hAnsiTheme="minorHAnsi" w:cstheme="minorHAnsi"/>
          <w:bCs/>
          <w:iCs/>
          <w:color w:val="000000" w:themeColor="text1"/>
        </w:rPr>
        <w:t>,</w:t>
      </w:r>
      <w:r w:rsidR="006A6B5C">
        <w:rPr>
          <w:rFonts w:asciiTheme="minorHAnsi" w:hAnsiTheme="minorHAnsi" w:cstheme="minorHAnsi"/>
          <w:bCs/>
          <w:iCs/>
          <w:color w:val="000000" w:themeColor="text1"/>
        </w:rPr>
        <w:t xml:space="preserve"> </w:t>
      </w:r>
      <w:proofErr w:type="spellStart"/>
      <w:r w:rsidR="006A6B5C">
        <w:rPr>
          <w:rFonts w:asciiTheme="minorHAnsi" w:hAnsiTheme="minorHAnsi" w:cstheme="minorHAnsi"/>
          <w:bCs/>
          <w:iCs/>
          <w:color w:val="000000" w:themeColor="text1"/>
        </w:rPr>
        <w:t>PySpark</w:t>
      </w:r>
      <w:proofErr w:type="spellEnd"/>
    </w:p>
    <w:p w14:paraId="2B7091E9" w14:textId="64D5E7A2" w:rsidR="005E1F93" w:rsidRPr="004E5326" w:rsidRDefault="005E1F93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4E5326">
        <w:rPr>
          <w:rFonts w:asciiTheme="minorHAnsi" w:hAnsiTheme="minorHAnsi" w:cstheme="minorHAnsi"/>
          <w:bCs/>
          <w:iCs/>
          <w:color w:val="000000" w:themeColor="text1"/>
        </w:rPr>
        <w:t>Databases: Oracle, PostgreSQL, MySQL, MongoDB</w:t>
      </w:r>
    </w:p>
    <w:p w14:paraId="757DBCEE" w14:textId="05FB910C" w:rsidR="005A2BBB" w:rsidRDefault="005E1F93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4E5326">
        <w:rPr>
          <w:rFonts w:asciiTheme="minorHAnsi" w:hAnsiTheme="minorHAnsi" w:cstheme="minorHAnsi"/>
          <w:bCs/>
          <w:iCs/>
          <w:color w:val="000000" w:themeColor="text1"/>
          <w:lang w:val="en-CA"/>
        </w:rPr>
        <w:t>Other Skills: EMS,</w:t>
      </w:r>
      <w:r w:rsidR="005456CA">
        <w:rPr>
          <w:rFonts w:asciiTheme="minorHAnsi" w:hAnsiTheme="minorHAnsi" w:cstheme="minorHAnsi"/>
          <w:bCs/>
          <w:iCs/>
          <w:color w:val="000000" w:themeColor="text1"/>
          <w:lang w:val="en-CA"/>
        </w:rPr>
        <w:t xml:space="preserve"> </w:t>
      </w:r>
      <w:r w:rsidRPr="004E5326">
        <w:rPr>
          <w:rFonts w:asciiTheme="minorHAnsi" w:hAnsiTheme="minorHAnsi" w:cstheme="minorHAnsi"/>
          <w:bCs/>
          <w:iCs/>
          <w:color w:val="000000" w:themeColor="text1"/>
          <w:lang w:val="en-CA"/>
        </w:rPr>
        <w:t>problem-solving, critical thinking, time management</w:t>
      </w:r>
      <w:r w:rsidR="004C1E79">
        <w:rPr>
          <w:rFonts w:asciiTheme="minorHAnsi" w:hAnsiTheme="minorHAnsi" w:cstheme="minorHAnsi"/>
          <w:bCs/>
          <w:iCs/>
          <w:color w:val="000000" w:themeColor="text1"/>
          <w:lang w:val="en-CA"/>
        </w:rPr>
        <w:t>,</w:t>
      </w:r>
      <w:r w:rsidR="004C1E79" w:rsidRPr="004C1E79">
        <w:rPr>
          <w:rFonts w:ascii="Open Sans" w:eastAsia="Times New Roman" w:hAnsi="Open Sans" w:cs="Open Sans"/>
          <w:b/>
          <w:bCs/>
          <w:color w:val="1E293B"/>
          <w:sz w:val="21"/>
          <w:szCs w:val="21"/>
          <w:bdr w:val="single" w:sz="2" w:space="0" w:color="F5F8FA" w:frame="1"/>
          <w:shd w:val="clear" w:color="auto" w:fill="FFFFFF"/>
        </w:rPr>
        <w:t xml:space="preserve"> </w:t>
      </w:r>
      <w:r w:rsidR="004C1E79" w:rsidRPr="004C1E79">
        <w:rPr>
          <w:rFonts w:asciiTheme="minorHAnsi" w:hAnsiTheme="minorHAnsi" w:cstheme="minorHAnsi"/>
          <w:iCs/>
          <w:color w:val="000000" w:themeColor="text1"/>
        </w:rPr>
        <w:t>analytical skills</w:t>
      </w:r>
      <w:r w:rsidR="004C1E79" w:rsidRPr="004C1E79">
        <w:rPr>
          <w:rFonts w:asciiTheme="minorHAnsi" w:hAnsiTheme="minorHAnsi" w:cstheme="minorHAnsi"/>
          <w:bCs/>
          <w:iCs/>
          <w:color w:val="000000" w:themeColor="text1"/>
        </w:rPr>
        <w:t> </w:t>
      </w:r>
    </w:p>
    <w:p w14:paraId="1A7B173B" w14:textId="77777777" w:rsidR="00007611" w:rsidRDefault="00007611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iCs/>
          <w:color w:val="000000" w:themeColor="text1"/>
        </w:rPr>
      </w:pPr>
      <w:r w:rsidRPr="00007611">
        <w:rPr>
          <w:rFonts w:asciiTheme="minorHAnsi" w:hAnsiTheme="minorHAnsi" w:cstheme="minorHAnsi"/>
          <w:iCs/>
          <w:color w:val="000000" w:themeColor="text1"/>
        </w:rPr>
        <w:t>Programming &amp; Analytics: Python (pandas, NumPy, scikit-learn, matplotlib), R, SAS, SQL</w:t>
      </w:r>
    </w:p>
    <w:p w14:paraId="0E8B4AD1" w14:textId="3C1B84E8" w:rsidR="00007611" w:rsidRPr="00007611" w:rsidRDefault="00007611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iCs/>
          <w:color w:val="000000" w:themeColor="text1"/>
        </w:rPr>
      </w:pPr>
      <w:r w:rsidRPr="00007611">
        <w:rPr>
          <w:rFonts w:asciiTheme="minorHAnsi" w:hAnsiTheme="minorHAnsi" w:cstheme="minorHAnsi"/>
          <w:iCs/>
          <w:color w:val="000000" w:themeColor="text1"/>
        </w:rPr>
        <w:t xml:space="preserve">Business Tools: </w:t>
      </w:r>
      <w:r w:rsidR="00F46F1D">
        <w:rPr>
          <w:rFonts w:asciiTheme="minorHAnsi" w:hAnsiTheme="minorHAnsi" w:cstheme="minorHAnsi"/>
          <w:iCs/>
          <w:color w:val="000000" w:themeColor="text1"/>
        </w:rPr>
        <w:t xml:space="preserve">Advanced </w:t>
      </w:r>
      <w:r w:rsidRPr="00007611">
        <w:rPr>
          <w:rFonts w:asciiTheme="minorHAnsi" w:hAnsiTheme="minorHAnsi" w:cstheme="minorHAnsi"/>
          <w:iCs/>
          <w:color w:val="000000" w:themeColor="text1"/>
        </w:rPr>
        <w:t>Excel (Pivot Tables, Lookups, Reporting), Tableau, MS Office suite (Word, PowerPoint).</w:t>
      </w:r>
    </w:p>
    <w:p w14:paraId="6FC1823A" w14:textId="37B230E5" w:rsidR="00007611" w:rsidRDefault="00007611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>
        <w:rPr>
          <w:rFonts w:asciiTheme="minorHAnsi" w:hAnsiTheme="minorHAnsi" w:cstheme="minorHAnsi"/>
          <w:bCs/>
          <w:iCs/>
          <w:color w:val="000000" w:themeColor="text1"/>
        </w:rPr>
        <w:t>D</w:t>
      </w:r>
      <w:r w:rsidRPr="005E1F93">
        <w:rPr>
          <w:rFonts w:asciiTheme="minorHAnsi" w:hAnsiTheme="minorHAnsi" w:cstheme="minorHAnsi"/>
          <w:bCs/>
          <w:iCs/>
          <w:color w:val="000000" w:themeColor="text1"/>
        </w:rPr>
        <w:t>ata Visualization: Tableau, Power BI, matplotlib, Plotly, Seaborn</w:t>
      </w:r>
      <w:r>
        <w:rPr>
          <w:rFonts w:asciiTheme="minorHAnsi" w:hAnsiTheme="minorHAnsi" w:cstheme="minorHAnsi"/>
          <w:bCs/>
          <w:iCs/>
          <w:color w:val="000000" w:themeColor="text1"/>
        </w:rPr>
        <w:t>.</w:t>
      </w:r>
    </w:p>
    <w:p w14:paraId="75FA774F" w14:textId="0DE8B7EE" w:rsidR="00A44C14" w:rsidRPr="008104EB" w:rsidRDefault="00F46F1D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>
        <w:rPr>
          <w:rFonts w:asciiTheme="minorHAnsi" w:hAnsiTheme="minorHAnsi" w:cstheme="minorHAnsi"/>
          <w:bCs/>
          <w:iCs/>
          <w:color w:val="000000" w:themeColor="text1"/>
        </w:rPr>
        <w:t xml:space="preserve">Other: </w:t>
      </w:r>
      <w:r w:rsidRPr="00F46F1D">
        <w:rPr>
          <w:rFonts w:asciiTheme="minorHAnsi" w:hAnsiTheme="minorHAnsi" w:cstheme="minorHAnsi"/>
          <w:bCs/>
          <w:iCs/>
          <w:color w:val="000000" w:themeColor="text1"/>
        </w:rPr>
        <w:t> analytical thinking, creativity, highly motivated</w:t>
      </w:r>
      <w:r>
        <w:rPr>
          <w:rFonts w:asciiTheme="minorHAnsi" w:hAnsiTheme="minorHAnsi" w:cstheme="minorHAnsi"/>
          <w:bCs/>
          <w:iCs/>
          <w:color w:val="000000" w:themeColor="text1"/>
        </w:rPr>
        <w:t>.</w:t>
      </w:r>
    </w:p>
    <w:p w14:paraId="27A4D553" w14:textId="5EE05DAE" w:rsidR="00A44C14" w:rsidRDefault="00A44C14" w:rsidP="00B93D46">
      <w:pPr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</w:rPr>
      </w:pPr>
      <w:r w:rsidRPr="0098364E"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</w:rPr>
        <w:lastRenderedPageBreak/>
        <w:t>CERTIFICATIONS</w:t>
      </w:r>
    </w:p>
    <w:p w14:paraId="7106E1E4" w14:textId="77777777" w:rsidR="006D19F4" w:rsidRPr="0098364E" w:rsidRDefault="006D19F4" w:rsidP="00F46F1D">
      <w:pPr>
        <w:pBdr>
          <w:bottom w:val="single" w:sz="12" w:space="1" w:color="auto"/>
        </w:pBdr>
        <w:jc w:val="both"/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</w:rPr>
      </w:pPr>
    </w:p>
    <w:p w14:paraId="799895B5" w14:textId="77777777" w:rsidR="00A44C14" w:rsidRPr="0098364E" w:rsidRDefault="00A44C14" w:rsidP="00F46F1D">
      <w:pPr>
        <w:pStyle w:val="Header"/>
        <w:jc w:val="both"/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</w:p>
    <w:p w14:paraId="6F071CBA" w14:textId="5D4FC601" w:rsidR="0098364E" w:rsidRPr="0060599E" w:rsidRDefault="00747168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B93D46">
        <w:rPr>
          <w:rFonts w:asciiTheme="minorHAnsi" w:hAnsiTheme="minorHAnsi" w:cstheme="minorHAnsi"/>
          <w:bCs/>
          <w:iCs/>
          <w:color w:val="000000" w:themeColor="text1"/>
        </w:rPr>
        <w:t>Academy Accreditation - Generative AI Fundamentals- Databricks</w:t>
      </w:r>
    </w:p>
    <w:p w14:paraId="57295698" w14:textId="31C147E6" w:rsidR="00747168" w:rsidRPr="00B93D46" w:rsidRDefault="0060599E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bCs/>
          <w:iCs/>
          <w:color w:val="000000" w:themeColor="text1"/>
        </w:rPr>
      </w:pPr>
      <w:r w:rsidRPr="00B93D46">
        <w:rPr>
          <w:rFonts w:asciiTheme="minorHAnsi" w:hAnsiTheme="minorHAnsi" w:cstheme="minorHAnsi"/>
          <w:bCs/>
          <w:iCs/>
          <w:color w:val="000000" w:themeColor="text1"/>
        </w:rPr>
        <w:t>Academy Accreditation - AI Agent Fundamentals - Databricks</w:t>
      </w:r>
    </w:p>
    <w:p w14:paraId="69F19371" w14:textId="19F6E38F" w:rsidR="0098364E" w:rsidRPr="0098364E" w:rsidRDefault="0098364E" w:rsidP="00F46F1D">
      <w:pPr>
        <w:jc w:val="center"/>
        <w:rPr>
          <w:rFonts w:asciiTheme="minorHAnsi" w:hAnsiTheme="minorHAnsi" w:cstheme="minorHAnsi"/>
          <w:bCs/>
          <w:iCs/>
          <w:color w:val="000000" w:themeColor="text1"/>
        </w:rPr>
      </w:pPr>
      <w:r>
        <w:rPr>
          <w:rFonts w:asciiTheme="minorHAnsi" w:hAnsiTheme="minorHAnsi" w:cstheme="minorHAnsi"/>
          <w:bCs/>
          <w:iCs/>
          <w:color w:val="000000" w:themeColor="text1"/>
        </w:rPr>
        <w:t>***</w:t>
      </w:r>
    </w:p>
    <w:sectPr w:rsidR="0098364E" w:rsidRPr="0098364E" w:rsidSect="0087646B">
      <w:footerReference w:type="default" r:id="rId9"/>
      <w:pgSz w:w="12240" w:h="15840" w:code="1"/>
      <w:pgMar w:top="720" w:right="900" w:bottom="1440" w:left="993" w:header="426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67310" w14:textId="77777777" w:rsidR="00097EEC" w:rsidRDefault="00097EEC">
      <w:r>
        <w:separator/>
      </w:r>
    </w:p>
  </w:endnote>
  <w:endnote w:type="continuationSeparator" w:id="0">
    <w:p w14:paraId="286FCB5E" w14:textId="77777777" w:rsidR="00097EEC" w:rsidRDefault="00097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EC6A2" w14:textId="77777777" w:rsidR="00D46665" w:rsidRDefault="00D46665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62CFC">
      <w:rPr>
        <w:noProof/>
      </w:rPr>
      <w:t>2</w:t>
    </w:r>
    <w:r>
      <w:fldChar w:fldCharType="end"/>
    </w:r>
  </w:p>
  <w:p w14:paraId="0AE6DC58" w14:textId="77777777" w:rsidR="00D46665" w:rsidRDefault="00D46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609F4" w14:textId="77777777" w:rsidR="00097EEC" w:rsidRDefault="00097EEC">
      <w:r>
        <w:separator/>
      </w:r>
    </w:p>
  </w:footnote>
  <w:footnote w:type="continuationSeparator" w:id="0">
    <w:p w14:paraId="2294ADE3" w14:textId="77777777" w:rsidR="00097EEC" w:rsidRDefault="00097E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D8449A0"/>
    <w:lvl w:ilvl="0">
      <w:start w:val="1"/>
      <w:numFmt w:val="bullet"/>
      <w:pStyle w:val="ListBullet2"/>
      <w:lvlText w:val=""/>
      <w:lvlJc w:val="left"/>
      <w:pPr>
        <w:tabs>
          <w:tab w:val="num" w:pos="12"/>
        </w:tabs>
        <w:ind w:left="12" w:hanging="360"/>
      </w:pPr>
      <w:rPr>
        <w:rFonts w:ascii="Symbol" w:hAnsi="Symbol" w:hint="default"/>
      </w:rPr>
    </w:lvl>
  </w:abstractNum>
  <w:abstractNum w:abstractNumId="1" w15:restartNumberingAfterBreak="0">
    <w:nsid w:val="001A2674"/>
    <w:multiLevelType w:val="hybridMultilevel"/>
    <w:tmpl w:val="E9CE05D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D3A75"/>
    <w:multiLevelType w:val="hybridMultilevel"/>
    <w:tmpl w:val="5DCA8508"/>
    <w:lvl w:ilvl="0" w:tplc="1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2258B"/>
    <w:multiLevelType w:val="hybridMultilevel"/>
    <w:tmpl w:val="1E34198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3260E"/>
    <w:multiLevelType w:val="hybridMultilevel"/>
    <w:tmpl w:val="6E82F8B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484B71"/>
    <w:multiLevelType w:val="hybridMultilevel"/>
    <w:tmpl w:val="DB16689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03637A8"/>
    <w:multiLevelType w:val="hybridMultilevel"/>
    <w:tmpl w:val="1C7AB67E"/>
    <w:lvl w:ilvl="0" w:tplc="04090001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D22A0C"/>
    <w:multiLevelType w:val="hybridMultilevel"/>
    <w:tmpl w:val="B29ED78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596549">
    <w:abstractNumId w:val="6"/>
  </w:num>
  <w:num w:numId="2" w16cid:durableId="1434978735">
    <w:abstractNumId w:val="0"/>
  </w:num>
  <w:num w:numId="3" w16cid:durableId="467166808">
    <w:abstractNumId w:val="2"/>
  </w:num>
  <w:num w:numId="4" w16cid:durableId="1340309202">
    <w:abstractNumId w:val="3"/>
  </w:num>
  <w:num w:numId="5" w16cid:durableId="459034475">
    <w:abstractNumId w:val="1"/>
  </w:num>
  <w:num w:numId="6" w16cid:durableId="1234195719">
    <w:abstractNumId w:val="7"/>
  </w:num>
  <w:num w:numId="7" w16cid:durableId="1663316629">
    <w:abstractNumId w:val="5"/>
  </w:num>
  <w:num w:numId="8" w16cid:durableId="466170900">
    <w:abstractNumId w:val="4"/>
  </w:num>
  <w:num w:numId="9" w16cid:durableId="135036937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5A"/>
    <w:rsid w:val="00006BEA"/>
    <w:rsid w:val="00007611"/>
    <w:rsid w:val="00007C8D"/>
    <w:rsid w:val="0001385C"/>
    <w:rsid w:val="000167AE"/>
    <w:rsid w:val="00025475"/>
    <w:rsid w:val="0002640D"/>
    <w:rsid w:val="0004035D"/>
    <w:rsid w:val="00042655"/>
    <w:rsid w:val="00043313"/>
    <w:rsid w:val="00043D6A"/>
    <w:rsid w:val="00053FB8"/>
    <w:rsid w:val="00055D52"/>
    <w:rsid w:val="00061A09"/>
    <w:rsid w:val="00065482"/>
    <w:rsid w:val="0007423F"/>
    <w:rsid w:val="00083D84"/>
    <w:rsid w:val="00084C1A"/>
    <w:rsid w:val="000879AB"/>
    <w:rsid w:val="0009276E"/>
    <w:rsid w:val="00097EEC"/>
    <w:rsid w:val="000A0FEE"/>
    <w:rsid w:val="000A2BBA"/>
    <w:rsid w:val="000B0017"/>
    <w:rsid w:val="000B5A6B"/>
    <w:rsid w:val="000C1B77"/>
    <w:rsid w:val="000C46AF"/>
    <w:rsid w:val="000C49D3"/>
    <w:rsid w:val="000D0C6E"/>
    <w:rsid w:val="000D5146"/>
    <w:rsid w:val="000E2186"/>
    <w:rsid w:val="000E3CBB"/>
    <w:rsid w:val="000F1FB2"/>
    <w:rsid w:val="000F6ECF"/>
    <w:rsid w:val="000F7E87"/>
    <w:rsid w:val="001030E1"/>
    <w:rsid w:val="0010382F"/>
    <w:rsid w:val="001058F1"/>
    <w:rsid w:val="00106DF2"/>
    <w:rsid w:val="0011086E"/>
    <w:rsid w:val="001141B9"/>
    <w:rsid w:val="00115F0F"/>
    <w:rsid w:val="00122316"/>
    <w:rsid w:val="00124B5C"/>
    <w:rsid w:val="00126241"/>
    <w:rsid w:val="00126789"/>
    <w:rsid w:val="00130D75"/>
    <w:rsid w:val="001356F9"/>
    <w:rsid w:val="001373F5"/>
    <w:rsid w:val="001401B5"/>
    <w:rsid w:val="001416F3"/>
    <w:rsid w:val="001436F2"/>
    <w:rsid w:val="0014375B"/>
    <w:rsid w:val="0014696B"/>
    <w:rsid w:val="00153852"/>
    <w:rsid w:val="001574BC"/>
    <w:rsid w:val="00163882"/>
    <w:rsid w:val="0016624D"/>
    <w:rsid w:val="001736B9"/>
    <w:rsid w:val="00175729"/>
    <w:rsid w:val="00176A21"/>
    <w:rsid w:val="00182D9C"/>
    <w:rsid w:val="00185C40"/>
    <w:rsid w:val="00190334"/>
    <w:rsid w:val="001906AD"/>
    <w:rsid w:val="0019205B"/>
    <w:rsid w:val="00193E96"/>
    <w:rsid w:val="001A67CF"/>
    <w:rsid w:val="001B4AB1"/>
    <w:rsid w:val="001B4DBC"/>
    <w:rsid w:val="001B6D97"/>
    <w:rsid w:val="001C5763"/>
    <w:rsid w:val="001C6EBA"/>
    <w:rsid w:val="001D2CFF"/>
    <w:rsid w:val="001D2DE4"/>
    <w:rsid w:val="001D4688"/>
    <w:rsid w:val="001E1807"/>
    <w:rsid w:val="001E3242"/>
    <w:rsid w:val="001E3C61"/>
    <w:rsid w:val="001E3FC5"/>
    <w:rsid w:val="001E520D"/>
    <w:rsid w:val="001E708E"/>
    <w:rsid w:val="001E735A"/>
    <w:rsid w:val="001F626B"/>
    <w:rsid w:val="00200354"/>
    <w:rsid w:val="00202F4F"/>
    <w:rsid w:val="0020361F"/>
    <w:rsid w:val="002056D7"/>
    <w:rsid w:val="00207CBE"/>
    <w:rsid w:val="00210784"/>
    <w:rsid w:val="00213F21"/>
    <w:rsid w:val="00215EE3"/>
    <w:rsid w:val="00221575"/>
    <w:rsid w:val="002442AE"/>
    <w:rsid w:val="002517E3"/>
    <w:rsid w:val="002572B7"/>
    <w:rsid w:val="00264B4B"/>
    <w:rsid w:val="002703C0"/>
    <w:rsid w:val="00273A4D"/>
    <w:rsid w:val="002744A6"/>
    <w:rsid w:val="002765EE"/>
    <w:rsid w:val="00287A08"/>
    <w:rsid w:val="00290011"/>
    <w:rsid w:val="00290A89"/>
    <w:rsid w:val="002965D0"/>
    <w:rsid w:val="002A05ED"/>
    <w:rsid w:val="002A30DD"/>
    <w:rsid w:val="002B02B5"/>
    <w:rsid w:val="002B31E9"/>
    <w:rsid w:val="002B4389"/>
    <w:rsid w:val="002B68B5"/>
    <w:rsid w:val="002C11CE"/>
    <w:rsid w:val="002C496B"/>
    <w:rsid w:val="002C55A3"/>
    <w:rsid w:val="002C74F0"/>
    <w:rsid w:val="002C7DAD"/>
    <w:rsid w:val="002D2A6D"/>
    <w:rsid w:val="002D4731"/>
    <w:rsid w:val="002E05F7"/>
    <w:rsid w:val="002E2A52"/>
    <w:rsid w:val="002E2E58"/>
    <w:rsid w:val="002E699D"/>
    <w:rsid w:val="002E6D70"/>
    <w:rsid w:val="002F076E"/>
    <w:rsid w:val="002F1AE4"/>
    <w:rsid w:val="00303C81"/>
    <w:rsid w:val="00307707"/>
    <w:rsid w:val="0031719E"/>
    <w:rsid w:val="00322B05"/>
    <w:rsid w:val="00323E59"/>
    <w:rsid w:val="00325024"/>
    <w:rsid w:val="00330112"/>
    <w:rsid w:val="00331B2B"/>
    <w:rsid w:val="00335CEB"/>
    <w:rsid w:val="0033608C"/>
    <w:rsid w:val="0034228B"/>
    <w:rsid w:val="00345DC6"/>
    <w:rsid w:val="003462E6"/>
    <w:rsid w:val="00350A4C"/>
    <w:rsid w:val="0035442A"/>
    <w:rsid w:val="00356368"/>
    <w:rsid w:val="00356908"/>
    <w:rsid w:val="00356A03"/>
    <w:rsid w:val="00360B99"/>
    <w:rsid w:val="00362BB2"/>
    <w:rsid w:val="003633C4"/>
    <w:rsid w:val="00364887"/>
    <w:rsid w:val="00365B06"/>
    <w:rsid w:val="003710B8"/>
    <w:rsid w:val="00372A39"/>
    <w:rsid w:val="0037431D"/>
    <w:rsid w:val="00380F1C"/>
    <w:rsid w:val="00382EB5"/>
    <w:rsid w:val="0038477F"/>
    <w:rsid w:val="00393281"/>
    <w:rsid w:val="003A1DF4"/>
    <w:rsid w:val="003A5B16"/>
    <w:rsid w:val="003A6B52"/>
    <w:rsid w:val="003B003E"/>
    <w:rsid w:val="003B0BDF"/>
    <w:rsid w:val="003B1728"/>
    <w:rsid w:val="003C06A1"/>
    <w:rsid w:val="003C2B5E"/>
    <w:rsid w:val="003C6161"/>
    <w:rsid w:val="003D1BAE"/>
    <w:rsid w:val="003D31D7"/>
    <w:rsid w:val="003D4841"/>
    <w:rsid w:val="003D5485"/>
    <w:rsid w:val="003E42E0"/>
    <w:rsid w:val="003E597F"/>
    <w:rsid w:val="003F409C"/>
    <w:rsid w:val="003F588B"/>
    <w:rsid w:val="003F593B"/>
    <w:rsid w:val="00405A9C"/>
    <w:rsid w:val="00411A87"/>
    <w:rsid w:val="00421AF6"/>
    <w:rsid w:val="00421B3E"/>
    <w:rsid w:val="00423E55"/>
    <w:rsid w:val="00424FB4"/>
    <w:rsid w:val="00425C90"/>
    <w:rsid w:val="00435B20"/>
    <w:rsid w:val="004363D9"/>
    <w:rsid w:val="0043700F"/>
    <w:rsid w:val="00437AA1"/>
    <w:rsid w:val="004424E8"/>
    <w:rsid w:val="00442DD8"/>
    <w:rsid w:val="00452361"/>
    <w:rsid w:val="0045369A"/>
    <w:rsid w:val="0046156C"/>
    <w:rsid w:val="00465D30"/>
    <w:rsid w:val="004713E5"/>
    <w:rsid w:val="004721CE"/>
    <w:rsid w:val="0047636D"/>
    <w:rsid w:val="004804ED"/>
    <w:rsid w:val="00483615"/>
    <w:rsid w:val="00485151"/>
    <w:rsid w:val="004852A8"/>
    <w:rsid w:val="0048676A"/>
    <w:rsid w:val="00496601"/>
    <w:rsid w:val="004967C9"/>
    <w:rsid w:val="004A027D"/>
    <w:rsid w:val="004A1E5C"/>
    <w:rsid w:val="004A1EBC"/>
    <w:rsid w:val="004A40FD"/>
    <w:rsid w:val="004A7265"/>
    <w:rsid w:val="004B0C75"/>
    <w:rsid w:val="004B276A"/>
    <w:rsid w:val="004B481F"/>
    <w:rsid w:val="004B51F9"/>
    <w:rsid w:val="004B7865"/>
    <w:rsid w:val="004C1811"/>
    <w:rsid w:val="004C1E79"/>
    <w:rsid w:val="004C364A"/>
    <w:rsid w:val="004C4DDA"/>
    <w:rsid w:val="004C4F77"/>
    <w:rsid w:val="004D433C"/>
    <w:rsid w:val="004D44C7"/>
    <w:rsid w:val="004D4A28"/>
    <w:rsid w:val="004E4525"/>
    <w:rsid w:val="004E5326"/>
    <w:rsid w:val="004E7CE1"/>
    <w:rsid w:val="004F2E0A"/>
    <w:rsid w:val="004F46F2"/>
    <w:rsid w:val="00500831"/>
    <w:rsid w:val="00500E2B"/>
    <w:rsid w:val="00502C6E"/>
    <w:rsid w:val="00507324"/>
    <w:rsid w:val="005107EB"/>
    <w:rsid w:val="00512E0E"/>
    <w:rsid w:val="00521D09"/>
    <w:rsid w:val="005242AF"/>
    <w:rsid w:val="00527E79"/>
    <w:rsid w:val="00534AC4"/>
    <w:rsid w:val="00534B62"/>
    <w:rsid w:val="005456CA"/>
    <w:rsid w:val="00545EF7"/>
    <w:rsid w:val="00545FB5"/>
    <w:rsid w:val="0054668B"/>
    <w:rsid w:val="00553FFF"/>
    <w:rsid w:val="005573D5"/>
    <w:rsid w:val="005608C5"/>
    <w:rsid w:val="00560E3C"/>
    <w:rsid w:val="00560F45"/>
    <w:rsid w:val="00563318"/>
    <w:rsid w:val="00565A46"/>
    <w:rsid w:val="00567EC4"/>
    <w:rsid w:val="00567FC2"/>
    <w:rsid w:val="005727AB"/>
    <w:rsid w:val="0057378A"/>
    <w:rsid w:val="00575B9A"/>
    <w:rsid w:val="0057607E"/>
    <w:rsid w:val="00577226"/>
    <w:rsid w:val="005828D2"/>
    <w:rsid w:val="00584B63"/>
    <w:rsid w:val="0058565A"/>
    <w:rsid w:val="00587E73"/>
    <w:rsid w:val="005947E8"/>
    <w:rsid w:val="005A14C8"/>
    <w:rsid w:val="005A2100"/>
    <w:rsid w:val="005A29B4"/>
    <w:rsid w:val="005A2BBB"/>
    <w:rsid w:val="005A2C6A"/>
    <w:rsid w:val="005B24D8"/>
    <w:rsid w:val="005D2613"/>
    <w:rsid w:val="005E1F93"/>
    <w:rsid w:val="005E6266"/>
    <w:rsid w:val="005F32B2"/>
    <w:rsid w:val="00601357"/>
    <w:rsid w:val="006015DD"/>
    <w:rsid w:val="0060599E"/>
    <w:rsid w:val="006118C7"/>
    <w:rsid w:val="00612EFB"/>
    <w:rsid w:val="00614E17"/>
    <w:rsid w:val="00622310"/>
    <w:rsid w:val="00623624"/>
    <w:rsid w:val="00630F6D"/>
    <w:rsid w:val="00631852"/>
    <w:rsid w:val="00641FEE"/>
    <w:rsid w:val="00643171"/>
    <w:rsid w:val="00643C57"/>
    <w:rsid w:val="006472BD"/>
    <w:rsid w:val="006524EE"/>
    <w:rsid w:val="00656BAE"/>
    <w:rsid w:val="006605BE"/>
    <w:rsid w:val="006650B1"/>
    <w:rsid w:val="00673E71"/>
    <w:rsid w:val="00677D6B"/>
    <w:rsid w:val="006812B3"/>
    <w:rsid w:val="00682C98"/>
    <w:rsid w:val="006866E3"/>
    <w:rsid w:val="00690A1D"/>
    <w:rsid w:val="00692E07"/>
    <w:rsid w:val="00693CDD"/>
    <w:rsid w:val="006941E4"/>
    <w:rsid w:val="006A0084"/>
    <w:rsid w:val="006A6B5C"/>
    <w:rsid w:val="006B4D3D"/>
    <w:rsid w:val="006B4DD3"/>
    <w:rsid w:val="006C1465"/>
    <w:rsid w:val="006C4435"/>
    <w:rsid w:val="006C48CF"/>
    <w:rsid w:val="006C4F62"/>
    <w:rsid w:val="006C6CFF"/>
    <w:rsid w:val="006D071A"/>
    <w:rsid w:val="006D0F4E"/>
    <w:rsid w:val="006D19F4"/>
    <w:rsid w:val="006D393C"/>
    <w:rsid w:val="006D4844"/>
    <w:rsid w:val="006D7808"/>
    <w:rsid w:val="006E51F9"/>
    <w:rsid w:val="006E578A"/>
    <w:rsid w:val="006E61DA"/>
    <w:rsid w:val="006E7871"/>
    <w:rsid w:val="006E7FA1"/>
    <w:rsid w:val="006F2228"/>
    <w:rsid w:val="006F7D55"/>
    <w:rsid w:val="007007D1"/>
    <w:rsid w:val="00700FAD"/>
    <w:rsid w:val="0070182D"/>
    <w:rsid w:val="0070206A"/>
    <w:rsid w:val="00703526"/>
    <w:rsid w:val="00705928"/>
    <w:rsid w:val="00714B96"/>
    <w:rsid w:val="007165D9"/>
    <w:rsid w:val="00716EF7"/>
    <w:rsid w:val="00722D13"/>
    <w:rsid w:val="0072417C"/>
    <w:rsid w:val="0072499E"/>
    <w:rsid w:val="00726785"/>
    <w:rsid w:val="00727CB0"/>
    <w:rsid w:val="00731398"/>
    <w:rsid w:val="00732748"/>
    <w:rsid w:val="00735360"/>
    <w:rsid w:val="0073552A"/>
    <w:rsid w:val="007415AB"/>
    <w:rsid w:val="00747168"/>
    <w:rsid w:val="00747F47"/>
    <w:rsid w:val="007510EE"/>
    <w:rsid w:val="00752DC6"/>
    <w:rsid w:val="007548D0"/>
    <w:rsid w:val="0075553C"/>
    <w:rsid w:val="00760169"/>
    <w:rsid w:val="0076019E"/>
    <w:rsid w:val="00764C5D"/>
    <w:rsid w:val="007658CA"/>
    <w:rsid w:val="0077021E"/>
    <w:rsid w:val="0077144C"/>
    <w:rsid w:val="00771992"/>
    <w:rsid w:val="00785059"/>
    <w:rsid w:val="00786F52"/>
    <w:rsid w:val="00787CDF"/>
    <w:rsid w:val="00790105"/>
    <w:rsid w:val="0079298A"/>
    <w:rsid w:val="007929BE"/>
    <w:rsid w:val="0079613E"/>
    <w:rsid w:val="00796DB9"/>
    <w:rsid w:val="007A12B7"/>
    <w:rsid w:val="007A44D6"/>
    <w:rsid w:val="007B0923"/>
    <w:rsid w:val="007B344E"/>
    <w:rsid w:val="007C145B"/>
    <w:rsid w:val="007C512F"/>
    <w:rsid w:val="007C6305"/>
    <w:rsid w:val="007D720E"/>
    <w:rsid w:val="007E1AC0"/>
    <w:rsid w:val="007E3B26"/>
    <w:rsid w:val="007E5977"/>
    <w:rsid w:val="007F3FA0"/>
    <w:rsid w:val="007F5C2A"/>
    <w:rsid w:val="00800185"/>
    <w:rsid w:val="00803B18"/>
    <w:rsid w:val="008104EB"/>
    <w:rsid w:val="00816611"/>
    <w:rsid w:val="008179D9"/>
    <w:rsid w:val="00817BD0"/>
    <w:rsid w:val="00831B7C"/>
    <w:rsid w:val="008418E3"/>
    <w:rsid w:val="008464D6"/>
    <w:rsid w:val="0086317C"/>
    <w:rsid w:val="00864426"/>
    <w:rsid w:val="00866E56"/>
    <w:rsid w:val="00867FC0"/>
    <w:rsid w:val="00871CED"/>
    <w:rsid w:val="008728D9"/>
    <w:rsid w:val="0087365B"/>
    <w:rsid w:val="00873A71"/>
    <w:rsid w:val="00874398"/>
    <w:rsid w:val="00874D79"/>
    <w:rsid w:val="0087646B"/>
    <w:rsid w:val="00877C30"/>
    <w:rsid w:val="00881216"/>
    <w:rsid w:val="00884FEA"/>
    <w:rsid w:val="00894D80"/>
    <w:rsid w:val="008A2385"/>
    <w:rsid w:val="008A3A94"/>
    <w:rsid w:val="008B5E69"/>
    <w:rsid w:val="008C09A3"/>
    <w:rsid w:val="008C5F53"/>
    <w:rsid w:val="008C6B2E"/>
    <w:rsid w:val="008D58CC"/>
    <w:rsid w:val="008D5E8E"/>
    <w:rsid w:val="008E17A1"/>
    <w:rsid w:val="008E5A63"/>
    <w:rsid w:val="008F1EB2"/>
    <w:rsid w:val="00903283"/>
    <w:rsid w:val="009072CC"/>
    <w:rsid w:val="00911B34"/>
    <w:rsid w:val="00915926"/>
    <w:rsid w:val="00923440"/>
    <w:rsid w:val="00925B0B"/>
    <w:rsid w:val="0092660C"/>
    <w:rsid w:val="00931EED"/>
    <w:rsid w:val="00934023"/>
    <w:rsid w:val="00941C47"/>
    <w:rsid w:val="0094698D"/>
    <w:rsid w:val="00947289"/>
    <w:rsid w:val="00957D18"/>
    <w:rsid w:val="00957E52"/>
    <w:rsid w:val="00960C12"/>
    <w:rsid w:val="0096494C"/>
    <w:rsid w:val="0097013A"/>
    <w:rsid w:val="009725F9"/>
    <w:rsid w:val="00975FAF"/>
    <w:rsid w:val="0098364E"/>
    <w:rsid w:val="00985E52"/>
    <w:rsid w:val="00994012"/>
    <w:rsid w:val="00995272"/>
    <w:rsid w:val="009A167D"/>
    <w:rsid w:val="009A576E"/>
    <w:rsid w:val="009A5901"/>
    <w:rsid w:val="009B0D11"/>
    <w:rsid w:val="009B11C9"/>
    <w:rsid w:val="009B4747"/>
    <w:rsid w:val="009B4C7E"/>
    <w:rsid w:val="009B4F1A"/>
    <w:rsid w:val="009B6728"/>
    <w:rsid w:val="009C2D12"/>
    <w:rsid w:val="009C3CE9"/>
    <w:rsid w:val="009D2A61"/>
    <w:rsid w:val="009D499F"/>
    <w:rsid w:val="009E0465"/>
    <w:rsid w:val="009E180F"/>
    <w:rsid w:val="009E2062"/>
    <w:rsid w:val="009E3D50"/>
    <w:rsid w:val="009F0808"/>
    <w:rsid w:val="009F2805"/>
    <w:rsid w:val="009F364A"/>
    <w:rsid w:val="009F3D61"/>
    <w:rsid w:val="009F458C"/>
    <w:rsid w:val="009F4899"/>
    <w:rsid w:val="00A011E6"/>
    <w:rsid w:val="00A04587"/>
    <w:rsid w:val="00A1036B"/>
    <w:rsid w:val="00A114F2"/>
    <w:rsid w:val="00A23532"/>
    <w:rsid w:val="00A252F6"/>
    <w:rsid w:val="00A258AB"/>
    <w:rsid w:val="00A3165D"/>
    <w:rsid w:val="00A3217A"/>
    <w:rsid w:val="00A32C8F"/>
    <w:rsid w:val="00A336E5"/>
    <w:rsid w:val="00A44C14"/>
    <w:rsid w:val="00A60E3C"/>
    <w:rsid w:val="00A63C89"/>
    <w:rsid w:val="00A65277"/>
    <w:rsid w:val="00A73B36"/>
    <w:rsid w:val="00A76A72"/>
    <w:rsid w:val="00A77CF5"/>
    <w:rsid w:val="00A81532"/>
    <w:rsid w:val="00A82C3C"/>
    <w:rsid w:val="00A82C98"/>
    <w:rsid w:val="00A839BB"/>
    <w:rsid w:val="00A955F4"/>
    <w:rsid w:val="00A95F35"/>
    <w:rsid w:val="00A97319"/>
    <w:rsid w:val="00AA483B"/>
    <w:rsid w:val="00AB0CEA"/>
    <w:rsid w:val="00AB1EAC"/>
    <w:rsid w:val="00AB2DC5"/>
    <w:rsid w:val="00AB5E3D"/>
    <w:rsid w:val="00AB621F"/>
    <w:rsid w:val="00AC4930"/>
    <w:rsid w:val="00AD4BB7"/>
    <w:rsid w:val="00AD5683"/>
    <w:rsid w:val="00AD6361"/>
    <w:rsid w:val="00AD7349"/>
    <w:rsid w:val="00AE0C69"/>
    <w:rsid w:val="00AE57E6"/>
    <w:rsid w:val="00AE7097"/>
    <w:rsid w:val="00AE7734"/>
    <w:rsid w:val="00AF56B7"/>
    <w:rsid w:val="00B12C26"/>
    <w:rsid w:val="00B15D76"/>
    <w:rsid w:val="00B21391"/>
    <w:rsid w:val="00B21A3E"/>
    <w:rsid w:val="00B24142"/>
    <w:rsid w:val="00B332A8"/>
    <w:rsid w:val="00B441BE"/>
    <w:rsid w:val="00B465F8"/>
    <w:rsid w:val="00B505E5"/>
    <w:rsid w:val="00B51988"/>
    <w:rsid w:val="00B53FE6"/>
    <w:rsid w:val="00B54DD9"/>
    <w:rsid w:val="00B55846"/>
    <w:rsid w:val="00B62C33"/>
    <w:rsid w:val="00B62CFC"/>
    <w:rsid w:val="00B6535B"/>
    <w:rsid w:val="00B6793B"/>
    <w:rsid w:val="00B71001"/>
    <w:rsid w:val="00B71F28"/>
    <w:rsid w:val="00B82C9D"/>
    <w:rsid w:val="00B8460F"/>
    <w:rsid w:val="00B8481B"/>
    <w:rsid w:val="00B93D46"/>
    <w:rsid w:val="00BA02AF"/>
    <w:rsid w:val="00BA794E"/>
    <w:rsid w:val="00BB5438"/>
    <w:rsid w:val="00BC0D13"/>
    <w:rsid w:val="00BC26B7"/>
    <w:rsid w:val="00BE4CF2"/>
    <w:rsid w:val="00BE76BA"/>
    <w:rsid w:val="00BE7DC5"/>
    <w:rsid w:val="00BF26BE"/>
    <w:rsid w:val="00BF3527"/>
    <w:rsid w:val="00BF3DC1"/>
    <w:rsid w:val="00BF52CF"/>
    <w:rsid w:val="00C05AB6"/>
    <w:rsid w:val="00C07825"/>
    <w:rsid w:val="00C122D1"/>
    <w:rsid w:val="00C20007"/>
    <w:rsid w:val="00C20762"/>
    <w:rsid w:val="00C21FA1"/>
    <w:rsid w:val="00C23A9A"/>
    <w:rsid w:val="00C24B6F"/>
    <w:rsid w:val="00C341C4"/>
    <w:rsid w:val="00C3462B"/>
    <w:rsid w:val="00C34644"/>
    <w:rsid w:val="00C35819"/>
    <w:rsid w:val="00C41BAC"/>
    <w:rsid w:val="00C41F44"/>
    <w:rsid w:val="00C46C38"/>
    <w:rsid w:val="00C57804"/>
    <w:rsid w:val="00C632B0"/>
    <w:rsid w:val="00C63D83"/>
    <w:rsid w:val="00C720BA"/>
    <w:rsid w:val="00C74A32"/>
    <w:rsid w:val="00C76F61"/>
    <w:rsid w:val="00C80F7E"/>
    <w:rsid w:val="00C8172E"/>
    <w:rsid w:val="00C81CC8"/>
    <w:rsid w:val="00C906B4"/>
    <w:rsid w:val="00C92981"/>
    <w:rsid w:val="00C95353"/>
    <w:rsid w:val="00C95F24"/>
    <w:rsid w:val="00CA6306"/>
    <w:rsid w:val="00CB2701"/>
    <w:rsid w:val="00CC196F"/>
    <w:rsid w:val="00CC305A"/>
    <w:rsid w:val="00CD01DA"/>
    <w:rsid w:val="00CD2753"/>
    <w:rsid w:val="00CD2CB2"/>
    <w:rsid w:val="00CD4E76"/>
    <w:rsid w:val="00CD6394"/>
    <w:rsid w:val="00CD6E19"/>
    <w:rsid w:val="00CE14C1"/>
    <w:rsid w:val="00CE2034"/>
    <w:rsid w:val="00CE3A8D"/>
    <w:rsid w:val="00CE3D2C"/>
    <w:rsid w:val="00CE41BF"/>
    <w:rsid w:val="00CE61A4"/>
    <w:rsid w:val="00CE682D"/>
    <w:rsid w:val="00CF60A1"/>
    <w:rsid w:val="00D01EA0"/>
    <w:rsid w:val="00D03425"/>
    <w:rsid w:val="00D108BE"/>
    <w:rsid w:val="00D10CB3"/>
    <w:rsid w:val="00D1259B"/>
    <w:rsid w:val="00D12D6F"/>
    <w:rsid w:val="00D20318"/>
    <w:rsid w:val="00D21947"/>
    <w:rsid w:val="00D22D98"/>
    <w:rsid w:val="00D23F7A"/>
    <w:rsid w:val="00D2460B"/>
    <w:rsid w:val="00D24A1C"/>
    <w:rsid w:val="00D257B7"/>
    <w:rsid w:val="00D30E5C"/>
    <w:rsid w:val="00D43A01"/>
    <w:rsid w:val="00D46665"/>
    <w:rsid w:val="00D55EE3"/>
    <w:rsid w:val="00D571EF"/>
    <w:rsid w:val="00D62CE8"/>
    <w:rsid w:val="00D640B8"/>
    <w:rsid w:val="00D6453A"/>
    <w:rsid w:val="00D64946"/>
    <w:rsid w:val="00D64D9B"/>
    <w:rsid w:val="00D6736D"/>
    <w:rsid w:val="00D67E9C"/>
    <w:rsid w:val="00D7065D"/>
    <w:rsid w:val="00D719AF"/>
    <w:rsid w:val="00D71D8C"/>
    <w:rsid w:val="00D744D9"/>
    <w:rsid w:val="00D74573"/>
    <w:rsid w:val="00D7538B"/>
    <w:rsid w:val="00D7586F"/>
    <w:rsid w:val="00D869BB"/>
    <w:rsid w:val="00D93424"/>
    <w:rsid w:val="00D93FFD"/>
    <w:rsid w:val="00D97352"/>
    <w:rsid w:val="00DA7BF0"/>
    <w:rsid w:val="00DB1F9B"/>
    <w:rsid w:val="00DB6B4B"/>
    <w:rsid w:val="00DB79FB"/>
    <w:rsid w:val="00DC21AB"/>
    <w:rsid w:val="00DC22DF"/>
    <w:rsid w:val="00DD4F3A"/>
    <w:rsid w:val="00DF1EC8"/>
    <w:rsid w:val="00E003C1"/>
    <w:rsid w:val="00E00793"/>
    <w:rsid w:val="00E0732B"/>
    <w:rsid w:val="00E0777F"/>
    <w:rsid w:val="00E11527"/>
    <w:rsid w:val="00E116F5"/>
    <w:rsid w:val="00E1236B"/>
    <w:rsid w:val="00E13C4B"/>
    <w:rsid w:val="00E16012"/>
    <w:rsid w:val="00E24B5A"/>
    <w:rsid w:val="00E267E1"/>
    <w:rsid w:val="00E270F7"/>
    <w:rsid w:val="00E32171"/>
    <w:rsid w:val="00E359FF"/>
    <w:rsid w:val="00E4176F"/>
    <w:rsid w:val="00E42BBA"/>
    <w:rsid w:val="00E51650"/>
    <w:rsid w:val="00E5173A"/>
    <w:rsid w:val="00E51835"/>
    <w:rsid w:val="00E55BE8"/>
    <w:rsid w:val="00E60789"/>
    <w:rsid w:val="00E61EE2"/>
    <w:rsid w:val="00E65280"/>
    <w:rsid w:val="00E7360D"/>
    <w:rsid w:val="00E76807"/>
    <w:rsid w:val="00E776BB"/>
    <w:rsid w:val="00E84220"/>
    <w:rsid w:val="00E87778"/>
    <w:rsid w:val="00E9023E"/>
    <w:rsid w:val="00E95660"/>
    <w:rsid w:val="00EA196B"/>
    <w:rsid w:val="00EA1EE8"/>
    <w:rsid w:val="00EA3917"/>
    <w:rsid w:val="00EA55A6"/>
    <w:rsid w:val="00EB37A2"/>
    <w:rsid w:val="00EB6BC7"/>
    <w:rsid w:val="00ED3ABD"/>
    <w:rsid w:val="00ED5241"/>
    <w:rsid w:val="00ED60FC"/>
    <w:rsid w:val="00EE3D5D"/>
    <w:rsid w:val="00EE3F73"/>
    <w:rsid w:val="00EE5315"/>
    <w:rsid w:val="00EE7759"/>
    <w:rsid w:val="00F029AE"/>
    <w:rsid w:val="00F02B52"/>
    <w:rsid w:val="00F07E10"/>
    <w:rsid w:val="00F11652"/>
    <w:rsid w:val="00F1335D"/>
    <w:rsid w:val="00F216A8"/>
    <w:rsid w:val="00F21A3F"/>
    <w:rsid w:val="00F21A77"/>
    <w:rsid w:val="00F25349"/>
    <w:rsid w:val="00F31B77"/>
    <w:rsid w:val="00F3253C"/>
    <w:rsid w:val="00F4056B"/>
    <w:rsid w:val="00F407A8"/>
    <w:rsid w:val="00F40C7C"/>
    <w:rsid w:val="00F43492"/>
    <w:rsid w:val="00F4608C"/>
    <w:rsid w:val="00F46D1C"/>
    <w:rsid w:val="00F46F1D"/>
    <w:rsid w:val="00F50E73"/>
    <w:rsid w:val="00F50E7B"/>
    <w:rsid w:val="00F523D9"/>
    <w:rsid w:val="00F52805"/>
    <w:rsid w:val="00F53A66"/>
    <w:rsid w:val="00F638FB"/>
    <w:rsid w:val="00F63FB0"/>
    <w:rsid w:val="00F65199"/>
    <w:rsid w:val="00F67E0A"/>
    <w:rsid w:val="00F706E6"/>
    <w:rsid w:val="00F7161A"/>
    <w:rsid w:val="00F729C8"/>
    <w:rsid w:val="00F77BF6"/>
    <w:rsid w:val="00F82D2A"/>
    <w:rsid w:val="00F847D7"/>
    <w:rsid w:val="00F86500"/>
    <w:rsid w:val="00F93E60"/>
    <w:rsid w:val="00FA0E17"/>
    <w:rsid w:val="00FA6F46"/>
    <w:rsid w:val="00FB129A"/>
    <w:rsid w:val="00FB1A6C"/>
    <w:rsid w:val="00FB2870"/>
    <w:rsid w:val="00FB298B"/>
    <w:rsid w:val="00FB2D0C"/>
    <w:rsid w:val="00FC13C3"/>
    <w:rsid w:val="00FC5508"/>
    <w:rsid w:val="00FC666A"/>
    <w:rsid w:val="00FC7B4D"/>
    <w:rsid w:val="00FD4077"/>
    <w:rsid w:val="00FD56A2"/>
    <w:rsid w:val="00FD5721"/>
    <w:rsid w:val="00FE1509"/>
    <w:rsid w:val="00FE3169"/>
    <w:rsid w:val="00FE3DE6"/>
    <w:rsid w:val="00FE4F70"/>
    <w:rsid w:val="00FF1979"/>
    <w:rsid w:val="00FF254D"/>
    <w:rsid w:val="00FF3693"/>
    <w:rsid w:val="00FF3D2C"/>
    <w:rsid w:val="00FF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4B2C3C"/>
  <w15:docId w15:val="{0F6DD45B-1CFF-4268-8CA4-BF19D5BFA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762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ind w:firstLine="900"/>
      <w:jc w:val="both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ind w:left="540" w:right="720" w:firstLine="360"/>
      <w:jc w:val="both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ind w:left="-630"/>
      <w:jc w:val="both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tabs>
        <w:tab w:val="left" w:pos="6300"/>
      </w:tabs>
      <w:ind w:left="2880" w:right="2340" w:firstLine="72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2694"/>
        <w:tab w:val="left" w:pos="2977"/>
        <w:tab w:val="left" w:pos="7200"/>
      </w:tabs>
      <w:jc w:val="both"/>
      <w:outlineLvl w:val="5"/>
    </w:pPr>
    <w:rPr>
      <w:sz w:val="26"/>
      <w:szCs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cs="Arial"/>
      <w:b/>
      <w:bCs/>
      <w:sz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cs="Arial"/>
      <w:b/>
      <w:bCs/>
      <w:u w:val="single"/>
    </w:rPr>
  </w:style>
  <w:style w:type="paragraph" w:styleId="Heading9">
    <w:name w:val="heading 9"/>
    <w:basedOn w:val="Normal"/>
    <w:next w:val="Normal"/>
    <w:qFormat/>
    <w:pPr>
      <w:keepNext/>
      <w:tabs>
        <w:tab w:val="left" w:pos="2200"/>
      </w:tabs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ind w:firstLine="900"/>
      <w:jc w:val="center"/>
    </w:pPr>
    <w:rPr>
      <w:b/>
      <w:bCs/>
      <w:u w:val="single"/>
    </w:rPr>
  </w:style>
  <w:style w:type="paragraph" w:styleId="BodyTextIndent">
    <w:name w:val="Body Text Indent"/>
    <w:basedOn w:val="Normal"/>
    <w:pPr>
      <w:ind w:left="900" w:hanging="900"/>
      <w:jc w:val="both"/>
    </w:pPr>
  </w:style>
  <w:style w:type="paragraph" w:styleId="BlockText">
    <w:name w:val="Block Text"/>
    <w:basedOn w:val="Normal"/>
    <w:pPr>
      <w:ind w:left="1440" w:right="-90" w:hanging="1440"/>
      <w:jc w:val="both"/>
    </w:pPr>
    <w:rPr>
      <w:sz w:val="22"/>
      <w:szCs w:val="22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</w:rPr>
  </w:style>
  <w:style w:type="character" w:styleId="Hyperlink">
    <w:name w:val="Hyperlink"/>
    <w:rPr>
      <w:color w:val="0000FF"/>
      <w:u w:val="single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2">
    <w:name w:val="Body Text Indent 2"/>
    <w:basedOn w:val="Normal"/>
    <w:pPr>
      <w:keepNext/>
      <w:spacing w:line="20" w:lineRule="atLeast"/>
      <w:ind w:left="5760" w:firstLine="720"/>
      <w:jc w:val="both"/>
    </w:pPr>
    <w:rPr>
      <w:rFonts w:cs="Arial"/>
      <w:b/>
      <w:bCs/>
      <w:spacing w:val="-5"/>
      <w:sz w:val="22"/>
      <w:szCs w:val="16"/>
    </w:rPr>
  </w:style>
  <w:style w:type="paragraph" w:styleId="BodyText">
    <w:name w:val="Body Text"/>
    <w:basedOn w:val="Normal"/>
    <w:pPr>
      <w:tabs>
        <w:tab w:val="left" w:pos="8640"/>
      </w:tabs>
    </w:pPr>
    <w:rPr>
      <w:rFonts w:cs="Arial"/>
      <w:sz w:val="22"/>
    </w:rPr>
  </w:style>
  <w:style w:type="paragraph" w:styleId="Caption">
    <w:name w:val="caption"/>
    <w:basedOn w:val="Normal"/>
    <w:next w:val="Normal"/>
    <w:qFormat/>
    <w:pPr>
      <w:ind w:right="90"/>
    </w:pPr>
    <w:rPr>
      <w:rFonts w:cs="Arial"/>
      <w:b/>
      <w:bCs/>
      <w:sz w:val="22"/>
      <w:u w:val="single"/>
    </w:rPr>
  </w:style>
  <w:style w:type="paragraph" w:styleId="BodyText2">
    <w:name w:val="Body Text 2"/>
    <w:basedOn w:val="Normal"/>
    <w:pPr>
      <w:ind w:right="-90"/>
    </w:pPr>
    <w:rPr>
      <w:sz w:val="22"/>
      <w:szCs w:val="22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Verdana" w:eastAsia="Arial Unicode MS" w:hAnsi="Verdana" w:cs="Arial Unicode MS"/>
    </w:rPr>
  </w:style>
  <w:style w:type="paragraph" w:styleId="Date">
    <w:name w:val="Date"/>
    <w:basedOn w:val="Normal"/>
    <w:next w:val="Normal"/>
    <w:pPr>
      <w:spacing w:before="120"/>
      <w:jc w:val="right"/>
    </w:pPr>
    <w:rPr>
      <w:rFonts w:ascii="Arial" w:hAnsi="Arial"/>
      <w:i/>
      <w:sz w:val="22"/>
    </w:rPr>
  </w:style>
  <w:style w:type="paragraph" w:styleId="BodyTextIndent3">
    <w:name w:val="Body Text Indent 3"/>
    <w:basedOn w:val="Normal"/>
    <w:pPr>
      <w:spacing w:line="240" w:lineRule="atLeast"/>
      <w:ind w:left="270"/>
    </w:pPr>
    <w:rPr>
      <w:rFonts w:ascii="Arial" w:hAnsi="Arial" w:cs="Arial"/>
    </w:rPr>
  </w:style>
  <w:style w:type="paragraph" w:styleId="BodyText3">
    <w:name w:val="Body Text 3"/>
    <w:basedOn w:val="Normal"/>
    <w:pPr>
      <w:ind w:right="-90"/>
    </w:pPr>
    <w:rPr>
      <w:rFonts w:ascii="Arial" w:hAnsi="Arial" w:cs="Arial"/>
    </w:rPr>
  </w:style>
  <w:style w:type="character" w:styleId="HTMLTypewriter">
    <w:name w:val="HTML Typewriter"/>
    <w:rsid w:val="00235135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experience-jobtitle">
    <w:name w:val="experience - job title"/>
    <w:basedOn w:val="Normal"/>
    <w:rsid w:val="005C541E"/>
    <w:pPr>
      <w:keepNext/>
      <w:spacing w:after="200"/>
      <w:jc w:val="both"/>
    </w:pPr>
    <w:rPr>
      <w:rFonts w:ascii="Palatino" w:hAnsi="Palatino"/>
      <w:b/>
      <w:bCs/>
    </w:rPr>
  </w:style>
  <w:style w:type="character" w:styleId="Strong">
    <w:name w:val="Strong"/>
    <w:uiPriority w:val="22"/>
    <w:qFormat/>
    <w:rsid w:val="005C541E"/>
    <w:rPr>
      <w:b/>
      <w:bCs/>
    </w:rPr>
  </w:style>
  <w:style w:type="paragraph" w:customStyle="1" w:styleId="aria">
    <w:name w:val="aria"/>
    <w:basedOn w:val="Normal"/>
    <w:rsid w:val="000D77D2"/>
    <w:rPr>
      <w:sz w:val="24"/>
      <w:szCs w:val="24"/>
      <w:lang w:eastAsia="en-CA"/>
    </w:rPr>
  </w:style>
  <w:style w:type="paragraph" w:styleId="Header">
    <w:name w:val="header"/>
    <w:basedOn w:val="Normal"/>
    <w:rsid w:val="005C14F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C14FB"/>
    <w:pPr>
      <w:tabs>
        <w:tab w:val="center" w:pos="4320"/>
        <w:tab w:val="right" w:pos="8640"/>
      </w:tabs>
    </w:pPr>
    <w:rPr>
      <w:lang w:val="x-none" w:eastAsia="x-none"/>
    </w:rPr>
  </w:style>
  <w:style w:type="paragraph" w:customStyle="1" w:styleId="P1-Text">
    <w:name w:val="P1-Text"/>
    <w:rsid w:val="006179E0"/>
    <w:pPr>
      <w:tabs>
        <w:tab w:val="left" w:pos="720"/>
      </w:tabs>
      <w:spacing w:after="240"/>
      <w:jc w:val="both"/>
    </w:pPr>
    <w:rPr>
      <w:rFonts w:ascii="Times" w:hAnsi="Times"/>
      <w:sz w:val="22"/>
      <w:lang w:val="en-US" w:eastAsia="en-US"/>
    </w:rPr>
  </w:style>
  <w:style w:type="paragraph" w:customStyle="1" w:styleId="ParaChar">
    <w:name w:val="Para Char"/>
    <w:basedOn w:val="Normal"/>
    <w:link w:val="ParaCharChar"/>
    <w:rsid w:val="00741B3E"/>
    <w:pPr>
      <w:widowControl w:val="0"/>
      <w:jc w:val="both"/>
    </w:pPr>
    <w:rPr>
      <w:rFonts w:ascii="Verdana" w:hAnsi="Verdana"/>
    </w:rPr>
  </w:style>
  <w:style w:type="character" w:customStyle="1" w:styleId="ParaCharChar">
    <w:name w:val="Para Char Char"/>
    <w:link w:val="ParaChar"/>
    <w:rsid w:val="00741B3E"/>
    <w:rPr>
      <w:rFonts w:ascii="Verdana" w:hAnsi="Verdana"/>
      <w:lang w:val="en-US" w:eastAsia="en-US" w:bidi="ar-SA"/>
    </w:rPr>
  </w:style>
  <w:style w:type="character" w:customStyle="1" w:styleId="contactuscopybold1">
    <w:name w:val="contactuscopybold1"/>
    <w:rsid w:val="00C85620"/>
    <w:rPr>
      <w:rFonts w:ascii="Arial" w:hAnsi="Arial" w:cs="Arial" w:hint="default"/>
      <w:b/>
      <w:bCs/>
      <w:i w:val="0"/>
      <w:iCs w:val="0"/>
      <w:smallCaps w:val="0"/>
      <w:sz w:val="17"/>
      <w:szCs w:val="17"/>
    </w:rPr>
  </w:style>
  <w:style w:type="paragraph" w:customStyle="1" w:styleId="PriorEmploy">
    <w:name w:val="Prior Employ"/>
    <w:basedOn w:val="Normal"/>
    <w:rsid w:val="00C53290"/>
    <w:pPr>
      <w:tabs>
        <w:tab w:val="left" w:pos="0"/>
        <w:tab w:val="right" w:pos="9360"/>
      </w:tabs>
    </w:pPr>
    <w:rPr>
      <w:rFonts w:ascii="Arial" w:hAnsi="Arial"/>
      <w:b/>
      <w:sz w:val="22"/>
    </w:rPr>
  </w:style>
  <w:style w:type="paragraph" w:styleId="ListParagraph">
    <w:name w:val="List Paragraph"/>
    <w:basedOn w:val="Normal"/>
    <w:uiPriority w:val="34"/>
    <w:qFormat/>
    <w:rsid w:val="00AD76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PlainTextChar">
    <w:name w:val="Plain Text Char"/>
    <w:link w:val="PlainText"/>
    <w:uiPriority w:val="99"/>
    <w:rsid w:val="009F12D1"/>
    <w:rPr>
      <w:rFonts w:ascii="Courier New" w:hAnsi="Courier New" w:cs="Courier New"/>
      <w:lang w:val="en-US" w:eastAsia="en-US" w:bidi="ar-SA"/>
    </w:rPr>
  </w:style>
  <w:style w:type="paragraph" w:styleId="ListBullet">
    <w:name w:val="List Bullet"/>
    <w:basedOn w:val="Normal"/>
    <w:autoRedefine/>
    <w:rsid w:val="00C11792"/>
    <w:pPr>
      <w:numPr>
        <w:numId w:val="1"/>
      </w:numPr>
    </w:pPr>
    <w:rPr>
      <w:sz w:val="24"/>
      <w:szCs w:val="24"/>
    </w:rPr>
  </w:style>
  <w:style w:type="paragraph" w:styleId="ListBullet2">
    <w:name w:val="List Bullet 2"/>
    <w:basedOn w:val="Normal"/>
    <w:rsid w:val="00C11792"/>
    <w:pPr>
      <w:numPr>
        <w:numId w:val="2"/>
      </w:numPr>
    </w:pPr>
    <w:rPr>
      <w:sz w:val="24"/>
      <w:szCs w:val="24"/>
    </w:rPr>
  </w:style>
  <w:style w:type="paragraph" w:styleId="BalloonText">
    <w:name w:val="Balloon Text"/>
    <w:basedOn w:val="Normal"/>
    <w:semiHidden/>
    <w:rsid w:val="001F6520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7871"/>
    <w:rPr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6E7871"/>
    <w:rPr>
      <w:lang w:bidi="ar-SA"/>
    </w:rPr>
  </w:style>
  <w:style w:type="character" w:styleId="FootnoteReference">
    <w:name w:val="footnote reference"/>
    <w:uiPriority w:val="99"/>
    <w:semiHidden/>
    <w:unhideWhenUsed/>
    <w:rsid w:val="006E7871"/>
    <w:rPr>
      <w:vertAlign w:val="superscript"/>
    </w:rPr>
  </w:style>
  <w:style w:type="character" w:customStyle="1" w:styleId="FooterChar">
    <w:name w:val="Footer Char"/>
    <w:link w:val="Footer"/>
    <w:uiPriority w:val="99"/>
    <w:rsid w:val="006E7871"/>
    <w:rPr>
      <w:lang w:bidi="ar-SA"/>
    </w:rPr>
  </w:style>
  <w:style w:type="character" w:customStyle="1" w:styleId="blackres1">
    <w:name w:val="blackres1"/>
    <w:rsid w:val="00C20762"/>
    <w:rPr>
      <w:rFonts w:ascii="Arial" w:hAnsi="Arial" w:cs="Arial" w:hint="default"/>
      <w:color w:val="000000"/>
      <w:sz w:val="20"/>
      <w:szCs w:val="20"/>
    </w:rPr>
  </w:style>
  <w:style w:type="character" w:styleId="UnresolvedMention">
    <w:name w:val="Unresolved Mention"/>
    <w:uiPriority w:val="99"/>
    <w:semiHidden/>
    <w:unhideWhenUsed/>
    <w:rsid w:val="002C49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B62C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2CFC"/>
  </w:style>
  <w:style w:type="character" w:customStyle="1" w:styleId="CommentTextChar">
    <w:name w:val="Comment Text Char"/>
    <w:link w:val="CommentText"/>
    <w:uiPriority w:val="99"/>
    <w:semiHidden/>
    <w:rsid w:val="00B62CF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2CF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62CFC"/>
    <w:rPr>
      <w:b/>
      <w:bCs/>
      <w:lang w:val="en-US" w:eastAsia="en-US"/>
    </w:rPr>
  </w:style>
  <w:style w:type="paragraph" w:customStyle="1" w:styleId="t-14">
    <w:name w:val="t-14"/>
    <w:basedOn w:val="Normal"/>
    <w:rsid w:val="001416F3"/>
    <w:pPr>
      <w:spacing w:before="100" w:beforeAutospacing="1" w:after="100" w:afterAutospacing="1"/>
    </w:pPr>
    <w:rPr>
      <w:rFonts w:cs="Times New Roman"/>
      <w:sz w:val="24"/>
      <w:szCs w:val="24"/>
      <w:lang w:val="en-CA" w:eastAsia="en-CA"/>
    </w:rPr>
  </w:style>
  <w:style w:type="character" w:customStyle="1" w:styleId="span">
    <w:name w:val="span"/>
    <w:rsid w:val="002E699D"/>
    <w:rPr>
      <w:sz w:val="24"/>
      <w:szCs w:val="24"/>
      <w:bdr w:val="none" w:sz="0" w:space="0" w:color="auto"/>
      <w:vertAlign w:val="baseline"/>
    </w:rPr>
  </w:style>
  <w:style w:type="character" w:customStyle="1" w:styleId="divdocumentsectionbody">
    <w:name w:val="div_document_sectionbody"/>
    <w:basedOn w:val="DefaultParagraphFont"/>
    <w:rsid w:val="002E699D"/>
  </w:style>
  <w:style w:type="paragraph" w:customStyle="1" w:styleId="divdocumentulli">
    <w:name w:val="div_document_ul_li"/>
    <w:basedOn w:val="Normal"/>
    <w:rsid w:val="002E699D"/>
    <w:pPr>
      <w:spacing w:line="240" w:lineRule="atLeast"/>
    </w:pPr>
    <w:rPr>
      <w:rFonts w:cs="Times New Roman"/>
      <w:sz w:val="24"/>
      <w:szCs w:val="24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77083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42151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5187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5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3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4840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6839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5314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2453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8180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02006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1521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25086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3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ivin-bose-5b547230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8AFE12-1C66-45E2-982D-67E45B176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4</Pages>
  <Words>1276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QA_RESUME</vt:lpstr>
    </vt:vector>
  </TitlesOfParts>
  <Company>xx</Company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QA_RESUME</dc:title>
  <dc:subject/>
  <dc:creator>nivin</dc:creator>
  <cp:keywords/>
  <dc:description/>
  <cp:lastModifiedBy>Nivin Bose</cp:lastModifiedBy>
  <cp:revision>217</cp:revision>
  <cp:lastPrinted>2008-09-24T22:05:00Z</cp:lastPrinted>
  <dcterms:created xsi:type="dcterms:W3CDTF">2025-05-09T16:42:00Z</dcterms:created>
  <dcterms:modified xsi:type="dcterms:W3CDTF">2026-05-25T21:06:00Z</dcterms:modified>
</cp:coreProperties>
</file>