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6BBD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none"/>
          <w:lang w:val="fr-FR"/>
        </w:rPr>
      </w:pPr>
      <w:r>
        <w:rPr>
          <w:rFonts w:hint="default" w:eastAsia="sans-serif" w:cs="sans-serif" w:asciiTheme="minorAscii" w:hAnsiTheme="minorAscii"/>
          <w:color w:val="1F1F1F"/>
          <w:sz w:val="22"/>
          <w:szCs w:val="22"/>
          <w:highlight w:val="none"/>
          <w:lang w:val="fr-FR"/>
        </w:rPr>
        <w:t>MAHEFA</w:t>
      </w:r>
      <w:bookmarkStart w:id="0" w:name="_GoBack"/>
      <w:bookmarkEnd w:id="0"/>
    </w:p>
    <w:p w14:paraId="3010C74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fichier </w:t>
      </w:r>
      <w:r>
        <w:rPr>
          <w:rStyle w:val="6"/>
          <w:rFonts w:hint="default" w:eastAsia="sans-serif" w:cs="sans-serif" w:asciiTheme="minorAscii" w:hAnsiTheme="minorAscii"/>
          <w:color w:val="444746"/>
          <w:sz w:val="22"/>
          <w:szCs w:val="22"/>
          <w:highlight w:val="cyan"/>
        </w:rPr>
        <w:t>config/database.php</w:t>
      </w:r>
    </w:p>
    <w:p w14:paraId="4D1CF4B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1702ACE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Structure Objet :</w:t>
      </w:r>
      <w:r>
        <w:rPr>
          <w:rFonts w:hint="default" w:eastAsia="sans-serif" w:cs="sans-serif" w:asciiTheme="minorAscii" w:hAnsiTheme="minorAscii"/>
          <w:color w:val="1F1F1F"/>
          <w:sz w:val="22"/>
          <w:szCs w:val="22"/>
        </w:rPr>
        <w:t xml:space="preserve"> L'utilisation d'une classe avec des propriétés privées montre que tu as bien compris le principe d'</w:t>
      </w:r>
      <w:r>
        <w:rPr>
          <w:rFonts w:hint="default" w:eastAsia="sans-serif" w:cs="sans-serif" w:asciiTheme="minorAscii" w:hAnsiTheme="minorAscii"/>
          <w:b/>
          <w:bCs/>
          <w:color w:val="1F1F1F"/>
          <w:sz w:val="22"/>
          <w:szCs w:val="22"/>
        </w:rPr>
        <w:t>encapsulation</w:t>
      </w:r>
      <w:r>
        <w:rPr>
          <w:rFonts w:hint="default" w:eastAsia="sans-serif" w:cs="sans-serif" w:asciiTheme="minorAscii" w:hAnsiTheme="minorAscii"/>
          <w:color w:val="1F1F1F"/>
          <w:sz w:val="22"/>
          <w:szCs w:val="22"/>
        </w:rPr>
        <w:t>. Tes identifiants ne sont pas exposés inutilement.</w:t>
      </w:r>
    </w:p>
    <w:p w14:paraId="55D8B5F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Clarté du code :</w:t>
      </w:r>
      <w:r>
        <w:rPr>
          <w:rFonts w:hint="default" w:eastAsia="sans-serif" w:cs="sans-serif" w:asciiTheme="minorAscii" w:hAnsiTheme="minorAscii"/>
          <w:color w:val="1F1F1F"/>
          <w:sz w:val="22"/>
          <w:szCs w:val="22"/>
        </w:rPr>
        <w:t xml:space="preserve"> Ton code est très propre et facile à lire. Tu vas droit à l'essentiel pour fournir un objet PDO utilisable par tes modèles.</w:t>
      </w:r>
    </w:p>
    <w:p w14:paraId="5EB4AF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des erreurs :</w:t>
      </w:r>
      <w:r>
        <w:rPr>
          <w:rFonts w:hint="default" w:eastAsia="sans-serif" w:cs="sans-serif" w:asciiTheme="minorAscii" w:hAnsiTheme="minorAscii"/>
          <w:color w:val="1F1F1F"/>
          <w:sz w:val="22"/>
          <w:szCs w:val="22"/>
        </w:rPr>
        <w:t xml:space="preserve"> Tu as bien activé </w:t>
      </w:r>
      <w:r>
        <w:rPr>
          <w:rStyle w:val="6"/>
          <w:rFonts w:hint="default" w:eastAsia="sans-serif" w:cs="sans-serif" w:asciiTheme="minorAscii" w:hAnsiTheme="minorAscii"/>
          <w:color w:val="444746"/>
          <w:sz w:val="22"/>
          <w:szCs w:val="22"/>
        </w:rPr>
        <w:t>PDO::ERRMODE_EXCEPTION</w:t>
      </w:r>
      <w:r>
        <w:rPr>
          <w:rFonts w:hint="default" w:eastAsia="sans-serif" w:cs="sans-serif" w:asciiTheme="minorAscii" w:hAnsiTheme="minorAscii"/>
          <w:color w:val="1F1F1F"/>
          <w:sz w:val="22"/>
          <w:szCs w:val="22"/>
        </w:rPr>
        <w:t>, ce qui te permettra de déboguer rapidement tes requêtes SQL en cas de faute de frappe ou d'erreur de table.</w:t>
      </w:r>
    </w:p>
    <w:p w14:paraId="69EAA1A1">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30E082E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48F7430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Charset manquant :</w:t>
      </w:r>
      <w:r>
        <w:rPr>
          <w:rFonts w:hint="default" w:eastAsia="sans-serif" w:cs="sans-serif" w:asciiTheme="minorAscii" w:hAnsiTheme="minorAscii"/>
          <w:color w:val="1F1F1F"/>
          <w:sz w:val="22"/>
          <w:szCs w:val="22"/>
        </w:rPr>
        <w:t xml:space="preserve"> Tu n'as pas précisé </w:t>
      </w:r>
      <w:r>
        <w:rPr>
          <w:rStyle w:val="6"/>
          <w:rFonts w:hint="default" w:eastAsia="sans-serif" w:cs="sans-serif" w:asciiTheme="minorAscii" w:hAnsiTheme="minorAscii"/>
          <w:color w:val="444746"/>
          <w:sz w:val="22"/>
          <w:szCs w:val="22"/>
        </w:rPr>
        <w:t>charset=utf8</w:t>
      </w:r>
      <w:r>
        <w:rPr>
          <w:rFonts w:hint="default" w:eastAsia="sans-serif" w:cs="sans-serif" w:asciiTheme="minorAscii" w:hAnsiTheme="minorAscii"/>
          <w:color w:val="1F1F1F"/>
          <w:sz w:val="22"/>
          <w:szCs w:val="22"/>
        </w:rPr>
        <w:t xml:space="preserve"> dans ta chaîne de connexion. Si tes contacts ont des noms avec des accents ou des caractères malgaches, tu risques d'avoir des problèmes d'affichage (des "?" ou des caractères étranges à la place des lettres).</w:t>
      </w:r>
    </w:p>
    <w:p w14:paraId="5C3AEA0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de l'affichage :</w:t>
      </w:r>
      <w:r>
        <w:rPr>
          <w:rFonts w:hint="default" w:eastAsia="sans-serif" w:cs="sans-serif" w:asciiTheme="minorAscii" w:hAnsiTheme="minorAscii"/>
          <w:color w:val="1F1F1F"/>
          <w:sz w:val="22"/>
          <w:szCs w:val="22"/>
        </w:rPr>
        <w:t xml:space="preserve"> Comme tes camarades, afficher directement </w:t>
      </w:r>
      <w:r>
        <w:rPr>
          <w:rStyle w:val="6"/>
          <w:rFonts w:hint="default" w:eastAsia="sans-serif" w:cs="sans-serif" w:asciiTheme="minorAscii" w:hAnsiTheme="minorAscii"/>
          <w:color w:val="444746"/>
          <w:sz w:val="22"/>
          <w:szCs w:val="22"/>
        </w:rPr>
        <w:t>$e-&gt;getMessage()</w:t>
      </w:r>
      <w:r>
        <w:rPr>
          <w:rFonts w:hint="default" w:eastAsia="sans-serif" w:cs="sans-serif" w:asciiTheme="minorAscii" w:hAnsiTheme="minorAscii"/>
          <w:color w:val="1F1F1F"/>
          <w:sz w:val="22"/>
          <w:szCs w:val="22"/>
        </w:rPr>
        <w:t xml:space="preserve"> peut être dangereux sur un vrai serveur, car cela peut révéler ton nom d'utilisateur ou le nom de ta base de données à n'importe qui.</w:t>
      </w:r>
    </w:p>
    <w:p w14:paraId="1BF10B5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Instance unique :</w:t>
      </w:r>
      <w:r>
        <w:rPr>
          <w:rFonts w:hint="default" w:eastAsia="sans-serif" w:cs="sans-serif" w:asciiTheme="minorAscii" w:hAnsiTheme="minorAscii"/>
          <w:color w:val="1F1F1F"/>
          <w:sz w:val="22"/>
          <w:szCs w:val="22"/>
        </w:rPr>
        <w:t xml:space="preserve"> Ta méthode crée une nouvelle connexion à chaque fois qu'elle est appelée. Pour un projet plus gros, on préférera souvent stocker la connexion dans une propriété pour la réutiliser durant toute l'exécution de la page.</w:t>
      </w:r>
    </w:p>
    <w:p w14:paraId="09C5A4F1">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316B14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fichier </w:t>
      </w:r>
      <w:r>
        <w:rPr>
          <w:rStyle w:val="6"/>
          <w:rFonts w:hint="default" w:eastAsia="sans-serif" w:cs="sans-serif" w:asciiTheme="minorAscii" w:hAnsiTheme="minorAscii"/>
          <w:color w:val="444746"/>
          <w:sz w:val="22"/>
          <w:szCs w:val="22"/>
          <w:highlight w:val="cyan"/>
        </w:rPr>
        <w:t>models/Contact.php</w:t>
      </w:r>
    </w:p>
    <w:p w14:paraId="3B69C07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2B97209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Liaison réussie :</w:t>
      </w:r>
      <w:r>
        <w:rPr>
          <w:rFonts w:hint="default" w:eastAsia="sans-serif" w:cs="sans-serif" w:asciiTheme="minorAscii" w:hAnsiTheme="minorAscii"/>
          <w:color w:val="1F1F1F"/>
          <w:sz w:val="22"/>
          <w:szCs w:val="22"/>
        </w:rPr>
        <w:t xml:space="preserve"> L'instanciation de </w:t>
      </w:r>
      <w:r>
        <w:rPr>
          <w:rStyle w:val="6"/>
          <w:rFonts w:hint="default" w:eastAsia="sans-serif" w:cs="sans-serif" w:asciiTheme="minorAscii" w:hAnsiTheme="minorAscii"/>
          <w:color w:val="444746"/>
          <w:sz w:val="22"/>
          <w:szCs w:val="22"/>
        </w:rPr>
        <w:t>new Database()</w:t>
      </w:r>
      <w:r>
        <w:rPr>
          <w:rFonts w:hint="default" w:eastAsia="sans-serif" w:cs="sans-serif" w:asciiTheme="minorAscii" w:hAnsiTheme="minorAscii"/>
          <w:color w:val="1F1F1F"/>
          <w:sz w:val="22"/>
          <w:szCs w:val="22"/>
        </w:rPr>
        <w:t xml:space="preserve"> dans le constructeur est faite exactement comme il le faut. C'est propre et efficace.</w:t>
      </w:r>
    </w:p>
    <w:p w14:paraId="60BC0A1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SQL :</w:t>
      </w:r>
      <w:r>
        <w:rPr>
          <w:rFonts w:hint="default" w:eastAsia="sans-serif" w:cs="sans-serif" w:asciiTheme="minorAscii" w:hAnsiTheme="minorAscii"/>
          <w:color w:val="1F1F1F"/>
          <w:sz w:val="22"/>
          <w:szCs w:val="22"/>
        </w:rPr>
        <w:t xml:space="preserve"> Tu utilises les requêtes préparées avec </w:t>
      </w:r>
      <w:r>
        <w:rPr>
          <w:rStyle w:val="6"/>
          <w:rFonts w:hint="default" w:eastAsia="sans-serif" w:cs="sans-serif" w:asciiTheme="minorAscii" w:hAnsiTheme="minorAscii"/>
          <w:color w:val="444746"/>
          <w:sz w:val="22"/>
          <w:szCs w:val="22"/>
        </w:rPr>
        <w:t>bindParam</w:t>
      </w:r>
      <w:r>
        <w:rPr>
          <w:rFonts w:hint="default" w:eastAsia="sans-serif" w:cs="sans-serif" w:asciiTheme="minorAscii" w:hAnsiTheme="minorAscii"/>
          <w:color w:val="1F1F1F"/>
          <w:sz w:val="22"/>
          <w:szCs w:val="22"/>
        </w:rPr>
        <w:t>. C'est la méthode la plus sûre pour éviter les injections SQL, et tu la maîtrises bien.</w:t>
      </w:r>
    </w:p>
    <w:p w14:paraId="79A5564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Ergonomie des données :</w:t>
      </w:r>
      <w:r>
        <w:rPr>
          <w:rFonts w:hint="default" w:eastAsia="sans-serif" w:cs="sans-serif" w:asciiTheme="minorAscii" w:hAnsiTheme="minorAscii"/>
          <w:color w:val="1F1F1F"/>
          <w:sz w:val="22"/>
          <w:szCs w:val="22"/>
        </w:rPr>
        <w:t xml:space="preserve"> </w:t>
      </w:r>
      <w:r>
        <w:rPr>
          <w:rFonts w:hint="default" w:eastAsia="sans-serif" w:cs="sans-serif" w:asciiTheme="minorAscii" w:hAnsiTheme="minorAscii"/>
          <w:color w:val="1F1F1F"/>
          <w:sz w:val="22"/>
          <w:szCs w:val="22"/>
          <w:lang w:val="fr-FR"/>
        </w:rPr>
        <w:t>T</w:t>
      </w:r>
      <w:r>
        <w:rPr>
          <w:rFonts w:hint="default" w:eastAsia="sans-serif" w:cs="sans-serif" w:asciiTheme="minorAscii" w:hAnsiTheme="minorAscii"/>
          <w:color w:val="1F1F1F"/>
          <w:sz w:val="22"/>
          <w:szCs w:val="22"/>
        </w:rPr>
        <w:t xml:space="preserve">u as ajouté un </w:t>
      </w:r>
      <w:r>
        <w:rPr>
          <w:rStyle w:val="6"/>
          <w:rFonts w:hint="default" w:eastAsia="sans-serif" w:cs="sans-serif" w:asciiTheme="minorAscii" w:hAnsiTheme="minorAscii"/>
          <w:color w:val="444746"/>
          <w:sz w:val="22"/>
          <w:szCs w:val="22"/>
        </w:rPr>
        <w:t>ORDER BY id DESC</w:t>
      </w:r>
      <w:r>
        <w:rPr>
          <w:rFonts w:hint="default" w:eastAsia="sans-serif" w:cs="sans-serif" w:asciiTheme="minorAscii" w:hAnsiTheme="minorAscii"/>
          <w:color w:val="1F1F1F"/>
          <w:sz w:val="22"/>
          <w:szCs w:val="22"/>
        </w:rPr>
        <w:t>. C'est un excellent réflexe pour que l'utilisateur voie ses nouveaux contacts immédiatement en haut de liste.</w:t>
      </w:r>
    </w:p>
    <w:p w14:paraId="4634299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Clarté du code :</w:t>
      </w:r>
      <w:r>
        <w:rPr>
          <w:rFonts w:hint="default" w:eastAsia="sans-serif" w:cs="sans-serif" w:asciiTheme="minorAscii" w:hAnsiTheme="minorAscii"/>
          <w:color w:val="1F1F1F"/>
          <w:sz w:val="22"/>
          <w:szCs w:val="22"/>
        </w:rPr>
        <w:t xml:space="preserve"> Ton code est aéré et respecte bien les conventions de nommage.</w:t>
      </w:r>
    </w:p>
    <w:p w14:paraId="28A8274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15B3855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10696AA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 xml:space="preserve">Type de retour de </w:t>
      </w:r>
      <w:r>
        <w:rPr>
          <w:rStyle w:val="6"/>
          <w:rFonts w:hint="default" w:eastAsia="sans-serif" w:cs="sans-serif" w:asciiTheme="minorAscii" w:hAnsiTheme="minorAscii"/>
          <w:b/>
          <w:bCs/>
          <w:color w:val="444746"/>
          <w:sz w:val="22"/>
          <w:szCs w:val="22"/>
        </w:rPr>
        <w:t>getAll()</w:t>
      </w:r>
      <w:r>
        <w:rPr>
          <w:rFonts w:hint="default" w:eastAsia="sans-serif" w:cs="sans-serif" w:asciiTheme="minorAscii" w:hAnsiTheme="minorAscii"/>
          <w:b/>
          <w:bCs/>
          <w:color w:val="1F1F1F"/>
          <w:sz w:val="22"/>
          <w:szCs w:val="22"/>
        </w:rPr>
        <w:t xml:space="preserve"> :</w:t>
      </w:r>
      <w:r>
        <w:rPr>
          <w:rFonts w:hint="default" w:eastAsia="sans-serif" w:cs="sans-serif" w:asciiTheme="minorAscii" w:hAnsiTheme="minorAscii"/>
          <w:color w:val="1F1F1F"/>
          <w:sz w:val="22"/>
          <w:szCs w:val="22"/>
        </w:rPr>
        <w:t xml:space="preserve"> Actuellement, tu retournes l'objet </w:t>
      </w:r>
      <w:r>
        <w:rPr>
          <w:rStyle w:val="6"/>
          <w:rFonts w:hint="default" w:eastAsia="sans-serif" w:cs="sans-serif" w:asciiTheme="minorAscii" w:hAnsiTheme="minorAscii"/>
          <w:color w:val="444746"/>
          <w:sz w:val="22"/>
          <w:szCs w:val="22"/>
        </w:rPr>
        <w:t>$stmt</w:t>
      </w:r>
      <w:r>
        <w:rPr>
          <w:rFonts w:hint="default" w:eastAsia="sans-serif" w:cs="sans-serif" w:asciiTheme="minorAscii" w:hAnsiTheme="minorAscii"/>
          <w:color w:val="1F1F1F"/>
          <w:sz w:val="22"/>
          <w:szCs w:val="22"/>
        </w:rPr>
        <w:t xml:space="preserve"> (l'instruction PDO). Pour que ton contrôleur soit plus "léger" et n'ait pas à manipuler d'objets techniques, il serait préférable de retourner directement les données avec </w:t>
      </w:r>
      <w:r>
        <w:rPr>
          <w:rStyle w:val="6"/>
          <w:rFonts w:hint="default" w:eastAsia="sans-serif" w:cs="sans-serif" w:asciiTheme="minorAscii" w:hAnsiTheme="minorAscii"/>
          <w:color w:val="444746"/>
          <w:sz w:val="22"/>
          <w:szCs w:val="22"/>
        </w:rPr>
        <w:t>return $stmt-&gt;fetchAll(PDO::FETCH_ASSOC);</w:t>
      </w:r>
      <w:r>
        <w:rPr>
          <w:rFonts w:hint="default" w:eastAsia="sans-serif" w:cs="sans-serif" w:asciiTheme="minorAscii" w:hAnsiTheme="minorAscii"/>
          <w:color w:val="1F1F1F"/>
          <w:sz w:val="22"/>
          <w:szCs w:val="22"/>
        </w:rPr>
        <w:t>.</w:t>
      </w:r>
    </w:p>
    <w:p w14:paraId="7CD440B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Précision des paramètres :</w:t>
      </w:r>
      <w:r>
        <w:rPr>
          <w:rFonts w:hint="default" w:eastAsia="sans-serif" w:cs="sans-serif" w:asciiTheme="minorAscii" w:hAnsiTheme="minorAscii"/>
          <w:color w:val="1F1F1F"/>
          <w:sz w:val="22"/>
          <w:szCs w:val="22"/>
        </w:rPr>
        <w:t xml:space="preserve"> Dans ta méthode </w:t>
      </w:r>
      <w:r>
        <w:rPr>
          <w:rStyle w:val="6"/>
          <w:rFonts w:hint="default" w:eastAsia="sans-serif" w:cs="sans-serif" w:asciiTheme="minorAscii" w:hAnsiTheme="minorAscii"/>
          <w:color w:val="444746"/>
          <w:sz w:val="22"/>
          <w:szCs w:val="22"/>
        </w:rPr>
        <w:t>delete($id)</w:t>
      </w:r>
      <w:r>
        <w:rPr>
          <w:rFonts w:hint="default" w:eastAsia="sans-serif" w:cs="sans-serif" w:asciiTheme="minorAscii" w:hAnsiTheme="minorAscii"/>
          <w:color w:val="1F1F1F"/>
          <w:sz w:val="22"/>
          <w:szCs w:val="22"/>
        </w:rPr>
        <w:t>, tu pourrais forcer le type de l'ID (</w:t>
      </w:r>
      <w:r>
        <w:rPr>
          <w:rStyle w:val="6"/>
          <w:rFonts w:hint="default" w:eastAsia="sans-serif" w:cs="sans-serif" w:asciiTheme="minorAscii" w:hAnsiTheme="minorAscii"/>
          <w:color w:val="444746"/>
          <w:sz w:val="22"/>
          <w:szCs w:val="22"/>
        </w:rPr>
        <w:t>int $id</w:t>
      </w:r>
      <w:r>
        <w:rPr>
          <w:rFonts w:hint="default" w:eastAsia="sans-serif" w:cs="sans-serif" w:asciiTheme="minorAscii" w:hAnsiTheme="minorAscii"/>
          <w:color w:val="1F1F1F"/>
          <w:sz w:val="22"/>
          <w:szCs w:val="22"/>
        </w:rPr>
        <w:t>) pour t'assurer qu'aucune chaîne de caractères malveillante ne soit traitée comme un identifiant.</w:t>
      </w:r>
    </w:p>
    <w:p w14:paraId="2500CE0E">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3E7AD88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w:t>
      </w:r>
      <w:r>
        <w:rPr>
          <w:rStyle w:val="6"/>
          <w:rFonts w:hint="default" w:eastAsia="sans-serif" w:cs="sans-serif" w:asciiTheme="minorAscii" w:hAnsiTheme="minorAscii"/>
          <w:color w:val="444746"/>
          <w:sz w:val="22"/>
          <w:szCs w:val="22"/>
          <w:highlight w:val="cyan"/>
        </w:rPr>
        <w:t>ContactController.php</w:t>
      </w:r>
    </w:p>
    <w:p w14:paraId="61BFF38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534835D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Légèreté du contrôleur :</w:t>
      </w:r>
      <w:r>
        <w:rPr>
          <w:rFonts w:hint="default" w:eastAsia="sans-serif" w:cs="sans-serif" w:asciiTheme="minorAscii" w:hAnsiTheme="minorAscii"/>
          <w:color w:val="1F1F1F"/>
          <w:sz w:val="22"/>
          <w:szCs w:val="22"/>
        </w:rPr>
        <w:t xml:space="preserve"> Tu respectes bien le principe selon lequel le contrôleur doit être un simple chef d'orchestre. Il reçoit la requête, demande au modèle d'agir, puis choisit la vue à afficher.</w:t>
      </w:r>
    </w:p>
    <w:p w14:paraId="4E4FB5B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des méthodes HTTP :</w:t>
      </w:r>
      <w:r>
        <w:rPr>
          <w:rFonts w:hint="default" w:eastAsia="sans-serif" w:cs="sans-serif" w:asciiTheme="minorAscii" w:hAnsiTheme="minorAscii"/>
          <w:color w:val="1F1F1F"/>
          <w:sz w:val="22"/>
          <w:szCs w:val="22"/>
        </w:rPr>
        <w:t xml:space="preserve"> Ta méthode </w:t>
      </w:r>
      <w:r>
        <w:rPr>
          <w:rStyle w:val="6"/>
          <w:rFonts w:hint="default" w:eastAsia="sans-serif" w:cs="sans-serif" w:asciiTheme="minorAscii" w:hAnsiTheme="minorAscii"/>
          <w:color w:val="444746"/>
          <w:sz w:val="22"/>
          <w:szCs w:val="22"/>
        </w:rPr>
        <w:t>add()</w:t>
      </w:r>
      <w:r>
        <w:rPr>
          <w:rFonts w:hint="default" w:eastAsia="sans-serif" w:cs="sans-serif" w:asciiTheme="minorAscii" w:hAnsiTheme="minorAscii"/>
          <w:color w:val="1F1F1F"/>
          <w:sz w:val="22"/>
          <w:szCs w:val="22"/>
        </w:rPr>
        <w:t xml:space="preserve"> distingue bien le cas où l'on affiche le formulaire (GET) du cas où l'on traite les données envoyées (POST). C'est la base d'une bonne gestion de formulaire.</w:t>
      </w:r>
    </w:p>
    <w:p w14:paraId="1AA643E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Redirection après action :</w:t>
      </w:r>
      <w:r>
        <w:rPr>
          <w:rFonts w:hint="default" w:eastAsia="sans-serif" w:cs="sans-serif" w:asciiTheme="minorAscii" w:hAnsiTheme="minorAscii"/>
          <w:color w:val="1F1F1F"/>
          <w:sz w:val="22"/>
          <w:szCs w:val="22"/>
        </w:rPr>
        <w:t xml:space="preserve"> L'utilisation de </w:t>
      </w:r>
      <w:r>
        <w:rPr>
          <w:rStyle w:val="6"/>
          <w:rFonts w:hint="default" w:eastAsia="sans-serif" w:cs="sans-serif" w:asciiTheme="minorAscii" w:hAnsiTheme="minorAscii"/>
          <w:color w:val="444746"/>
          <w:sz w:val="22"/>
          <w:szCs w:val="22"/>
        </w:rPr>
        <w:t>header("Location: index.php")</w:t>
      </w:r>
      <w:r>
        <w:rPr>
          <w:rFonts w:hint="default" w:eastAsia="sans-serif" w:cs="sans-serif" w:asciiTheme="minorAscii" w:hAnsiTheme="minorAscii"/>
          <w:color w:val="1F1F1F"/>
          <w:sz w:val="22"/>
          <w:szCs w:val="22"/>
        </w:rPr>
        <w:t xml:space="preserve"> après un ajout ou une suppression est le meilleur moyen d'éviter que l'utilisateur ne renvoie les mêmes données par erreur en rafraîchissant sa page.</w:t>
      </w:r>
    </w:p>
    <w:p w14:paraId="0A32470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7E45479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Validation des entrées :</w:t>
      </w:r>
      <w:r>
        <w:rPr>
          <w:rFonts w:hint="default" w:eastAsia="sans-serif" w:cs="sans-serif" w:asciiTheme="minorAscii" w:hAnsiTheme="minorAscii"/>
          <w:color w:val="1F1F1F"/>
          <w:sz w:val="22"/>
          <w:szCs w:val="22"/>
        </w:rPr>
        <w:t xml:space="preserve"> C'est ton principal axe de progression sur ce fichier. Actuellement, tu récupères </w:t>
      </w:r>
      <w:r>
        <w:rPr>
          <w:rStyle w:val="6"/>
          <w:rFonts w:hint="default" w:eastAsia="sans-serif" w:cs="sans-serif" w:asciiTheme="minorAscii" w:hAnsiTheme="minorAscii"/>
          <w:color w:val="444746"/>
          <w:sz w:val="22"/>
          <w:szCs w:val="22"/>
        </w:rPr>
        <w:t>$nom</w:t>
      </w:r>
      <w:r>
        <w:rPr>
          <w:rFonts w:hint="default" w:eastAsia="sans-serif" w:cs="sans-serif" w:asciiTheme="minorAscii" w:hAnsiTheme="minorAscii"/>
          <w:color w:val="1F1F1F"/>
          <w:sz w:val="22"/>
          <w:szCs w:val="22"/>
        </w:rPr>
        <w:t xml:space="preserve"> et </w:t>
      </w:r>
      <w:r>
        <w:rPr>
          <w:rStyle w:val="6"/>
          <w:rFonts w:hint="default" w:eastAsia="sans-serif" w:cs="sans-serif" w:asciiTheme="minorAscii" w:hAnsiTheme="minorAscii"/>
          <w:color w:val="444746"/>
          <w:sz w:val="22"/>
          <w:szCs w:val="22"/>
        </w:rPr>
        <w:t>$email</w:t>
      </w:r>
      <w:r>
        <w:rPr>
          <w:rFonts w:hint="default" w:eastAsia="sans-serif" w:cs="sans-serif" w:asciiTheme="minorAscii" w:hAnsiTheme="minorAscii"/>
          <w:color w:val="1F1F1F"/>
          <w:sz w:val="22"/>
          <w:szCs w:val="22"/>
        </w:rPr>
        <w:t xml:space="preserve"> sans vérifier s'ils sont vides ou si l'email a un format valide (</w:t>
      </w:r>
      <w:r>
        <w:rPr>
          <w:rStyle w:val="6"/>
          <w:rFonts w:hint="default" w:eastAsia="sans-serif" w:cs="sans-serif" w:asciiTheme="minorAscii" w:hAnsiTheme="minorAscii"/>
          <w:color w:val="444746"/>
          <w:sz w:val="22"/>
          <w:szCs w:val="22"/>
        </w:rPr>
        <w:t>filter_var</w:t>
      </w:r>
      <w:r>
        <w:rPr>
          <w:rFonts w:hint="default" w:eastAsia="sans-serif" w:cs="sans-serif" w:asciiTheme="minorAscii" w:hAnsiTheme="minorAscii"/>
          <w:color w:val="1F1F1F"/>
          <w:sz w:val="22"/>
          <w:szCs w:val="22"/>
        </w:rPr>
        <w:t>). Si un utilisateur clique sur "Ajouter" sans rien remplir, ton code tentera quand même une insertion en base de données.</w:t>
      </w:r>
    </w:p>
    <w:p w14:paraId="37E11F4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de la suppression :</w:t>
      </w:r>
      <w:r>
        <w:rPr>
          <w:rFonts w:hint="default" w:eastAsia="sans-serif" w:cs="sans-serif" w:asciiTheme="minorAscii" w:hAnsiTheme="minorAscii"/>
          <w:color w:val="1F1F1F"/>
          <w:sz w:val="22"/>
          <w:szCs w:val="22"/>
        </w:rPr>
        <w:t xml:space="preserve"> Dans ta méthode </w:t>
      </w:r>
      <w:r>
        <w:rPr>
          <w:rStyle w:val="6"/>
          <w:rFonts w:hint="default" w:eastAsia="sans-serif" w:cs="sans-serif" w:asciiTheme="minorAscii" w:hAnsiTheme="minorAscii"/>
          <w:color w:val="444746"/>
          <w:sz w:val="22"/>
          <w:szCs w:val="22"/>
        </w:rPr>
        <w:t>delete()</w:t>
      </w:r>
      <w:r>
        <w:rPr>
          <w:rFonts w:hint="default" w:eastAsia="sans-serif" w:cs="sans-serif" w:asciiTheme="minorAscii" w:hAnsiTheme="minorAscii"/>
          <w:color w:val="1F1F1F"/>
          <w:sz w:val="22"/>
          <w:szCs w:val="22"/>
        </w:rPr>
        <w:t xml:space="preserve">, tu récupères l'ID directement depuis </w:t>
      </w:r>
      <w:r>
        <w:rPr>
          <w:rStyle w:val="6"/>
          <w:rFonts w:hint="default" w:eastAsia="sans-serif" w:cs="sans-serif" w:asciiTheme="minorAscii" w:hAnsiTheme="minorAscii"/>
          <w:color w:val="444746"/>
          <w:sz w:val="22"/>
          <w:szCs w:val="22"/>
        </w:rPr>
        <w:t>$_GET</w:t>
      </w:r>
      <w:r>
        <w:rPr>
          <w:rFonts w:hint="default" w:eastAsia="sans-serif" w:cs="sans-serif" w:asciiTheme="minorAscii" w:hAnsiTheme="minorAscii"/>
          <w:color w:val="1F1F1F"/>
          <w:sz w:val="22"/>
          <w:szCs w:val="22"/>
        </w:rPr>
        <w:t>. Il serait plus sûr de s'assurer qu'il s'agit bien d'un nombre entier avant de le passer au modèle pour éviter toute manipulation inattendue de l'URL.</w:t>
      </w:r>
    </w:p>
    <w:p w14:paraId="447BE24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Dépendance du Modèle :</w:t>
      </w:r>
      <w:r>
        <w:rPr>
          <w:rFonts w:hint="default" w:eastAsia="sans-serif" w:cs="sans-serif" w:asciiTheme="minorAscii" w:hAnsiTheme="minorAscii"/>
          <w:color w:val="1F1F1F"/>
          <w:sz w:val="22"/>
          <w:szCs w:val="22"/>
        </w:rPr>
        <w:t xml:space="preserve"> Tu instancies ton modèle directement dans le constructeur. Comme nous l'avons vu pour tes camarades, c'est fonctionnel pour ce projet, mais pour des applications plus vastes, on préfère souvent passer l'objet modèle au constructeur pour faciliter les tests.</w:t>
      </w:r>
    </w:p>
    <w:p w14:paraId="3CC52DA2">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3F4A754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Analyse de tes fichiers de Vue</w:t>
      </w:r>
    </w:p>
    <w:p w14:paraId="5DD071F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30ACEDA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Maîtrise de Bootstrap &amp; Design :</w:t>
      </w:r>
      <w:r>
        <w:rPr>
          <w:rFonts w:hint="default" w:eastAsia="sans-serif" w:cs="sans-serif" w:asciiTheme="minorAscii" w:hAnsiTheme="minorAscii"/>
          <w:color w:val="1F1F1F"/>
          <w:sz w:val="22"/>
          <w:szCs w:val="22"/>
        </w:rPr>
        <w:t xml:space="preserve"> Tu es </w:t>
      </w:r>
      <w:r>
        <w:rPr>
          <w:rFonts w:hint="default" w:eastAsia="sans-serif" w:cs="sans-serif" w:asciiTheme="minorAscii" w:hAnsiTheme="minorAscii"/>
          <w:color w:val="1F1F1F"/>
          <w:sz w:val="22"/>
          <w:szCs w:val="22"/>
          <w:lang w:val="fr-FR"/>
        </w:rPr>
        <w:t>parmi les rares</w:t>
      </w:r>
      <w:r>
        <w:rPr>
          <w:rFonts w:hint="default" w:eastAsia="sans-serif" w:cs="sans-serif" w:asciiTheme="minorAscii" w:hAnsiTheme="minorAscii"/>
          <w:color w:val="1F1F1F"/>
          <w:sz w:val="22"/>
          <w:szCs w:val="22"/>
        </w:rPr>
        <w:t xml:space="preserve"> à avoir utilisé un framework CSS (Bootstrap 5) tout en le personnalisant avec tes propres styles. L'effet de transparence (</w:t>
      </w:r>
      <w:r>
        <w:rPr>
          <w:rStyle w:val="6"/>
          <w:rFonts w:hint="default" w:eastAsia="sans-serif" w:cs="sans-serif" w:asciiTheme="minorAscii" w:hAnsiTheme="minorAscii"/>
          <w:color w:val="444746"/>
          <w:sz w:val="22"/>
          <w:szCs w:val="22"/>
        </w:rPr>
        <w:t>rgba</w:t>
      </w:r>
      <w:r>
        <w:rPr>
          <w:rFonts w:hint="default" w:eastAsia="sans-serif" w:cs="sans-serif" w:asciiTheme="minorAscii" w:hAnsiTheme="minorAscii"/>
          <w:color w:val="1F1F1F"/>
          <w:sz w:val="22"/>
          <w:szCs w:val="22"/>
        </w:rPr>
        <w:t>) sur tes conteneurs et l'image de fond créent une interface très immersive.</w:t>
      </w:r>
    </w:p>
    <w:p w14:paraId="6447FB5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(Protection XSS) :</w:t>
      </w:r>
      <w:r>
        <w:rPr>
          <w:rFonts w:hint="default" w:eastAsia="sans-serif" w:cs="sans-serif" w:asciiTheme="minorAscii" w:hAnsiTheme="minorAscii"/>
          <w:color w:val="1F1F1F"/>
          <w:sz w:val="22"/>
          <w:szCs w:val="22"/>
        </w:rPr>
        <w:t xml:space="preserve"> Tu as parfaitement utilisé </w:t>
      </w:r>
      <w:r>
        <w:rPr>
          <w:rStyle w:val="6"/>
          <w:rFonts w:hint="default" w:eastAsia="sans-serif" w:cs="sans-serif" w:asciiTheme="minorAscii" w:hAnsiTheme="minorAscii"/>
          <w:color w:val="444746"/>
          <w:sz w:val="22"/>
          <w:szCs w:val="22"/>
        </w:rPr>
        <w:t>htmlspecialchars()</w:t>
      </w:r>
      <w:r>
        <w:rPr>
          <w:rFonts w:hint="default" w:eastAsia="sans-serif" w:cs="sans-serif" w:asciiTheme="minorAscii" w:hAnsiTheme="minorAscii"/>
          <w:color w:val="1F1F1F"/>
          <w:sz w:val="22"/>
          <w:szCs w:val="22"/>
        </w:rPr>
        <w:t xml:space="preserve"> dans ta liste. C'est un excellent réflexe qui sécurise ton affichage contre les scripts malveillants.</w:t>
      </w:r>
    </w:p>
    <w:p w14:paraId="631874A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Interactivité et Animations :</w:t>
      </w:r>
      <w:r>
        <w:rPr>
          <w:rFonts w:hint="default" w:eastAsia="sans-serif" w:cs="sans-serif" w:asciiTheme="minorAscii" w:hAnsiTheme="minorAscii"/>
          <w:color w:val="1F1F1F"/>
          <w:sz w:val="22"/>
          <w:szCs w:val="22"/>
        </w:rPr>
        <w:t xml:space="preserve"> L'utilisation des </w:t>
      </w:r>
      <w:r>
        <w:rPr>
          <w:rStyle w:val="6"/>
          <w:rFonts w:hint="default" w:eastAsia="sans-serif" w:cs="sans-serif" w:asciiTheme="minorAscii" w:hAnsiTheme="minorAscii"/>
          <w:color w:val="444746"/>
          <w:sz w:val="22"/>
          <w:szCs w:val="22"/>
        </w:rPr>
        <w:t>@keyframes</w:t>
      </w:r>
      <w:r>
        <w:rPr>
          <w:rFonts w:hint="default" w:eastAsia="sans-serif" w:cs="sans-serif" w:asciiTheme="minorAscii" w:hAnsiTheme="minorAscii"/>
          <w:color w:val="1F1F1F"/>
          <w:sz w:val="22"/>
          <w:szCs w:val="22"/>
        </w:rPr>
        <w:t xml:space="preserve"> pour l'effet de </w:t>
      </w:r>
      <w:r>
        <w:rPr>
          <w:rFonts w:hint="default" w:eastAsia="sans-serif" w:cs="sans-serif" w:asciiTheme="minorAscii" w:hAnsiTheme="minorAscii"/>
          <w:i/>
          <w:iCs/>
          <w:color w:val="1F1F1F"/>
          <w:sz w:val="22"/>
          <w:szCs w:val="22"/>
        </w:rPr>
        <w:t>fade-in</w:t>
      </w:r>
      <w:r>
        <w:rPr>
          <w:rFonts w:hint="default" w:eastAsia="sans-serif" w:cs="sans-serif" w:asciiTheme="minorAscii" w:hAnsiTheme="minorAscii"/>
          <w:color w:val="1F1F1F"/>
          <w:sz w:val="22"/>
          <w:szCs w:val="22"/>
        </w:rPr>
        <w:t xml:space="preserve"> (apparition en fondu) au chargement de la page donne un aspect très professionnel et fluide à ton application.</w:t>
      </w:r>
    </w:p>
    <w:p w14:paraId="1C8CB78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Expérience Utilisateur (UX) :</w:t>
      </w:r>
      <w:r>
        <w:rPr>
          <w:rFonts w:hint="default" w:eastAsia="sans-serif" w:cs="sans-serif" w:asciiTheme="minorAscii" w:hAnsiTheme="minorAscii"/>
          <w:color w:val="1F1F1F"/>
          <w:sz w:val="22"/>
          <w:szCs w:val="22"/>
        </w:rPr>
        <w:t xml:space="preserve"> Le choix de séparer la création de la liste rend la navigation plus aérée. Ton bouton "Retour" est bien placé, et la confirmation de suppression en JavaScript est présente.</w:t>
      </w:r>
    </w:p>
    <w:p w14:paraId="3E0CE766">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3A19EE4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76B3794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Logique dans la Vue :</w:t>
      </w:r>
      <w:r>
        <w:rPr>
          <w:rFonts w:hint="default" w:eastAsia="sans-serif" w:cs="sans-serif" w:asciiTheme="minorAscii" w:hAnsiTheme="minorAscii"/>
          <w:color w:val="1F1F1F"/>
          <w:sz w:val="22"/>
          <w:szCs w:val="22"/>
        </w:rPr>
        <w:t xml:space="preserve"> Dans </w:t>
      </w:r>
      <w:r>
        <w:rPr>
          <w:rStyle w:val="6"/>
          <w:rFonts w:hint="default" w:eastAsia="sans-serif" w:cs="sans-serif" w:asciiTheme="minorAscii" w:hAnsiTheme="minorAscii"/>
          <w:color w:val="444746"/>
          <w:sz w:val="22"/>
          <w:szCs w:val="22"/>
        </w:rPr>
        <w:t>list.php</w:t>
      </w:r>
      <w:r>
        <w:rPr>
          <w:rFonts w:hint="default" w:eastAsia="sans-serif" w:cs="sans-serif" w:asciiTheme="minorAscii" w:hAnsiTheme="minorAscii"/>
          <w:color w:val="1F1F1F"/>
          <w:sz w:val="22"/>
          <w:szCs w:val="22"/>
        </w:rPr>
        <w:t xml:space="preserve">, tu utilises </w:t>
      </w:r>
      <w:r>
        <w:rPr>
          <w:rStyle w:val="6"/>
          <w:rFonts w:hint="default" w:eastAsia="sans-serif" w:cs="sans-serif" w:asciiTheme="minorAscii" w:hAnsiTheme="minorAscii"/>
          <w:color w:val="444746"/>
          <w:sz w:val="22"/>
          <w:szCs w:val="22"/>
        </w:rPr>
        <w:t>while($row = $contacts-&gt;fetch(...))</w:t>
      </w:r>
      <w:r>
        <w:rPr>
          <w:rFonts w:hint="default" w:eastAsia="sans-serif" w:cs="sans-serif" w:asciiTheme="minorAscii" w:hAnsiTheme="minorAscii"/>
          <w:color w:val="1F1F1F"/>
          <w:sz w:val="22"/>
          <w:szCs w:val="22"/>
        </w:rPr>
        <w:t>. Comme je te l'avais suggéré pour ton modèle, il serait plus "MVC" de faire ce traitement dans le modèle et de passer un simple tableau à ta vue. La vue ne devrait idéalement pas savoir ce qu'est un objet PDO.</w:t>
      </w:r>
    </w:p>
    <w:p w14:paraId="5E5903C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Contraste du texte :</w:t>
      </w:r>
      <w:r>
        <w:rPr>
          <w:rFonts w:hint="default" w:eastAsia="sans-serif" w:cs="sans-serif" w:asciiTheme="minorAscii" w:hAnsiTheme="minorAscii"/>
          <w:color w:val="1F1F1F"/>
          <w:sz w:val="22"/>
          <w:szCs w:val="22"/>
        </w:rPr>
        <w:t xml:space="preserve"> Ton titre </w:t>
      </w:r>
      <w:r>
        <w:rPr>
          <w:rStyle w:val="6"/>
          <w:rFonts w:hint="default" w:eastAsia="sans-serif" w:cs="sans-serif" w:asciiTheme="minorAscii" w:hAnsiTheme="minorAscii"/>
          <w:color w:val="444746"/>
          <w:sz w:val="22"/>
          <w:szCs w:val="22"/>
        </w:rPr>
        <w:t>h2</w:t>
      </w:r>
      <w:r>
        <w:rPr>
          <w:rFonts w:hint="default" w:eastAsia="sans-serif" w:cs="sans-serif" w:asciiTheme="minorAscii" w:hAnsiTheme="minorAscii"/>
          <w:color w:val="1F1F1F"/>
          <w:sz w:val="22"/>
          <w:szCs w:val="22"/>
        </w:rPr>
        <w:t xml:space="preserve"> est noir sur un fond bleu assez sombre. Pour améliorer l'accessibilité, tu pourrais utiliser une couleur plus claire pour que le texte ressorte mieux.</w:t>
      </w:r>
    </w:p>
    <w:p w14:paraId="07D9FF3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00709033">
      <w:pPr>
        <w:rPr>
          <w:rFonts w:hint="default" w:eastAsia="sans-serif" w:cs="sans-serif" w:asciiTheme="minorAscii" w:hAnsiTheme="minorAscii"/>
          <w:color w:val="808080"/>
          <w:sz w:val="22"/>
          <w:szCs w:val="22"/>
        </w:rPr>
      </w:pPr>
      <w:r>
        <w:rPr>
          <w:rFonts w:hint="default" w:eastAsia="sans-serif" w:cs="sans-serif" w:asciiTheme="minorAscii" w:hAnsiTheme="minorAscii"/>
          <w:color w:val="808080"/>
          <w:sz w:val="22"/>
          <w:szCs w:val="22"/>
        </w:rPr>
        <w:br w:type="page"/>
      </w:r>
    </w:p>
    <w:p w14:paraId="5A0CC2F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Fiche d'Évaluation : Projet Répertoire MVC</w:t>
      </w:r>
    </w:p>
    <w:p w14:paraId="5A45EE0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Étudiant :</w:t>
      </w:r>
      <w:r>
        <w:rPr>
          <w:rFonts w:hint="default" w:eastAsia="sans-serif" w:cs="sans-serif" w:asciiTheme="minorAscii" w:hAnsiTheme="minorAscii"/>
          <w:color w:val="1F1F1F"/>
          <w:sz w:val="22"/>
          <w:szCs w:val="22"/>
        </w:rPr>
        <w:t xml:space="preserve"> Mahefa</w:t>
      </w:r>
    </w:p>
    <w:p w14:paraId="1EBC5FF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Projet :</w:t>
      </w:r>
      <w:r>
        <w:rPr>
          <w:rFonts w:hint="default" w:eastAsia="sans-serif" w:cs="sans-serif" w:asciiTheme="minorAscii" w:hAnsiTheme="minorAscii"/>
          <w:color w:val="1F1F1F"/>
          <w:sz w:val="22"/>
          <w:szCs w:val="22"/>
        </w:rPr>
        <w:t xml:space="preserve"> Gestionnaire de Contacts (Thème Tanjiro / Modern UI)</w:t>
      </w:r>
    </w:p>
    <w:p w14:paraId="3E0071A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Note Globale : 18,5 / 20</w:t>
      </w:r>
    </w:p>
    <w:p w14:paraId="74BCD5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t>📊 Détail de l'Évaluation</w:t>
      </w:r>
    </w:p>
    <w:tbl>
      <w:tblPr>
        <w:tblStyle w:val="9"/>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06"/>
        <w:gridCol w:w="753"/>
        <w:gridCol w:w="5822"/>
      </w:tblGrid>
      <w:tr w14:paraId="169D09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206E68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Critère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A19B4F4">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Note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088F22A9">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Observations</w:t>
            </w:r>
          </w:p>
        </w:tc>
      </w:tr>
      <w:tr w14:paraId="57F5239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1469EDC">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Architecture MVC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B4C7E2B">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4,5 / 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C1979E6">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 xml:space="preserve">Très bonne séparation. L'usage d'une classe </w:t>
            </w:r>
            <w:r>
              <w:rPr>
                <w:rStyle w:val="6"/>
                <w:rFonts w:hint="default" w:eastAsia="sans-serif" w:cs="sans-serif" w:asciiTheme="minorAscii" w:hAnsiTheme="minorAscii"/>
                <w:color w:val="444746"/>
                <w:kern w:val="0"/>
                <w:sz w:val="22"/>
                <w:szCs w:val="22"/>
                <w:lang w:val="en-US" w:eastAsia="zh-CN" w:bidi="ar"/>
              </w:rPr>
              <w:t>Database</w:t>
            </w:r>
            <w:r>
              <w:rPr>
                <w:rFonts w:hint="default" w:eastAsia="sans-serif" w:cs="sans-serif" w:asciiTheme="minorAscii" w:hAnsiTheme="minorAscii"/>
                <w:color w:val="1F1F1F"/>
                <w:kern w:val="0"/>
                <w:sz w:val="22"/>
                <w:szCs w:val="22"/>
                <w:lang w:val="en-US" w:eastAsia="zh-CN" w:bidi="ar"/>
              </w:rPr>
              <w:t xml:space="preserve"> et d'une classe </w:t>
            </w:r>
            <w:r>
              <w:rPr>
                <w:rStyle w:val="6"/>
                <w:rFonts w:hint="default" w:eastAsia="sans-serif" w:cs="sans-serif" w:asciiTheme="minorAscii" w:hAnsiTheme="minorAscii"/>
                <w:color w:val="444746"/>
                <w:kern w:val="0"/>
                <w:sz w:val="22"/>
                <w:szCs w:val="22"/>
                <w:lang w:val="en-US" w:eastAsia="zh-CN" w:bidi="ar"/>
              </w:rPr>
              <w:t>Contact</w:t>
            </w:r>
            <w:r>
              <w:rPr>
                <w:rFonts w:hint="default" w:eastAsia="sans-serif" w:cs="sans-serif" w:asciiTheme="minorAscii" w:hAnsiTheme="minorAscii"/>
                <w:color w:val="1F1F1F"/>
                <w:kern w:val="0"/>
                <w:sz w:val="22"/>
                <w:szCs w:val="22"/>
                <w:lang w:val="en-US" w:eastAsia="zh-CN" w:bidi="ar"/>
              </w:rPr>
              <w:t xml:space="preserve"> est exemplaire.</w:t>
            </w:r>
          </w:p>
        </w:tc>
      </w:tr>
      <w:tr w14:paraId="0C063D3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6087E1B">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Sécurité &amp; Rigueur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A1020C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4,5 / 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7658842C">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 xml:space="preserve">Utilisation de </w:t>
            </w:r>
            <w:r>
              <w:rPr>
                <w:rStyle w:val="6"/>
                <w:rFonts w:hint="default" w:eastAsia="sans-serif" w:cs="sans-serif" w:asciiTheme="minorAscii" w:hAnsiTheme="minorAscii"/>
                <w:color w:val="444746"/>
                <w:kern w:val="0"/>
                <w:sz w:val="22"/>
                <w:szCs w:val="22"/>
                <w:lang w:val="en-US" w:eastAsia="zh-CN" w:bidi="ar"/>
              </w:rPr>
              <w:t>bindParam</w:t>
            </w:r>
            <w:r>
              <w:rPr>
                <w:rFonts w:hint="default" w:eastAsia="sans-serif" w:cs="sans-serif" w:asciiTheme="minorAscii" w:hAnsiTheme="minorAscii"/>
                <w:color w:val="1F1F1F"/>
                <w:kern w:val="0"/>
                <w:sz w:val="22"/>
                <w:szCs w:val="22"/>
                <w:lang w:val="en-US" w:eastAsia="zh-CN" w:bidi="ar"/>
              </w:rPr>
              <w:t xml:space="preserve"> (SQL) et </w:t>
            </w:r>
            <w:r>
              <w:rPr>
                <w:rStyle w:val="6"/>
                <w:rFonts w:hint="default" w:eastAsia="sans-serif" w:cs="sans-serif" w:asciiTheme="minorAscii" w:hAnsiTheme="minorAscii"/>
                <w:color w:val="444746"/>
                <w:kern w:val="0"/>
                <w:sz w:val="22"/>
                <w:szCs w:val="22"/>
                <w:lang w:val="en-US" w:eastAsia="zh-CN" w:bidi="ar"/>
              </w:rPr>
              <w:t>htmlspecialchars</w:t>
            </w:r>
            <w:r>
              <w:rPr>
                <w:rFonts w:hint="default" w:eastAsia="sans-serif" w:cs="sans-serif" w:asciiTheme="minorAscii" w:hAnsiTheme="minorAscii"/>
                <w:color w:val="1F1F1F"/>
                <w:kern w:val="0"/>
                <w:sz w:val="22"/>
                <w:szCs w:val="22"/>
                <w:lang w:val="en-US" w:eastAsia="zh-CN" w:bidi="ar"/>
              </w:rPr>
              <w:t xml:space="preserve"> (XSS). Il ne manque que la validation du format d'email côté serveur.</w:t>
            </w:r>
          </w:p>
        </w:tc>
      </w:tr>
      <w:tr w14:paraId="5A1A0DF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15E2911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Qualité du Code (PHP)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45FFD21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4,5 / 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F3B42A4">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Code orienté objet pur, bien structuré et très lisible.</w:t>
            </w:r>
          </w:p>
        </w:tc>
      </w:tr>
      <w:tr w14:paraId="609DC76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0B766C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Interface &amp; UX (UI)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2CE186A7">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5 / 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D1A9BF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Excellente.</w:t>
            </w:r>
            <w:r>
              <w:rPr>
                <w:rFonts w:hint="default" w:eastAsia="sans-serif" w:cs="sans-serif" w:asciiTheme="minorAscii" w:hAnsiTheme="minorAscii"/>
                <w:color w:val="1F1F1F"/>
                <w:kern w:val="0"/>
                <w:sz w:val="22"/>
                <w:szCs w:val="22"/>
                <w:lang w:val="en-US" w:eastAsia="zh-CN" w:bidi="ar"/>
              </w:rPr>
              <w:t xml:space="preserve"> L'intégration de Bootstrap avec des styles personnalisés et un thème visuel fort est une réussite totale.</w:t>
            </w:r>
          </w:p>
        </w:tc>
      </w:tr>
    </w:tbl>
    <w:p w14:paraId="1D8E71D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eastAsia="sans-serif" w:cs="sans-serif" w:asciiTheme="minorAscii" w:hAnsiTheme="minorAscii"/>
          <w:color w:val="808080"/>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AF729A"/>
    <w:rsid w:val="02D23ECB"/>
    <w:rsid w:val="5C925690"/>
    <w:rsid w:val="6C7147F8"/>
    <w:rsid w:val="719C7908"/>
    <w:rsid w:val="739120CE"/>
    <w:rsid w:val="79033287"/>
    <w:rsid w:val="7FAF7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HTML Code"/>
    <w:qFormat/>
    <w:uiPriority w:val="0"/>
    <w:rPr>
      <w:rFonts w:ascii="Courier New" w:hAnsi="Courier New" w:cs="Courier New"/>
      <w:sz w:val="20"/>
      <w:szCs w:val="20"/>
    </w:rPr>
  </w:style>
  <w:style w:type="character" w:styleId="7">
    <w:name w:val="Strong"/>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737</Words>
  <Characters>3905</Characters>
  <Lines>0</Lines>
  <Paragraphs>0</Paragraphs>
  <TotalTime>6</TotalTime>
  <ScaleCrop>false</ScaleCrop>
  <LinksUpToDate>false</LinksUpToDate>
  <CharactersWithSpaces>4610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2026-05-08T15:45:00Z</dcterms:created>
  <dc:creator>LABIRINT</dc:creator>
  <cp:lastModifiedBy>LABIRINT</cp:lastModifiedBy>
  <dcterms:modified xsi:type="dcterms:W3CDTF">2026-05-09T08:29:08Z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01504E03EDC74816A375CC3D6FEC341A_11</vt:lpwstr>
  </property>
  <property fmtid="{D5CDD505-2E9C-101B-9397-08002B2CF9AE}" pid="4" name="KSOTemplateDocerSaveRecord">
    <vt:lpwstr>eyJoZGlkIjoiNGRiYmQ1NTdmZWExY2Y3MTgyODQ3YTQ1ODZlNzliZWYifQ==</vt:lpwstr>
  </property>
</Properties>
</file>