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w:r>
        <w:t xml:space="preserve">zero verbatim 13-gram overlap with five major public benchmarks; the panel cancels verbosity bias and precludes</w:t>
      </w:r>
      <w:r>
        <w:t xml:space="preserve"> </w:t>
      </w:r>
      <w:r>
        <w:t xml:space="preserve">same-family self-preference.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m:oMath>
        <m:r>
          <m:t>r</m:t>
        </m:r>
      </m:oMath>
      <w:r>
        <w:rPr>
          <w:b/>
          <w:i/>
        </w:rPr>
        <w:t>Table 4.</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8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280" w:after="60" w:line="240" w:lineRule="auto"/>
        <w:jc w:val="center"/>
        <w:keepNext/>
        <w:keepLines/>
        <w:widowControl w:val="1"/>
      </w:pPr>
      <m:oMath>
        <m:r>
          <m:t>1</m:t>
        </m:r>
      </m:oMath>
      <m:oMath>
        <m:r>
          <m:t>1</m:t>
        </m:r>
      </m:oMath>
      <m:oMath>
        <m:r>
          <m:t>5</m:t>
        </m:r>
      </m:oMath>
      <m:oMath>
        <m:r>
          <m:t>5</m:t>
        </m:r>
      </m:oMath>
      <m:oMath>
        <m:r>
          <m:t>1</m:t>
        </m:r>
      </m:oMath>
      <w:r>
        <w:rPr>
          <w:b/>
          <w:i/>
        </w:rPr>
        <w:t>Table 6.</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TableCaption"/>
        <w:spacing w:before="28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2026-06-03T09:20:36Z</dcterms:created>
  <dcterms:modified xsi:type="dcterms:W3CDTF">2026-06-03T09:20:36Z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