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2CFA" w14:textId="091D3789" w:rsidR="004A09B0" w:rsidRDefault="004A09B0" w:rsidP="004A09B0">
      <w:pPr>
        <w:spacing w:after="0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4A09B0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חברת </w:t>
      </w:r>
      <w:r w:rsidRPr="004A09B0">
        <w:rPr>
          <w:rFonts w:asciiTheme="minorBidi" w:hAnsiTheme="minorBidi"/>
          <w:b/>
          <w:bCs/>
          <w:sz w:val="32"/>
          <w:szCs w:val="32"/>
          <w:u w:val="single"/>
        </w:rPr>
        <w:t>hot dogs</w:t>
      </w:r>
      <w:r w:rsidRPr="004A09B0">
        <w:rPr>
          <w:rFonts w:ascii="Helvetica" w:hAnsi="Helvetica"/>
          <w:b/>
          <w:bCs/>
          <w:color w:val="000000"/>
          <w:sz w:val="26"/>
          <w:szCs w:val="28"/>
          <w:u w:val="single"/>
        </w:rPr>
        <w:t>™</w:t>
      </w:r>
    </w:p>
    <w:p w14:paraId="40E82589" w14:textId="77777777" w:rsidR="004A09B0" w:rsidRPr="004A09B0" w:rsidRDefault="004A09B0" w:rsidP="004A09B0">
      <w:pPr>
        <w:spacing w:after="0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4CBA46B0" w14:textId="70F497AF" w:rsidR="001870F8" w:rsidRPr="00767467" w:rsidRDefault="00502DFF" w:rsidP="00502DFF">
      <w:pPr>
        <w:spacing w:after="0"/>
        <w:ind w:left="-625"/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מגישים: </w:t>
      </w:r>
      <w:r w:rsidR="001870F8">
        <w:rPr>
          <w:rFonts w:asciiTheme="minorBidi" w:hAnsiTheme="minorBidi" w:hint="cs"/>
          <w:b/>
          <w:bCs/>
          <w:sz w:val="24"/>
          <w:szCs w:val="24"/>
        </w:rPr>
        <w:t xml:space="preserve"> </w:t>
      </w:r>
    </w:p>
    <w:p w14:paraId="726C04D0" w14:textId="26EB8582" w:rsidR="00767467" w:rsidRPr="00767467" w:rsidRDefault="00767467" w:rsidP="00502DFF">
      <w:pPr>
        <w:spacing w:after="0"/>
        <w:ind w:left="-625"/>
        <w:rPr>
          <w:rFonts w:asciiTheme="minorBidi" w:hAnsiTheme="minorBidi"/>
          <w:sz w:val="24"/>
          <w:szCs w:val="24"/>
          <w:rtl/>
        </w:rPr>
      </w:pPr>
      <w:r w:rsidRPr="00767467">
        <w:rPr>
          <w:rFonts w:asciiTheme="minorBidi" w:hAnsiTheme="minorBidi"/>
          <w:b/>
          <w:bCs/>
          <w:sz w:val="18"/>
          <w:szCs w:val="18"/>
        </w:rPr>
        <w:tab/>
      </w:r>
      <w:r w:rsidRPr="00767467">
        <w:rPr>
          <w:rFonts w:asciiTheme="minorBidi" w:hAnsiTheme="minorBidi"/>
          <w:b/>
          <w:bCs/>
          <w:sz w:val="18"/>
          <w:szCs w:val="18"/>
        </w:rPr>
        <w:tab/>
      </w:r>
      <w:r w:rsidRPr="00767467">
        <w:rPr>
          <w:rFonts w:asciiTheme="minorBidi" w:hAnsiTheme="minorBidi" w:hint="cs"/>
          <w:sz w:val="24"/>
          <w:szCs w:val="24"/>
          <w:rtl/>
        </w:rPr>
        <w:t>איל טורץ - 207906884</w:t>
      </w:r>
      <w:r w:rsidRPr="00767467">
        <w:rPr>
          <w:rFonts w:asciiTheme="minorBidi" w:hAnsiTheme="minorBidi"/>
          <w:sz w:val="24"/>
          <w:szCs w:val="24"/>
          <w:rtl/>
        </w:rPr>
        <w:tab/>
      </w:r>
    </w:p>
    <w:p w14:paraId="6E796DA8" w14:textId="070A72D4" w:rsidR="00767467" w:rsidRPr="00767467" w:rsidRDefault="00767467" w:rsidP="00502DFF">
      <w:pPr>
        <w:spacing w:after="0"/>
        <w:ind w:left="-625"/>
        <w:rPr>
          <w:rFonts w:asciiTheme="minorBidi" w:hAnsiTheme="minorBidi"/>
          <w:sz w:val="24"/>
          <w:szCs w:val="24"/>
          <w:rtl/>
        </w:rPr>
      </w:pPr>
      <w:r w:rsidRPr="00767467">
        <w:rPr>
          <w:rFonts w:asciiTheme="minorBidi" w:hAnsiTheme="minorBidi"/>
          <w:sz w:val="24"/>
          <w:szCs w:val="24"/>
          <w:rtl/>
        </w:rPr>
        <w:tab/>
      </w:r>
      <w:r w:rsidRPr="00767467">
        <w:rPr>
          <w:rFonts w:asciiTheme="minorBidi" w:hAnsiTheme="minorBidi"/>
          <w:sz w:val="24"/>
          <w:szCs w:val="24"/>
          <w:rtl/>
        </w:rPr>
        <w:tab/>
      </w:r>
      <w:r w:rsidRPr="00767467">
        <w:rPr>
          <w:rFonts w:asciiTheme="minorBidi" w:hAnsiTheme="minorBidi" w:hint="cs"/>
          <w:sz w:val="24"/>
          <w:szCs w:val="24"/>
          <w:rtl/>
        </w:rPr>
        <w:t>ניב ספיר -</w:t>
      </w:r>
      <w:r w:rsidRPr="00767467">
        <w:rPr>
          <w:sz w:val="24"/>
          <w:szCs w:val="24"/>
          <w:rtl/>
        </w:rPr>
        <w:t xml:space="preserve"> 308315944</w:t>
      </w:r>
    </w:p>
    <w:p w14:paraId="365A3424" w14:textId="053AE09A" w:rsidR="00767467" w:rsidRPr="00767467" w:rsidRDefault="00767467" w:rsidP="00767467">
      <w:pPr>
        <w:spacing w:after="0"/>
        <w:ind w:left="-625"/>
        <w:rPr>
          <w:rFonts w:asciiTheme="minorBidi" w:hAnsiTheme="minorBidi"/>
          <w:sz w:val="24"/>
          <w:szCs w:val="24"/>
          <w:rtl/>
        </w:rPr>
      </w:pPr>
      <w:r w:rsidRPr="00767467">
        <w:rPr>
          <w:rFonts w:asciiTheme="minorBidi" w:hAnsiTheme="minorBidi"/>
          <w:sz w:val="24"/>
          <w:szCs w:val="24"/>
          <w:rtl/>
        </w:rPr>
        <w:tab/>
      </w:r>
      <w:r w:rsidRPr="00767467">
        <w:rPr>
          <w:rFonts w:asciiTheme="minorBidi" w:hAnsiTheme="minorBidi"/>
          <w:sz w:val="24"/>
          <w:szCs w:val="24"/>
          <w:rtl/>
        </w:rPr>
        <w:tab/>
      </w:r>
      <w:r w:rsidRPr="00767467">
        <w:rPr>
          <w:rFonts w:asciiTheme="minorBidi" w:hAnsiTheme="minorBidi" w:hint="cs"/>
          <w:sz w:val="24"/>
          <w:szCs w:val="24"/>
          <w:rtl/>
        </w:rPr>
        <w:t xml:space="preserve">עמית רודקין </w:t>
      </w:r>
      <w:r w:rsidR="008C7F81">
        <w:rPr>
          <w:rFonts w:asciiTheme="minorBidi" w:hAnsiTheme="minorBidi" w:hint="cs"/>
          <w:sz w:val="24"/>
          <w:szCs w:val="24"/>
          <w:rtl/>
        </w:rPr>
        <w:t>-</w:t>
      </w:r>
      <w:r w:rsidRPr="00767467">
        <w:rPr>
          <w:rFonts w:asciiTheme="minorBidi" w:hAnsiTheme="minorBidi" w:hint="cs"/>
          <w:sz w:val="24"/>
          <w:szCs w:val="24"/>
          <w:rtl/>
        </w:rPr>
        <w:t xml:space="preserve"> 30802094</w:t>
      </w:r>
    </w:p>
    <w:p w14:paraId="3E01970F" w14:textId="782F1830" w:rsidR="00767467" w:rsidRPr="00767467" w:rsidRDefault="00767467" w:rsidP="00767467">
      <w:pPr>
        <w:spacing w:after="0"/>
        <w:ind w:left="-625"/>
        <w:rPr>
          <w:rFonts w:asciiTheme="minorBidi" w:hAnsiTheme="minorBidi"/>
          <w:sz w:val="24"/>
          <w:szCs w:val="24"/>
          <w:rtl/>
        </w:rPr>
      </w:pPr>
      <w:r w:rsidRPr="00767467">
        <w:rPr>
          <w:rFonts w:asciiTheme="minorBidi" w:hAnsiTheme="minorBidi" w:hint="cs"/>
          <w:sz w:val="24"/>
          <w:szCs w:val="24"/>
          <w:rtl/>
        </w:rPr>
        <w:t xml:space="preserve">                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767467">
        <w:rPr>
          <w:rFonts w:asciiTheme="minorBidi" w:hAnsiTheme="minorBidi" w:hint="cs"/>
          <w:sz w:val="24"/>
          <w:szCs w:val="24"/>
          <w:rtl/>
        </w:rPr>
        <w:t>גיל סלמנדר</w:t>
      </w:r>
      <w:r w:rsidR="008C7F81">
        <w:rPr>
          <w:rFonts w:asciiTheme="minorBidi" w:hAnsiTheme="minorBidi" w:hint="cs"/>
          <w:sz w:val="24"/>
          <w:szCs w:val="24"/>
          <w:rtl/>
        </w:rPr>
        <w:t xml:space="preserve"> - </w:t>
      </w:r>
      <w:r w:rsidR="008C7F81" w:rsidRPr="008C7F81">
        <w:rPr>
          <w:rFonts w:asciiTheme="minorBidi" w:hAnsiTheme="minorBidi" w:cs="Arial"/>
          <w:sz w:val="24"/>
          <w:szCs w:val="24"/>
          <w:rtl/>
        </w:rPr>
        <w:t>316396118</w:t>
      </w:r>
    </w:p>
    <w:p w14:paraId="5AF3E3C7" w14:textId="777E1C43" w:rsidR="00502DFF" w:rsidRPr="00767467" w:rsidRDefault="00502DFF" w:rsidP="00502DFF">
      <w:pPr>
        <w:spacing w:after="0"/>
        <w:ind w:left="-766"/>
        <w:rPr>
          <w:rFonts w:asciiTheme="minorBidi" w:hAnsiTheme="minorBidi"/>
          <w:sz w:val="24"/>
          <w:szCs w:val="24"/>
          <w:rtl/>
        </w:rPr>
      </w:pPr>
    </w:p>
    <w:p w14:paraId="16010FC6" w14:textId="77777777" w:rsidR="00D8610A" w:rsidRPr="00A27B93" w:rsidRDefault="00D8610A" w:rsidP="00A27B93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</w:p>
    <w:p w14:paraId="6588D9B0" w14:textId="77777777" w:rsidR="00E27043" w:rsidRPr="00767467" w:rsidRDefault="005B790F" w:rsidP="00767467">
      <w:pPr>
        <w:rPr>
          <w:rFonts w:eastAsiaTheme="minorEastAsia"/>
          <w:b/>
          <w:bCs/>
          <w:sz w:val="24"/>
          <w:szCs w:val="24"/>
        </w:rPr>
      </w:pPr>
      <w:r w:rsidRPr="00767467">
        <w:rPr>
          <w:rFonts w:ascii="David" w:hAnsi="David" w:cs="David"/>
          <w:b/>
          <w:bCs/>
          <w:sz w:val="28"/>
          <w:szCs w:val="28"/>
          <w:rtl/>
        </w:rPr>
        <w:t>1.מהות החברה</w:t>
      </w:r>
      <w:r w:rsidR="00D8610A" w:rsidRPr="00767467">
        <w:rPr>
          <w:rFonts w:ascii="David" w:hAnsi="David" w:cs="David"/>
          <w:b/>
          <w:bCs/>
          <w:sz w:val="28"/>
          <w:szCs w:val="28"/>
          <w:rtl/>
        </w:rPr>
        <w:t>:</w:t>
      </w:r>
    </w:p>
    <w:p w14:paraId="26509FA9" w14:textId="77777777" w:rsidR="00C84305" w:rsidRDefault="00C84305" w:rsidP="00C84305">
      <w:pPr>
        <w:pStyle w:val="a3"/>
        <w:numPr>
          <w:ilvl w:val="0"/>
          <w:numId w:val="13"/>
        </w:numPr>
        <w:bidi/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יצירת</w:t>
      </w:r>
      <w:r w:rsidR="00E27043" w:rsidRPr="00767467">
        <w:rPr>
          <w:rFonts w:eastAsiaTheme="minorEastAsia" w:hint="cs"/>
          <w:sz w:val="24"/>
          <w:szCs w:val="24"/>
          <w:rtl/>
        </w:rPr>
        <w:t xml:space="preserve"> רשת חברתית בין</w:t>
      </w:r>
      <w:r w:rsidR="00E27043" w:rsidRPr="00767467">
        <w:rPr>
          <w:rFonts w:eastAsiaTheme="minorEastAsia"/>
          <w:sz w:val="24"/>
          <w:szCs w:val="24"/>
          <w:rtl/>
        </w:rPr>
        <w:t xml:space="preserve"> בעלי כלבים למטרות דוג-סיטינג</w:t>
      </w:r>
      <w:r>
        <w:rPr>
          <w:rFonts w:eastAsiaTheme="minorEastAsia" w:hint="cs"/>
          <w:sz w:val="24"/>
          <w:szCs w:val="24"/>
          <w:rtl/>
        </w:rPr>
        <w:t>,</w:t>
      </w:r>
      <w:r w:rsidR="00E27043" w:rsidRPr="00C84305">
        <w:rPr>
          <w:rFonts w:eastAsiaTheme="minorEastAsia"/>
          <w:sz w:val="24"/>
          <w:szCs w:val="24"/>
          <w:rtl/>
        </w:rPr>
        <w:t xml:space="preserve"> טיולים משותפים ופגישות חברותיות.</w:t>
      </w:r>
    </w:p>
    <w:p w14:paraId="5C131955" w14:textId="77777777" w:rsidR="00C84305" w:rsidRDefault="00E27043" w:rsidP="00C84305">
      <w:pPr>
        <w:pStyle w:val="a3"/>
        <w:numPr>
          <w:ilvl w:val="0"/>
          <w:numId w:val="13"/>
        </w:numPr>
        <w:bidi/>
        <w:spacing w:after="160" w:line="259" w:lineRule="auto"/>
        <w:rPr>
          <w:rFonts w:eastAsiaTheme="minorEastAsia"/>
          <w:sz w:val="24"/>
          <w:szCs w:val="24"/>
        </w:rPr>
      </w:pPr>
      <w:r w:rsidRPr="00C84305">
        <w:rPr>
          <w:rFonts w:eastAsiaTheme="minorEastAsia"/>
          <w:sz w:val="24"/>
          <w:szCs w:val="24"/>
          <w:rtl/>
        </w:rPr>
        <w:t xml:space="preserve"> החברה תפעל בתחום הא</w:t>
      </w:r>
      <w:r w:rsidRPr="00C84305">
        <w:rPr>
          <w:rFonts w:eastAsiaTheme="minorEastAsia" w:hint="cs"/>
          <w:sz w:val="24"/>
          <w:szCs w:val="24"/>
          <w:rtl/>
        </w:rPr>
        <w:t>י</w:t>
      </w:r>
      <w:r w:rsidRPr="00C84305">
        <w:rPr>
          <w:rFonts w:eastAsiaTheme="minorEastAsia"/>
          <w:sz w:val="24"/>
          <w:szCs w:val="24"/>
          <w:rtl/>
        </w:rPr>
        <w:t xml:space="preserve">נטרנטי בו יעלו המשתמשים פרטים וייחשפו לפרטיהם של משתמשים אחרים ויוכלו לבחור בשירות המתאים להם. </w:t>
      </w:r>
    </w:p>
    <w:p w14:paraId="1233CDF4" w14:textId="236474C2" w:rsidR="00C84305" w:rsidRDefault="00E27043" w:rsidP="00C84305">
      <w:pPr>
        <w:pStyle w:val="a3"/>
        <w:numPr>
          <w:ilvl w:val="0"/>
          <w:numId w:val="13"/>
        </w:numPr>
        <w:bidi/>
        <w:spacing w:after="160" w:line="259" w:lineRule="auto"/>
        <w:rPr>
          <w:rFonts w:eastAsiaTheme="minorEastAsia"/>
          <w:sz w:val="24"/>
          <w:szCs w:val="24"/>
        </w:rPr>
      </w:pPr>
      <w:r w:rsidRPr="00C84305">
        <w:rPr>
          <w:rFonts w:eastAsiaTheme="minorEastAsia" w:hint="cs"/>
          <w:sz w:val="24"/>
          <w:szCs w:val="24"/>
          <w:rtl/>
        </w:rPr>
        <w:t>השירותי</w:t>
      </w:r>
      <w:r w:rsidRPr="00C84305">
        <w:rPr>
          <w:rFonts w:eastAsiaTheme="minorEastAsia" w:hint="eastAsia"/>
          <w:sz w:val="24"/>
          <w:szCs w:val="24"/>
          <w:rtl/>
        </w:rPr>
        <w:t>ם</w:t>
      </w:r>
      <w:r w:rsidRPr="00C84305">
        <w:rPr>
          <w:rFonts w:eastAsiaTheme="minorEastAsia"/>
          <w:sz w:val="24"/>
          <w:szCs w:val="24"/>
          <w:rtl/>
        </w:rPr>
        <w:t xml:space="preserve"> כוללים: דרך יצירת קשר פרטי בין 2 משתמשים למטרות מפגשים חברתיים דרך פלטפורמה שהאתר יספק, חדרי פורומים לשאילתות והתייעצות בנושאים הקשורים לכלבים </w:t>
      </w:r>
      <w:r w:rsidR="00C84305">
        <w:rPr>
          <w:rFonts w:eastAsiaTheme="minorEastAsia" w:hint="cs"/>
          <w:sz w:val="24"/>
          <w:szCs w:val="24"/>
          <w:rtl/>
        </w:rPr>
        <w:t>ו</w:t>
      </w:r>
      <w:r w:rsidRPr="00C84305">
        <w:rPr>
          <w:rFonts w:eastAsiaTheme="minorEastAsia"/>
          <w:sz w:val="24"/>
          <w:szCs w:val="24"/>
          <w:rtl/>
        </w:rPr>
        <w:t>פרסום עצמי למטרות מציאת עבודה בדוג סיטינג</w:t>
      </w:r>
      <w:r w:rsidR="00C84305">
        <w:rPr>
          <w:rFonts w:eastAsiaTheme="minorEastAsia" w:hint="cs"/>
          <w:sz w:val="24"/>
          <w:szCs w:val="24"/>
          <w:rtl/>
        </w:rPr>
        <w:t>.</w:t>
      </w:r>
    </w:p>
    <w:p w14:paraId="161FE22F" w14:textId="706E4B57" w:rsidR="00E27043" w:rsidRPr="00C84305" w:rsidRDefault="00E27043" w:rsidP="00C84305">
      <w:pPr>
        <w:pStyle w:val="a3"/>
        <w:numPr>
          <w:ilvl w:val="0"/>
          <w:numId w:val="13"/>
        </w:numPr>
        <w:bidi/>
        <w:spacing w:after="160" w:line="259" w:lineRule="auto"/>
        <w:rPr>
          <w:rFonts w:eastAsiaTheme="minorEastAsia"/>
          <w:sz w:val="24"/>
          <w:szCs w:val="24"/>
        </w:rPr>
      </w:pPr>
      <w:r w:rsidRPr="00C84305">
        <w:rPr>
          <w:rFonts w:eastAsiaTheme="minorEastAsia" w:hint="cs"/>
          <w:sz w:val="24"/>
          <w:szCs w:val="24"/>
          <w:rtl/>
        </w:rPr>
        <w:t xml:space="preserve"> </w:t>
      </w:r>
      <w:r w:rsidR="00C84305">
        <w:rPr>
          <w:rFonts w:eastAsiaTheme="minorEastAsia" w:hint="cs"/>
          <w:sz w:val="24"/>
          <w:szCs w:val="24"/>
          <w:rtl/>
        </w:rPr>
        <w:t>באתר החברה יוצגו</w:t>
      </w:r>
      <w:r w:rsidRPr="00C84305">
        <w:rPr>
          <w:rFonts w:eastAsiaTheme="minorEastAsia" w:hint="cs"/>
          <w:sz w:val="24"/>
          <w:szCs w:val="24"/>
          <w:rtl/>
        </w:rPr>
        <w:t xml:space="preserve"> רשימה של נותני שירות לכלבים כגון וטרינרים באזור מגוריו של המשתמש</w:t>
      </w:r>
      <w:r w:rsidRPr="00C84305">
        <w:rPr>
          <w:rFonts w:eastAsiaTheme="minorEastAsia"/>
          <w:sz w:val="24"/>
          <w:szCs w:val="24"/>
        </w:rPr>
        <w:t>.</w:t>
      </w:r>
    </w:p>
    <w:p w14:paraId="17361529" w14:textId="77777777" w:rsidR="006D25A2" w:rsidRPr="00B107E8" w:rsidRDefault="006D25A2" w:rsidP="00B107E8">
      <w:pPr>
        <w:spacing w:after="0"/>
        <w:rPr>
          <w:rFonts w:asciiTheme="minorBidi" w:hAnsiTheme="minorBidi"/>
          <w:sz w:val="24"/>
          <w:szCs w:val="24"/>
        </w:rPr>
      </w:pPr>
    </w:p>
    <w:p w14:paraId="0330FD50" w14:textId="77A33A05" w:rsidR="001870F8" w:rsidRPr="003E2A1B" w:rsidRDefault="00B97FAA" w:rsidP="003E2A1B">
      <w:pPr>
        <w:rPr>
          <w:rFonts w:ascii="David" w:hAnsi="David" w:cs="David"/>
          <w:b/>
          <w:bCs/>
          <w:sz w:val="28"/>
          <w:szCs w:val="28"/>
        </w:rPr>
      </w:pPr>
      <w:r w:rsidRPr="00440F26">
        <w:rPr>
          <w:rFonts w:ascii="David" w:hAnsi="David" w:cs="David"/>
          <w:b/>
          <w:bCs/>
          <w:sz w:val="28"/>
          <w:szCs w:val="28"/>
          <w:rtl/>
        </w:rPr>
        <w:t>2.</w:t>
      </w:r>
      <w:r w:rsidR="0051655F" w:rsidRPr="00440F26">
        <w:rPr>
          <w:rFonts w:ascii="David" w:hAnsi="David" w:cs="David"/>
          <w:b/>
          <w:bCs/>
          <w:sz w:val="28"/>
          <w:szCs w:val="28"/>
          <w:rtl/>
        </w:rPr>
        <w:t>מודל עסקי:</w:t>
      </w:r>
    </w:p>
    <w:p w14:paraId="11EC94F1" w14:textId="77777777" w:rsidR="003E2A1B" w:rsidRPr="00767467" w:rsidRDefault="003E2A1B" w:rsidP="003E2A1B">
      <w:pPr>
        <w:pStyle w:val="a3"/>
        <w:numPr>
          <w:ilvl w:val="0"/>
          <w:numId w:val="8"/>
        </w:numPr>
        <w:bidi/>
        <w:spacing w:after="160" w:line="259" w:lineRule="auto"/>
        <w:rPr>
          <w:rFonts w:eastAsiaTheme="minorEastAsia"/>
          <w:sz w:val="24"/>
          <w:szCs w:val="24"/>
        </w:rPr>
      </w:pPr>
      <w:r w:rsidRPr="00767467">
        <w:rPr>
          <w:rFonts w:eastAsiaTheme="minorEastAsia"/>
          <w:sz w:val="24"/>
          <w:szCs w:val="24"/>
          <w:rtl/>
        </w:rPr>
        <w:t>החברה תהה מבוססת:"</w:t>
      </w:r>
      <w:r w:rsidRPr="00767467">
        <w:rPr>
          <w:rFonts w:eastAsiaTheme="minorEastAsia"/>
          <w:sz w:val="24"/>
          <w:szCs w:val="24"/>
        </w:rPr>
        <w:t xml:space="preserve"> Virtual community</w:t>
      </w:r>
      <w:r w:rsidRPr="00767467">
        <w:rPr>
          <w:rFonts w:eastAsiaTheme="minorEastAsia" w:hint="cs"/>
          <w:sz w:val="24"/>
          <w:szCs w:val="24"/>
          <w:rtl/>
        </w:rPr>
        <w:t>".</w:t>
      </w:r>
    </w:p>
    <w:p w14:paraId="4139AAD1" w14:textId="77777777" w:rsidR="001870F8" w:rsidRDefault="001870F8" w:rsidP="001870F8">
      <w:pPr>
        <w:pStyle w:val="a3"/>
        <w:bidi/>
        <w:rPr>
          <w:rFonts w:asciiTheme="minorBidi" w:hAnsiTheme="minorBidi"/>
          <w:sz w:val="24"/>
          <w:szCs w:val="24"/>
        </w:rPr>
      </w:pPr>
    </w:p>
    <w:p w14:paraId="5C5AE72B" w14:textId="0FD8D2EB" w:rsidR="0051655F" w:rsidRDefault="003C0877" w:rsidP="001870F8">
      <w:pPr>
        <w:pStyle w:val="a3"/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      </w:t>
      </w:r>
      <w:r w:rsidR="00643EB5" w:rsidRPr="00440F26">
        <w:rPr>
          <w:rFonts w:ascii="David" w:hAnsi="David" w:cs="David"/>
          <w:b/>
          <w:bCs/>
          <w:sz w:val="28"/>
          <w:szCs w:val="28"/>
          <w:rtl/>
        </w:rPr>
        <w:t>א</w:t>
      </w:r>
      <w:r w:rsidR="0051655F" w:rsidRPr="00440F26">
        <w:rPr>
          <w:rFonts w:ascii="David" w:hAnsi="David" w:cs="David"/>
          <w:b/>
          <w:bCs/>
          <w:sz w:val="28"/>
          <w:szCs w:val="28"/>
          <w:rtl/>
        </w:rPr>
        <w:t>ופן יצירת ההכנסות:</w:t>
      </w:r>
    </w:p>
    <w:p w14:paraId="66DF758D" w14:textId="78DBE62A" w:rsidR="00E27043" w:rsidRPr="00767467" w:rsidRDefault="00E27043" w:rsidP="00E27043">
      <w:pPr>
        <w:pStyle w:val="a3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 w:rsidRPr="00767467">
        <w:rPr>
          <w:rFonts w:eastAsiaTheme="minorEastAsia"/>
          <w:sz w:val="24"/>
          <w:szCs w:val="24"/>
          <w:rtl/>
        </w:rPr>
        <w:t>פרסומי מוצרי כלבים באתר, באמצעות מודעות</w:t>
      </w:r>
      <w:r w:rsidRPr="00767467">
        <w:rPr>
          <w:rFonts w:eastAsiaTheme="minorEastAsia"/>
          <w:sz w:val="24"/>
          <w:szCs w:val="24"/>
        </w:rPr>
        <w:t xml:space="preserve"> banner </w:t>
      </w:r>
      <w:r w:rsidRPr="00767467">
        <w:rPr>
          <w:rFonts w:eastAsiaTheme="minorEastAsia"/>
          <w:sz w:val="24"/>
          <w:szCs w:val="24"/>
          <w:rtl/>
        </w:rPr>
        <w:t>ו-</w:t>
      </w:r>
      <w:r w:rsidRPr="00767467">
        <w:rPr>
          <w:rFonts w:eastAsiaTheme="minorEastAsia"/>
          <w:sz w:val="24"/>
          <w:szCs w:val="24"/>
        </w:rPr>
        <w:t xml:space="preserve"> pop up</w:t>
      </w:r>
      <w:r w:rsidRPr="00767467">
        <w:rPr>
          <w:rFonts w:ascii="David" w:hAnsi="David" w:cs="David" w:hint="cs"/>
          <w:sz w:val="28"/>
          <w:szCs w:val="28"/>
          <w:rtl/>
        </w:rPr>
        <w:t>.</w:t>
      </w:r>
    </w:p>
    <w:p w14:paraId="2719E3F4" w14:textId="0C5F8E0A" w:rsidR="00E27043" w:rsidRDefault="00E27043" w:rsidP="00E27043">
      <w:pPr>
        <w:pStyle w:val="a3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 w:rsidRPr="00767467">
        <w:rPr>
          <w:rFonts w:eastAsiaTheme="minorEastAsia"/>
          <w:color w:val="000000" w:themeColor="text1"/>
          <w:sz w:val="24"/>
          <w:szCs w:val="24"/>
          <w:rtl/>
        </w:rPr>
        <w:t xml:space="preserve">מודעות מותאמת למשתמש: לפי הפרופיל האישי של המשתמש ואתרים </w:t>
      </w:r>
      <w:r w:rsidRPr="00767467">
        <w:rPr>
          <w:rFonts w:eastAsiaTheme="minorEastAsia" w:hint="cs"/>
          <w:color w:val="000000" w:themeColor="text1"/>
          <w:sz w:val="24"/>
          <w:szCs w:val="24"/>
          <w:rtl/>
        </w:rPr>
        <w:t>מסונפים.</w:t>
      </w:r>
    </w:p>
    <w:p w14:paraId="48D8CF8D" w14:textId="3A59EC26" w:rsidR="003C0877" w:rsidRPr="003C0877" w:rsidRDefault="003C0877" w:rsidP="003C0877">
      <w:pPr>
        <w:pStyle w:val="a3"/>
        <w:numPr>
          <w:ilvl w:val="0"/>
          <w:numId w:val="11"/>
        </w:numPr>
        <w:bidi/>
        <w:rPr>
          <w:rFonts w:eastAsiaTheme="minorEastAsia"/>
          <w:color w:val="000000" w:themeColor="text1"/>
          <w:sz w:val="24"/>
          <w:szCs w:val="24"/>
          <w:rtl/>
        </w:rPr>
      </w:pPr>
      <w:r w:rsidRPr="003C0877">
        <w:rPr>
          <w:rFonts w:eastAsiaTheme="minorEastAsia" w:hint="cs"/>
          <w:color w:val="000000" w:themeColor="text1"/>
          <w:sz w:val="24"/>
          <w:szCs w:val="24"/>
          <w:rtl/>
        </w:rPr>
        <w:t>דמי מנוי באתר</w:t>
      </w:r>
    </w:p>
    <w:p w14:paraId="7561B93F" w14:textId="54608CC2" w:rsidR="005253B0" w:rsidRPr="00E27043" w:rsidRDefault="00B97FAA" w:rsidP="00E27043">
      <w:pPr>
        <w:spacing w:after="0"/>
        <w:rPr>
          <w:rFonts w:ascii="David" w:hAnsi="David" w:cs="David"/>
          <w:b/>
          <w:bCs/>
          <w:sz w:val="28"/>
          <w:szCs w:val="28"/>
        </w:rPr>
      </w:pPr>
      <w:r w:rsidRPr="00440F26">
        <w:rPr>
          <w:rFonts w:ascii="David" w:hAnsi="David" w:cs="David"/>
          <w:b/>
          <w:bCs/>
          <w:sz w:val="28"/>
          <w:szCs w:val="28"/>
          <w:rtl/>
        </w:rPr>
        <w:t>3.</w:t>
      </w:r>
      <w:r w:rsidR="00A877EE" w:rsidRPr="00440F26">
        <w:rPr>
          <w:rFonts w:ascii="David" w:hAnsi="David" w:cs="David"/>
          <w:b/>
          <w:bCs/>
          <w:sz w:val="28"/>
          <w:szCs w:val="28"/>
          <w:rtl/>
        </w:rPr>
        <w:t>פלח שוק:</w:t>
      </w:r>
    </w:p>
    <w:p w14:paraId="5E7B09AD" w14:textId="77777777" w:rsidR="00E27043" w:rsidRPr="00767467" w:rsidRDefault="00E27043" w:rsidP="00E27043">
      <w:pPr>
        <w:pStyle w:val="a3"/>
        <w:numPr>
          <w:ilvl w:val="2"/>
          <w:numId w:val="10"/>
        </w:numPr>
        <w:bidi/>
        <w:spacing w:after="160" w:line="259" w:lineRule="auto"/>
        <w:rPr>
          <w:rFonts w:eastAsiaTheme="minorEastAsia"/>
          <w:sz w:val="24"/>
          <w:szCs w:val="24"/>
        </w:rPr>
      </w:pPr>
      <w:r w:rsidRPr="00767467">
        <w:rPr>
          <w:rFonts w:ascii="David" w:hAnsi="David" w:cs="David"/>
          <w:b/>
          <w:bCs/>
          <w:sz w:val="24"/>
          <w:szCs w:val="24"/>
        </w:rPr>
        <w:t>C2C</w:t>
      </w:r>
      <w:r w:rsidRPr="00767467">
        <w:rPr>
          <w:rFonts w:ascii="David" w:hAnsi="David" w:cs="David" w:hint="cs"/>
          <w:sz w:val="24"/>
          <w:szCs w:val="24"/>
          <w:rtl/>
        </w:rPr>
        <w:t xml:space="preserve"> </w:t>
      </w:r>
      <w:r w:rsidRPr="00767467">
        <w:rPr>
          <w:rFonts w:eastAsiaTheme="minorEastAsia"/>
          <w:sz w:val="24"/>
          <w:szCs w:val="24"/>
          <w:rtl/>
        </w:rPr>
        <w:t xml:space="preserve">בעלי כלבים ואוהבי כלבים שרוצים לעסוק בלקיחת כלבים לטיול, או דוג </w:t>
      </w:r>
      <w:r w:rsidRPr="00767467">
        <w:rPr>
          <w:rFonts w:eastAsiaTheme="minorEastAsia" w:hint="cs"/>
          <w:sz w:val="24"/>
          <w:szCs w:val="24"/>
          <w:rtl/>
        </w:rPr>
        <w:t>סיטינג</w:t>
      </w:r>
      <w:r w:rsidRPr="00767467">
        <w:rPr>
          <w:rFonts w:eastAsiaTheme="minorEastAsia"/>
          <w:sz w:val="24"/>
          <w:szCs w:val="24"/>
          <w:rtl/>
        </w:rPr>
        <w:t xml:space="preserve">. יתרון יחסי- פנייה לקהל רב יחסית, לא מצריך ידע קודם או מיומנות </w:t>
      </w:r>
      <w:r w:rsidRPr="00767467">
        <w:rPr>
          <w:rFonts w:eastAsiaTheme="minorEastAsia" w:hint="cs"/>
          <w:sz w:val="24"/>
          <w:szCs w:val="24"/>
          <w:rtl/>
        </w:rPr>
        <w:t>מסוימת</w:t>
      </w:r>
      <w:r w:rsidRPr="00767467">
        <w:rPr>
          <w:rFonts w:eastAsiaTheme="minorEastAsia"/>
          <w:sz w:val="24"/>
          <w:szCs w:val="24"/>
          <w:rtl/>
        </w:rPr>
        <w:t>. האתר פתוח לכולם</w:t>
      </w:r>
      <w:r w:rsidRPr="00767467">
        <w:rPr>
          <w:rFonts w:eastAsiaTheme="minorEastAsia"/>
          <w:sz w:val="24"/>
          <w:szCs w:val="24"/>
        </w:rPr>
        <w:t>.</w:t>
      </w:r>
    </w:p>
    <w:p w14:paraId="410CAE7B" w14:textId="3C40EA0B" w:rsidR="00B107E8" w:rsidRPr="00E27043" w:rsidRDefault="004A09B0" w:rsidP="009B54C6">
      <w:pPr>
        <w:pStyle w:val="a3"/>
        <w:numPr>
          <w:ilvl w:val="0"/>
          <w:numId w:val="2"/>
        </w:numPr>
        <w:bidi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B </w:t>
      </w:r>
      <w:r w:rsidRPr="004A09B0">
        <w:rPr>
          <w:rFonts w:ascii="David" w:hAnsi="David" w:cs="David" w:hint="cs"/>
          <w:b/>
          <w:bCs/>
          <w:sz w:val="24"/>
          <w:szCs w:val="24"/>
          <w:rtl/>
        </w:rPr>
        <w:t>2</w:t>
      </w:r>
      <w:r w:rsidRPr="004A09B0">
        <w:rPr>
          <w:rFonts w:ascii="David" w:hAnsi="David" w:cs="David" w:hint="cs"/>
          <w:b/>
          <w:bCs/>
          <w:sz w:val="24"/>
          <w:szCs w:val="24"/>
        </w:rPr>
        <w:t>B</w:t>
      </w:r>
      <w:r w:rsidRPr="004A09B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E685A">
        <w:rPr>
          <w:rFonts w:ascii="David" w:hAnsi="David" w:cs="David" w:hint="cs"/>
          <w:sz w:val="24"/>
          <w:szCs w:val="24"/>
          <w:rtl/>
        </w:rPr>
        <w:t>עסקים עם חברות המעוניינות לפרסם את מוצריהם באתר ו</w:t>
      </w:r>
      <w:r>
        <w:rPr>
          <w:rFonts w:ascii="David" w:hAnsi="David" w:cs="David" w:hint="cs"/>
          <w:sz w:val="24"/>
          <w:szCs w:val="24"/>
          <w:rtl/>
        </w:rPr>
        <w:t>בשלב מאוחר יותר במידה ונרצה למכור את המידע הנאסף באתר לחברות שונות.</w:t>
      </w:r>
      <w:r w:rsidR="00A37C65" w:rsidRPr="00767467">
        <w:rPr>
          <w:rFonts w:ascii="David" w:hAnsi="David" w:cs="David"/>
          <w:sz w:val="24"/>
          <w:szCs w:val="24"/>
          <w:rtl/>
        </w:rPr>
        <w:br/>
      </w:r>
    </w:p>
    <w:p w14:paraId="1E8E839F" w14:textId="77777777" w:rsidR="001870F8" w:rsidRPr="001870F8" w:rsidRDefault="001870F8" w:rsidP="001870F8">
      <w:pPr>
        <w:spacing w:after="0"/>
        <w:rPr>
          <w:rFonts w:ascii="David" w:hAnsi="David" w:cs="David"/>
          <w:sz w:val="24"/>
          <w:szCs w:val="24"/>
          <w:rtl/>
        </w:rPr>
      </w:pPr>
    </w:p>
    <w:p w14:paraId="5C5C238E" w14:textId="77777777" w:rsidR="005253B0" w:rsidRPr="00440F26" w:rsidRDefault="0051655F" w:rsidP="005253B0">
      <w:pPr>
        <w:pStyle w:val="a3"/>
        <w:jc w:val="right"/>
        <w:rPr>
          <w:rFonts w:ascii="David" w:eastAsiaTheme="minorHAnsi" w:hAnsi="David" w:cs="David"/>
          <w:sz w:val="28"/>
          <w:szCs w:val="28"/>
          <w:rtl/>
        </w:rPr>
      </w:pPr>
      <w:r w:rsidRPr="00440F26">
        <w:rPr>
          <w:rFonts w:ascii="David" w:eastAsiaTheme="minorHAnsi" w:hAnsi="David" w:cs="David"/>
          <w:b/>
          <w:bCs/>
          <w:sz w:val="28"/>
          <w:szCs w:val="28"/>
          <w:rtl/>
        </w:rPr>
        <w:t>יתרונות יחסיים:</w:t>
      </w:r>
      <w:r w:rsidR="005253B0" w:rsidRPr="00440F26">
        <w:rPr>
          <w:rFonts w:ascii="David" w:eastAsiaTheme="minorHAnsi" w:hAnsi="David" w:cs="David"/>
          <w:sz w:val="28"/>
          <w:szCs w:val="28"/>
          <w:rtl/>
        </w:rPr>
        <w:t xml:space="preserve"> </w:t>
      </w:r>
    </w:p>
    <w:p w14:paraId="5C7CC9FA" w14:textId="0DE07C49" w:rsidR="004A09B0" w:rsidRPr="004A09B0" w:rsidRDefault="004A09B0" w:rsidP="00EE2B4B">
      <w:pPr>
        <w:pStyle w:val="a3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eastAsiaTheme="minorHAnsi" w:hAnsi="David" w:cs="David" w:hint="cs"/>
          <w:sz w:val="24"/>
          <w:szCs w:val="24"/>
          <w:rtl/>
        </w:rPr>
        <w:t xml:space="preserve">התמקדות ביצירת קהילה </w:t>
      </w:r>
      <w:r>
        <w:rPr>
          <w:rFonts w:ascii="David" w:eastAsiaTheme="minorHAnsi" w:hAnsi="David" w:cs="David"/>
          <w:sz w:val="24"/>
          <w:szCs w:val="24"/>
          <w:rtl/>
        </w:rPr>
        <w:t>–</w:t>
      </w:r>
      <w:r>
        <w:rPr>
          <w:rFonts w:ascii="David" w:eastAsiaTheme="minorHAnsi" w:hAnsi="David" w:cs="David" w:hint="cs"/>
          <w:sz w:val="24"/>
          <w:szCs w:val="24"/>
          <w:rtl/>
        </w:rPr>
        <w:t xml:space="preserve"> יצירה של קהילה פעילה באתר גוררת פעילות באתר וכך לחשיפה רחבה יותר</w:t>
      </w:r>
      <w:r w:rsidR="003C0877">
        <w:rPr>
          <w:rFonts w:ascii="David" w:hAnsi="David" w:cs="David" w:hint="cs"/>
          <w:sz w:val="24"/>
          <w:szCs w:val="24"/>
          <w:rtl/>
        </w:rPr>
        <w:t xml:space="preserve"> ומספר אפיקי הכנסה (מנויים ופרסומות)</w:t>
      </w:r>
    </w:p>
    <w:p w14:paraId="059CF86B" w14:textId="7BE08AB8" w:rsidR="003C0877" w:rsidRPr="003C0877" w:rsidRDefault="004A09B0" w:rsidP="004A09B0">
      <w:pPr>
        <w:pStyle w:val="a3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eastAsiaTheme="minorHAnsi" w:hAnsi="David" w:cs="David" w:hint="cs"/>
          <w:sz w:val="24"/>
          <w:szCs w:val="24"/>
          <w:rtl/>
        </w:rPr>
        <w:t xml:space="preserve">בסיס נתונים רחב </w:t>
      </w:r>
      <w:r>
        <w:rPr>
          <w:rFonts w:ascii="David" w:eastAsiaTheme="minorHAnsi" w:hAnsi="David" w:cs="David"/>
          <w:sz w:val="24"/>
          <w:szCs w:val="24"/>
          <w:rtl/>
        </w:rPr>
        <w:t>–</w:t>
      </w:r>
      <w:r>
        <w:rPr>
          <w:rFonts w:ascii="David" w:eastAsiaTheme="minorHAnsi" w:hAnsi="David" w:cs="David" w:hint="cs"/>
          <w:sz w:val="24"/>
          <w:szCs w:val="24"/>
          <w:rtl/>
        </w:rPr>
        <w:t xml:space="preserve"> הנתונים הנאספים באתר יכולים לשמש את החברה לפרויקטים נוספים עתיד או אפילו למכור את המידע לחברות צד שלישי</w:t>
      </w:r>
      <w:r w:rsidR="00A6471D">
        <w:rPr>
          <w:rFonts w:ascii="David" w:eastAsiaTheme="minorHAnsi" w:hAnsi="David" w:cs="David" w:hint="cs"/>
          <w:sz w:val="24"/>
          <w:szCs w:val="24"/>
          <w:rtl/>
        </w:rPr>
        <w:t>.</w:t>
      </w:r>
    </w:p>
    <w:p w14:paraId="27C90A6E" w14:textId="77777777" w:rsidR="00A6471D" w:rsidRDefault="00A6471D" w:rsidP="003C0877">
      <w:pPr>
        <w:pStyle w:val="a3"/>
        <w:bidi/>
        <w:ind w:left="1440"/>
        <w:rPr>
          <w:rFonts w:ascii="David" w:eastAsiaTheme="minorHAnsi" w:hAnsi="David" w:cs="David"/>
          <w:sz w:val="24"/>
          <w:szCs w:val="24"/>
          <w:rtl/>
        </w:rPr>
        <w:sectPr w:rsidR="00A6471D" w:rsidSect="00A6471D">
          <w:pgSz w:w="11906" w:h="16838"/>
          <w:pgMar w:top="1440" w:right="1800" w:bottom="1440" w:left="1800" w:header="706" w:footer="706" w:gutter="0"/>
          <w:cols w:space="708"/>
          <w:bidi/>
          <w:rtlGutter/>
          <w:docGrid w:linePitch="360"/>
        </w:sectPr>
      </w:pPr>
    </w:p>
    <w:p w14:paraId="23AB4DD6" w14:textId="760137DD" w:rsidR="005253B0" w:rsidRPr="00CE2E0E" w:rsidRDefault="00EE2B4B" w:rsidP="003C0877">
      <w:pPr>
        <w:pStyle w:val="a3"/>
        <w:bidi/>
        <w:ind w:left="1440"/>
        <w:rPr>
          <w:rFonts w:ascii="David" w:hAnsi="David" w:cs="David"/>
          <w:sz w:val="24"/>
          <w:szCs w:val="24"/>
        </w:rPr>
      </w:pPr>
      <w:r>
        <w:rPr>
          <w:rFonts w:ascii="David" w:eastAsiaTheme="minorHAnsi" w:hAnsi="David" w:cs="David"/>
          <w:sz w:val="24"/>
          <w:szCs w:val="24"/>
          <w:rtl/>
        </w:rPr>
        <w:lastRenderedPageBreak/>
        <w:tab/>
      </w:r>
    </w:p>
    <w:p w14:paraId="02A6A0AE" w14:textId="4757A4A9" w:rsidR="0096672E" w:rsidRDefault="0096672E" w:rsidP="00A6471D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69D575" wp14:editId="482E9141">
                <wp:simplePos x="0" y="0"/>
                <wp:positionH relativeFrom="margin">
                  <wp:posOffset>104140</wp:posOffset>
                </wp:positionH>
                <wp:positionV relativeFrom="page">
                  <wp:posOffset>657225</wp:posOffset>
                </wp:positionV>
                <wp:extent cx="2847975" cy="1447800"/>
                <wp:effectExtent l="0" t="0" r="28575" b="19050"/>
                <wp:wrapSquare wrapText="bothSides"/>
                <wp:docPr id="2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479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C268" w14:textId="77777777" w:rsidR="00B13617" w:rsidRPr="0037062A" w:rsidRDefault="00B13617" w:rsidP="00B13617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37062A">
                              <w:rPr>
                                <w:rFonts w:ascii="David" w:hAnsi="David" w:cs="David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מתחרים בשלבי חדירה לשוק:</w:t>
                            </w:r>
                          </w:p>
                          <w:p w14:paraId="5E4A0E19" w14:textId="77777777" w:rsidR="003E2A1B" w:rsidRDefault="003E2A1B" w:rsidP="003E2A1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יזמים אחרים </w:t>
                            </w:r>
                          </w:p>
                          <w:p w14:paraId="5F4557F0" w14:textId="77777777" w:rsidR="0096672E" w:rsidRDefault="0096672E" w:rsidP="0096672E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9D57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8.2pt;margin-top:51.75pt;width:224.25pt;height:114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">
                <v:textbox>
                  <w:txbxContent>
                    <w:p w14:paraId="5A3DC268" w14:textId="77777777" w:rsidR="00B13617" w:rsidRPr="0037062A" w:rsidRDefault="00B13617" w:rsidP="00B13617">
                      <w:pPr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37062A">
                        <w:rPr>
                          <w:rFonts w:ascii="David" w:hAnsi="David" w:cs="David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מתחרים בשלבי חדירה לשוק:</w:t>
                      </w:r>
                    </w:p>
                    <w:p w14:paraId="5E4A0E19" w14:textId="77777777" w:rsidR="003E2A1B" w:rsidRDefault="003E2A1B" w:rsidP="003E2A1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יזמים אחרים </w:t>
                      </w:r>
                    </w:p>
                    <w:p w14:paraId="5F4557F0" w14:textId="77777777" w:rsidR="0096672E" w:rsidRDefault="0096672E" w:rsidP="0096672E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873F18" wp14:editId="088C6107">
                <wp:simplePos x="0" y="0"/>
                <wp:positionH relativeFrom="margin">
                  <wp:posOffset>6324600</wp:posOffset>
                </wp:positionH>
                <wp:positionV relativeFrom="page">
                  <wp:posOffset>676275</wp:posOffset>
                </wp:positionV>
                <wp:extent cx="2867025" cy="1504950"/>
                <wp:effectExtent l="0" t="0" r="28575" b="1905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670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6D0B4" w14:textId="77777777" w:rsidR="00B13617" w:rsidRPr="0037062A" w:rsidRDefault="00B13617" w:rsidP="00B13617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37062A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מוצרים ושירותים חלופיים:</w:t>
                            </w:r>
                          </w:p>
                          <w:p w14:paraId="300E20FF" w14:textId="77777777" w:rsidR="003E2A1B" w:rsidRPr="0037062A" w:rsidRDefault="003E2A1B" w:rsidP="003E2A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062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קבוצות לבעלי חיים בפייסבוק, פורומים בנושא כלבים, אתרים למכירת מוצרים לבעלי חיים</w:t>
                            </w:r>
                          </w:p>
                          <w:p w14:paraId="1AF0FCE4" w14:textId="77777777" w:rsidR="0096672E" w:rsidRPr="003E2A1B" w:rsidRDefault="0096672E" w:rsidP="003E2A1B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3F18" id="_x0000_s1027" type="#_x0000_t202" style="position:absolute;margin-left:498pt;margin-top:53.25pt;width:225.75pt;height:118.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">
                <v:textbox>
                  <w:txbxContent>
                    <w:p w14:paraId="2616D0B4" w14:textId="77777777" w:rsidR="00B13617" w:rsidRPr="0037062A" w:rsidRDefault="00B13617" w:rsidP="00B13617">
                      <w:pPr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37062A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מוצרים ושירותים חלופיים:</w:t>
                      </w:r>
                    </w:p>
                    <w:p w14:paraId="300E20FF" w14:textId="77777777" w:rsidR="003E2A1B" w:rsidRPr="0037062A" w:rsidRDefault="003E2A1B" w:rsidP="003E2A1B">
                      <w:pPr>
                        <w:rPr>
                          <w:sz w:val="24"/>
                          <w:szCs w:val="24"/>
                        </w:rPr>
                      </w:pPr>
                      <w:r w:rsidRPr="0037062A">
                        <w:rPr>
                          <w:rFonts w:hint="cs"/>
                          <w:sz w:val="24"/>
                          <w:szCs w:val="24"/>
                          <w:rtl/>
                        </w:rPr>
                        <w:t>קבוצות לבעלי חיים בפייסבוק, פורומים בנושא כלבים, אתרים למכירת מוצרים לבעלי חיים</w:t>
                      </w:r>
                    </w:p>
                    <w:p w14:paraId="1AF0FCE4" w14:textId="77777777" w:rsidR="0096672E" w:rsidRPr="003E2A1B" w:rsidRDefault="0096672E" w:rsidP="003E2A1B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C72ECD6" wp14:editId="2FF4966D">
                <wp:simplePos x="0" y="0"/>
                <wp:positionH relativeFrom="column">
                  <wp:posOffset>4629150</wp:posOffset>
                </wp:positionH>
                <wp:positionV relativeFrom="page">
                  <wp:posOffset>5191125</wp:posOffset>
                </wp:positionV>
                <wp:extent cx="4791710" cy="2125980"/>
                <wp:effectExtent l="0" t="0" r="27940" b="26670"/>
                <wp:wrapTight wrapText="bothSides">
                  <wp:wrapPolygon edited="0">
                    <wp:start x="0" y="0"/>
                    <wp:lineTo x="0" y="21677"/>
                    <wp:lineTo x="21640" y="21677"/>
                    <wp:lineTo x="21640" y="0"/>
                    <wp:lineTo x="0" y="0"/>
                  </wp:wrapPolygon>
                </wp:wrapTight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9171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F7166" w14:textId="77777777" w:rsidR="0037062A" w:rsidRPr="0037062A" w:rsidRDefault="003E2A1B" w:rsidP="003E2A1B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37062A">
                              <w:rPr>
                                <w:rFonts w:ascii="David" w:hAnsi="David" w:cs="David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כוח מיקוח של לקוחות</w:t>
                            </w:r>
                            <w:r w:rsidRPr="0037062A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: </w:t>
                            </w:r>
                          </w:p>
                          <w:p w14:paraId="6FED9A8D" w14:textId="181C8F3A" w:rsidR="003E2A1B" w:rsidRPr="0037062A" w:rsidRDefault="003E2A1B" w:rsidP="003E2A1B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37062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קיימים מוצרים ושירותים נוספים אשר יחדיו יכולים לספק את השירות של החברה.</w:t>
                            </w:r>
                          </w:p>
                          <w:p w14:paraId="6008FB7E" w14:textId="77777777" w:rsidR="0096672E" w:rsidRDefault="0096672E" w:rsidP="003E2A1B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ECD6" id="_x0000_s1028" type="#_x0000_t202" style="position:absolute;margin-left:364.5pt;margin-top:408.75pt;width:377.3pt;height:167.4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">
                <v:textbox>
                  <w:txbxContent>
                    <w:p w14:paraId="1AAF7166" w14:textId="77777777" w:rsidR="0037062A" w:rsidRPr="0037062A" w:rsidRDefault="003E2A1B" w:rsidP="003E2A1B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37062A">
                        <w:rPr>
                          <w:rFonts w:ascii="David" w:hAnsi="David" w:cs="David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כוח מיקוח של לקוחות</w:t>
                      </w:r>
                      <w:r w:rsidRPr="0037062A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: </w:t>
                      </w:r>
                    </w:p>
                    <w:p w14:paraId="6FED9A8D" w14:textId="181C8F3A" w:rsidR="003E2A1B" w:rsidRPr="0037062A" w:rsidRDefault="003E2A1B" w:rsidP="003E2A1B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37062A">
                        <w:rPr>
                          <w:rFonts w:hint="cs"/>
                          <w:sz w:val="24"/>
                          <w:szCs w:val="24"/>
                          <w:rtl/>
                        </w:rPr>
                        <w:t>קיימים מוצרים ושירותים נוספים אשר יחדיו יכולים לספק את השירות של החברה.</w:t>
                      </w:r>
                    </w:p>
                    <w:p w14:paraId="6008FB7E" w14:textId="77777777" w:rsidR="0096672E" w:rsidRDefault="0096672E" w:rsidP="003E2A1B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53B8E6A" wp14:editId="68D368E6">
                <wp:simplePos x="0" y="0"/>
                <wp:positionH relativeFrom="column">
                  <wp:posOffset>-583313</wp:posOffset>
                </wp:positionH>
                <wp:positionV relativeFrom="page">
                  <wp:posOffset>5221857</wp:posOffset>
                </wp:positionV>
                <wp:extent cx="4791710" cy="2125980"/>
                <wp:effectExtent l="0" t="0" r="27940" b="26670"/>
                <wp:wrapTight wrapText="bothSides">
                  <wp:wrapPolygon edited="0">
                    <wp:start x="0" y="0"/>
                    <wp:lineTo x="0" y="21677"/>
                    <wp:lineTo x="21640" y="21677"/>
                    <wp:lineTo x="21640" y="0"/>
                    <wp:lineTo x="0" y="0"/>
                  </wp:wrapPolygon>
                </wp:wrapTight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9171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6B15" w14:textId="77777777" w:rsidR="00B13617" w:rsidRDefault="00B13617" w:rsidP="00B13617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  <w:p w14:paraId="3BF65A4C" w14:textId="77777777" w:rsidR="0037062A" w:rsidRPr="0037062A" w:rsidRDefault="003E2A1B" w:rsidP="003E2A1B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37062A">
                              <w:rPr>
                                <w:rFonts w:ascii="David" w:hAnsi="David" w:cs="David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כוח המיקוח של ספקים: </w:t>
                            </w:r>
                          </w:p>
                          <w:p w14:paraId="1711554A" w14:textId="023B674B" w:rsidR="003E2A1B" w:rsidRPr="0037062A" w:rsidRDefault="003E2A1B" w:rsidP="003E2A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062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הספקים הם משתמשים אשר מעבר להיותם לקוחות הם גם ספקי שירות, לדוגמה: נותני שירות דוג-סיטינג. במידה והם לא רואים רווח מהצעת השירות באתר הם עלולים לעבור לאתר אחר.</w:t>
                            </w:r>
                            <w:r w:rsidR="0037062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או מפרסמים אשר רוצים לפרסם את המוצר שלהם יכולים לעשות זאת באתר אחר במידה ואין מספיק תנועה באתר.</w:t>
                            </w:r>
                          </w:p>
                          <w:p w14:paraId="1A57FA7E" w14:textId="77777777" w:rsidR="005F1F32" w:rsidRPr="003E2A1B" w:rsidRDefault="005F1F32" w:rsidP="003E2A1B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8E6A" id="_x0000_s1029" type="#_x0000_t202" style="position:absolute;margin-left:-45.95pt;margin-top:411.15pt;width:377.3pt;height:167.4pt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">
                <v:textbox>
                  <w:txbxContent>
                    <w:p w14:paraId="5A4B6B15" w14:textId="77777777" w:rsidR="00B13617" w:rsidRDefault="00B13617" w:rsidP="00B13617">
                      <w:pPr>
                        <w:rPr>
                          <w:rtl/>
                          <w:cs/>
                        </w:rPr>
                      </w:pPr>
                    </w:p>
                    <w:p w14:paraId="3BF65A4C" w14:textId="77777777" w:rsidR="0037062A" w:rsidRPr="0037062A" w:rsidRDefault="003E2A1B" w:rsidP="003E2A1B">
                      <w:pPr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37062A">
                        <w:rPr>
                          <w:rFonts w:ascii="David" w:hAnsi="David" w:cs="David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כוח המיקוח של ספקים: </w:t>
                      </w:r>
                    </w:p>
                    <w:p w14:paraId="1711554A" w14:textId="023B674B" w:rsidR="003E2A1B" w:rsidRPr="0037062A" w:rsidRDefault="003E2A1B" w:rsidP="003E2A1B">
                      <w:pPr>
                        <w:rPr>
                          <w:sz w:val="24"/>
                          <w:szCs w:val="24"/>
                        </w:rPr>
                      </w:pPr>
                      <w:r w:rsidRPr="0037062A">
                        <w:rPr>
                          <w:rFonts w:hint="cs"/>
                          <w:sz w:val="24"/>
                          <w:szCs w:val="24"/>
                          <w:rtl/>
                        </w:rPr>
                        <w:t>הספקים הם משתמשים אשר מעבר להיותם לקוחות הם גם ספקי שירות, לדוגמה: נותני שירות דוג-סיטינג. במידה והם לא רואים רווח מהצעת השירות באתר הם עלולים לעבור לאתר אחר.</w:t>
                      </w:r>
                      <w:r w:rsidR="0037062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או מפרסמים אשר רוצים לפרסם את המוצר שלהם יכולים לעשות זאת באתר אחר במידה ואין מספיק תנועה באתר.</w:t>
                      </w:r>
                    </w:p>
                    <w:p w14:paraId="1A57FA7E" w14:textId="77777777" w:rsidR="005F1F32" w:rsidRPr="003E2A1B" w:rsidRDefault="005F1F32" w:rsidP="003E2A1B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C2B14" wp14:editId="7DBD6AD7">
                <wp:simplePos x="0" y="0"/>
                <wp:positionH relativeFrom="margin">
                  <wp:align>center</wp:align>
                </wp:positionH>
                <wp:positionV relativeFrom="paragraph">
                  <wp:posOffset>1272252</wp:posOffset>
                </wp:positionV>
                <wp:extent cx="4666891" cy="2303253"/>
                <wp:effectExtent l="0" t="0" r="19685" b="20955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1" cy="23032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552C6" id="אליפסה 28" o:spid="_x0000_s1026" style="position:absolute;margin-left:0;margin-top:100.2pt;width:367.45pt;height:181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4D6EF49F" w14:textId="3DACA2C9" w:rsidR="0096672E" w:rsidRPr="0096672E" w:rsidRDefault="0037062A" w:rsidP="0096672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EA07C3" wp14:editId="49FF71F5">
                <wp:simplePos x="0" y="0"/>
                <wp:positionH relativeFrom="column">
                  <wp:posOffset>2494915</wp:posOffset>
                </wp:positionH>
                <wp:positionV relativeFrom="paragraph">
                  <wp:posOffset>1564005</wp:posOffset>
                </wp:positionV>
                <wp:extent cx="1650365" cy="1079500"/>
                <wp:effectExtent l="0" t="0" r="26035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036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78433" w14:textId="50C522AE" w:rsidR="00CB5B72" w:rsidRPr="00440F26" w:rsidRDefault="00B107E8" w:rsidP="00B107E8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440F26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חברת</w:t>
                            </w:r>
                            <w:r w:rsidR="00CB5B72" w:rsidRPr="00440F26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="0037062A">
                              <w:rPr>
                                <w:rFonts w:ascii="David" w:hAnsi="David" w:cs="David"/>
                                <w:b/>
                                <w:bCs/>
                                <w:sz w:val="32"/>
                                <w:szCs w:val="32"/>
                              </w:rPr>
                              <w:t>hot dogs</w:t>
                            </w:r>
                            <w:r w:rsidR="0037062A" w:rsidRPr="0037062A">
                              <w:rPr>
                                <w:rFonts w:ascii="Helvetica" w:hAnsi="Helvetica"/>
                                <w:color w:val="000000"/>
                              </w:rPr>
                              <w:t xml:space="preserve"> </w:t>
                            </w:r>
                            <w:r w:rsidR="0037062A">
                              <w:rPr>
                                <w:rFonts w:ascii="Helvetica" w:hAnsi="Helvetica"/>
                                <w:color w:val="000000"/>
                              </w:rPr>
                              <w:t>™</w:t>
                            </w:r>
                          </w:p>
                          <w:p w14:paraId="4E177FC7" w14:textId="5BED06CD" w:rsidR="0096672E" w:rsidRPr="002B0DF0" w:rsidRDefault="0096672E" w:rsidP="00CB5B7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7C3" id="_x0000_s1030" type="#_x0000_t202" style="position:absolute;margin-left:196.45pt;margin-top:123.15pt;width:129.95pt;height:8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">
                <v:textbox>
                  <w:txbxContent>
                    <w:p w14:paraId="52778433" w14:textId="50C522AE" w:rsidR="00CB5B72" w:rsidRPr="00440F26" w:rsidRDefault="00B107E8" w:rsidP="00B107E8">
                      <w:pPr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440F26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rtl/>
                        </w:rPr>
                        <w:t>חברת</w:t>
                      </w:r>
                      <w:r w:rsidR="00CB5B72" w:rsidRPr="00440F26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  <w:r w:rsidR="0037062A">
                        <w:rPr>
                          <w:rFonts w:ascii="David" w:hAnsi="David" w:cs="David"/>
                          <w:b/>
                          <w:bCs/>
                          <w:sz w:val="32"/>
                          <w:szCs w:val="32"/>
                        </w:rPr>
                        <w:t>hot dogs</w:t>
                      </w:r>
                      <w:r w:rsidR="0037062A" w:rsidRPr="0037062A">
                        <w:rPr>
                          <w:rFonts w:ascii="Helvetica" w:hAnsi="Helvetica"/>
                          <w:color w:val="000000"/>
                        </w:rPr>
                        <w:t xml:space="preserve"> </w:t>
                      </w:r>
                      <w:r w:rsidR="0037062A">
                        <w:rPr>
                          <w:rFonts w:ascii="Helvetica" w:hAnsi="Helvetica"/>
                          <w:color w:val="000000"/>
                        </w:rPr>
                        <w:t>™</w:t>
                      </w:r>
                    </w:p>
                    <w:p w14:paraId="4E177FC7" w14:textId="5BED06CD" w:rsidR="0096672E" w:rsidRPr="002B0DF0" w:rsidRDefault="0096672E" w:rsidP="00CB5B7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70F8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8AC5E" wp14:editId="55B99280">
                <wp:simplePos x="0" y="0"/>
                <wp:positionH relativeFrom="column">
                  <wp:posOffset>5867400</wp:posOffset>
                </wp:positionH>
                <wp:positionV relativeFrom="paragraph">
                  <wp:posOffset>3135630</wp:posOffset>
                </wp:positionV>
                <wp:extent cx="200025" cy="514350"/>
                <wp:effectExtent l="0" t="0" r="66675" b="571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59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462pt;margin-top:246.9pt;width:15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1870F8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6181C" wp14:editId="7B5887C1">
                <wp:simplePos x="0" y="0"/>
                <wp:positionH relativeFrom="column">
                  <wp:posOffset>2581275</wp:posOffset>
                </wp:positionH>
                <wp:positionV relativeFrom="paragraph">
                  <wp:posOffset>754379</wp:posOffset>
                </wp:positionV>
                <wp:extent cx="247650" cy="485775"/>
                <wp:effectExtent l="38100" t="38100" r="19050" b="2857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F0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03.25pt;margin-top:59.4pt;width:19.5pt;height:38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96672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0CFE1" wp14:editId="3866755E">
                <wp:simplePos x="0" y="0"/>
                <wp:positionH relativeFrom="column">
                  <wp:posOffset>4219575</wp:posOffset>
                </wp:positionH>
                <wp:positionV relativeFrom="paragraph">
                  <wp:posOffset>2145030</wp:posOffset>
                </wp:positionV>
                <wp:extent cx="342900" cy="0"/>
                <wp:effectExtent l="38100" t="76200" r="19050" b="952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83D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32.25pt;margin-top:168.9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6672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0AEF0A" wp14:editId="7081395B">
                <wp:simplePos x="0" y="0"/>
                <wp:positionH relativeFrom="column">
                  <wp:posOffset>4638675</wp:posOffset>
                </wp:positionH>
                <wp:positionV relativeFrom="paragraph">
                  <wp:posOffset>1534795</wp:posOffset>
                </wp:positionV>
                <wp:extent cx="1657350" cy="1152525"/>
                <wp:effectExtent l="0" t="0" r="19050" b="28575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73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AC91C" w14:textId="77777777" w:rsidR="0096672E" w:rsidRPr="00440F26" w:rsidRDefault="0096672E" w:rsidP="0096672E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440F26">
                              <w:rPr>
                                <w:rFonts w:ascii="David" w:hAnsi="David" w:cs="David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מתחרים מסורתיים:</w:t>
                            </w:r>
                          </w:p>
                          <w:p w14:paraId="3DB3167E" w14:textId="4DA9D273" w:rsidR="0096672E" w:rsidRPr="0037062A" w:rsidRDefault="003E2A1B" w:rsidP="003E2A1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37062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פורומים, פייסבוק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F0A" id="_x0000_s1031" type="#_x0000_t202" style="position:absolute;margin-left:365.25pt;margin-top:120.85pt;width:130.5pt;height:90.7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">
                <v:textbox>
                  <w:txbxContent>
                    <w:p w14:paraId="3B0AC91C" w14:textId="77777777" w:rsidR="0096672E" w:rsidRPr="00440F26" w:rsidRDefault="0096672E" w:rsidP="0096672E">
                      <w:pPr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440F26">
                        <w:rPr>
                          <w:rFonts w:ascii="David" w:hAnsi="David" w:cs="David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מתחרים מסורתיים:</w:t>
                      </w:r>
                    </w:p>
                    <w:p w14:paraId="3DB3167E" w14:textId="4DA9D273" w:rsidR="0096672E" w:rsidRPr="0037062A" w:rsidRDefault="003E2A1B" w:rsidP="003E2A1B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  <w:cs/>
                        </w:rPr>
                      </w:pPr>
                      <w:r w:rsidRPr="0037062A">
                        <w:rPr>
                          <w:rFonts w:hint="cs"/>
                          <w:sz w:val="24"/>
                          <w:szCs w:val="24"/>
                          <w:rtl/>
                        </w:rPr>
                        <w:t>פורומים, פייסבוק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72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25963" wp14:editId="2BABF239">
                <wp:simplePos x="0" y="0"/>
                <wp:positionH relativeFrom="column">
                  <wp:posOffset>2752725</wp:posOffset>
                </wp:positionH>
                <wp:positionV relativeFrom="paragraph">
                  <wp:posOffset>3088005</wp:posOffset>
                </wp:positionV>
                <wp:extent cx="228600" cy="628650"/>
                <wp:effectExtent l="38100" t="0" r="19050" b="571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1DAE9" id="מחבר חץ ישר 5" o:spid="_x0000_s1026" type="#_x0000_t32" style="position:absolute;left:0;text-align:left;margin-left:216.75pt;margin-top:243.15pt;width:18pt;height:49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96672E" w:rsidRPr="0096672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84494" wp14:editId="66EBD3BB">
                <wp:simplePos x="0" y="0"/>
                <wp:positionH relativeFrom="column">
                  <wp:posOffset>6353175</wp:posOffset>
                </wp:positionH>
                <wp:positionV relativeFrom="paragraph">
                  <wp:posOffset>802005</wp:posOffset>
                </wp:positionV>
                <wp:extent cx="447675" cy="495300"/>
                <wp:effectExtent l="0" t="38100" r="47625" b="190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BFEA7" id="מחבר חץ ישר 1" o:spid="_x0000_s1026" type="#_x0000_t32" style="position:absolute;margin-left:500.25pt;margin-top:63.15pt;width:35.25pt;height:3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96672E">
        <w:rPr>
          <w:rFonts w:asciiTheme="minorBidi" w:hAnsiTheme="minorBidi"/>
          <w:sz w:val="24"/>
          <w:szCs w:val="24"/>
        </w:rPr>
        <w:br w:type="page"/>
      </w:r>
    </w:p>
    <w:p w14:paraId="34AB678F" w14:textId="77777777" w:rsidR="0096672E" w:rsidRDefault="0096672E" w:rsidP="00D46270">
      <w:pPr>
        <w:pStyle w:val="a3"/>
        <w:jc w:val="center"/>
        <w:rPr>
          <w:rFonts w:asciiTheme="minorBidi" w:eastAsiaTheme="minorHAnsi" w:hAnsiTheme="minorBidi" w:cstheme="minorBidi"/>
          <w:sz w:val="24"/>
          <w:szCs w:val="24"/>
        </w:rPr>
        <w:sectPr w:rsidR="0096672E" w:rsidSect="0096672E">
          <w:pgSz w:w="16838" w:h="11906" w:orient="landscape"/>
          <w:pgMar w:top="1797" w:right="1440" w:bottom="1797" w:left="1440" w:header="709" w:footer="709" w:gutter="0"/>
          <w:cols w:space="708"/>
          <w:bidi/>
          <w:rtlGutter/>
          <w:docGrid w:linePitch="360"/>
        </w:sectPr>
      </w:pPr>
    </w:p>
    <w:p w14:paraId="2EB0A3BB" w14:textId="77777777" w:rsidR="005253B0" w:rsidRPr="00747809" w:rsidRDefault="005406A7" w:rsidP="005253B0">
      <w:pPr>
        <w:pStyle w:val="a3"/>
        <w:jc w:val="right"/>
        <w:rPr>
          <w:rFonts w:ascii="David" w:eastAsiaTheme="minorHAnsi" w:hAnsi="David" w:cs="David"/>
          <w:b/>
          <w:bCs/>
          <w:sz w:val="24"/>
          <w:szCs w:val="24"/>
        </w:rPr>
      </w:pPr>
      <w:r>
        <w:rPr>
          <w:rFonts w:ascii="David" w:eastAsiaTheme="minorHAnsi" w:hAnsi="David" w:cs="David"/>
          <w:b/>
          <w:bCs/>
          <w:sz w:val="24"/>
          <w:szCs w:val="24"/>
          <w:rtl/>
        </w:rPr>
        <w:lastRenderedPageBreak/>
        <w:t>5. תרחישים עיקריים מול הלקוח:</w:t>
      </w:r>
    </w:p>
    <w:p w14:paraId="054C6870" w14:textId="6DFA6129" w:rsidR="005253B0" w:rsidRDefault="005253B0" w:rsidP="00EE2B4B">
      <w:pPr>
        <w:pStyle w:val="a3"/>
        <w:jc w:val="right"/>
        <w:rPr>
          <w:rFonts w:ascii="David" w:eastAsiaTheme="minorHAnsi" w:hAnsi="David" w:cs="David"/>
          <w:b/>
          <w:bCs/>
          <w:sz w:val="24"/>
          <w:szCs w:val="24"/>
          <w:rtl/>
        </w:rPr>
      </w:pPr>
      <w:r w:rsidRPr="00747809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בעת רכישת שירות יתבצעו </w:t>
      </w:r>
      <w:r w:rsidR="00EE2B4B">
        <w:rPr>
          <w:rFonts w:ascii="David" w:eastAsiaTheme="minorHAnsi" w:hAnsi="David" w:cs="David" w:hint="cs"/>
          <w:b/>
          <w:bCs/>
          <w:sz w:val="24"/>
          <w:szCs w:val="24"/>
          <w:rtl/>
        </w:rPr>
        <w:t>#</w:t>
      </w:r>
      <w:r w:rsidRPr="00747809">
        <w:rPr>
          <w:rFonts w:ascii="David" w:eastAsiaTheme="minorHAnsi" w:hAnsi="David" w:cs="David"/>
          <w:b/>
          <w:bCs/>
          <w:sz w:val="24"/>
          <w:szCs w:val="24"/>
          <w:rtl/>
        </w:rPr>
        <w:t xml:space="preserve"> התרחישים הבאים:</w:t>
      </w:r>
    </w:p>
    <w:p w14:paraId="569FD9E7" w14:textId="340FF892" w:rsidR="00EE2B4B" w:rsidRDefault="004A09B0" w:rsidP="00EE2B4B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והלקוח אינו רשום הוא יצטרך להירשם, וזה כולל מילוי פרופיל פרטים אישיים אשר ישמר במאגר</w:t>
      </w:r>
      <w:r w:rsidR="00DD3324">
        <w:rPr>
          <w:rFonts w:asciiTheme="minorBidi" w:hAnsiTheme="minorBidi" w:hint="cs"/>
          <w:sz w:val="24"/>
          <w:szCs w:val="24"/>
          <w:rtl/>
        </w:rPr>
        <w:t xml:space="preserve"> המידע של האתר</w:t>
      </w:r>
      <w:r w:rsidR="003C0877">
        <w:rPr>
          <w:rFonts w:asciiTheme="minorBidi" w:hAnsiTheme="minorBidi" w:hint="cs"/>
          <w:sz w:val="24"/>
          <w:szCs w:val="24"/>
          <w:rtl/>
        </w:rPr>
        <w:t xml:space="preserve"> ותשלום דמי מנוי חודשיים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BA46C53" w14:textId="73D2445A" w:rsidR="004A09B0" w:rsidRDefault="004A09B0" w:rsidP="004A09B0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 w:rsidR="00DD3324">
        <w:rPr>
          <w:rFonts w:asciiTheme="minorBidi" w:hAnsiTheme="minorBidi" w:hint="cs"/>
          <w:sz w:val="24"/>
          <w:szCs w:val="24"/>
          <w:rtl/>
        </w:rPr>
        <w:t>לקוח</w:t>
      </w:r>
      <w:r>
        <w:rPr>
          <w:rFonts w:asciiTheme="minorBidi" w:hAnsiTheme="minorBidi" w:hint="cs"/>
          <w:sz w:val="24"/>
          <w:szCs w:val="24"/>
          <w:rtl/>
        </w:rPr>
        <w:t xml:space="preserve"> י</w:t>
      </w:r>
      <w:r w:rsidR="005E2737">
        <w:rPr>
          <w:rFonts w:asciiTheme="minorBidi" w:hAnsiTheme="minorBidi" w:hint="cs"/>
          <w:sz w:val="24"/>
          <w:szCs w:val="24"/>
          <w:rtl/>
        </w:rPr>
        <w:t>קבע את תנאי העסקה עם הדוג-סיטר והם ימלאו את הטופס באתר אשר גם ייכנס למאגר המידע (יכיל פרטים כמו מקום הפגישה,</w:t>
      </w:r>
      <w:r w:rsidR="00DD3324">
        <w:rPr>
          <w:rFonts w:asciiTheme="minorBidi" w:hAnsiTheme="minorBidi" w:hint="cs"/>
          <w:sz w:val="24"/>
          <w:szCs w:val="24"/>
          <w:rtl/>
        </w:rPr>
        <w:t xml:space="preserve"> השעות,</w:t>
      </w:r>
      <w:r w:rsidR="00C84305">
        <w:rPr>
          <w:rFonts w:asciiTheme="minorBidi" w:hAnsiTheme="minorBidi" w:hint="cs"/>
          <w:sz w:val="24"/>
          <w:szCs w:val="24"/>
          <w:rtl/>
        </w:rPr>
        <w:t xml:space="preserve"> </w:t>
      </w:r>
      <w:r w:rsidR="005E2737">
        <w:rPr>
          <w:rFonts w:asciiTheme="minorBidi" w:hAnsiTheme="minorBidi" w:hint="cs"/>
          <w:sz w:val="24"/>
          <w:szCs w:val="24"/>
          <w:rtl/>
        </w:rPr>
        <w:t>הסכום שסוכם וכו</w:t>
      </w:r>
      <w:r w:rsidR="005E2737">
        <w:rPr>
          <w:rFonts w:asciiTheme="minorBidi" w:hAnsiTheme="minorBidi"/>
          <w:sz w:val="24"/>
          <w:szCs w:val="24"/>
          <w:rtl/>
        </w:rPr>
        <w:t>'</w:t>
      </w:r>
      <w:r w:rsidR="005E2737">
        <w:rPr>
          <w:rFonts w:asciiTheme="minorBidi" w:hAnsiTheme="minorBidi" w:hint="cs"/>
          <w:sz w:val="24"/>
          <w:szCs w:val="24"/>
          <w:rtl/>
        </w:rPr>
        <w:t>)</w:t>
      </w:r>
    </w:p>
    <w:p w14:paraId="0A81D5DC" w14:textId="731F63D6" w:rsidR="005E2737" w:rsidRDefault="005E2737" w:rsidP="005E2737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מערכת הפרסומות המותאמות באתר תתעדכן בהתאם למידע שנוסף</w:t>
      </w:r>
    </w:p>
    <w:p w14:paraId="4C5CB5B7" w14:textId="04AA8F61" w:rsidR="0017759E" w:rsidRPr="00A6471D" w:rsidRDefault="00A6471D" w:rsidP="00A6471D">
      <w:pPr>
        <w:bidi w:val="0"/>
        <w:rPr>
          <w:rFonts w:ascii="David" w:hAnsi="David" w:cs="David"/>
          <w:b/>
          <w:bCs/>
          <w:sz w:val="24"/>
          <w:szCs w:val="24"/>
        </w:rPr>
        <w:sectPr w:rsidR="0017759E" w:rsidRPr="00A6471D" w:rsidSect="0017759E">
          <w:pgSz w:w="11906" w:h="16838"/>
          <w:pgMar w:top="1138" w:right="1800" w:bottom="1440" w:left="1800" w:header="706" w:footer="706" w:gutter="0"/>
          <w:cols w:space="708"/>
          <w:bidi/>
          <w:rtlGutter/>
          <w:docGrid w:linePitch="360"/>
        </w:sect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3C329E60" wp14:editId="6BEB3057">
            <wp:simplePos x="0" y="0"/>
            <wp:positionH relativeFrom="margin">
              <wp:posOffset>-1077595</wp:posOffset>
            </wp:positionH>
            <wp:positionV relativeFrom="margin">
              <wp:posOffset>2239645</wp:posOffset>
            </wp:positionV>
            <wp:extent cx="7409815" cy="7498080"/>
            <wp:effectExtent l="0" t="0" r="635" b="762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BF686" w14:textId="0512BF00" w:rsidR="00EE2B4B" w:rsidRPr="003E2A1B" w:rsidRDefault="005406A7" w:rsidP="003E2A1B">
      <w:pPr>
        <w:pStyle w:val="a3"/>
        <w:jc w:val="right"/>
        <w:rPr>
          <w:rFonts w:ascii="David" w:eastAsiaTheme="minorHAnsi" w:hAnsi="David" w:cs="David"/>
          <w:b/>
          <w:bCs/>
          <w:sz w:val="24"/>
          <w:szCs w:val="24"/>
        </w:rPr>
      </w:pPr>
      <w:r>
        <w:rPr>
          <w:rFonts w:ascii="David" w:eastAsiaTheme="minorHAnsi" w:hAnsi="David" w:cs="David"/>
          <w:b/>
          <w:bCs/>
          <w:sz w:val="24"/>
          <w:szCs w:val="24"/>
          <w:rtl/>
        </w:rPr>
        <w:lastRenderedPageBreak/>
        <w:t>6. פונקציות עיקריות באתר:</w:t>
      </w:r>
      <w:r w:rsidR="00F70B33" w:rsidRPr="00CE2E0E">
        <w:rPr>
          <w:rFonts w:ascii="David" w:eastAsiaTheme="minorHAnsi" w:hAnsi="David" w:cs="David"/>
          <w:b/>
          <w:bCs/>
          <w:sz w:val="24"/>
          <w:szCs w:val="24"/>
          <w:rtl/>
        </w:rPr>
        <w:br/>
      </w:r>
    </w:p>
    <w:p w14:paraId="4C72F638" w14:textId="421F3393" w:rsidR="003E2A1B" w:rsidRPr="00C84305" w:rsidRDefault="003E2A1B" w:rsidP="003E2A1B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 xml:space="preserve">יצירת קשר עם משתמשים אחרים דרך </w:t>
      </w:r>
      <w:r w:rsidR="002E685A">
        <w:rPr>
          <w:rFonts w:eastAsiaTheme="minorEastAsia" w:hint="cs"/>
          <w:color w:val="000000" w:themeColor="text1"/>
          <w:sz w:val="24"/>
          <w:szCs w:val="24"/>
          <w:rtl/>
        </w:rPr>
        <w:t>צ'אט פרטי</w:t>
      </w:r>
      <w:r w:rsidRPr="00C84305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252E7650" w14:textId="77777777" w:rsidR="003E2A1B" w:rsidRPr="00C84305" w:rsidRDefault="003E2A1B" w:rsidP="003E2A1B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שאילת שאלות בפורום האתר</w:t>
      </w:r>
      <w:r w:rsidRPr="00C84305">
        <w:rPr>
          <w:rFonts w:eastAsiaTheme="minorEastAsia"/>
          <w:color w:val="000000" w:themeColor="text1"/>
          <w:sz w:val="24"/>
          <w:szCs w:val="24"/>
        </w:rPr>
        <w:t>.</w:t>
      </w:r>
    </w:p>
    <w:p w14:paraId="37FBA843" w14:textId="50386C97" w:rsidR="003E2A1B" w:rsidRDefault="0037062A" w:rsidP="003E2A1B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פרסום שירותי דוג-סיטינג.</w:t>
      </w:r>
    </w:p>
    <w:p w14:paraId="1FAAC35C" w14:textId="219F1D95" w:rsidR="00C84305" w:rsidRDefault="00C84305" w:rsidP="00C84305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פונקציי</w:t>
      </w:r>
      <w:r>
        <w:rPr>
          <w:rFonts w:asciiTheme="minorBidi" w:hAnsiTheme="minorBidi" w:hint="eastAsia"/>
          <w:sz w:val="24"/>
          <w:szCs w:val="24"/>
          <w:rtl/>
        </w:rPr>
        <w:t>ת</w:t>
      </w:r>
      <w:r>
        <w:rPr>
          <w:rFonts w:asciiTheme="minorBidi" w:hAnsiTheme="minorBidi"/>
          <w:sz w:val="24"/>
          <w:szCs w:val="24"/>
        </w:rPr>
        <w:t xml:space="preserve"> JS </w:t>
      </w:r>
      <w:r>
        <w:rPr>
          <w:rFonts w:asciiTheme="minorBidi" w:hAnsiTheme="minorBidi" w:hint="cs"/>
          <w:sz w:val="24"/>
          <w:szCs w:val="24"/>
          <w:rtl/>
        </w:rPr>
        <w:t xml:space="preserve"> שתפקידה להכניס את המשתמש לאינטראקצי</w:t>
      </w:r>
      <w:r>
        <w:rPr>
          <w:rFonts w:asciiTheme="minorBidi" w:hAnsiTheme="minorBidi" w:hint="eastAsia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 עם הלוגו של האתר.</w:t>
      </w:r>
    </w:p>
    <w:p w14:paraId="703E995E" w14:textId="3EB3EA0E" w:rsidR="00C84305" w:rsidRDefault="00C84305" w:rsidP="00C84305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שמירת נתונים מהמשתמשים במסד נתונים.</w:t>
      </w:r>
    </w:p>
    <w:p w14:paraId="17270004" w14:textId="5089AF3F" w:rsidR="00C84305" w:rsidRDefault="00C84305" w:rsidP="00C84305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התאמת האתר בהתאם למשתמש שנכנס אליו(רשום, לא רשום, ואם רשום להתאים אליו פרסומות)</w:t>
      </w:r>
    </w:p>
    <w:p w14:paraId="5A0676E4" w14:textId="77777777" w:rsidR="00EE2B4B" w:rsidRDefault="00EE2B4B" w:rsidP="00F70B33">
      <w:pPr>
        <w:pStyle w:val="a3"/>
        <w:jc w:val="right"/>
        <w:rPr>
          <w:rFonts w:ascii="David" w:eastAsiaTheme="minorHAnsi" w:hAnsi="David" w:cs="David"/>
          <w:b/>
          <w:bCs/>
          <w:sz w:val="24"/>
          <w:szCs w:val="24"/>
          <w:rtl/>
        </w:rPr>
      </w:pPr>
    </w:p>
    <w:p w14:paraId="5BB7F77A" w14:textId="452F93DB" w:rsidR="00F70B33" w:rsidRPr="00BB28F2" w:rsidRDefault="00F70B33" w:rsidP="00EE2B4B">
      <w:pPr>
        <w:pStyle w:val="a3"/>
        <w:ind w:left="1440"/>
        <w:jc w:val="center"/>
        <w:rPr>
          <w:rFonts w:ascii="David" w:eastAsiaTheme="minorHAnsi" w:hAnsi="David" w:cs="David"/>
          <w:sz w:val="24"/>
          <w:szCs w:val="24"/>
        </w:rPr>
      </w:pPr>
    </w:p>
    <w:p w14:paraId="630F61DF" w14:textId="72AB6F4B" w:rsidR="00EE2B4B" w:rsidRPr="003E2A1B" w:rsidRDefault="005253B0" w:rsidP="003E2A1B">
      <w:pPr>
        <w:pStyle w:val="a3"/>
        <w:jc w:val="right"/>
        <w:rPr>
          <w:rFonts w:ascii="David" w:eastAsiaTheme="minorHAnsi" w:hAnsi="David" w:cs="David"/>
          <w:b/>
          <w:bCs/>
          <w:sz w:val="24"/>
          <w:szCs w:val="24"/>
        </w:rPr>
      </w:pPr>
      <w:r w:rsidRPr="00BB28F2">
        <w:rPr>
          <w:rFonts w:ascii="David" w:eastAsiaTheme="minorHAnsi" w:hAnsi="David" w:cs="David"/>
          <w:b/>
          <w:bCs/>
          <w:sz w:val="24"/>
          <w:szCs w:val="24"/>
          <w:rtl/>
        </w:rPr>
        <w:t>פעולות המתבצעות ע"י הלקוח:</w:t>
      </w:r>
      <w:r w:rsidRPr="00BB28F2">
        <w:rPr>
          <w:rFonts w:ascii="David" w:eastAsiaTheme="minorHAnsi" w:hAnsi="David" w:cs="David"/>
          <w:b/>
          <w:bCs/>
          <w:sz w:val="24"/>
          <w:szCs w:val="24"/>
          <w:rtl/>
        </w:rPr>
        <w:br/>
        <w:t>לקוח חדש:</w:t>
      </w:r>
    </w:p>
    <w:p w14:paraId="3867CDC1" w14:textId="1C771A64" w:rsidR="00C84305" w:rsidRPr="00C84305" w:rsidRDefault="003E2A1B" w:rsidP="00C84305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יצירת פרופיל משתמש ע"י הכנסת פרטים אישיים לאתר</w:t>
      </w:r>
      <w:r w:rsidRPr="00C84305">
        <w:rPr>
          <w:rFonts w:eastAsiaTheme="minorEastAsia"/>
          <w:color w:val="000000" w:themeColor="text1"/>
          <w:sz w:val="24"/>
          <w:szCs w:val="24"/>
        </w:rPr>
        <w:t>.</w:t>
      </w:r>
    </w:p>
    <w:p w14:paraId="203C21A8" w14:textId="0831A6A2" w:rsidR="00C84305" w:rsidRPr="00C84305" w:rsidRDefault="00C84305" w:rsidP="00C84305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>
        <w:rPr>
          <w:rFonts w:eastAsiaTheme="minorEastAsia" w:hint="cs"/>
          <w:color w:val="000000" w:themeColor="text1"/>
          <w:sz w:val="24"/>
          <w:szCs w:val="24"/>
          <w:rtl/>
        </w:rPr>
        <w:t>גלישה בפורום לראות מה רשמו המשתמשים האחרים.</w:t>
      </w:r>
    </w:p>
    <w:p w14:paraId="5F531F09" w14:textId="77777777" w:rsidR="003E2A1B" w:rsidRDefault="003E2A1B" w:rsidP="003E2A1B">
      <w:pPr>
        <w:pStyle w:val="a3"/>
        <w:bidi/>
        <w:ind w:left="1440"/>
        <w:rPr>
          <w:rFonts w:asciiTheme="minorBidi" w:hAnsiTheme="minorBidi"/>
          <w:sz w:val="24"/>
          <w:szCs w:val="24"/>
          <w:rtl/>
        </w:rPr>
      </w:pPr>
    </w:p>
    <w:p w14:paraId="5E6ACEBF" w14:textId="77777777" w:rsidR="005253B0" w:rsidRPr="00CE2E0E" w:rsidRDefault="005253B0" w:rsidP="005253B0">
      <w:pPr>
        <w:pStyle w:val="a3"/>
        <w:jc w:val="right"/>
        <w:rPr>
          <w:rFonts w:ascii="David" w:eastAsiaTheme="minorHAnsi" w:hAnsi="David" w:cs="David"/>
          <w:sz w:val="24"/>
          <w:szCs w:val="24"/>
          <w:rtl/>
        </w:rPr>
      </w:pPr>
    </w:p>
    <w:p w14:paraId="49A644C2" w14:textId="5341108D" w:rsidR="003E2A1B" w:rsidRPr="00404FDB" w:rsidRDefault="005253B0" w:rsidP="00404FDB">
      <w:pPr>
        <w:pStyle w:val="a3"/>
        <w:jc w:val="right"/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</w:pPr>
      <w:r w:rsidRPr="00CE2E0E"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  <w:t xml:space="preserve">לקוח קיים: </w:t>
      </w:r>
    </w:p>
    <w:p w14:paraId="0AA89D52" w14:textId="77777777" w:rsidR="003E2A1B" w:rsidRPr="00C84305" w:rsidRDefault="003E2A1B" w:rsidP="003E2A1B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שאילת שאלות בפורום האתר</w:t>
      </w:r>
      <w:r w:rsidRPr="00C84305">
        <w:rPr>
          <w:rFonts w:eastAsiaTheme="minorEastAsia"/>
          <w:color w:val="000000" w:themeColor="text1"/>
          <w:sz w:val="24"/>
          <w:szCs w:val="24"/>
        </w:rPr>
        <w:t>.</w:t>
      </w:r>
    </w:p>
    <w:p w14:paraId="01A81A46" w14:textId="77777777" w:rsidR="003E2A1B" w:rsidRPr="00C84305" w:rsidRDefault="003E2A1B" w:rsidP="003E2A1B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גלישה בפרופילים של בעלי כלבים אחרים</w:t>
      </w:r>
    </w:p>
    <w:p w14:paraId="2904ADD9" w14:textId="77777777" w:rsidR="003E2A1B" w:rsidRPr="00C84305" w:rsidRDefault="003E2A1B" w:rsidP="003E2A1B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 xml:space="preserve">חיפוש דוג </w:t>
      </w:r>
      <w:r w:rsidRPr="00C84305">
        <w:rPr>
          <w:rFonts w:eastAsiaTheme="minorEastAsia" w:hint="cs"/>
          <w:color w:val="000000" w:themeColor="text1"/>
          <w:sz w:val="24"/>
          <w:szCs w:val="24"/>
          <w:rtl/>
        </w:rPr>
        <w:t>סיטינג</w:t>
      </w:r>
      <w:r w:rsidRPr="00C84305">
        <w:rPr>
          <w:rFonts w:eastAsiaTheme="minorEastAsia"/>
          <w:color w:val="000000" w:themeColor="text1"/>
          <w:sz w:val="24"/>
          <w:szCs w:val="24"/>
          <w:rtl/>
        </w:rPr>
        <w:t>\שירותי הוצאת כלבים</w:t>
      </w:r>
    </w:p>
    <w:p w14:paraId="338E1D13" w14:textId="77777777" w:rsidR="003E2A1B" w:rsidRPr="00C84305" w:rsidRDefault="003E2A1B" w:rsidP="003E2A1B">
      <w:pPr>
        <w:pStyle w:val="a3"/>
        <w:numPr>
          <w:ilvl w:val="0"/>
          <w:numId w:val="8"/>
        </w:numPr>
        <w:bidi/>
        <w:spacing w:after="160" w:line="259" w:lineRule="auto"/>
        <w:rPr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 xml:space="preserve">פרסום שירותי דוג </w:t>
      </w:r>
      <w:r w:rsidRPr="00C84305">
        <w:rPr>
          <w:rFonts w:eastAsiaTheme="minorEastAsia" w:hint="cs"/>
          <w:color w:val="000000" w:themeColor="text1"/>
          <w:sz w:val="24"/>
          <w:szCs w:val="24"/>
          <w:rtl/>
        </w:rPr>
        <w:t>סיטינג</w:t>
      </w:r>
      <w:r w:rsidRPr="00C84305">
        <w:rPr>
          <w:rFonts w:eastAsiaTheme="minorEastAsia"/>
          <w:color w:val="000000" w:themeColor="text1"/>
          <w:sz w:val="24"/>
          <w:szCs w:val="24"/>
          <w:rtl/>
        </w:rPr>
        <w:t xml:space="preserve"> והודאת כלבים</w:t>
      </w:r>
    </w:p>
    <w:p w14:paraId="2B2489FF" w14:textId="6350CDEE" w:rsidR="00EE2B4B" w:rsidRPr="00C84305" w:rsidRDefault="00EE2B4B" w:rsidP="003E2A1B">
      <w:pPr>
        <w:pStyle w:val="a3"/>
        <w:bidi/>
        <w:ind w:left="1440"/>
        <w:rPr>
          <w:rFonts w:asciiTheme="minorBidi" w:hAnsiTheme="minorBidi"/>
          <w:sz w:val="24"/>
          <w:szCs w:val="24"/>
          <w:rtl/>
        </w:rPr>
      </w:pPr>
    </w:p>
    <w:p w14:paraId="48DBD019" w14:textId="76580E2B" w:rsidR="005253B0" w:rsidRPr="00CE2E0E" w:rsidRDefault="005253B0" w:rsidP="00EE2B4B">
      <w:pPr>
        <w:pStyle w:val="a3"/>
        <w:spacing w:line="240" w:lineRule="auto"/>
        <w:jc w:val="right"/>
        <w:rPr>
          <w:rFonts w:ascii="David" w:eastAsiaTheme="minorHAnsi" w:hAnsi="David" w:cs="David"/>
          <w:sz w:val="24"/>
          <w:szCs w:val="24"/>
        </w:rPr>
      </w:pPr>
      <w:r w:rsidRPr="00CE2E0E">
        <w:rPr>
          <w:rFonts w:ascii="David" w:eastAsiaTheme="minorHAnsi" w:hAnsi="David" w:cs="David"/>
          <w:sz w:val="24"/>
          <w:szCs w:val="24"/>
          <w:rtl/>
        </w:rPr>
        <w:t xml:space="preserve"> </w:t>
      </w:r>
    </w:p>
    <w:p w14:paraId="33CB3057" w14:textId="77777777" w:rsidR="005253B0" w:rsidRPr="00CE2E0E" w:rsidRDefault="005253B0" w:rsidP="005253B0">
      <w:pPr>
        <w:pStyle w:val="a3"/>
        <w:jc w:val="right"/>
        <w:rPr>
          <w:rFonts w:ascii="David" w:eastAsiaTheme="minorHAnsi" w:hAnsi="David" w:cs="David"/>
          <w:sz w:val="24"/>
          <w:szCs w:val="24"/>
        </w:rPr>
      </w:pPr>
    </w:p>
    <w:p w14:paraId="150A4A9B" w14:textId="77777777" w:rsidR="005253B0" w:rsidRPr="00CE2E0E" w:rsidRDefault="005253B0" w:rsidP="005253B0">
      <w:pPr>
        <w:pStyle w:val="a3"/>
        <w:jc w:val="right"/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</w:pPr>
      <w:r w:rsidRPr="00CE2E0E"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  <w:t>פעולות המתבצעות ע"י האתר:</w:t>
      </w:r>
    </w:p>
    <w:p w14:paraId="46DCDD59" w14:textId="77777777" w:rsidR="00F70B33" w:rsidRPr="00C84305" w:rsidRDefault="00F70B33" w:rsidP="00F70B33">
      <w:pPr>
        <w:pStyle w:val="a3"/>
        <w:ind w:left="0"/>
        <w:jc w:val="right"/>
        <w:rPr>
          <w:rFonts w:ascii="David" w:eastAsiaTheme="minorHAnsi" w:hAnsi="David" w:cs="David"/>
          <w:sz w:val="24"/>
          <w:szCs w:val="24"/>
          <w:rtl/>
        </w:rPr>
      </w:pPr>
    </w:p>
    <w:p w14:paraId="5BD6123B" w14:textId="476C2020" w:rsidR="003E2A1B" w:rsidRPr="00C84305" w:rsidRDefault="003E2A1B" w:rsidP="003E2A1B">
      <w:pPr>
        <w:pStyle w:val="a3"/>
        <w:numPr>
          <w:ilvl w:val="3"/>
          <w:numId w:val="10"/>
        </w:numPr>
        <w:bidi/>
        <w:spacing w:after="160" w:line="259" w:lineRule="auto"/>
        <w:rPr>
          <w:rFonts w:eastAsiaTheme="minorEastAsia"/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פרסום מוצרים לכלבים של חברות שמשלמות על השירות</w:t>
      </w:r>
      <w:r w:rsidR="002E685A">
        <w:rPr>
          <w:rFonts w:eastAsiaTheme="minorEastAsia" w:hint="cs"/>
          <w:color w:val="000000" w:themeColor="text1"/>
          <w:sz w:val="24"/>
          <w:szCs w:val="24"/>
          <w:rtl/>
        </w:rPr>
        <w:t xml:space="preserve"> ושל נותני השירות באתר (דוג-סיטינג).</w:t>
      </w:r>
    </w:p>
    <w:p w14:paraId="3E86519A" w14:textId="77777777" w:rsidR="003E2A1B" w:rsidRPr="00C84305" w:rsidRDefault="003E2A1B" w:rsidP="003E2A1B">
      <w:pPr>
        <w:pStyle w:val="a3"/>
        <w:numPr>
          <w:ilvl w:val="3"/>
          <w:numId w:val="10"/>
        </w:numPr>
        <w:bidi/>
        <w:spacing w:after="160" w:line="259" w:lineRule="auto"/>
        <w:rPr>
          <w:rFonts w:eastAsiaTheme="minorEastAsia"/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הנגשת קישורים לאתרים המציעים שירותים לכלבים</w:t>
      </w:r>
      <w:r w:rsidRPr="00C84305">
        <w:rPr>
          <w:rFonts w:eastAsiaTheme="minorEastAsia"/>
          <w:color w:val="000000" w:themeColor="text1"/>
          <w:sz w:val="24"/>
          <w:szCs w:val="24"/>
        </w:rPr>
        <w:t>.</w:t>
      </w:r>
    </w:p>
    <w:p w14:paraId="41F55790" w14:textId="1A19350F" w:rsidR="003E2A1B" w:rsidRPr="00C84305" w:rsidRDefault="003E2A1B" w:rsidP="003E2A1B">
      <w:pPr>
        <w:pStyle w:val="a3"/>
        <w:numPr>
          <w:ilvl w:val="3"/>
          <w:numId w:val="10"/>
        </w:numPr>
        <w:bidi/>
        <w:spacing w:after="160" w:line="259" w:lineRule="auto"/>
        <w:rPr>
          <w:rFonts w:eastAsiaTheme="minorEastAsia"/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ביצוע סינון שירותים לפי דרישות המשתמשים</w:t>
      </w:r>
      <w:r w:rsidR="002E685A">
        <w:rPr>
          <w:rFonts w:eastAsiaTheme="minorEastAsia" w:hint="cs"/>
          <w:color w:val="000000" w:themeColor="text1"/>
          <w:sz w:val="24"/>
          <w:szCs w:val="24"/>
          <w:rtl/>
        </w:rPr>
        <w:t>.</w:t>
      </w:r>
    </w:p>
    <w:p w14:paraId="7C2D0840" w14:textId="796EB65B" w:rsidR="003E2A1B" w:rsidRPr="00C84305" w:rsidRDefault="003E2A1B" w:rsidP="003E2A1B">
      <w:pPr>
        <w:pStyle w:val="a3"/>
        <w:numPr>
          <w:ilvl w:val="3"/>
          <w:numId w:val="10"/>
        </w:numPr>
        <w:bidi/>
        <w:spacing w:after="160" w:line="259" w:lineRule="auto"/>
        <w:rPr>
          <w:rFonts w:eastAsiaTheme="minorEastAsia"/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סיפוק מידע למשתמשים אחרים לגבי משתמשים אחרים (לפי הגדרות פרטיות של האתר</w:t>
      </w:r>
      <w:r w:rsidRPr="00C84305">
        <w:rPr>
          <w:rFonts w:eastAsiaTheme="minorEastAsia" w:hint="cs"/>
          <w:color w:val="000000" w:themeColor="text1"/>
          <w:sz w:val="24"/>
          <w:szCs w:val="24"/>
          <w:rtl/>
        </w:rPr>
        <w:t>).</w:t>
      </w:r>
    </w:p>
    <w:p w14:paraId="66A27064" w14:textId="54153439" w:rsidR="003E2A1B" w:rsidRPr="00C84305" w:rsidRDefault="003E2A1B" w:rsidP="003E2A1B">
      <w:pPr>
        <w:pStyle w:val="a3"/>
        <w:numPr>
          <w:ilvl w:val="3"/>
          <w:numId w:val="10"/>
        </w:numPr>
        <w:bidi/>
        <w:spacing w:after="160" w:line="259" w:lineRule="auto"/>
        <w:rPr>
          <w:rFonts w:eastAsiaTheme="minorEastAsia"/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 xml:space="preserve">סיפוק </w:t>
      </w:r>
      <w:r w:rsidRPr="00C84305">
        <w:rPr>
          <w:rFonts w:eastAsiaTheme="minorEastAsia" w:hint="cs"/>
          <w:color w:val="000000" w:themeColor="text1"/>
          <w:sz w:val="24"/>
          <w:szCs w:val="24"/>
          <w:rtl/>
        </w:rPr>
        <w:t>פלטפורמת</w:t>
      </w:r>
      <w:r w:rsidRPr="00C84305">
        <w:rPr>
          <w:rFonts w:eastAsiaTheme="minorEastAsia"/>
          <w:color w:val="000000" w:themeColor="text1"/>
          <w:sz w:val="24"/>
          <w:szCs w:val="24"/>
          <w:rtl/>
        </w:rPr>
        <w:t xml:space="preserve"> תקשורת (המונית ויחידנית) בין משתמשים</w:t>
      </w:r>
      <w:r w:rsidR="002E685A">
        <w:rPr>
          <w:rFonts w:eastAsiaTheme="minorEastAsia" w:hint="cs"/>
          <w:color w:val="000000" w:themeColor="text1"/>
          <w:sz w:val="24"/>
          <w:szCs w:val="24"/>
          <w:rtl/>
        </w:rPr>
        <w:t>.</w:t>
      </w:r>
    </w:p>
    <w:p w14:paraId="00BE90F6" w14:textId="113C3D77" w:rsidR="003E2A1B" w:rsidRPr="00C84305" w:rsidRDefault="003E2A1B" w:rsidP="003E2A1B">
      <w:pPr>
        <w:pStyle w:val="a3"/>
        <w:numPr>
          <w:ilvl w:val="3"/>
          <w:numId w:val="10"/>
        </w:numPr>
        <w:bidi/>
        <w:spacing w:after="160" w:line="259" w:lineRule="auto"/>
        <w:rPr>
          <w:rFonts w:eastAsiaTheme="minorEastAsia"/>
          <w:color w:val="000000" w:themeColor="text1"/>
          <w:sz w:val="24"/>
          <w:szCs w:val="24"/>
        </w:rPr>
      </w:pPr>
      <w:r w:rsidRPr="00C84305">
        <w:rPr>
          <w:rFonts w:eastAsiaTheme="minorEastAsia"/>
          <w:color w:val="000000" w:themeColor="text1"/>
          <w:sz w:val="24"/>
          <w:szCs w:val="24"/>
          <w:rtl/>
        </w:rPr>
        <w:t>מתן מענה לתקלות טכני</w:t>
      </w:r>
      <w:r w:rsidR="002E685A">
        <w:rPr>
          <w:rFonts w:eastAsiaTheme="minorEastAsia" w:hint="cs"/>
          <w:color w:val="000000" w:themeColor="text1"/>
          <w:sz w:val="24"/>
          <w:szCs w:val="24"/>
          <w:rtl/>
        </w:rPr>
        <w:t>ות.</w:t>
      </w:r>
    </w:p>
    <w:p w14:paraId="2130F760" w14:textId="681D77AE" w:rsidR="00EE2B4B" w:rsidRPr="00C84305" w:rsidRDefault="00EE2B4B" w:rsidP="003E2A1B">
      <w:pPr>
        <w:pStyle w:val="a3"/>
        <w:bidi/>
        <w:ind w:left="1440"/>
        <w:rPr>
          <w:rFonts w:asciiTheme="minorBidi" w:hAnsiTheme="minorBidi"/>
          <w:sz w:val="24"/>
          <w:szCs w:val="24"/>
        </w:rPr>
      </w:pPr>
    </w:p>
    <w:p w14:paraId="3DB98845" w14:textId="5308E8A0" w:rsidR="00FD2175" w:rsidRDefault="00FD2175" w:rsidP="00FD2175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17D12ED9" w14:textId="4EFF03D0" w:rsidR="00490C8B" w:rsidRDefault="00490C8B" w:rsidP="00FD2175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28421942" w14:textId="27655075" w:rsidR="00490C8B" w:rsidRDefault="00490C8B" w:rsidP="00FD2175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74CC65E7" w14:textId="77777777" w:rsidR="00A6471D" w:rsidRDefault="00A6471D" w:rsidP="00FD2175">
      <w:pPr>
        <w:spacing w:line="480" w:lineRule="auto"/>
        <w:jc w:val="both"/>
        <w:rPr>
          <w:rFonts w:asciiTheme="minorBidi" w:hAnsiTheme="minorBidi" w:hint="cs"/>
          <w:sz w:val="24"/>
          <w:szCs w:val="24"/>
          <w:rtl/>
        </w:rPr>
      </w:pPr>
    </w:p>
    <w:p w14:paraId="79436EE2" w14:textId="14AB9D69" w:rsidR="00FD2175" w:rsidRDefault="00FD2175" w:rsidP="00FD2175">
      <w:pPr>
        <w:spacing w:line="48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D217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התהליכים ש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נב</w:t>
      </w:r>
      <w:r w:rsidRPr="00FD2175">
        <w:rPr>
          <w:rFonts w:ascii="David" w:hAnsi="David" w:cs="David"/>
          <w:b/>
          <w:bCs/>
          <w:sz w:val="24"/>
          <w:szCs w:val="24"/>
          <w:u w:val="single"/>
          <w:rtl/>
        </w:rPr>
        <w:t>חרו:</w:t>
      </w:r>
    </w:p>
    <w:p w14:paraId="5826EE22" w14:textId="6FCF9C9C" w:rsidR="00490C8B" w:rsidRDefault="00490C8B" w:rsidP="00490C8B">
      <w:pPr>
        <w:spacing w:line="48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תהליך </w:t>
      </w:r>
      <w:r>
        <w:rPr>
          <w:rFonts w:ascii="David" w:hAnsi="David" w:cs="David" w:hint="cs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תהליך טיפול בתלונה של לקוח.</w:t>
      </w:r>
    </w:p>
    <w:p w14:paraId="1704C106" w14:textId="0AB7F427" w:rsidR="00EE2B4B" w:rsidRDefault="005703FA" w:rsidP="00490C8B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6240" behindDoc="0" locked="0" layoutInCell="1" allowOverlap="1" wp14:anchorId="67B72898" wp14:editId="6CAA808B">
            <wp:simplePos x="0" y="0"/>
            <wp:positionH relativeFrom="column">
              <wp:posOffset>-769925</wp:posOffset>
            </wp:positionH>
            <wp:positionV relativeFrom="paragraph">
              <wp:posOffset>343383</wp:posOffset>
            </wp:positionV>
            <wp:extent cx="6967220" cy="7900416"/>
            <wp:effectExtent l="0" t="0" r="5080" b="5715"/>
            <wp:wrapSquare wrapText="bothSides"/>
            <wp:docPr id="260" name="תמונה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556" cy="790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C8B">
        <w:rPr>
          <w:rFonts w:ascii="David" w:hAnsi="David" w:cs="David" w:hint="cs"/>
          <w:sz w:val="24"/>
          <w:szCs w:val="24"/>
          <w:rtl/>
        </w:rPr>
        <w:t xml:space="preserve"> לוקחים חלק בתהליך: גיל סלמנדר - שיווק, איל טורץ - טכני, ניב ספיר - רכש, עמית רודקין - </w:t>
      </w:r>
      <w:r w:rsidR="00490C8B">
        <w:rPr>
          <w:rFonts w:ascii="David" w:hAnsi="David" w:cs="David" w:hint="cs"/>
          <w:sz w:val="24"/>
          <w:szCs w:val="24"/>
        </w:rPr>
        <w:t>HR</w:t>
      </w:r>
    </w:p>
    <w:p w14:paraId="0F8C09DE" w14:textId="3D0D13A5" w:rsidR="005703FA" w:rsidRDefault="005703FA" w:rsidP="005703FA">
      <w:pPr>
        <w:spacing w:line="48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תהליך </w:t>
      </w:r>
      <w:r>
        <w:rPr>
          <w:rFonts w:ascii="David" w:hAnsi="David" w:cs="David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</w:rPr>
        <w:t>I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B6CC4">
        <w:rPr>
          <w:rFonts w:ascii="David" w:hAnsi="David" w:cs="David" w:hint="cs"/>
          <w:sz w:val="24"/>
          <w:szCs w:val="24"/>
          <w:rtl/>
        </w:rPr>
        <w:t>תהליך טיפול ב</w:t>
      </w:r>
      <w:r w:rsidR="00A6471D">
        <w:rPr>
          <w:rFonts w:ascii="David" w:hAnsi="David" w:cs="David" w:hint="cs"/>
          <w:sz w:val="24"/>
          <w:szCs w:val="24"/>
          <w:rtl/>
        </w:rPr>
        <w:t>מפרסמים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A633689" w14:textId="3C645CCB" w:rsidR="005703FA" w:rsidRDefault="006B6CC4" w:rsidP="005703FA">
      <w:pPr>
        <w:spacing w:line="48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7264" behindDoc="0" locked="0" layoutInCell="1" allowOverlap="1" wp14:anchorId="669C7529" wp14:editId="7F1B20A1">
            <wp:simplePos x="0" y="0"/>
            <wp:positionH relativeFrom="margin">
              <wp:posOffset>-1034415</wp:posOffset>
            </wp:positionH>
            <wp:positionV relativeFrom="margin">
              <wp:posOffset>819150</wp:posOffset>
            </wp:positionV>
            <wp:extent cx="7394575" cy="6898640"/>
            <wp:effectExtent l="0" t="0" r="0" b="0"/>
            <wp:wrapSquare wrapText="bothSides"/>
            <wp:docPr id="262" name="תמונה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5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3FA">
        <w:rPr>
          <w:rFonts w:ascii="David" w:hAnsi="David" w:cs="David" w:hint="cs"/>
          <w:sz w:val="24"/>
          <w:szCs w:val="24"/>
          <w:rtl/>
        </w:rPr>
        <w:t xml:space="preserve"> לוקחים חלק בתהליך: גיל סלמנדר - שיווק, איל טורץ - טכני, ניב ספיר </w:t>
      </w:r>
      <w:r w:rsidR="005703FA">
        <w:rPr>
          <w:rFonts w:ascii="David" w:hAnsi="David" w:cs="David"/>
          <w:sz w:val="24"/>
          <w:szCs w:val="24"/>
          <w:rtl/>
        </w:rPr>
        <w:t>–</w:t>
      </w:r>
      <w:r w:rsidR="005703FA">
        <w:rPr>
          <w:rFonts w:ascii="David" w:hAnsi="David" w:cs="David" w:hint="cs"/>
          <w:sz w:val="24"/>
          <w:szCs w:val="24"/>
          <w:rtl/>
        </w:rPr>
        <w:t xml:space="preserve"> רכש.</w:t>
      </w:r>
    </w:p>
    <w:p w14:paraId="7300D7C8" w14:textId="77777777" w:rsidR="006B6CC4" w:rsidRDefault="006B6CC4" w:rsidP="005253B0">
      <w:pPr>
        <w:pStyle w:val="a3"/>
        <w:jc w:val="center"/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</w:pPr>
    </w:p>
    <w:p w14:paraId="254F7ED5" w14:textId="71E28411" w:rsidR="00BD6D6A" w:rsidRDefault="00F509F6" w:rsidP="005253B0">
      <w:pPr>
        <w:pStyle w:val="a3"/>
        <w:jc w:val="center"/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</w:pPr>
      <w:r w:rsidRPr="00F509F6">
        <w:rPr>
          <w:rFonts w:ascii="David" w:eastAsiaTheme="minorHAnsi" w:hAnsi="David" w:cs="David" w:hint="cs"/>
          <w:b/>
          <w:bCs/>
          <w:sz w:val="24"/>
          <w:szCs w:val="24"/>
          <w:u w:val="single"/>
          <w:rtl/>
        </w:rPr>
        <w:t>ביבליוגרפי</w:t>
      </w:r>
      <w:r w:rsidRPr="00F509F6">
        <w:rPr>
          <w:rFonts w:ascii="David" w:eastAsiaTheme="minorHAnsi" w:hAnsi="David" w:cs="David" w:hint="eastAsia"/>
          <w:b/>
          <w:bCs/>
          <w:sz w:val="24"/>
          <w:szCs w:val="24"/>
          <w:u w:val="single"/>
          <w:rtl/>
        </w:rPr>
        <w:t>ה</w:t>
      </w:r>
    </w:p>
    <w:p w14:paraId="19F171D8" w14:textId="5EA93413" w:rsidR="006B6CC4" w:rsidRDefault="006B6CC4" w:rsidP="005253B0">
      <w:pPr>
        <w:pStyle w:val="a3"/>
        <w:jc w:val="center"/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</w:pPr>
    </w:p>
    <w:p w14:paraId="1C3F971E" w14:textId="4E95280C" w:rsidR="006B6CC4" w:rsidRDefault="006B6CC4" w:rsidP="005253B0">
      <w:pPr>
        <w:pStyle w:val="a3"/>
        <w:jc w:val="center"/>
        <w:rPr>
          <w:rFonts w:ascii="David" w:eastAsiaTheme="minorHAnsi" w:hAnsi="David" w:cs="David"/>
          <w:b/>
          <w:bCs/>
          <w:sz w:val="24"/>
          <w:szCs w:val="24"/>
          <w:u w:val="single"/>
          <w:rtl/>
        </w:rPr>
      </w:pPr>
    </w:p>
    <w:p w14:paraId="4B2E3F82" w14:textId="4FD66B38" w:rsidR="006B6CC4" w:rsidRPr="00A6471D" w:rsidRDefault="00A6471D" w:rsidP="00A6471D">
      <w:pPr>
        <w:pStyle w:val="a3"/>
        <w:jc w:val="right"/>
        <w:rPr>
          <w:rFonts w:ascii="David" w:eastAsiaTheme="minorHAnsi" w:hAnsi="David" w:cs="David" w:hint="cs"/>
          <w:sz w:val="24"/>
          <w:szCs w:val="24"/>
          <w:rtl/>
        </w:rPr>
      </w:pPr>
      <w:r>
        <w:rPr>
          <w:rFonts w:ascii="David" w:eastAsiaTheme="minorHAnsi" w:hAnsi="David" w:cs="David" w:hint="cs"/>
          <w:sz w:val="24"/>
          <w:szCs w:val="24"/>
          <w:rtl/>
        </w:rPr>
        <w:t xml:space="preserve">מודלים עסקיים ויקיפדיה - </w:t>
      </w:r>
      <w:hyperlink r:id="rId11" w:history="1">
        <w:r>
          <w:rPr>
            <w:rStyle w:val="Hyperlink"/>
          </w:rPr>
          <w:t>https://he.wikipedia.org/wiki/%D7%9E%D7%95%D7%93%D7%9C_%D7%A2%D7%A1%D7%A7%D7%99</w:t>
        </w:r>
      </w:hyperlink>
      <w:bookmarkStart w:id="0" w:name="_GoBack"/>
      <w:bookmarkEnd w:id="0"/>
    </w:p>
    <w:sectPr w:rsidR="006B6CC4" w:rsidRPr="00A6471D" w:rsidSect="0017759E">
      <w:pgSz w:w="11906" w:h="16838" w:code="9"/>
      <w:pgMar w:top="1138" w:right="1800" w:bottom="1440" w:left="180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3E483" w14:textId="77777777" w:rsidR="00FF4B1C" w:rsidRDefault="00FF4B1C" w:rsidP="009F7ED8">
      <w:pPr>
        <w:spacing w:after="0" w:line="240" w:lineRule="auto"/>
      </w:pPr>
      <w:r>
        <w:separator/>
      </w:r>
    </w:p>
  </w:endnote>
  <w:endnote w:type="continuationSeparator" w:id="0">
    <w:p w14:paraId="29FABF57" w14:textId="77777777" w:rsidR="00FF4B1C" w:rsidRDefault="00FF4B1C" w:rsidP="009F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403C" w14:textId="77777777" w:rsidR="00FF4B1C" w:rsidRDefault="00FF4B1C" w:rsidP="009F7ED8">
      <w:pPr>
        <w:spacing w:after="0" w:line="240" w:lineRule="auto"/>
      </w:pPr>
      <w:r>
        <w:separator/>
      </w:r>
    </w:p>
  </w:footnote>
  <w:footnote w:type="continuationSeparator" w:id="0">
    <w:p w14:paraId="3B32DD40" w14:textId="77777777" w:rsidR="00FF4B1C" w:rsidRDefault="00FF4B1C" w:rsidP="009F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A2B"/>
    <w:multiLevelType w:val="multilevel"/>
    <w:tmpl w:val="1536F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7420D41"/>
    <w:multiLevelType w:val="hybridMultilevel"/>
    <w:tmpl w:val="96F47B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BD51C56"/>
    <w:multiLevelType w:val="hybridMultilevel"/>
    <w:tmpl w:val="9D4C0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67466"/>
    <w:multiLevelType w:val="hybridMultilevel"/>
    <w:tmpl w:val="76BC6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C45B1"/>
    <w:multiLevelType w:val="multilevel"/>
    <w:tmpl w:val="49107B66"/>
    <w:lvl w:ilvl="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740728"/>
    <w:multiLevelType w:val="hybridMultilevel"/>
    <w:tmpl w:val="88B896BC"/>
    <w:lvl w:ilvl="0" w:tplc="F928062A">
      <w:start w:val="2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F4FEA"/>
    <w:multiLevelType w:val="hybridMultilevel"/>
    <w:tmpl w:val="1500F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07E7C"/>
    <w:multiLevelType w:val="hybridMultilevel"/>
    <w:tmpl w:val="8CE6BFBE"/>
    <w:lvl w:ilvl="0" w:tplc="69788994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AD0C77"/>
    <w:multiLevelType w:val="hybridMultilevel"/>
    <w:tmpl w:val="B3007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C04E13"/>
    <w:multiLevelType w:val="hybridMultilevel"/>
    <w:tmpl w:val="EC7CDE00"/>
    <w:lvl w:ilvl="0" w:tplc="FA60F9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E7CDF"/>
    <w:multiLevelType w:val="hybridMultilevel"/>
    <w:tmpl w:val="3FD8B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8340F5"/>
    <w:multiLevelType w:val="hybridMultilevel"/>
    <w:tmpl w:val="23144186"/>
    <w:lvl w:ilvl="0" w:tplc="4DCE38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065A3"/>
    <w:multiLevelType w:val="hybridMultilevel"/>
    <w:tmpl w:val="3F6C6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6F5"/>
    <w:rsid w:val="00012902"/>
    <w:rsid w:val="00104D49"/>
    <w:rsid w:val="0011687C"/>
    <w:rsid w:val="001223FB"/>
    <w:rsid w:val="0014417E"/>
    <w:rsid w:val="0017759E"/>
    <w:rsid w:val="001870F8"/>
    <w:rsid w:val="0019412D"/>
    <w:rsid w:val="001C0276"/>
    <w:rsid w:val="001E27B0"/>
    <w:rsid w:val="001F226B"/>
    <w:rsid w:val="0021608E"/>
    <w:rsid w:val="0023368D"/>
    <w:rsid w:val="00242FDD"/>
    <w:rsid w:val="002630C3"/>
    <w:rsid w:val="00274456"/>
    <w:rsid w:val="0027724E"/>
    <w:rsid w:val="00284789"/>
    <w:rsid w:val="002B7BB4"/>
    <w:rsid w:val="002E685A"/>
    <w:rsid w:val="003033AE"/>
    <w:rsid w:val="00327B3B"/>
    <w:rsid w:val="003321DB"/>
    <w:rsid w:val="00332D64"/>
    <w:rsid w:val="00341173"/>
    <w:rsid w:val="003416FB"/>
    <w:rsid w:val="00344C73"/>
    <w:rsid w:val="0037062A"/>
    <w:rsid w:val="00372C13"/>
    <w:rsid w:val="0037613F"/>
    <w:rsid w:val="003A0969"/>
    <w:rsid w:val="003A543B"/>
    <w:rsid w:val="003B237A"/>
    <w:rsid w:val="003B2D57"/>
    <w:rsid w:val="003C0877"/>
    <w:rsid w:val="003D0D6F"/>
    <w:rsid w:val="003D6A81"/>
    <w:rsid w:val="003E2A1B"/>
    <w:rsid w:val="00404FDB"/>
    <w:rsid w:val="00425040"/>
    <w:rsid w:val="00434530"/>
    <w:rsid w:val="00440F26"/>
    <w:rsid w:val="004460BD"/>
    <w:rsid w:val="00455268"/>
    <w:rsid w:val="00477F97"/>
    <w:rsid w:val="00490C8B"/>
    <w:rsid w:val="004A09B0"/>
    <w:rsid w:val="004B6693"/>
    <w:rsid w:val="004C04BC"/>
    <w:rsid w:val="004C5FD5"/>
    <w:rsid w:val="004D3CCD"/>
    <w:rsid w:val="00502DFF"/>
    <w:rsid w:val="0050728D"/>
    <w:rsid w:val="0051655F"/>
    <w:rsid w:val="00520391"/>
    <w:rsid w:val="00522CB7"/>
    <w:rsid w:val="005253B0"/>
    <w:rsid w:val="005406A7"/>
    <w:rsid w:val="0054762E"/>
    <w:rsid w:val="005540BE"/>
    <w:rsid w:val="00567552"/>
    <w:rsid w:val="005703FA"/>
    <w:rsid w:val="005B790F"/>
    <w:rsid w:val="005E0E6C"/>
    <w:rsid w:val="005E1F9A"/>
    <w:rsid w:val="005E2737"/>
    <w:rsid w:val="005F1F32"/>
    <w:rsid w:val="005F278D"/>
    <w:rsid w:val="005F6EE7"/>
    <w:rsid w:val="00630481"/>
    <w:rsid w:val="00634F3F"/>
    <w:rsid w:val="00643EB5"/>
    <w:rsid w:val="00663B2A"/>
    <w:rsid w:val="006648E5"/>
    <w:rsid w:val="006A217F"/>
    <w:rsid w:val="006A624D"/>
    <w:rsid w:val="006B6CC4"/>
    <w:rsid w:val="006C2B20"/>
    <w:rsid w:val="006D25A2"/>
    <w:rsid w:val="006F08AF"/>
    <w:rsid w:val="007100D5"/>
    <w:rsid w:val="0071321A"/>
    <w:rsid w:val="007231A8"/>
    <w:rsid w:val="00727882"/>
    <w:rsid w:val="00727929"/>
    <w:rsid w:val="00747809"/>
    <w:rsid w:val="00752047"/>
    <w:rsid w:val="00767467"/>
    <w:rsid w:val="00792225"/>
    <w:rsid w:val="007926F5"/>
    <w:rsid w:val="007B065A"/>
    <w:rsid w:val="007C7F8F"/>
    <w:rsid w:val="007F068E"/>
    <w:rsid w:val="00801304"/>
    <w:rsid w:val="008113CD"/>
    <w:rsid w:val="00826346"/>
    <w:rsid w:val="0082697A"/>
    <w:rsid w:val="00831506"/>
    <w:rsid w:val="00833393"/>
    <w:rsid w:val="00845B48"/>
    <w:rsid w:val="00852424"/>
    <w:rsid w:val="008638D2"/>
    <w:rsid w:val="008655D4"/>
    <w:rsid w:val="008733E5"/>
    <w:rsid w:val="008767B8"/>
    <w:rsid w:val="00880BCD"/>
    <w:rsid w:val="008C7F81"/>
    <w:rsid w:val="008E13BB"/>
    <w:rsid w:val="00902F3C"/>
    <w:rsid w:val="00962AB5"/>
    <w:rsid w:val="00962CF4"/>
    <w:rsid w:val="00962D6A"/>
    <w:rsid w:val="0096672E"/>
    <w:rsid w:val="00991643"/>
    <w:rsid w:val="009A5869"/>
    <w:rsid w:val="009E7EC5"/>
    <w:rsid w:val="009F7ED8"/>
    <w:rsid w:val="00A12815"/>
    <w:rsid w:val="00A27B93"/>
    <w:rsid w:val="00A30A57"/>
    <w:rsid w:val="00A3174D"/>
    <w:rsid w:val="00A36884"/>
    <w:rsid w:val="00A37786"/>
    <w:rsid w:val="00A37C65"/>
    <w:rsid w:val="00A6471D"/>
    <w:rsid w:val="00A71D69"/>
    <w:rsid w:val="00A877EE"/>
    <w:rsid w:val="00A93DC7"/>
    <w:rsid w:val="00A93E9D"/>
    <w:rsid w:val="00AB27F4"/>
    <w:rsid w:val="00AB5ECF"/>
    <w:rsid w:val="00AC17E0"/>
    <w:rsid w:val="00AC2149"/>
    <w:rsid w:val="00AF645B"/>
    <w:rsid w:val="00B107E8"/>
    <w:rsid w:val="00B11195"/>
    <w:rsid w:val="00B13617"/>
    <w:rsid w:val="00B2371F"/>
    <w:rsid w:val="00B56410"/>
    <w:rsid w:val="00B66C81"/>
    <w:rsid w:val="00B77726"/>
    <w:rsid w:val="00B810FC"/>
    <w:rsid w:val="00B956AA"/>
    <w:rsid w:val="00B97FAA"/>
    <w:rsid w:val="00BB28F2"/>
    <w:rsid w:val="00BD6D6A"/>
    <w:rsid w:val="00BF7DA9"/>
    <w:rsid w:val="00C231BE"/>
    <w:rsid w:val="00C26473"/>
    <w:rsid w:val="00C30CBE"/>
    <w:rsid w:val="00C44B39"/>
    <w:rsid w:val="00C454D5"/>
    <w:rsid w:val="00C50967"/>
    <w:rsid w:val="00C60FED"/>
    <w:rsid w:val="00C66AB4"/>
    <w:rsid w:val="00C82655"/>
    <w:rsid w:val="00C84305"/>
    <w:rsid w:val="00C965EB"/>
    <w:rsid w:val="00CA4066"/>
    <w:rsid w:val="00CB23C8"/>
    <w:rsid w:val="00CB5B72"/>
    <w:rsid w:val="00CC09C9"/>
    <w:rsid w:val="00CD3F50"/>
    <w:rsid w:val="00CD7AC5"/>
    <w:rsid w:val="00D46270"/>
    <w:rsid w:val="00D468D0"/>
    <w:rsid w:val="00D719DD"/>
    <w:rsid w:val="00D8610A"/>
    <w:rsid w:val="00DB0B52"/>
    <w:rsid w:val="00DD3324"/>
    <w:rsid w:val="00E025B8"/>
    <w:rsid w:val="00E11AED"/>
    <w:rsid w:val="00E27043"/>
    <w:rsid w:val="00E32E52"/>
    <w:rsid w:val="00E5441D"/>
    <w:rsid w:val="00E61145"/>
    <w:rsid w:val="00E8593F"/>
    <w:rsid w:val="00E8625F"/>
    <w:rsid w:val="00E87AC7"/>
    <w:rsid w:val="00EA4CE5"/>
    <w:rsid w:val="00EA520D"/>
    <w:rsid w:val="00EC02A5"/>
    <w:rsid w:val="00ED0C6B"/>
    <w:rsid w:val="00EE2B4B"/>
    <w:rsid w:val="00EF34BA"/>
    <w:rsid w:val="00F21CC9"/>
    <w:rsid w:val="00F2640B"/>
    <w:rsid w:val="00F30C6A"/>
    <w:rsid w:val="00F4472A"/>
    <w:rsid w:val="00F509F6"/>
    <w:rsid w:val="00F70B33"/>
    <w:rsid w:val="00F72A5B"/>
    <w:rsid w:val="00F870B9"/>
    <w:rsid w:val="00F9007B"/>
    <w:rsid w:val="00F91494"/>
    <w:rsid w:val="00FA4D67"/>
    <w:rsid w:val="00FC49E1"/>
    <w:rsid w:val="00FD2175"/>
    <w:rsid w:val="00FE1EA4"/>
    <w:rsid w:val="00FE2B00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AF5B"/>
  <w15:chartTrackingRefBased/>
  <w15:docId w15:val="{BC9CAF24-6F1E-4527-9594-7DD3483B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5040"/>
  </w:style>
  <w:style w:type="character" w:styleId="Hyperlink">
    <w:name w:val="Hyperlink"/>
    <w:basedOn w:val="a0"/>
    <w:uiPriority w:val="99"/>
    <w:unhideWhenUsed/>
    <w:rsid w:val="0042504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1655F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styleId="a4">
    <w:name w:val="Placeholder Text"/>
    <w:basedOn w:val="a0"/>
    <w:uiPriority w:val="99"/>
    <w:semiHidden/>
    <w:rsid w:val="007B065A"/>
    <w:rPr>
      <w:color w:val="808080"/>
    </w:rPr>
  </w:style>
  <w:style w:type="character" w:styleId="a5">
    <w:name w:val="Emphasis"/>
    <w:basedOn w:val="a0"/>
    <w:uiPriority w:val="20"/>
    <w:qFormat/>
    <w:rsid w:val="00E025B8"/>
    <w:rPr>
      <w:i/>
      <w:iCs/>
    </w:rPr>
  </w:style>
  <w:style w:type="character" w:styleId="a6">
    <w:name w:val="Strong"/>
    <w:basedOn w:val="a0"/>
    <w:uiPriority w:val="22"/>
    <w:qFormat/>
    <w:rsid w:val="00284789"/>
    <w:rPr>
      <w:b/>
      <w:bCs/>
    </w:rPr>
  </w:style>
  <w:style w:type="paragraph" w:styleId="a7">
    <w:name w:val="header"/>
    <w:basedOn w:val="a"/>
    <w:link w:val="a8"/>
    <w:uiPriority w:val="99"/>
    <w:unhideWhenUsed/>
    <w:rsid w:val="009F7E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F7ED8"/>
  </w:style>
  <w:style w:type="paragraph" w:styleId="a9">
    <w:name w:val="footer"/>
    <w:basedOn w:val="a"/>
    <w:link w:val="aa"/>
    <w:uiPriority w:val="99"/>
    <w:unhideWhenUsed/>
    <w:rsid w:val="009F7E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F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E%D7%95%D7%93%D7%9C_%D7%A2%D7%A1%D7%A7%D7%9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D837B-EC9F-4102-AFDC-17CF825A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6</Pages>
  <Words>540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eyal turtz</cp:lastModifiedBy>
  <cp:revision>9</cp:revision>
  <dcterms:created xsi:type="dcterms:W3CDTF">2019-05-16T06:38:00Z</dcterms:created>
  <dcterms:modified xsi:type="dcterms:W3CDTF">2019-05-27T19:14:00Z</dcterms:modified>
</cp:coreProperties>
</file>