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F04" w:rsidRPr="00A17F04" w:rsidRDefault="00A17F04" w:rsidP="00A1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on the verge of building something powerful, Abhishek. To organize everything into a clean, actionable </w:t>
      </w:r>
      <w:r w:rsidRPr="00A1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 Word document</w:t>
      </w: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here’s exactly what you should collect and structure—this will become your </w:t>
      </w:r>
      <w:r w:rsidRPr="00A1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Training Blueprint</w:t>
      </w: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BDE Launchpad.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📄 What to Include in Your MS Word Document</w: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Cover Page</w:t>
      </w:r>
    </w:p>
    <w:p w:rsidR="00A17F04" w:rsidRPr="00A17F04" w:rsidRDefault="00A17F04" w:rsidP="00A17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Title: </w:t>
      </w:r>
      <w:r w:rsidRPr="00A17F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BDE Launchpad – International Sales Training Blueprint</w:t>
      </w:r>
    </w:p>
    <w:p w:rsidR="00A17F04" w:rsidRPr="00A17F04" w:rsidRDefault="00A17F04" w:rsidP="00A17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Subtitle: </w:t>
      </w:r>
      <w:r w:rsidRPr="00A17F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12-Week Bootcamp for 5,000+ Freshers</w:t>
      </w:r>
    </w:p>
    <w:p w:rsidR="00A17F04" w:rsidRPr="00A17F04" w:rsidRDefault="00A17F04" w:rsidP="00A17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name, company name, date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Executive Summary</w:t>
      </w:r>
    </w:p>
    <w:p w:rsidR="00A17F04" w:rsidRPr="00A17F04" w:rsidRDefault="00A17F04" w:rsidP="00A17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the training</w:t>
      </w:r>
    </w:p>
    <w:p w:rsidR="00A17F04" w:rsidRPr="00A17F04" w:rsidRDefault="00A17F04" w:rsidP="00A17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audience (freshers, BDEs)</w:t>
      </w:r>
    </w:p>
    <w:p w:rsidR="00A17F04" w:rsidRPr="00A17F04" w:rsidRDefault="00A17F04" w:rsidP="00A17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 sold (digital marketing internationally)</w:t>
      </w:r>
    </w:p>
    <w:p w:rsidR="00A17F04" w:rsidRPr="00A17F04" w:rsidRDefault="00A17F04" w:rsidP="00A17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Outcome: client closures, ₹18K/month payout, career acceleration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Course Structure</w:t>
      </w:r>
    </w:p>
    <w:p w:rsidR="00A17F04" w:rsidRPr="00A17F04" w:rsidRDefault="00A17F04" w:rsidP="00A17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Duration: 12 weeks</w:t>
      </w:r>
    </w:p>
    <w:p w:rsidR="00A17F04" w:rsidRPr="00A17F04" w:rsidRDefault="00A17F04" w:rsidP="00A17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schedule: 9 hours/day, 6 days/week</w:t>
      </w:r>
    </w:p>
    <w:p w:rsidR="00A17F04" w:rsidRPr="00A17F04" w:rsidRDefault="00A17F04" w:rsidP="00A17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hours: 648</w:t>
      </w:r>
    </w:p>
    <w:p w:rsidR="00A17F04" w:rsidRPr="00A17F04" w:rsidRDefault="00A17F04" w:rsidP="00A17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Format: Hybrid (Live + LMS + CRM simulation)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Payout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67"/>
        <w:gridCol w:w="2100"/>
        <w:gridCol w:w="3144"/>
      </w:tblGrid>
      <w:tr w:rsidR="00A17F04" w:rsidRPr="00A17F04" w:rsidTr="00A1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 Salary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Bonus Potential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₹8,000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₹1,000–₹2,000/client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closures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₹12,000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₹2,000–₹3,000/client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CRM + pitch quality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₹15,000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₹3,000+/client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4+ closures, mentor rating ≥ 8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4+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₹18,000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Performance-linked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certification + retention</w:t>
            </w:r>
          </w:p>
        </w:tc>
      </w:tr>
    </w:tbl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Weekly Curriculum Table</w:t>
      </w:r>
    </w:p>
    <w:p w:rsidR="00A17F04" w:rsidRPr="00A17F04" w:rsidRDefault="00A17F04" w:rsidP="00A1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 table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893"/>
        <w:gridCol w:w="3834"/>
      </w:tblGrid>
      <w:tr w:rsidR="00A17F04" w:rsidRPr="00A17F04" w:rsidTr="00A1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Deliverables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Orientation + Service Primer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Pitch script, CRM setup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Fast-Start Client Acquisition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Outreach logs, 1–2 client closures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Ethics &amp; Ownership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Kaizen submission, behavior scorecard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Capstone &amp; Graduation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pitch, peer review, certification</w:t>
            </w:r>
          </w:p>
        </w:tc>
      </w:tr>
    </w:tbl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Daily Schedule Template</w:t>
      </w:r>
    </w:p>
    <w:p w:rsidR="00A17F04" w:rsidRPr="00A17F04" w:rsidRDefault="00A17F04" w:rsidP="00A1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a sample day breakdown with embedded motivation, ethics, and eye-opener blocks.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Mindset &amp; Motivation Calendar</w:t>
      </w:r>
    </w:p>
    <w:p w:rsidR="00A17F04" w:rsidRPr="00A17F04" w:rsidRDefault="00A17F04" w:rsidP="00A1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List weekly themes (e.g., “Global Work Ethics”, “Rejection is Feedback”, “Career Ladder Visualization”) and sample story prompts or analogies.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Tools &amp;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076"/>
      </w:tblGrid>
      <w:tr w:rsidR="00A17F04" w:rsidRPr="00A17F04" w:rsidTr="00A17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LMS &amp; Course Delivery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edX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Teams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Broadcasting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 Live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Simulation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Zoho CRM Sandbox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Tracking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Metabase</w:t>
            </w:r>
          </w:p>
        </w:tc>
      </w:tr>
      <w:tr w:rsidR="00A17F04" w:rsidRPr="00A17F04" w:rsidTr="00A17F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Hosting</w:t>
            </w:r>
          </w:p>
        </w:tc>
        <w:tc>
          <w:tcPr>
            <w:tcW w:w="0" w:type="auto"/>
            <w:vAlign w:val="center"/>
            <w:hideMark/>
          </w:tcPr>
          <w:p w:rsidR="00A17F04" w:rsidRPr="00A17F04" w:rsidRDefault="00A17F04" w:rsidP="00A17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17F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BookStack</w:t>
            </w:r>
          </w:p>
        </w:tc>
      </w:tr>
    </w:tbl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Mentor SOPs</w:t>
      </w:r>
    </w:p>
    <w:p w:rsidR="00A17F04" w:rsidRPr="00A17F04" w:rsidRDefault="00A17F04" w:rsidP="00A17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checklist</w:t>
      </w:r>
    </w:p>
    <w:p w:rsidR="00A17F04" w:rsidRPr="00A17F04" w:rsidRDefault="00A17F04" w:rsidP="00A17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 templates</w:t>
      </w:r>
    </w:p>
    <w:p w:rsidR="00A17F04" w:rsidRPr="00A17F04" w:rsidRDefault="00A17F04" w:rsidP="00A17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Escalation protocol</w:t>
      </w:r>
    </w:p>
    <w:p w:rsidR="00A17F04" w:rsidRPr="00A17F04" w:rsidRDefault="00A17F04" w:rsidP="00A17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AMA scheduling guide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Learner Toolkit</w:t>
      </w:r>
    </w:p>
    <w:p w:rsidR="00A17F04" w:rsidRPr="00A17F04" w:rsidRDefault="00A17F04" w:rsidP="00A17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Outreach templates (LinkedIn, Instagram, email)</w:t>
      </w:r>
    </w:p>
    <w:p w:rsidR="00A17F04" w:rsidRPr="00A17F04" w:rsidRDefault="00A17F04" w:rsidP="00A17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CRM logging sheet</w:t>
      </w:r>
    </w:p>
    <w:p w:rsidR="00A17F04" w:rsidRPr="00A17F04" w:rsidRDefault="00A17F04" w:rsidP="00A17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Kaizen journal format</w:t>
      </w:r>
    </w:p>
    <w:p w:rsidR="00A17F04" w:rsidRPr="00A17F04" w:rsidRDefault="00A17F04" w:rsidP="00A17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Pitch script samples</w:t>
      </w:r>
    </w:p>
    <w:p w:rsidR="00A17F04" w:rsidRPr="00A17F04" w:rsidRDefault="00A17F04" w:rsidP="00A17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FAQ and escalation guide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Certification Criteria</w:t>
      </w:r>
    </w:p>
    <w:p w:rsidR="00A17F04" w:rsidRPr="00A17F04" w:rsidRDefault="00A17F04" w:rsidP="00A1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List the metrics required for learners to graduate and qualify for full-time deployment.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1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🔗 Chat Links to Copy (Optional)</w:t>
      </w:r>
    </w:p>
    <w:p w:rsidR="00A17F04" w:rsidRPr="00A17F04" w:rsidRDefault="00A17F04" w:rsidP="00A1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I can’t generate clickable links from this chat, here’s how you can copy key content:</w:t>
      </w:r>
    </w:p>
    <w:p w:rsidR="00A17F04" w:rsidRPr="00A17F04" w:rsidRDefault="00A17F04" w:rsidP="00A17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through this conversation and </w:t>
      </w:r>
      <w:r w:rsidRPr="00A1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each section</w:t>
      </w: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your Word document.</w:t>
      </w:r>
    </w:p>
    <w:p w:rsidR="00A17F04" w:rsidRPr="00A17F04" w:rsidRDefault="00A17F04" w:rsidP="00A17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1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Headings</w:t>
      </w: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Word (Heading 1, Heading 2) to organize sections.</w:t>
      </w:r>
    </w:p>
    <w:p w:rsidR="00A17F04" w:rsidRPr="00A17F04" w:rsidRDefault="00A17F04" w:rsidP="00A17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A1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Contents</w:t>
      </w: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your document is complete (Word does this automatically if you use headings).</w:t>
      </w:r>
    </w:p>
    <w:p w:rsidR="00A17F04" w:rsidRPr="00A17F04" w:rsidRDefault="00A17F04" w:rsidP="00A1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7F04" w:rsidRPr="00A17F04" w:rsidRDefault="00A17F04" w:rsidP="00A1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you’d like, I can help you </w:t>
      </w:r>
      <w:r w:rsidRPr="00A1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 each section into Word-ready blocks</w:t>
      </w: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even create a </w:t>
      </w:r>
      <w:r w:rsidRPr="00A1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starter outline</w:t>
      </w:r>
      <w:r w:rsidRPr="00A1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paste directly. Just say the word and I’ll build it for you.</w:t>
      </w:r>
    </w:p>
    <w:p w:rsidR="000C0D49" w:rsidRPr="00A17F04" w:rsidRDefault="000C0D49" w:rsidP="00A17F04">
      <w:bookmarkStart w:id="0" w:name="_GoBack"/>
      <w:bookmarkEnd w:id="0"/>
    </w:p>
    <w:sectPr w:rsidR="000C0D49" w:rsidRPr="00A17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C7087F"/>
    <w:multiLevelType w:val="multilevel"/>
    <w:tmpl w:val="26E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24608E"/>
    <w:multiLevelType w:val="multilevel"/>
    <w:tmpl w:val="DC9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3C10FD"/>
    <w:multiLevelType w:val="multilevel"/>
    <w:tmpl w:val="EBC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BE3772"/>
    <w:multiLevelType w:val="multilevel"/>
    <w:tmpl w:val="96DA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301BD6"/>
    <w:multiLevelType w:val="multilevel"/>
    <w:tmpl w:val="1AD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331285"/>
    <w:multiLevelType w:val="multilevel"/>
    <w:tmpl w:val="4A7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2D5"/>
    <w:rsid w:val="000C0D49"/>
    <w:rsid w:val="005662D5"/>
    <w:rsid w:val="00A1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7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7F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7F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7F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7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7F04"/>
    <w:rPr>
      <w:b/>
      <w:bCs/>
    </w:rPr>
  </w:style>
  <w:style w:type="character" w:styleId="Emphasis">
    <w:name w:val="Emphasis"/>
    <w:basedOn w:val="DefaultParagraphFont"/>
    <w:uiPriority w:val="20"/>
    <w:qFormat/>
    <w:rsid w:val="00A17F0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7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7F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7F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7F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7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7F04"/>
    <w:rPr>
      <w:b/>
      <w:bCs/>
    </w:rPr>
  </w:style>
  <w:style w:type="character" w:styleId="Emphasis">
    <w:name w:val="Emphasis"/>
    <w:basedOn w:val="DefaultParagraphFont"/>
    <w:uiPriority w:val="20"/>
    <w:qFormat/>
    <w:rsid w:val="00A17F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1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Dayal</dc:creator>
  <cp:lastModifiedBy>Abhishek Dayal</cp:lastModifiedBy>
  <cp:revision>2</cp:revision>
  <dcterms:created xsi:type="dcterms:W3CDTF">2025-09-13T14:26:00Z</dcterms:created>
  <dcterms:modified xsi:type="dcterms:W3CDTF">2025-09-13T14:36:00Z</dcterms:modified>
</cp:coreProperties>
</file>