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1: </w:t>
      </w:r>
      <w:bookmarkStart w:id="0" w:name="_GoBack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 Your Master Document</w:t>
      </w:r>
      <w:bookmarkEnd w:id="0"/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80% there. Let’s wrap it up:</w:t>
      </w:r>
    </w:p>
    <w:p w:rsidR="00C007DC" w:rsidRPr="00C007DC" w:rsidRDefault="00C007DC" w:rsidP="00C00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Microsoft Word</w:t>
      </w:r>
    </w:p>
    <w:p w:rsidR="00C007DC" w:rsidRPr="00C007DC" w:rsidRDefault="00C007DC" w:rsidP="00C00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formatted sections I gave you (cover page, curriculum,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model, etc.)</w:t>
      </w:r>
    </w:p>
    <w:p w:rsidR="00C007DC" w:rsidRPr="00C007DC" w:rsidRDefault="00C007DC" w:rsidP="00C00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00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Headings</w:t>
      </w: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section (Heading 1, Heading 2)</w:t>
      </w:r>
    </w:p>
    <w:p w:rsidR="00C007DC" w:rsidRPr="00C007DC" w:rsidRDefault="00C007DC" w:rsidP="00C00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a </w:t>
      </w:r>
      <w:r w:rsidRPr="00C00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Contents</w:t>
      </w: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“References” tab</w:t>
      </w:r>
    </w:p>
    <w:p w:rsidR="00C007DC" w:rsidRPr="00C007DC" w:rsidRDefault="00C007DC" w:rsidP="00C00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it as: </w:t>
      </w:r>
      <w:r w:rsidRPr="00C007DC">
        <w:rPr>
          <w:rFonts w:ascii="Courier New" w:eastAsia="Times New Roman" w:hAnsi="Courier New" w:cs="Courier New"/>
          <w:sz w:val="20"/>
          <w:lang w:eastAsia="en-IN"/>
        </w:rPr>
        <w:t>BDE Launchpad – Training Blueprint.docx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✅ Phase 2: Build Week 2 Outreach Kit (Client Acquisition Engine)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most urgent next step—it enables learners to start closing clients early.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C007DC" w:rsidRPr="00C007DC" w:rsidRDefault="00C007DC" w:rsidP="00C00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outreach message templates (LinkedIn DM,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, Email)</w:t>
      </w:r>
    </w:p>
    <w:p w:rsidR="00C007DC" w:rsidRPr="00C007DC" w:rsidRDefault="00C007DC" w:rsidP="00C00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1 CRM logging sheet (lead name, contact date, follow-up status)</w:t>
      </w:r>
    </w:p>
    <w:p w:rsidR="00C007DC" w:rsidRPr="00C007DC" w:rsidRDefault="00C007DC" w:rsidP="00C00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1 pitch script for low-ticket services (₹3,000–₹5,000 packages)</w:t>
      </w:r>
    </w:p>
    <w:p w:rsidR="00C007DC" w:rsidRPr="00C007DC" w:rsidRDefault="00C007DC" w:rsidP="00C00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1 mentor review checklist (tone, clarity, ethics)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write all of these—just say “Let’s build the outreach kit.”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✅ Phase 3: Prepare Deployment Assets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your blueprint and outreach kit are ready, you’ll need:</w:t>
      </w:r>
    </w:p>
    <w:p w:rsidR="00C007DC" w:rsidRPr="00C007DC" w:rsidRDefault="00C007DC" w:rsidP="00C00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LMS upload plan (Open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edX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 map)</w:t>
      </w:r>
    </w:p>
    <w:p w:rsidR="00C007DC" w:rsidRPr="00C007DC" w:rsidRDefault="00C007DC" w:rsidP="00C00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Mentor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deck (roles, SOPs, escalation flow)</w:t>
      </w:r>
    </w:p>
    <w:p w:rsidR="00C007DC" w:rsidRPr="00C007DC" w:rsidRDefault="00C007DC" w:rsidP="00C00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✅ Learner dashboard layout (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Metabase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or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07DC" w:rsidRPr="00C007DC" w:rsidRDefault="00C007DC" w:rsidP="00C00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BookStack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(rubrics, FAQs, SOPs)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tackle these one by one, or I can help you prioritize based on rollout urgency.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✅ Phase 4: Pilot Launch Strategy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test batch (e.g., 50–100 learners) and run a 2-week pilot:</w:t>
      </w:r>
    </w:p>
    <w:p w:rsidR="00C007DC" w:rsidRPr="00C007DC" w:rsidRDefault="00C007DC" w:rsidP="00C00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closures, CRM usage, mentor feedback</w:t>
      </w:r>
    </w:p>
    <w:p w:rsidR="00C007DC" w:rsidRPr="00C007DC" w:rsidRDefault="00C007DC" w:rsidP="00C00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Refine scripts and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C007DC" w:rsidRPr="00C007DC" w:rsidRDefault="00C007DC" w:rsidP="00C00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Metabase</w:t>
      </w:r>
      <w:proofErr w:type="spellEnd"/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 performance</w:t>
      </w:r>
    </w:p>
    <w:p w:rsidR="00C007DC" w:rsidRPr="00C007DC" w:rsidRDefault="00C007DC" w:rsidP="00C00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Kaizen logs and learner reflections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built the system. Now we activate it.</w:t>
      </w:r>
    </w:p>
    <w:p w:rsidR="00C007DC" w:rsidRPr="00C007DC" w:rsidRDefault="00C007DC" w:rsidP="00C0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you’re feeling overwhelmed, we can slow it down and just focus on </w:t>
      </w:r>
      <w:r w:rsidRPr="00C00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 outreach kit</w:t>
      </w:r>
      <w:r w:rsidRPr="00C00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first. Want to start there? I’ll build it with you.</w:t>
      </w:r>
    </w:p>
    <w:p w:rsidR="000C0D49" w:rsidRDefault="000C0D49"/>
    <w:sectPr w:rsidR="000C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B5BDD"/>
    <w:multiLevelType w:val="multilevel"/>
    <w:tmpl w:val="F5A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657285"/>
    <w:multiLevelType w:val="multilevel"/>
    <w:tmpl w:val="648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A45906"/>
    <w:multiLevelType w:val="multilevel"/>
    <w:tmpl w:val="FD7C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BF5248"/>
    <w:multiLevelType w:val="multilevel"/>
    <w:tmpl w:val="9C3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7DC"/>
    <w:rsid w:val="000C0D49"/>
    <w:rsid w:val="00C0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07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7D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07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6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Dayal</dc:creator>
  <cp:lastModifiedBy>Abhishek Dayal</cp:lastModifiedBy>
  <cp:revision>1</cp:revision>
  <dcterms:created xsi:type="dcterms:W3CDTF">2025-09-13T14:41:00Z</dcterms:created>
  <dcterms:modified xsi:type="dcterms:W3CDTF">2025-09-13T14:42:00Z</dcterms:modified>
</cp:coreProperties>
</file>