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7CF7F5" w14:textId="77777777" w:rsidR="00E91C3E" w:rsidRDefault="00E91C3E" w:rsidP="00E91C3E">
      <w:pPr>
        <w:snapToGrid w:val="0"/>
        <w:spacing w:after="0" w:line="240" w:lineRule="auto"/>
        <w:jc w:val="center"/>
        <w:rPr>
          <w:rFonts w:ascii="標楷體" w:eastAsia="標楷體" w:hAnsi="標楷體"/>
          <w:sz w:val="32"/>
          <w:szCs w:val="32"/>
        </w:rPr>
      </w:pPr>
      <w:r w:rsidRPr="00E91C3E">
        <w:rPr>
          <w:rFonts w:ascii="標楷體" w:eastAsia="標楷體" w:hAnsi="標楷體" w:hint="eastAsia"/>
          <w:sz w:val="32"/>
          <w:szCs w:val="32"/>
        </w:rPr>
        <w:t>「加油站POS系統及周邊設備問題處理」資料庫</w:t>
      </w:r>
      <w:r w:rsidRPr="00E91C3E">
        <w:rPr>
          <w:rFonts w:ascii="標楷體" w:eastAsia="標楷體" w:hAnsi="標楷體" w:hint="eastAsia"/>
          <w:sz w:val="32"/>
          <w:szCs w:val="32"/>
        </w:rPr>
        <w:t>概述</w:t>
      </w:r>
    </w:p>
    <w:p w14:paraId="718579AA" w14:textId="62BE7AE1" w:rsidR="00F47762" w:rsidRPr="00E91C3E" w:rsidRDefault="00E91C3E" w:rsidP="00E91C3E">
      <w:pPr>
        <w:snapToGrid w:val="0"/>
        <w:spacing w:after="0" w:line="240" w:lineRule="auto"/>
        <w:jc w:val="center"/>
        <w:rPr>
          <w:rFonts w:ascii="標楷體" w:eastAsia="標楷體" w:hAnsi="標楷體" w:hint="eastAsia"/>
          <w:sz w:val="32"/>
          <w:szCs w:val="32"/>
        </w:rPr>
      </w:pPr>
      <w:r w:rsidRPr="00E91C3E">
        <w:rPr>
          <w:rFonts w:ascii="標楷體" w:eastAsia="標楷體" w:hAnsi="標楷體" w:hint="eastAsia"/>
          <w:sz w:val="32"/>
          <w:szCs w:val="32"/>
        </w:rPr>
        <w:t>及待解決問題</w:t>
      </w:r>
    </w:p>
    <w:p w14:paraId="6F6276D1" w14:textId="0738958E" w:rsidR="00E91C3E" w:rsidRDefault="00E91C3E" w:rsidP="00E91C3E">
      <w:pPr>
        <w:pStyle w:val="a9"/>
        <w:numPr>
          <w:ilvl w:val="0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提案目的：</w:t>
      </w:r>
      <w:r w:rsidRPr="00E91C3E">
        <w:rPr>
          <w:rFonts w:ascii="標楷體" w:eastAsia="標楷體" w:hAnsi="標楷體"/>
        </w:rPr>
        <w:t>當加油站人員在操作POS系統時遇到問題，通常會在Line群組中發問 。為了避免重複提問和知識流失，我們將已累積的問題與解決方法進行統整，讓人員能先參考過往經驗自行排除簡單問題，同時也作為後續系統改善的參考依據 。</w:t>
      </w:r>
    </w:p>
    <w:p w14:paraId="1E14839E" w14:textId="4B3E7BC3" w:rsidR="00E91C3E" w:rsidRPr="00E91C3E" w:rsidRDefault="00E91C3E" w:rsidP="00E91C3E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E91C3E">
        <w:rPr>
          <w:rFonts w:ascii="標楷體" w:eastAsia="標楷體" w:hAnsi="標楷體"/>
          <w:b/>
          <w:bCs/>
        </w:rPr>
        <w:t>系統架構簡述</w:t>
      </w:r>
    </w:p>
    <w:p w14:paraId="4C6AE7A1" w14:textId="77777777" w:rsidR="00E91C3E" w:rsidRPr="00E91C3E" w:rsidRDefault="00E91C3E" w:rsidP="00E91C3E">
      <w:p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Line機器人系統採用GCP serverless架構（Cloud Run），方便監控效益且易於移植 。其核心運作流程簡述如下：</w:t>
      </w:r>
    </w:p>
    <w:p w14:paraId="3C44EC12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使用者輸入</w:t>
      </w:r>
      <w:r w:rsidRPr="00E91C3E">
        <w:rPr>
          <w:rFonts w:ascii="標楷體" w:eastAsia="標楷體" w:hAnsi="標楷體"/>
        </w:rPr>
        <w:t>：加油站同仁透過Line官方帳號輸入問題或點擊表單 。</w:t>
      </w:r>
    </w:p>
    <w:p w14:paraId="3B214D8C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Web App處理</w:t>
      </w:r>
      <w:r w:rsidRPr="00E91C3E">
        <w:rPr>
          <w:rFonts w:ascii="標楷體" w:eastAsia="標楷體" w:hAnsi="標楷體"/>
        </w:rPr>
        <w:t>：Line Webhook接收請求後傳至後端Web App 。</w:t>
      </w:r>
    </w:p>
    <w:p w14:paraId="07A8D9FE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問題比對</w:t>
      </w:r>
      <w:r w:rsidRPr="00E91C3E">
        <w:rPr>
          <w:rFonts w:ascii="標楷體" w:eastAsia="標楷體" w:hAnsi="標楷體"/>
        </w:rPr>
        <w:t>：Web App從</w:t>
      </w:r>
      <w:r w:rsidRPr="00E91C3E">
        <w:rPr>
          <w:rFonts w:ascii="標楷體" w:eastAsia="標楷體" w:hAnsi="標楷體"/>
          <w:b/>
          <w:bCs/>
        </w:rPr>
        <w:t>知識資料庫（目前為Google Sheet）</w:t>
      </w:r>
      <w:r w:rsidRPr="00E91C3E">
        <w:rPr>
          <w:rFonts w:ascii="標楷體" w:eastAsia="標楷體" w:hAnsi="標楷體"/>
        </w:rPr>
        <w:t xml:space="preserve"> 取得問答資料，並同時運用 </w:t>
      </w:r>
    </w:p>
    <w:p w14:paraId="73BF887D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BM25（字面匹配）</w:t>
      </w:r>
      <w:r w:rsidRPr="00E91C3E">
        <w:rPr>
          <w:rFonts w:ascii="標楷體" w:eastAsia="標楷體" w:hAnsi="標楷體"/>
        </w:rPr>
        <w:t xml:space="preserve"> 和 </w:t>
      </w:r>
      <w:r w:rsidRPr="00E91C3E">
        <w:rPr>
          <w:rFonts w:ascii="標楷體" w:eastAsia="標楷體" w:hAnsi="標楷體"/>
          <w:b/>
          <w:bCs/>
        </w:rPr>
        <w:t>語意比對（Semantic Similarity，透過Embedding和FAISS）</w:t>
      </w:r>
      <w:r w:rsidRPr="00E91C3E">
        <w:rPr>
          <w:rFonts w:ascii="標楷體" w:eastAsia="標楷體" w:hAnsi="標楷體"/>
        </w:rPr>
        <w:t xml:space="preserve"> 技術，計算使用者問題與資料庫中問題的相關性綜合得分 。</w:t>
      </w:r>
    </w:p>
    <w:p w14:paraId="15E40B7D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AI生成回答</w:t>
      </w:r>
      <w:r w:rsidRPr="00E91C3E">
        <w:rPr>
          <w:rFonts w:ascii="標楷體" w:eastAsia="標楷體" w:hAnsi="標楷體"/>
        </w:rPr>
        <w:t>：根據綜合得分，找到最相似的答案，並透過AI模型（如Gemini）生成自然語言回答 。</w:t>
      </w:r>
    </w:p>
    <w:p w14:paraId="6899796C" w14:textId="77777777" w:rsidR="00E91C3E" w:rsidRPr="00E91C3E" w:rsidRDefault="00E91C3E" w:rsidP="00E91C3E">
      <w:pPr>
        <w:pStyle w:val="a9"/>
        <w:numPr>
          <w:ilvl w:val="1"/>
          <w:numId w:val="1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回饋記錄</w:t>
      </w:r>
      <w:r w:rsidRPr="00E91C3E">
        <w:rPr>
          <w:rFonts w:ascii="標楷體" w:eastAsia="標楷體" w:hAnsi="標楷體"/>
        </w:rPr>
        <w:t>：所有使用者對話及回饋（</w:t>
      </w:r>
      <w:proofErr w:type="gramStart"/>
      <w:r w:rsidRPr="00E91C3E">
        <w:rPr>
          <w:rFonts w:ascii="標楷體" w:eastAsia="標楷體" w:hAnsi="標楷體"/>
        </w:rPr>
        <w:t>讚</w:t>
      </w:r>
      <w:proofErr w:type="gramEnd"/>
      <w:r w:rsidRPr="00E91C3E">
        <w:rPr>
          <w:rFonts w:ascii="標楷體" w:eastAsia="標楷體" w:hAnsi="標楷體"/>
        </w:rPr>
        <w:t>/倒</w:t>
      </w:r>
      <w:proofErr w:type="gramStart"/>
      <w:r w:rsidRPr="00E91C3E">
        <w:rPr>
          <w:rFonts w:ascii="標楷體" w:eastAsia="標楷體" w:hAnsi="標楷體"/>
        </w:rPr>
        <w:t>讚</w:t>
      </w:r>
      <w:proofErr w:type="gramEnd"/>
      <w:r w:rsidRPr="00E91C3E">
        <w:rPr>
          <w:rFonts w:ascii="標楷體" w:eastAsia="標楷體" w:hAnsi="標楷體"/>
        </w:rPr>
        <w:t xml:space="preserve">）都會被記錄在 </w:t>
      </w:r>
      <w:proofErr w:type="spellStart"/>
      <w:r w:rsidRPr="00E91C3E">
        <w:rPr>
          <w:rFonts w:ascii="標楷體" w:eastAsia="標楷體" w:hAnsi="標楷體"/>
          <w:b/>
          <w:bCs/>
        </w:rPr>
        <w:t>Firestore</w:t>
      </w:r>
      <w:proofErr w:type="spellEnd"/>
      <w:r w:rsidRPr="00E91C3E">
        <w:rPr>
          <w:rFonts w:ascii="標楷體" w:eastAsia="標楷體" w:hAnsi="標楷體"/>
          <w:b/>
          <w:bCs/>
        </w:rPr>
        <w:t>（紀錄層）</w:t>
      </w:r>
      <w:r w:rsidRPr="00E91C3E">
        <w:rPr>
          <w:rFonts w:ascii="標楷體" w:eastAsia="標楷體" w:hAnsi="標楷體"/>
        </w:rPr>
        <w:t xml:space="preserve"> ，作為後續模型優化的依據 。</w:t>
      </w:r>
    </w:p>
    <w:p w14:paraId="246C1470" w14:textId="5E8A7A61" w:rsidR="00E91C3E" w:rsidRPr="00E91C3E" w:rsidRDefault="00E91C3E" w:rsidP="00E91C3E">
      <w:pPr>
        <w:pStyle w:val="a9"/>
        <w:numPr>
          <w:ilvl w:val="0"/>
          <w:numId w:val="1"/>
        </w:numPr>
        <w:rPr>
          <w:rFonts w:ascii="標楷體" w:eastAsia="標楷體" w:hAnsi="標楷體"/>
          <w:b/>
          <w:bCs/>
        </w:rPr>
      </w:pPr>
      <w:r w:rsidRPr="00E91C3E">
        <w:rPr>
          <w:rFonts w:ascii="標楷體" w:eastAsia="標楷體" w:hAnsi="標楷體"/>
          <w:b/>
          <w:bCs/>
        </w:rPr>
        <w:t>待解決事項</w:t>
      </w:r>
    </w:p>
    <w:p w14:paraId="7532DD8C" w14:textId="66870FA1" w:rsidR="00E91C3E" w:rsidRPr="00E91C3E" w:rsidRDefault="00E91C3E" w:rsidP="00E91C3E">
      <w:pPr>
        <w:pStyle w:val="a9"/>
        <w:numPr>
          <w:ilvl w:val="1"/>
          <w:numId w:val="8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資料庫內容雜亂，敘述不一，多無用</w:t>
      </w:r>
      <w:proofErr w:type="gramStart"/>
      <w:r w:rsidRPr="00E91C3E">
        <w:rPr>
          <w:rFonts w:ascii="標楷體" w:eastAsia="標楷體" w:hAnsi="標楷體"/>
        </w:rPr>
        <w:t>字符，待統</w:t>
      </w:r>
      <w:proofErr w:type="gramEnd"/>
      <w:r w:rsidRPr="00E91C3E">
        <w:rPr>
          <w:rFonts w:ascii="標楷體" w:eastAsia="標楷體" w:hAnsi="標楷體"/>
        </w:rPr>
        <w:t>整，讓機器人好辨識。</w:t>
      </w:r>
    </w:p>
    <w:p w14:paraId="3B6A426A" w14:textId="77777777" w:rsidR="00E91C3E" w:rsidRPr="00E91C3E" w:rsidRDefault="00E91C3E" w:rsidP="00E91C3E">
      <w:pPr>
        <w:numPr>
          <w:ilvl w:val="0"/>
          <w:numId w:val="5"/>
        </w:numPr>
        <w:tabs>
          <w:tab w:val="num" w:pos="72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問題現狀</w:t>
      </w:r>
      <w:r w:rsidRPr="00E91C3E">
        <w:rPr>
          <w:rFonts w:ascii="標楷體" w:eastAsia="標楷體" w:hAnsi="標楷體"/>
        </w:rPr>
        <w:t>：目前知識資料庫（Google Sheet）中的問答內容，由於來源廣泛且未經嚴格規範，存在格式不統一、敘述混亂、夾雜多餘符號或非必要資訊等問題 。這嚴重影響了AI模型的判讀效率與準確性，導致機器人無法有效匹配問題或提供精確答案 。</w:t>
      </w:r>
    </w:p>
    <w:p w14:paraId="7682AE67" w14:textId="77777777" w:rsidR="00E91C3E" w:rsidRPr="00E91C3E" w:rsidRDefault="00E91C3E" w:rsidP="00E91C3E">
      <w:pPr>
        <w:numPr>
          <w:ilvl w:val="0"/>
          <w:numId w:val="5"/>
        </w:numPr>
        <w:tabs>
          <w:tab w:val="num" w:pos="72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解決目標</w:t>
      </w:r>
      <w:r w:rsidRPr="00E91C3E">
        <w:rPr>
          <w:rFonts w:ascii="標楷體" w:eastAsia="標楷體" w:hAnsi="標楷體"/>
        </w:rPr>
        <w:t>：您需要對現有資料庫內容進行全面審閱和清洗。這包括：</w:t>
      </w:r>
    </w:p>
    <w:p w14:paraId="0E6993B7" w14:textId="77777777" w:rsidR="00E91C3E" w:rsidRPr="00E91C3E" w:rsidRDefault="00E91C3E" w:rsidP="00E91C3E">
      <w:pPr>
        <w:numPr>
          <w:ilvl w:val="1"/>
          <w:numId w:val="5"/>
        </w:numPr>
        <w:tabs>
          <w:tab w:val="num" w:pos="144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建立並遵循一套統一的問答格式規範</w:t>
      </w:r>
      <w:proofErr w:type="gramStart"/>
      <w:r w:rsidRPr="00E91C3E">
        <w:rPr>
          <w:rFonts w:ascii="標楷體" w:eastAsia="標楷體" w:hAnsi="標楷體"/>
        </w:rPr>
        <w:t>（</w:t>
      </w:r>
      <w:proofErr w:type="gramEnd"/>
      <w:r w:rsidRPr="00E91C3E">
        <w:rPr>
          <w:rFonts w:ascii="標楷體" w:eastAsia="標楷體" w:hAnsi="標楷體"/>
        </w:rPr>
        <w:t>例如：移除特殊符號、統一標點符號、簡潔問題描述</w:t>
      </w:r>
      <w:proofErr w:type="gramStart"/>
      <w:r w:rsidRPr="00E91C3E">
        <w:rPr>
          <w:rFonts w:ascii="標楷體" w:eastAsia="標楷體" w:hAnsi="標楷體"/>
        </w:rPr>
        <w:t>）</w:t>
      </w:r>
      <w:proofErr w:type="gramEnd"/>
      <w:r w:rsidRPr="00E91C3E">
        <w:rPr>
          <w:rFonts w:ascii="標楷體" w:eastAsia="標楷體" w:hAnsi="標楷體"/>
        </w:rPr>
        <w:t>。</w:t>
      </w:r>
    </w:p>
    <w:p w14:paraId="03549559" w14:textId="77777777" w:rsidR="00E91C3E" w:rsidRPr="00E91C3E" w:rsidRDefault="00E91C3E" w:rsidP="00E91C3E">
      <w:pPr>
        <w:numPr>
          <w:ilvl w:val="1"/>
          <w:numId w:val="5"/>
        </w:numPr>
        <w:tabs>
          <w:tab w:val="num" w:pos="144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清洗或刪除無效、重複或過時的問答內容。</w:t>
      </w:r>
    </w:p>
    <w:p w14:paraId="5EF21DD8" w14:textId="77777777" w:rsidR="00E91C3E" w:rsidRPr="00E91C3E" w:rsidRDefault="00E91C3E" w:rsidP="00E91C3E">
      <w:pPr>
        <w:numPr>
          <w:ilvl w:val="1"/>
          <w:numId w:val="5"/>
        </w:numPr>
        <w:tabs>
          <w:tab w:val="num" w:pos="1440"/>
        </w:tabs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lastRenderedPageBreak/>
        <w:t>確保問題描述與解決方案之間邏輯</w:t>
      </w:r>
      <w:proofErr w:type="gramStart"/>
      <w:r w:rsidRPr="00E91C3E">
        <w:rPr>
          <w:rFonts w:ascii="標楷體" w:eastAsia="標楷體" w:hAnsi="標楷體"/>
        </w:rPr>
        <w:t>清晰，</w:t>
      </w:r>
      <w:proofErr w:type="gramEnd"/>
      <w:r w:rsidRPr="00E91C3E">
        <w:rPr>
          <w:rFonts w:ascii="標楷體" w:eastAsia="標楷體" w:hAnsi="標楷體"/>
        </w:rPr>
        <w:t>易於AI理解。</w:t>
      </w:r>
    </w:p>
    <w:p w14:paraId="096FCF40" w14:textId="0453AF39" w:rsidR="00E91C3E" w:rsidRPr="00E91C3E" w:rsidRDefault="00E91C3E" w:rsidP="00E91C3E">
      <w:pPr>
        <w:pStyle w:val="a9"/>
        <w:numPr>
          <w:ilvl w:val="1"/>
          <w:numId w:val="8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新增100題問題。</w:t>
      </w:r>
    </w:p>
    <w:p w14:paraId="216E8452" w14:textId="77777777" w:rsidR="00E91C3E" w:rsidRPr="00E91C3E" w:rsidRDefault="00E91C3E" w:rsidP="00E91C3E">
      <w:pPr>
        <w:numPr>
          <w:ilvl w:val="0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問題現狀</w:t>
      </w:r>
      <w:r w:rsidRPr="00E91C3E">
        <w:rPr>
          <w:rFonts w:ascii="標楷體" w:eastAsia="標楷體" w:hAnsi="標楷體"/>
        </w:rPr>
        <w:t>：專案測試結果顯示，目前資料庫內容仍不完整，尚無法精確回應所有問題 。AI模型的表現與回答準確性高度依賴於訓練資料的數量與品質 。</w:t>
      </w:r>
    </w:p>
    <w:p w14:paraId="27D70EDD" w14:textId="77777777" w:rsidR="00E91C3E" w:rsidRPr="00E91C3E" w:rsidRDefault="00E91C3E" w:rsidP="00E91C3E">
      <w:pPr>
        <w:numPr>
          <w:ilvl w:val="0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解決目標</w:t>
      </w:r>
      <w:r w:rsidRPr="00E91C3E">
        <w:rPr>
          <w:rFonts w:ascii="標楷體" w:eastAsia="標楷體" w:hAnsi="標楷體"/>
        </w:rPr>
        <w:t xml:space="preserve">：您需要在現有基礎上，至少新增 </w:t>
      </w:r>
      <w:r w:rsidRPr="00E91C3E">
        <w:rPr>
          <w:rFonts w:ascii="標楷體" w:eastAsia="標楷體" w:hAnsi="標楷體"/>
          <w:b/>
          <w:bCs/>
        </w:rPr>
        <w:t>100 筆</w:t>
      </w:r>
      <w:r w:rsidRPr="00E91C3E">
        <w:rPr>
          <w:rFonts w:ascii="標楷體" w:eastAsia="標楷體" w:hAnsi="標楷體"/>
        </w:rPr>
        <w:t>高品質的問題與解決方案。這要求您：</w:t>
      </w:r>
    </w:p>
    <w:p w14:paraId="0061FC4C" w14:textId="77777777" w:rsidR="00E91C3E" w:rsidRPr="00E91C3E" w:rsidRDefault="00E91C3E" w:rsidP="00E91C3E">
      <w:pPr>
        <w:numPr>
          <w:ilvl w:val="1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主動與加油站站長、值班站長及資深人員溝通，收集高頻率出現但資料庫中缺乏的POS系統及周邊設備問題。</w:t>
      </w:r>
    </w:p>
    <w:p w14:paraId="4A189213" w14:textId="77777777" w:rsidR="00E91C3E" w:rsidRPr="00E91C3E" w:rsidRDefault="00E91C3E" w:rsidP="00E91C3E">
      <w:pPr>
        <w:numPr>
          <w:ilvl w:val="1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將收集到的問題和解決方案，按照</w:t>
      </w:r>
      <w:proofErr w:type="gramStart"/>
      <w:r w:rsidRPr="00E91C3E">
        <w:rPr>
          <w:rFonts w:ascii="標楷體" w:eastAsia="標楷體" w:hAnsi="標楷體"/>
        </w:rPr>
        <w:t>上述第</w:t>
      </w:r>
      <w:proofErr w:type="gramEnd"/>
      <w:r w:rsidRPr="00E91C3E">
        <w:rPr>
          <w:rFonts w:ascii="標楷體" w:eastAsia="標楷體" w:hAnsi="標楷體"/>
        </w:rPr>
        <w:t>一點的統一格式，仔細整理並輸入到Google Sheet資料庫中。</w:t>
      </w:r>
    </w:p>
    <w:p w14:paraId="2BA8D206" w14:textId="77777777" w:rsidR="00E91C3E" w:rsidRPr="00E91C3E" w:rsidRDefault="00E91C3E" w:rsidP="00E91C3E">
      <w:pPr>
        <w:numPr>
          <w:ilvl w:val="1"/>
          <w:numId w:val="6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確保新增的問題具有代表性，能涵蓋日常操作中常見的困擾。</w:t>
      </w:r>
    </w:p>
    <w:p w14:paraId="068E005B" w14:textId="63F1C95D" w:rsidR="00E91C3E" w:rsidRPr="00E91C3E" w:rsidRDefault="00E91C3E" w:rsidP="00E91C3E">
      <w:pPr>
        <w:pStyle w:val="a9"/>
        <w:numPr>
          <w:ilvl w:val="1"/>
          <w:numId w:val="8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需優化以下10題的回答精</w:t>
      </w:r>
      <w:proofErr w:type="gramStart"/>
      <w:r w:rsidRPr="00E91C3E">
        <w:rPr>
          <w:rFonts w:ascii="標楷體" w:eastAsia="標楷體" w:hAnsi="標楷體"/>
          <w:b/>
          <w:bCs/>
        </w:rPr>
        <w:t>準</w:t>
      </w:r>
      <w:proofErr w:type="gramEnd"/>
      <w:r w:rsidRPr="00E91C3E">
        <w:rPr>
          <w:rFonts w:ascii="標楷體" w:eastAsia="標楷體" w:hAnsi="標楷體"/>
          <w:b/>
          <w:bCs/>
        </w:rPr>
        <w:t>度：</w:t>
      </w:r>
    </w:p>
    <w:p w14:paraId="10B0642D" w14:textId="77777777" w:rsidR="00E91C3E" w:rsidRPr="00E91C3E" w:rsidRDefault="00E91C3E" w:rsidP="00E91C3E">
      <w:pPr>
        <w:numPr>
          <w:ilvl w:val="0"/>
          <w:numId w:val="7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</w:rPr>
        <w:t>這10個問題代表了使用者目前查詢時，機器人回答精</w:t>
      </w:r>
      <w:proofErr w:type="gramStart"/>
      <w:r w:rsidRPr="00E91C3E">
        <w:rPr>
          <w:rFonts w:ascii="標楷體" w:eastAsia="標楷體" w:hAnsi="標楷體"/>
        </w:rPr>
        <w:t>準</w:t>
      </w:r>
      <w:proofErr w:type="gramEnd"/>
      <w:r w:rsidRPr="00E91C3E">
        <w:rPr>
          <w:rFonts w:ascii="標楷體" w:eastAsia="標楷體" w:hAnsi="標楷體"/>
        </w:rPr>
        <w:t>度較差的典型案例。您的目標是針對這10個具體問題，分析現有資料庫和機器人回答流程，找出導致不精</w:t>
      </w:r>
      <w:proofErr w:type="gramStart"/>
      <w:r w:rsidRPr="00E91C3E">
        <w:rPr>
          <w:rFonts w:ascii="標楷體" w:eastAsia="標楷體" w:hAnsi="標楷體"/>
        </w:rPr>
        <w:t>準</w:t>
      </w:r>
      <w:proofErr w:type="gramEnd"/>
      <w:r w:rsidRPr="00E91C3E">
        <w:rPr>
          <w:rFonts w:ascii="標楷體" w:eastAsia="標楷體" w:hAnsi="標楷體"/>
        </w:rPr>
        <w:t>的原因，並提出並實施優化方案，最終使機器人能夠給出精</w:t>
      </w:r>
      <w:proofErr w:type="gramStart"/>
      <w:r w:rsidRPr="00E91C3E">
        <w:rPr>
          <w:rFonts w:ascii="標楷體" w:eastAsia="標楷體" w:hAnsi="標楷體"/>
        </w:rPr>
        <w:t>準</w:t>
      </w:r>
      <w:proofErr w:type="gramEnd"/>
      <w:r w:rsidRPr="00E91C3E">
        <w:rPr>
          <w:rFonts w:ascii="標楷體" w:eastAsia="標楷體" w:hAnsi="標楷體"/>
        </w:rPr>
        <w:t>且實用的回答。</w:t>
      </w:r>
    </w:p>
    <w:p w14:paraId="59FFBFE7" w14:textId="77777777" w:rsidR="00E91C3E" w:rsidRPr="00E91C3E" w:rsidRDefault="00E91C3E" w:rsidP="00E91C3E">
      <w:pPr>
        <w:numPr>
          <w:ilvl w:val="0"/>
          <w:numId w:val="7"/>
        </w:numPr>
        <w:rPr>
          <w:rFonts w:ascii="標楷體" w:eastAsia="標楷體" w:hAnsi="標楷體"/>
        </w:rPr>
      </w:pPr>
      <w:r w:rsidRPr="00E91C3E">
        <w:rPr>
          <w:rFonts w:ascii="標楷體" w:eastAsia="標楷體" w:hAnsi="標楷體"/>
          <w:b/>
          <w:bCs/>
        </w:rPr>
        <w:t>待優化問題列表：</w:t>
      </w:r>
      <w:r w:rsidRPr="00E91C3E">
        <w:rPr>
          <w:rFonts w:ascii="標楷體" w:eastAsia="標楷體" w:hAnsi="標楷體"/>
        </w:rPr>
        <w:t xml:space="preserve"> a. 農機可以使用的支付方式 b. 捷利卡無法使用 c. 悠遊付、全支付退款方式? d. 台糖禮品卷怎麼用 e. 9</w:t>
      </w:r>
      <w:proofErr w:type="gramStart"/>
      <w:r w:rsidRPr="00E91C3E">
        <w:rPr>
          <w:rFonts w:ascii="標楷體" w:eastAsia="標楷體" w:hAnsi="標楷體"/>
        </w:rPr>
        <w:t>大條碼支付(</w:t>
      </w:r>
      <w:proofErr w:type="gramEnd"/>
      <w:r w:rsidRPr="00E91C3E">
        <w:rPr>
          <w:rFonts w:ascii="標楷體" w:eastAsia="標楷體" w:hAnsi="標楷體"/>
        </w:rPr>
        <w:t xml:space="preserve">「LINE Pay」(含LINE Pay Money)、「一卡通MONEY」、「Pi 拍錢包」、「街口」、「歐付寶」、 「橘子支付」、「車麻吉」、「中油PAY」、「台灣Pay」)退款方式? f. 中油pay 如何作廢 g. 中油要上傳了，出現『班報尚未完全產生，無法建立日報』，怎麼會這樣? h. 台糖特約車牌申請 </w:t>
      </w:r>
      <w:proofErr w:type="spellStart"/>
      <w:r w:rsidRPr="00E91C3E">
        <w:rPr>
          <w:rFonts w:ascii="標楷體" w:eastAsia="標楷體" w:hAnsi="標楷體"/>
        </w:rPr>
        <w:t>i</w:t>
      </w:r>
      <w:proofErr w:type="spellEnd"/>
      <w:r w:rsidRPr="00E91C3E">
        <w:rPr>
          <w:rFonts w:ascii="標楷體" w:eastAsia="標楷體" w:hAnsi="標楷體"/>
        </w:rPr>
        <w:t>. 人拿模糊中獎發票需要補開 j. 可以一筆交易混合付款別嗎</w:t>
      </w:r>
    </w:p>
    <w:p w14:paraId="20265911" w14:textId="1CE026F3" w:rsidR="00E91C3E" w:rsidRPr="00E91C3E" w:rsidRDefault="00E91C3E" w:rsidP="00E91C3E">
      <w:pPr>
        <w:rPr>
          <w:rFonts w:ascii="標楷體" w:eastAsia="標楷體" w:hAnsi="標楷體" w:hint="eastAsia"/>
        </w:rPr>
      </w:pPr>
    </w:p>
    <w:sectPr w:rsidR="00E91C3E" w:rsidRPr="00E91C3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DE538F"/>
    <w:multiLevelType w:val="hybridMultilevel"/>
    <w:tmpl w:val="D670485E"/>
    <w:lvl w:ilvl="0" w:tplc="91EA66EE">
      <w:start w:val="1"/>
      <w:numFmt w:val="taiwaneseCountingThousand"/>
      <w:suff w:val="nothing"/>
      <w:lvlText w:val="%1、"/>
      <w:lvlJc w:val="left"/>
      <w:pPr>
        <w:ind w:left="48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B302E97"/>
    <w:multiLevelType w:val="multilevel"/>
    <w:tmpl w:val="4830D1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8C1F57"/>
    <w:multiLevelType w:val="multilevel"/>
    <w:tmpl w:val="EAE26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824E62"/>
    <w:multiLevelType w:val="multilevel"/>
    <w:tmpl w:val="85E406C0"/>
    <w:lvl w:ilvl="0">
      <w:start w:val="1"/>
      <w:numFmt w:val="bullet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560"/>
        </w:tabs>
        <w:ind w:left="15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280"/>
        </w:tabs>
        <w:ind w:left="22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000"/>
        </w:tabs>
        <w:ind w:left="30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720"/>
        </w:tabs>
        <w:ind w:left="37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440"/>
        </w:tabs>
        <w:ind w:left="44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160"/>
        </w:tabs>
        <w:ind w:left="51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880"/>
        </w:tabs>
        <w:ind w:left="58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600"/>
        </w:tabs>
        <w:ind w:left="660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77B3921"/>
    <w:multiLevelType w:val="multilevel"/>
    <w:tmpl w:val="AA46C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4A65553"/>
    <w:multiLevelType w:val="hybridMultilevel"/>
    <w:tmpl w:val="5DA04550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5043506B"/>
    <w:multiLevelType w:val="multilevel"/>
    <w:tmpl w:val="98B868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1EF2B75"/>
    <w:multiLevelType w:val="multilevel"/>
    <w:tmpl w:val="E2847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25087382">
    <w:abstractNumId w:val="0"/>
  </w:num>
  <w:num w:numId="2" w16cid:durableId="382825926">
    <w:abstractNumId w:val="2"/>
  </w:num>
  <w:num w:numId="3" w16cid:durableId="2106075045">
    <w:abstractNumId w:val="7"/>
  </w:num>
  <w:num w:numId="4" w16cid:durableId="1412197066">
    <w:abstractNumId w:val="4"/>
  </w:num>
  <w:num w:numId="5" w16cid:durableId="715858857">
    <w:abstractNumId w:val="3"/>
  </w:num>
  <w:num w:numId="6" w16cid:durableId="1916011607">
    <w:abstractNumId w:val="6"/>
  </w:num>
  <w:num w:numId="7" w16cid:durableId="206532302">
    <w:abstractNumId w:val="1"/>
  </w:num>
  <w:num w:numId="8" w16cid:durableId="15990992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1C3E"/>
    <w:rsid w:val="002E30EC"/>
    <w:rsid w:val="004C0DEA"/>
    <w:rsid w:val="00D3546A"/>
    <w:rsid w:val="00E91C3E"/>
    <w:rsid w:val="00F47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0A09B"/>
  <w15:chartTrackingRefBased/>
  <w15:docId w15:val="{50693CCC-0408-4B3B-9FDE-75CA0EDC8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91C3E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91C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91C3E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91C3E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91C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91C3E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91C3E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91C3E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91C3E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91C3E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91C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91C3E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91C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91C3E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91C3E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91C3E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91C3E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91C3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91C3E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91C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91C3E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91C3E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91C3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91C3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91C3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91C3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91C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91C3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E91C3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23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8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22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9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2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43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96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28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216</Words>
  <Characters>1236</Characters>
  <Application>Microsoft Office Word</Application>
  <DocSecurity>0</DocSecurity>
  <Lines>10</Lines>
  <Paragraphs>2</Paragraphs>
  <ScaleCrop>false</ScaleCrop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E03225</dc:creator>
  <cp:keywords/>
  <dc:description/>
  <cp:lastModifiedBy>E03225</cp:lastModifiedBy>
  <cp:revision>1</cp:revision>
  <dcterms:created xsi:type="dcterms:W3CDTF">2025-07-30T23:17:00Z</dcterms:created>
  <dcterms:modified xsi:type="dcterms:W3CDTF">2025-07-30T23:28:00Z</dcterms:modified>
</cp:coreProperties>
</file>