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E636" w14:textId="77777777" w:rsidR="002F68A0" w:rsidRDefault="002F68A0">
      <w:pPr>
        <w:widowControl w:val="0"/>
        <w:pBdr>
          <w:top w:val="nil"/>
          <w:left w:val="nil"/>
          <w:bottom w:val="nil"/>
          <w:right w:val="nil"/>
          <w:between w:val="nil"/>
        </w:pBdr>
        <w:spacing w:line="276" w:lineRule="auto"/>
      </w:pPr>
    </w:p>
    <w:p w14:paraId="587CA418" w14:textId="77777777" w:rsidR="002F68A0" w:rsidRPr="00463C2F" w:rsidRDefault="00060819">
      <w:pPr>
        <w:widowControl w:val="0"/>
        <w:jc w:val="both"/>
        <w:rPr>
          <w:lang w:val="es-PE"/>
        </w:rPr>
      </w:pPr>
      <w:r w:rsidRPr="00463C2F">
        <w:rPr>
          <w:b/>
          <w:sz w:val="30"/>
          <w:szCs w:val="30"/>
          <w:lang w:val="es-PE"/>
        </w:rPr>
        <w:t xml:space="preserve">Obtención de mejores parámetros para mantener un peso saludable, análisis y relación de importancia de hábitos según </w:t>
      </w:r>
      <w:proofErr w:type="spellStart"/>
      <w:r w:rsidRPr="00463C2F">
        <w:rPr>
          <w:b/>
          <w:sz w:val="30"/>
          <w:szCs w:val="30"/>
          <w:lang w:val="es-PE"/>
        </w:rPr>
        <w:t>Dataset</w:t>
      </w:r>
      <w:proofErr w:type="spellEnd"/>
      <w:r w:rsidRPr="00463C2F">
        <w:rPr>
          <w:b/>
          <w:sz w:val="30"/>
          <w:szCs w:val="30"/>
          <w:lang w:val="es-PE"/>
        </w:rPr>
        <w:t xml:space="preserve"> de estudio “</w:t>
      </w:r>
      <w:proofErr w:type="spellStart"/>
      <w:r w:rsidRPr="00463C2F">
        <w:rPr>
          <w:b/>
          <w:sz w:val="30"/>
          <w:szCs w:val="30"/>
          <w:lang w:val="es-PE"/>
        </w:rPr>
        <w:t>Estimation</w:t>
      </w:r>
      <w:proofErr w:type="spellEnd"/>
      <w:r w:rsidRPr="00463C2F">
        <w:rPr>
          <w:b/>
          <w:sz w:val="30"/>
          <w:szCs w:val="30"/>
          <w:lang w:val="es-PE"/>
        </w:rPr>
        <w:t xml:space="preserve"> </w:t>
      </w:r>
      <w:proofErr w:type="spellStart"/>
      <w:r w:rsidRPr="00463C2F">
        <w:rPr>
          <w:b/>
          <w:sz w:val="30"/>
          <w:szCs w:val="30"/>
          <w:lang w:val="es-PE"/>
        </w:rPr>
        <w:t>of</w:t>
      </w:r>
      <w:proofErr w:type="spellEnd"/>
      <w:r w:rsidRPr="00463C2F">
        <w:rPr>
          <w:b/>
          <w:sz w:val="30"/>
          <w:szCs w:val="30"/>
          <w:lang w:val="es-PE"/>
        </w:rPr>
        <w:t xml:space="preserve"> </w:t>
      </w:r>
      <w:proofErr w:type="spellStart"/>
      <w:r w:rsidRPr="00463C2F">
        <w:rPr>
          <w:b/>
          <w:sz w:val="30"/>
          <w:szCs w:val="30"/>
          <w:lang w:val="es-PE"/>
        </w:rPr>
        <w:t>obesity</w:t>
      </w:r>
      <w:proofErr w:type="spellEnd"/>
      <w:r w:rsidRPr="00463C2F">
        <w:rPr>
          <w:b/>
          <w:sz w:val="30"/>
          <w:szCs w:val="30"/>
          <w:lang w:val="es-PE"/>
        </w:rPr>
        <w:t xml:space="preserve"> </w:t>
      </w:r>
      <w:proofErr w:type="spellStart"/>
      <w:r w:rsidRPr="00463C2F">
        <w:rPr>
          <w:b/>
          <w:sz w:val="30"/>
          <w:szCs w:val="30"/>
          <w:lang w:val="es-PE"/>
        </w:rPr>
        <w:t>levels</w:t>
      </w:r>
      <w:proofErr w:type="spellEnd"/>
      <w:r w:rsidRPr="00463C2F">
        <w:rPr>
          <w:b/>
          <w:sz w:val="30"/>
          <w:szCs w:val="30"/>
          <w:lang w:val="es-PE"/>
        </w:rPr>
        <w:t xml:space="preserve"> </w:t>
      </w:r>
      <w:proofErr w:type="spellStart"/>
      <w:r w:rsidRPr="00463C2F">
        <w:rPr>
          <w:b/>
          <w:sz w:val="30"/>
          <w:szCs w:val="30"/>
          <w:lang w:val="es-PE"/>
        </w:rPr>
        <w:t>based</w:t>
      </w:r>
      <w:proofErr w:type="spellEnd"/>
      <w:r w:rsidRPr="00463C2F">
        <w:rPr>
          <w:b/>
          <w:sz w:val="30"/>
          <w:szCs w:val="30"/>
          <w:lang w:val="es-PE"/>
        </w:rPr>
        <w:t xml:space="preserve"> </w:t>
      </w:r>
      <w:proofErr w:type="spellStart"/>
      <w:r w:rsidRPr="00463C2F">
        <w:rPr>
          <w:b/>
          <w:sz w:val="30"/>
          <w:szCs w:val="30"/>
          <w:lang w:val="es-PE"/>
        </w:rPr>
        <w:t>on</w:t>
      </w:r>
      <w:proofErr w:type="spellEnd"/>
      <w:r w:rsidRPr="00463C2F">
        <w:rPr>
          <w:b/>
          <w:sz w:val="30"/>
          <w:szCs w:val="30"/>
          <w:lang w:val="es-PE"/>
        </w:rPr>
        <w:t xml:space="preserve"> </w:t>
      </w:r>
      <w:proofErr w:type="spellStart"/>
      <w:r w:rsidRPr="00463C2F">
        <w:rPr>
          <w:b/>
          <w:sz w:val="30"/>
          <w:szCs w:val="30"/>
          <w:lang w:val="es-PE"/>
        </w:rPr>
        <w:t>eating</w:t>
      </w:r>
      <w:proofErr w:type="spellEnd"/>
      <w:r w:rsidRPr="00463C2F">
        <w:rPr>
          <w:b/>
          <w:sz w:val="30"/>
          <w:szCs w:val="30"/>
          <w:lang w:val="es-PE"/>
        </w:rPr>
        <w:t xml:space="preserve"> </w:t>
      </w:r>
      <w:proofErr w:type="spellStart"/>
      <w:r w:rsidRPr="00463C2F">
        <w:rPr>
          <w:b/>
          <w:sz w:val="30"/>
          <w:szCs w:val="30"/>
          <w:lang w:val="es-PE"/>
        </w:rPr>
        <w:t>habits</w:t>
      </w:r>
      <w:proofErr w:type="spellEnd"/>
      <w:r w:rsidRPr="00463C2F">
        <w:rPr>
          <w:b/>
          <w:sz w:val="30"/>
          <w:szCs w:val="30"/>
          <w:lang w:val="es-PE"/>
        </w:rPr>
        <w:t xml:space="preserve"> and </w:t>
      </w:r>
      <w:proofErr w:type="spellStart"/>
      <w:r w:rsidRPr="00463C2F">
        <w:rPr>
          <w:b/>
          <w:sz w:val="30"/>
          <w:szCs w:val="30"/>
          <w:lang w:val="es-PE"/>
        </w:rPr>
        <w:t>physical</w:t>
      </w:r>
      <w:proofErr w:type="spellEnd"/>
      <w:r w:rsidRPr="00463C2F">
        <w:rPr>
          <w:b/>
          <w:sz w:val="30"/>
          <w:szCs w:val="30"/>
          <w:lang w:val="es-PE"/>
        </w:rPr>
        <w:t xml:space="preserve"> </w:t>
      </w:r>
      <w:proofErr w:type="spellStart"/>
      <w:r w:rsidRPr="00463C2F">
        <w:rPr>
          <w:b/>
          <w:sz w:val="30"/>
          <w:szCs w:val="30"/>
          <w:lang w:val="es-PE"/>
        </w:rPr>
        <w:t>condition</w:t>
      </w:r>
      <w:proofErr w:type="spellEnd"/>
      <w:r w:rsidRPr="00463C2F">
        <w:rPr>
          <w:b/>
          <w:sz w:val="30"/>
          <w:szCs w:val="30"/>
          <w:lang w:val="es-PE"/>
        </w:rPr>
        <w:t>”</w:t>
      </w:r>
      <w:r w:rsidRPr="00463C2F">
        <w:rPr>
          <w:lang w:val="es-PE"/>
        </w:rPr>
        <w:t>.</w:t>
      </w:r>
    </w:p>
    <w:p w14:paraId="40B01DF0" w14:textId="1813DB91" w:rsidR="002F68A0" w:rsidRPr="00463C2F" w:rsidRDefault="00060819" w:rsidP="00501B40">
      <w:pPr>
        <w:pBdr>
          <w:top w:val="nil"/>
          <w:left w:val="nil"/>
          <w:bottom w:val="nil"/>
          <w:right w:val="nil"/>
          <w:between w:val="nil"/>
        </w:pBdr>
        <w:jc w:val="center"/>
        <w:rPr>
          <w:sz w:val="22"/>
          <w:szCs w:val="22"/>
          <w:lang w:val="es-PE"/>
        </w:rPr>
      </w:pPr>
      <w:r w:rsidRPr="00463C2F">
        <w:rPr>
          <w:sz w:val="22"/>
          <w:szCs w:val="22"/>
          <w:lang w:val="es-PE"/>
        </w:rPr>
        <w:t>Daniel Cabrera Diaz</w:t>
      </w:r>
      <w:r w:rsidRPr="00463C2F">
        <w:rPr>
          <w:color w:val="000000"/>
          <w:sz w:val="22"/>
          <w:szCs w:val="22"/>
          <w:lang w:val="es-PE"/>
        </w:rPr>
        <w:t>,</w:t>
      </w:r>
      <w:r w:rsidR="00463C2F">
        <w:rPr>
          <w:color w:val="000000"/>
          <w:sz w:val="22"/>
          <w:szCs w:val="22"/>
          <w:lang w:val="es-PE"/>
        </w:rPr>
        <w:t xml:space="preserve"> </w:t>
      </w:r>
      <w:r w:rsidRPr="00463C2F">
        <w:rPr>
          <w:sz w:val="22"/>
          <w:szCs w:val="22"/>
          <w:lang w:val="es-PE"/>
        </w:rPr>
        <w:t>Edwin Huaman Curo</w:t>
      </w:r>
      <w:r w:rsidRPr="00463C2F">
        <w:rPr>
          <w:color w:val="000000"/>
          <w:sz w:val="22"/>
          <w:szCs w:val="22"/>
          <w:lang w:val="es-PE"/>
        </w:rPr>
        <w:t xml:space="preserve"> </w:t>
      </w:r>
      <w:r w:rsidR="00463C2F">
        <w:rPr>
          <w:color w:val="000000"/>
          <w:sz w:val="22"/>
          <w:szCs w:val="22"/>
          <w:lang w:val="es-PE"/>
        </w:rPr>
        <w:t>y</w:t>
      </w:r>
      <w:r w:rsidRPr="00463C2F">
        <w:rPr>
          <w:color w:val="000000"/>
          <w:sz w:val="22"/>
          <w:szCs w:val="22"/>
          <w:lang w:val="es-PE"/>
        </w:rPr>
        <w:t xml:space="preserve"> </w:t>
      </w:r>
      <w:r w:rsidRPr="00463C2F">
        <w:rPr>
          <w:sz w:val="22"/>
          <w:szCs w:val="22"/>
          <w:lang w:val="es-PE"/>
        </w:rPr>
        <w:t>Carlos Rebaza Valdivia</w:t>
      </w:r>
    </w:p>
    <w:p w14:paraId="3F794546" w14:textId="77777777" w:rsidR="002F68A0" w:rsidRDefault="00060819" w:rsidP="00501B40">
      <w:pPr>
        <w:widowControl w:val="0"/>
        <w:spacing w:line="252" w:lineRule="auto"/>
        <w:rPr>
          <w:highlight w:val="white"/>
        </w:rPr>
      </w:pPr>
      <w:proofErr w:type="spellStart"/>
      <w:r>
        <w:rPr>
          <w:highlight w:val="white"/>
        </w:rPr>
        <w:t>Secciones</w:t>
      </w:r>
      <w:proofErr w:type="spellEnd"/>
      <w:r>
        <w:rPr>
          <w:highlight w:val="white"/>
        </w:rPr>
        <w:t>:</w:t>
      </w:r>
    </w:p>
    <w:p w14:paraId="2A63540A" w14:textId="75B8AA0F" w:rsidR="002F68A0" w:rsidRDefault="00060819" w:rsidP="00501B40">
      <w:pPr>
        <w:widowControl w:val="0"/>
        <w:spacing w:line="252" w:lineRule="auto"/>
        <w:rPr>
          <w:highlight w:val="white"/>
        </w:rPr>
      </w:pPr>
      <w:r>
        <w:rPr>
          <w:highlight w:val="white"/>
        </w:rPr>
        <w:t xml:space="preserve">I </w:t>
      </w:r>
      <w:proofErr w:type="spellStart"/>
      <w:r>
        <w:rPr>
          <w:highlight w:val="white"/>
        </w:rPr>
        <w:t>Introducci</w:t>
      </w:r>
      <w:r w:rsidR="006A0B36">
        <w:rPr>
          <w:highlight w:val="white"/>
        </w:rPr>
        <w:t>ó</w:t>
      </w:r>
      <w:r>
        <w:rPr>
          <w:highlight w:val="white"/>
        </w:rPr>
        <w:t>n</w:t>
      </w:r>
      <w:proofErr w:type="spellEnd"/>
    </w:p>
    <w:p w14:paraId="3F9BD3A8" w14:textId="77777777" w:rsidR="002F68A0" w:rsidRDefault="00060819" w:rsidP="00501B40">
      <w:pPr>
        <w:widowControl w:val="0"/>
        <w:numPr>
          <w:ilvl w:val="0"/>
          <w:numId w:val="1"/>
        </w:numPr>
        <w:spacing w:line="252" w:lineRule="auto"/>
        <w:rPr>
          <w:highlight w:val="white"/>
        </w:rPr>
      </w:pPr>
      <w:proofErr w:type="spellStart"/>
      <w:r>
        <w:rPr>
          <w:highlight w:val="white"/>
        </w:rPr>
        <w:t>Objetivo</w:t>
      </w:r>
      <w:proofErr w:type="spellEnd"/>
      <w:r>
        <w:rPr>
          <w:highlight w:val="white"/>
        </w:rPr>
        <w:t xml:space="preserve"> del Proyecto</w:t>
      </w:r>
    </w:p>
    <w:p w14:paraId="5240FB6F" w14:textId="77777777" w:rsidR="007C110C" w:rsidRDefault="00060819" w:rsidP="00501B40">
      <w:pPr>
        <w:widowControl w:val="0"/>
        <w:spacing w:line="252" w:lineRule="auto"/>
        <w:rPr>
          <w:highlight w:val="white"/>
        </w:rPr>
      </w:pPr>
      <w:r>
        <w:rPr>
          <w:highlight w:val="white"/>
        </w:rPr>
        <w:t xml:space="preserve">II Estado del </w:t>
      </w:r>
      <w:proofErr w:type="spellStart"/>
      <w:r>
        <w:rPr>
          <w:highlight w:val="white"/>
        </w:rPr>
        <w:t>Arte</w:t>
      </w:r>
      <w:proofErr w:type="spellEnd"/>
    </w:p>
    <w:p w14:paraId="5FED0C66" w14:textId="2579F1E1" w:rsidR="002F68A0" w:rsidRPr="00D91684" w:rsidRDefault="00060819" w:rsidP="00501B40">
      <w:pPr>
        <w:widowControl w:val="0"/>
        <w:spacing w:line="252" w:lineRule="auto"/>
        <w:rPr>
          <w:highlight w:val="white"/>
        </w:rPr>
      </w:pPr>
      <w:r w:rsidRPr="00D91684">
        <w:rPr>
          <w:highlight w:val="white"/>
        </w:rPr>
        <w:t xml:space="preserve">III </w:t>
      </w:r>
      <w:proofErr w:type="spellStart"/>
      <w:r w:rsidRPr="00D91684">
        <w:rPr>
          <w:highlight w:val="white"/>
        </w:rPr>
        <w:t>Diseño</w:t>
      </w:r>
      <w:proofErr w:type="spellEnd"/>
      <w:r w:rsidRPr="00D91684">
        <w:rPr>
          <w:highlight w:val="white"/>
        </w:rPr>
        <w:t xml:space="preserve"> del </w:t>
      </w:r>
      <w:proofErr w:type="spellStart"/>
      <w:r w:rsidRPr="00D91684">
        <w:rPr>
          <w:highlight w:val="white"/>
        </w:rPr>
        <w:t>Experimento</w:t>
      </w:r>
      <w:proofErr w:type="spellEnd"/>
    </w:p>
    <w:p w14:paraId="24019826" w14:textId="77777777" w:rsidR="002F68A0" w:rsidRDefault="00060819" w:rsidP="00501B40">
      <w:pPr>
        <w:widowControl w:val="0"/>
        <w:numPr>
          <w:ilvl w:val="0"/>
          <w:numId w:val="5"/>
        </w:numPr>
        <w:spacing w:line="252" w:lineRule="auto"/>
        <w:rPr>
          <w:highlight w:val="white"/>
        </w:rPr>
      </w:pPr>
      <w:proofErr w:type="spellStart"/>
      <w:r>
        <w:rPr>
          <w:highlight w:val="white"/>
        </w:rPr>
        <w:t>Descripción</w:t>
      </w:r>
      <w:proofErr w:type="spellEnd"/>
      <w:r>
        <w:rPr>
          <w:highlight w:val="white"/>
        </w:rPr>
        <w:t xml:space="preserve"> de conjunto de </w:t>
      </w:r>
      <w:proofErr w:type="spellStart"/>
      <w:r>
        <w:rPr>
          <w:highlight w:val="white"/>
        </w:rPr>
        <w:t>datos</w:t>
      </w:r>
      <w:proofErr w:type="spellEnd"/>
    </w:p>
    <w:p w14:paraId="6C369D47" w14:textId="77777777" w:rsidR="002F68A0" w:rsidRPr="00463C2F" w:rsidRDefault="00060819" w:rsidP="00501B40">
      <w:pPr>
        <w:widowControl w:val="0"/>
        <w:numPr>
          <w:ilvl w:val="0"/>
          <w:numId w:val="5"/>
        </w:numPr>
        <w:spacing w:line="252" w:lineRule="auto"/>
        <w:rPr>
          <w:highlight w:val="white"/>
          <w:lang w:val="es-PE"/>
        </w:rPr>
      </w:pPr>
      <w:r w:rsidRPr="00463C2F">
        <w:rPr>
          <w:highlight w:val="white"/>
          <w:lang w:val="es-PE"/>
        </w:rPr>
        <w:t>Estadística Descriptiva y Visualización de Datos</w:t>
      </w:r>
    </w:p>
    <w:p w14:paraId="063CA4D5" w14:textId="2D7F7932" w:rsidR="002F68A0" w:rsidRDefault="00060819" w:rsidP="00501B40">
      <w:pPr>
        <w:widowControl w:val="0"/>
        <w:numPr>
          <w:ilvl w:val="0"/>
          <w:numId w:val="5"/>
        </w:numPr>
        <w:spacing w:line="252" w:lineRule="auto"/>
        <w:rPr>
          <w:highlight w:val="white"/>
        </w:rPr>
      </w:pPr>
      <w:proofErr w:type="spellStart"/>
      <w:r>
        <w:rPr>
          <w:highlight w:val="white"/>
        </w:rPr>
        <w:t>Metodología</w:t>
      </w:r>
      <w:proofErr w:type="spellEnd"/>
    </w:p>
    <w:p w14:paraId="0E5938A0" w14:textId="77777777" w:rsidR="00501B40" w:rsidRDefault="00501B40" w:rsidP="00501B40">
      <w:pPr>
        <w:widowControl w:val="0"/>
        <w:spacing w:line="252" w:lineRule="auto"/>
        <w:rPr>
          <w:highlight w:val="white"/>
        </w:rPr>
      </w:pPr>
    </w:p>
    <w:p w14:paraId="36975FE5" w14:textId="104E77BF" w:rsidR="00603186" w:rsidRDefault="00603186" w:rsidP="00501B40">
      <w:pPr>
        <w:pStyle w:val="Ttulo1"/>
        <w:numPr>
          <w:ilvl w:val="0"/>
          <w:numId w:val="9"/>
        </w:numPr>
        <w:tabs>
          <w:tab w:val="left" w:pos="284"/>
        </w:tabs>
        <w:spacing w:before="0" w:after="0"/>
        <w:ind w:left="284" w:hanging="142"/>
      </w:pPr>
      <w:bookmarkStart w:id="0" w:name="PointTmp"/>
      <w:r>
        <w:t>INTRODUCCIÓN</w:t>
      </w:r>
    </w:p>
    <w:p w14:paraId="2D5492A9" w14:textId="77777777" w:rsidR="00E84040" w:rsidRPr="00E84040" w:rsidRDefault="00E84040" w:rsidP="00E84040"/>
    <w:bookmarkEnd w:id="0"/>
    <w:p w14:paraId="5CF51111" w14:textId="77777777" w:rsidR="002F68A0" w:rsidRPr="00463C2F" w:rsidRDefault="00060819">
      <w:pPr>
        <w:widowControl w:val="0"/>
        <w:shd w:val="clear" w:color="auto" w:fill="FFFFFF"/>
        <w:spacing w:line="252" w:lineRule="auto"/>
        <w:jc w:val="both"/>
        <w:rPr>
          <w:lang w:val="es-PE"/>
        </w:rPr>
      </w:pPr>
      <w:r w:rsidRPr="00463C2F">
        <w:rPr>
          <w:lang w:val="es-PE"/>
        </w:rPr>
        <w:t xml:space="preserve">Obesidad es hoy en día uno de los problemas de salud predominantes tanto en países desarrollados como países en vía de desarrollo, </w:t>
      </w:r>
    </w:p>
    <w:p w14:paraId="409C9304" w14:textId="43C1AF27" w:rsidR="002F68A0" w:rsidRDefault="00060819">
      <w:pPr>
        <w:widowControl w:val="0"/>
        <w:shd w:val="clear" w:color="auto" w:fill="FFFFFF"/>
        <w:spacing w:line="252" w:lineRule="auto"/>
        <w:jc w:val="both"/>
        <w:rPr>
          <w:lang w:val="es-PE"/>
        </w:rPr>
      </w:pPr>
      <w:r w:rsidRPr="00463C2F">
        <w:rPr>
          <w:lang w:val="es-PE"/>
        </w:rPr>
        <w:t>Para poder mantener un ritmo de vida saludable es necesario que la cantidad de calorías tomadas sean equivalent</w:t>
      </w:r>
      <w:r w:rsidRPr="00463C2F">
        <w:rPr>
          <w:lang w:val="es-PE"/>
        </w:rPr>
        <w:t xml:space="preserve">es a la cantidad de calorías gastadas, si la cantidad de calorías tomadas de los alimentos son mayor a la cantidad de calorías gastadas esta diferencia se convierte en grasa y la </w:t>
      </w:r>
      <w:proofErr w:type="spellStart"/>
      <w:r w:rsidRPr="00463C2F">
        <w:rPr>
          <w:lang w:val="es-PE"/>
        </w:rPr>
        <w:t>acumulacion</w:t>
      </w:r>
      <w:proofErr w:type="spellEnd"/>
      <w:r w:rsidRPr="00463C2F">
        <w:rPr>
          <w:lang w:val="es-PE"/>
        </w:rPr>
        <w:t xml:space="preserve"> de esta grasa es llamada obesidad</w:t>
      </w:r>
      <w:r w:rsidR="003F1139">
        <w:rPr>
          <w:lang w:val="es-PE"/>
        </w:rPr>
        <w:t>.</w:t>
      </w:r>
    </w:p>
    <w:p w14:paraId="786947A0" w14:textId="77777777" w:rsidR="003F1139" w:rsidRPr="00463C2F" w:rsidRDefault="003F1139">
      <w:pPr>
        <w:widowControl w:val="0"/>
        <w:shd w:val="clear" w:color="auto" w:fill="FFFFFF"/>
        <w:spacing w:line="252" w:lineRule="auto"/>
        <w:jc w:val="both"/>
        <w:rPr>
          <w:lang w:val="es-PE"/>
        </w:rPr>
      </w:pPr>
    </w:p>
    <w:p w14:paraId="6D49EF03" w14:textId="1D942121" w:rsidR="002F68A0" w:rsidRPr="003F1139" w:rsidRDefault="00060819" w:rsidP="00603186">
      <w:pPr>
        <w:widowControl w:val="0"/>
        <w:shd w:val="clear" w:color="auto" w:fill="FFFFFF"/>
        <w:spacing w:line="252" w:lineRule="auto"/>
        <w:jc w:val="both"/>
        <w:rPr>
          <w:b/>
          <w:lang w:val="es-PE"/>
        </w:rPr>
      </w:pPr>
      <w:r w:rsidRPr="00463C2F">
        <w:rPr>
          <w:b/>
          <w:lang w:val="es-PE"/>
        </w:rPr>
        <w:t>Hechos sobre obesidad y sobrep</w:t>
      </w:r>
      <w:r w:rsidRPr="00463C2F">
        <w:rPr>
          <w:b/>
          <w:lang w:val="es-PE"/>
        </w:rPr>
        <w:t>eso</w:t>
      </w:r>
      <w:r w:rsidR="003F1139">
        <w:rPr>
          <w:b/>
          <w:lang w:val="es-PE"/>
        </w:rPr>
        <w:t xml:space="preserve"> según la OMS</w:t>
      </w:r>
      <w:r w:rsidRPr="00463C2F">
        <w:rPr>
          <w:b/>
          <w:lang w:val="es-PE"/>
        </w:rPr>
        <w:t>:</w:t>
      </w:r>
    </w:p>
    <w:p w14:paraId="48633AAE" w14:textId="77777777" w:rsidR="002F68A0" w:rsidRPr="003F1139" w:rsidRDefault="00060819" w:rsidP="00603186">
      <w:pPr>
        <w:widowControl w:val="0"/>
        <w:numPr>
          <w:ilvl w:val="0"/>
          <w:numId w:val="2"/>
        </w:numPr>
        <w:spacing w:line="252" w:lineRule="auto"/>
        <w:ind w:left="284" w:hanging="284"/>
        <w:jc w:val="both"/>
        <w:rPr>
          <w:rFonts w:ascii="Arial" w:eastAsia="Arial" w:hAnsi="Arial" w:cs="Arial"/>
          <w:lang w:val="es-PE"/>
        </w:rPr>
      </w:pPr>
      <w:r w:rsidRPr="00463C2F">
        <w:rPr>
          <w:lang w:val="es-PE"/>
        </w:rPr>
        <w:t xml:space="preserve">En 2016 más de 1.9 mil millones de adultos mayores de 18 años tenían sobrepeso. </w:t>
      </w:r>
      <w:r w:rsidRPr="003F1139">
        <w:rPr>
          <w:lang w:val="es-PE"/>
        </w:rPr>
        <w:t xml:space="preserve">De estos más de 650 millones tenían obesidad. </w:t>
      </w:r>
    </w:p>
    <w:p w14:paraId="21CEF0F7" w14:textId="77777777" w:rsidR="002F68A0" w:rsidRPr="00463C2F" w:rsidRDefault="00060819" w:rsidP="00603186">
      <w:pPr>
        <w:widowControl w:val="0"/>
        <w:numPr>
          <w:ilvl w:val="0"/>
          <w:numId w:val="2"/>
        </w:numPr>
        <w:spacing w:line="252" w:lineRule="auto"/>
        <w:ind w:left="284" w:hanging="284"/>
        <w:jc w:val="both"/>
        <w:rPr>
          <w:rFonts w:ascii="Arial" w:eastAsia="Arial" w:hAnsi="Arial" w:cs="Arial"/>
          <w:lang w:val="es-PE"/>
        </w:rPr>
      </w:pPr>
      <w:r w:rsidRPr="00463C2F">
        <w:rPr>
          <w:lang w:val="es-PE"/>
        </w:rPr>
        <w:t>E</w:t>
      </w:r>
      <w:r w:rsidRPr="00463C2F">
        <w:rPr>
          <w:lang w:val="es-PE"/>
        </w:rPr>
        <w:t xml:space="preserve">n 2016, 39% de adultos mayores a 18 (39% de hombres y 40% de mujeres) tenían sobrepeso. </w:t>
      </w:r>
    </w:p>
    <w:p w14:paraId="1AFEFFB6" w14:textId="7FF2DF0C" w:rsidR="002F68A0" w:rsidRPr="00463C2F" w:rsidRDefault="00060819" w:rsidP="00603186">
      <w:pPr>
        <w:widowControl w:val="0"/>
        <w:numPr>
          <w:ilvl w:val="0"/>
          <w:numId w:val="2"/>
        </w:numPr>
        <w:spacing w:line="252" w:lineRule="auto"/>
        <w:ind w:left="284" w:hanging="284"/>
        <w:jc w:val="both"/>
        <w:rPr>
          <w:rFonts w:ascii="Arial" w:eastAsia="Arial" w:hAnsi="Arial" w:cs="Arial"/>
          <w:lang w:val="es-PE"/>
        </w:rPr>
      </w:pPr>
      <w:r w:rsidRPr="00463C2F">
        <w:rPr>
          <w:lang w:val="es-PE"/>
        </w:rPr>
        <w:t>Entre el 13% de la po</w:t>
      </w:r>
      <w:r w:rsidRPr="00463C2F">
        <w:rPr>
          <w:lang w:val="es-PE"/>
        </w:rPr>
        <w:t xml:space="preserve">blación total de </w:t>
      </w:r>
      <w:r w:rsidR="00603186" w:rsidRPr="00463C2F">
        <w:rPr>
          <w:lang w:val="es-PE"/>
        </w:rPr>
        <w:t>adultos (</w:t>
      </w:r>
      <w:r w:rsidRPr="00463C2F">
        <w:rPr>
          <w:lang w:val="es-PE"/>
        </w:rPr>
        <w:t xml:space="preserve">11% hombres y 15% mujeres) tenían obesidad en el 2016. </w:t>
      </w:r>
    </w:p>
    <w:p w14:paraId="43A4A3A3" w14:textId="77777777" w:rsidR="002F68A0" w:rsidRPr="00463C2F" w:rsidRDefault="00060819" w:rsidP="00603186">
      <w:pPr>
        <w:widowControl w:val="0"/>
        <w:numPr>
          <w:ilvl w:val="0"/>
          <w:numId w:val="2"/>
        </w:numPr>
        <w:spacing w:line="252" w:lineRule="auto"/>
        <w:ind w:left="284" w:hanging="284"/>
        <w:jc w:val="both"/>
        <w:rPr>
          <w:rFonts w:ascii="Arial" w:eastAsia="Arial" w:hAnsi="Arial" w:cs="Arial"/>
          <w:lang w:val="es-PE"/>
        </w:rPr>
      </w:pPr>
      <w:r w:rsidRPr="00463C2F">
        <w:rPr>
          <w:lang w:val="es-PE"/>
        </w:rPr>
        <w:t xml:space="preserve">La prevalencia mundial de obesidad se triplico entre los años 1975 y 2016 </w:t>
      </w:r>
    </w:p>
    <w:p w14:paraId="1E2678BD" w14:textId="47079A18" w:rsidR="002F68A0" w:rsidRPr="00463C2F" w:rsidRDefault="00060819" w:rsidP="00603186">
      <w:pPr>
        <w:widowControl w:val="0"/>
        <w:numPr>
          <w:ilvl w:val="0"/>
          <w:numId w:val="2"/>
        </w:numPr>
        <w:spacing w:line="252" w:lineRule="auto"/>
        <w:ind w:left="284" w:hanging="284"/>
        <w:jc w:val="both"/>
        <w:rPr>
          <w:rFonts w:ascii="Arial" w:eastAsia="Arial" w:hAnsi="Arial" w:cs="Arial"/>
          <w:lang w:val="es-PE"/>
        </w:rPr>
      </w:pPr>
      <w:r w:rsidRPr="00463C2F">
        <w:rPr>
          <w:lang w:val="es-PE"/>
        </w:rPr>
        <w:t xml:space="preserve">Cuando en 1975 menos del 1% de los niños y adolescentes entre 5-19 años eran obesos en </w:t>
      </w:r>
      <w:r w:rsidR="00603186" w:rsidRPr="00463C2F">
        <w:rPr>
          <w:lang w:val="es-PE"/>
        </w:rPr>
        <w:t>1975,</w:t>
      </w:r>
      <w:r w:rsidRPr="00463C2F">
        <w:rPr>
          <w:lang w:val="es-PE"/>
        </w:rPr>
        <w:t xml:space="preserve"> más de</w:t>
      </w:r>
      <w:r w:rsidRPr="00463C2F">
        <w:rPr>
          <w:lang w:val="es-PE"/>
        </w:rPr>
        <w:t xml:space="preserve"> 124 millones padecen de obesidad (6% mujeres y 8% hombres) </w:t>
      </w:r>
    </w:p>
    <w:p w14:paraId="44F299F1" w14:textId="0DB85FEF" w:rsidR="002F68A0" w:rsidRPr="00463C2F" w:rsidRDefault="00060819" w:rsidP="00603186">
      <w:pPr>
        <w:widowControl w:val="0"/>
        <w:numPr>
          <w:ilvl w:val="0"/>
          <w:numId w:val="2"/>
        </w:numPr>
        <w:spacing w:line="252" w:lineRule="auto"/>
        <w:ind w:left="284" w:hanging="284"/>
        <w:jc w:val="both"/>
        <w:rPr>
          <w:rFonts w:ascii="Arial" w:eastAsia="Arial" w:hAnsi="Arial" w:cs="Arial"/>
          <w:lang w:val="es-PE"/>
        </w:rPr>
      </w:pPr>
      <w:r w:rsidRPr="00463C2F">
        <w:rPr>
          <w:lang w:val="es-PE"/>
        </w:rPr>
        <w:t xml:space="preserve">Sobrepeso y obesidad están más relacionadas mundialmente a muertes que desnutrición o problemas de bajo </w:t>
      </w:r>
      <w:r w:rsidR="00603186" w:rsidRPr="00463C2F">
        <w:rPr>
          <w:lang w:val="es-PE"/>
        </w:rPr>
        <w:t>peso.</w:t>
      </w:r>
      <w:r w:rsidRPr="00463C2F">
        <w:rPr>
          <w:lang w:val="es-PE"/>
        </w:rPr>
        <w:t xml:space="preserve"> En la población total existen más personas con sobrepeso que personas con bajo </w:t>
      </w:r>
      <w:r w:rsidR="00603186" w:rsidRPr="00463C2F">
        <w:rPr>
          <w:lang w:val="es-PE"/>
        </w:rPr>
        <w:t>peso,</w:t>
      </w:r>
      <w:r w:rsidRPr="00463C2F">
        <w:rPr>
          <w:lang w:val="es-PE"/>
        </w:rPr>
        <w:t xml:space="preserve"> esto ocurre en todas las regiones excepto África y Asia. </w:t>
      </w:r>
    </w:p>
    <w:p w14:paraId="22C8637B" w14:textId="77777777" w:rsidR="002F68A0" w:rsidRPr="00463C2F" w:rsidRDefault="002F68A0">
      <w:pPr>
        <w:widowControl w:val="0"/>
        <w:spacing w:line="252" w:lineRule="auto"/>
        <w:rPr>
          <w:lang w:val="es-PE"/>
        </w:rPr>
      </w:pPr>
    </w:p>
    <w:p w14:paraId="7C9D1EED" w14:textId="77777777" w:rsidR="002F68A0" w:rsidRDefault="00060819">
      <w:pPr>
        <w:widowControl w:val="0"/>
        <w:numPr>
          <w:ilvl w:val="0"/>
          <w:numId w:val="3"/>
        </w:numPr>
        <w:spacing w:line="252" w:lineRule="auto"/>
      </w:pPr>
      <w:proofErr w:type="spellStart"/>
      <w:r>
        <w:t>Objetivo</w:t>
      </w:r>
      <w:proofErr w:type="spellEnd"/>
      <w:r>
        <w:t xml:space="preserve"> del Proyecto</w:t>
      </w:r>
    </w:p>
    <w:p w14:paraId="32B8619C" w14:textId="77777777" w:rsidR="002F68A0" w:rsidRDefault="002F68A0">
      <w:pPr>
        <w:widowControl w:val="0"/>
        <w:spacing w:line="252" w:lineRule="auto"/>
      </w:pPr>
    </w:p>
    <w:p w14:paraId="0FFC897A" w14:textId="495E99E2" w:rsidR="002F68A0" w:rsidRPr="00463C2F" w:rsidRDefault="00060819">
      <w:pPr>
        <w:widowControl w:val="0"/>
        <w:spacing w:line="252" w:lineRule="auto"/>
        <w:rPr>
          <w:highlight w:val="white"/>
          <w:lang w:val="es-PE"/>
        </w:rPr>
      </w:pPr>
      <w:r w:rsidRPr="00463C2F">
        <w:rPr>
          <w:highlight w:val="white"/>
          <w:lang w:val="es-PE"/>
        </w:rPr>
        <w:t xml:space="preserve">Con este proyecto se busca extraer las características más importantes del </w:t>
      </w:r>
      <w:proofErr w:type="spellStart"/>
      <w:r w:rsidRPr="00463C2F">
        <w:rPr>
          <w:highlight w:val="white"/>
          <w:lang w:val="es-PE"/>
        </w:rPr>
        <w:t>dataset</w:t>
      </w:r>
      <w:proofErr w:type="spellEnd"/>
      <w:r w:rsidRPr="00463C2F">
        <w:rPr>
          <w:highlight w:val="white"/>
          <w:lang w:val="es-PE"/>
        </w:rPr>
        <w:t xml:space="preserve"> </w:t>
      </w:r>
      <w:r w:rsidRPr="00463C2F">
        <w:rPr>
          <w:b/>
          <w:i/>
          <w:highlight w:val="white"/>
          <w:lang w:val="es-PE"/>
        </w:rPr>
        <w:t>“</w:t>
      </w:r>
      <w:proofErr w:type="spellStart"/>
      <w:r w:rsidRPr="00463C2F">
        <w:rPr>
          <w:b/>
          <w:i/>
          <w:highlight w:val="white"/>
          <w:lang w:val="es-PE"/>
        </w:rPr>
        <w:t>Estimation</w:t>
      </w:r>
      <w:proofErr w:type="spellEnd"/>
      <w:r w:rsidRPr="00463C2F">
        <w:rPr>
          <w:b/>
          <w:i/>
          <w:highlight w:val="white"/>
          <w:lang w:val="es-PE"/>
        </w:rPr>
        <w:t xml:space="preserve"> </w:t>
      </w:r>
      <w:proofErr w:type="spellStart"/>
      <w:r w:rsidRPr="00463C2F">
        <w:rPr>
          <w:b/>
          <w:i/>
          <w:highlight w:val="white"/>
          <w:lang w:val="es-PE"/>
        </w:rPr>
        <w:t>of</w:t>
      </w:r>
      <w:proofErr w:type="spellEnd"/>
      <w:r w:rsidRPr="00463C2F">
        <w:rPr>
          <w:b/>
          <w:i/>
          <w:highlight w:val="white"/>
          <w:lang w:val="es-PE"/>
        </w:rPr>
        <w:t xml:space="preserve"> </w:t>
      </w:r>
      <w:proofErr w:type="spellStart"/>
      <w:r w:rsidRPr="00463C2F">
        <w:rPr>
          <w:b/>
          <w:i/>
          <w:highlight w:val="white"/>
          <w:lang w:val="es-PE"/>
        </w:rPr>
        <w:t>obesity</w:t>
      </w:r>
      <w:proofErr w:type="spellEnd"/>
      <w:r w:rsidRPr="00463C2F">
        <w:rPr>
          <w:b/>
          <w:i/>
          <w:highlight w:val="white"/>
          <w:lang w:val="es-PE"/>
        </w:rPr>
        <w:t xml:space="preserve"> </w:t>
      </w:r>
      <w:proofErr w:type="spellStart"/>
      <w:r w:rsidRPr="00463C2F">
        <w:rPr>
          <w:b/>
          <w:i/>
          <w:highlight w:val="white"/>
          <w:lang w:val="es-PE"/>
        </w:rPr>
        <w:t>levels</w:t>
      </w:r>
      <w:proofErr w:type="spellEnd"/>
      <w:r w:rsidRPr="00463C2F">
        <w:rPr>
          <w:b/>
          <w:i/>
          <w:highlight w:val="white"/>
          <w:lang w:val="es-PE"/>
        </w:rPr>
        <w:t xml:space="preserve"> </w:t>
      </w:r>
      <w:proofErr w:type="spellStart"/>
      <w:r w:rsidRPr="00463C2F">
        <w:rPr>
          <w:b/>
          <w:i/>
          <w:highlight w:val="white"/>
          <w:lang w:val="es-PE"/>
        </w:rPr>
        <w:t>based</w:t>
      </w:r>
      <w:proofErr w:type="spellEnd"/>
      <w:r w:rsidRPr="00463C2F">
        <w:rPr>
          <w:b/>
          <w:i/>
          <w:highlight w:val="white"/>
          <w:lang w:val="es-PE"/>
        </w:rPr>
        <w:t xml:space="preserve"> </w:t>
      </w:r>
      <w:proofErr w:type="spellStart"/>
      <w:r w:rsidRPr="00463C2F">
        <w:rPr>
          <w:b/>
          <w:i/>
          <w:highlight w:val="white"/>
          <w:lang w:val="es-PE"/>
        </w:rPr>
        <w:t>on</w:t>
      </w:r>
      <w:proofErr w:type="spellEnd"/>
      <w:r w:rsidRPr="00463C2F">
        <w:rPr>
          <w:b/>
          <w:i/>
          <w:highlight w:val="white"/>
          <w:lang w:val="es-PE"/>
        </w:rPr>
        <w:t xml:space="preserve"> </w:t>
      </w:r>
      <w:proofErr w:type="spellStart"/>
      <w:r w:rsidRPr="00463C2F">
        <w:rPr>
          <w:b/>
          <w:i/>
          <w:highlight w:val="white"/>
          <w:lang w:val="es-PE"/>
        </w:rPr>
        <w:t>eating</w:t>
      </w:r>
      <w:proofErr w:type="spellEnd"/>
      <w:r w:rsidRPr="00463C2F">
        <w:rPr>
          <w:b/>
          <w:i/>
          <w:highlight w:val="white"/>
          <w:lang w:val="es-PE"/>
        </w:rPr>
        <w:t xml:space="preserve"> </w:t>
      </w:r>
      <w:proofErr w:type="spellStart"/>
      <w:r w:rsidRPr="00463C2F">
        <w:rPr>
          <w:b/>
          <w:i/>
          <w:highlight w:val="white"/>
          <w:lang w:val="es-PE"/>
        </w:rPr>
        <w:t>habits</w:t>
      </w:r>
      <w:proofErr w:type="spellEnd"/>
      <w:r w:rsidRPr="00463C2F">
        <w:rPr>
          <w:b/>
          <w:i/>
          <w:highlight w:val="white"/>
          <w:lang w:val="es-PE"/>
        </w:rPr>
        <w:t xml:space="preserve"> and </w:t>
      </w:r>
      <w:proofErr w:type="spellStart"/>
      <w:r w:rsidRPr="00463C2F">
        <w:rPr>
          <w:b/>
          <w:i/>
          <w:highlight w:val="white"/>
          <w:lang w:val="es-PE"/>
        </w:rPr>
        <w:t>physical</w:t>
      </w:r>
      <w:proofErr w:type="spellEnd"/>
      <w:r w:rsidRPr="00463C2F">
        <w:rPr>
          <w:b/>
          <w:i/>
          <w:highlight w:val="white"/>
          <w:lang w:val="es-PE"/>
        </w:rPr>
        <w:t xml:space="preserve"> </w:t>
      </w:r>
      <w:proofErr w:type="spellStart"/>
      <w:r w:rsidRPr="00463C2F">
        <w:rPr>
          <w:b/>
          <w:i/>
          <w:highlight w:val="white"/>
          <w:lang w:val="es-PE"/>
        </w:rPr>
        <w:t>condition</w:t>
      </w:r>
      <w:proofErr w:type="spellEnd"/>
      <w:r w:rsidRPr="00463C2F">
        <w:rPr>
          <w:b/>
          <w:i/>
          <w:highlight w:val="white"/>
          <w:lang w:val="es-PE"/>
        </w:rPr>
        <w:t xml:space="preserve"> Data Set</w:t>
      </w:r>
      <w:r w:rsidR="006A0B36" w:rsidRPr="00463C2F">
        <w:rPr>
          <w:b/>
          <w:i/>
          <w:highlight w:val="white"/>
          <w:lang w:val="es-PE"/>
        </w:rPr>
        <w:t>”,</w:t>
      </w:r>
      <w:r w:rsidRPr="00463C2F">
        <w:rPr>
          <w:highlight w:val="white"/>
          <w:lang w:val="es-PE"/>
        </w:rPr>
        <w:t xml:space="preserve"> dichas </w:t>
      </w:r>
      <w:r w:rsidRPr="00463C2F">
        <w:rPr>
          <w:highlight w:val="white"/>
          <w:lang w:val="es-PE"/>
        </w:rPr>
        <w:t xml:space="preserve">importancias nos permitirán analizar qué hábitos tienen una fuerte relación con la obesidad de las personas, establecer valores mínimos y máximos, para mantener </w:t>
      </w:r>
      <w:r w:rsidRPr="00463C2F">
        <w:rPr>
          <w:highlight w:val="white"/>
          <w:lang w:val="es-PE"/>
        </w:rPr>
        <w:t xml:space="preserve">un peso óptimo, además de predecir si con los valores de algunos hábitos se habrá una tendencia o relación con obesidad. También se buscará la relación entre otras enfermedades tales como el cáncer u otras. </w:t>
      </w:r>
    </w:p>
    <w:p w14:paraId="6632CBF5" w14:textId="77777777" w:rsidR="002F68A0" w:rsidRDefault="00060819" w:rsidP="003F1139">
      <w:pPr>
        <w:pStyle w:val="Ttulo1"/>
        <w:numPr>
          <w:ilvl w:val="0"/>
          <w:numId w:val="9"/>
        </w:numPr>
        <w:tabs>
          <w:tab w:val="left" w:pos="284"/>
        </w:tabs>
        <w:ind w:left="284" w:hanging="142"/>
      </w:pPr>
      <w:r>
        <w:t>ESTADO DEL ARTE</w:t>
      </w:r>
    </w:p>
    <w:p w14:paraId="45C77083" w14:textId="77777777" w:rsidR="002F68A0" w:rsidRDefault="002F68A0">
      <w:pPr>
        <w:widowControl w:val="0"/>
        <w:pBdr>
          <w:top w:val="nil"/>
          <w:left w:val="nil"/>
          <w:bottom w:val="nil"/>
          <w:right w:val="nil"/>
          <w:between w:val="nil"/>
        </w:pBdr>
        <w:spacing w:line="252" w:lineRule="auto"/>
        <w:jc w:val="both"/>
        <w:rPr>
          <w:color w:val="000000"/>
        </w:rPr>
      </w:pPr>
    </w:p>
    <w:p w14:paraId="0F342AC2" w14:textId="0685F31E" w:rsidR="002F68A0" w:rsidRPr="00463C2F" w:rsidRDefault="00060819" w:rsidP="00E84040">
      <w:pPr>
        <w:widowControl w:val="0"/>
        <w:pBdr>
          <w:top w:val="nil"/>
          <w:left w:val="nil"/>
          <w:bottom w:val="nil"/>
          <w:right w:val="nil"/>
          <w:between w:val="nil"/>
        </w:pBdr>
        <w:spacing w:line="252" w:lineRule="auto"/>
        <w:jc w:val="both"/>
        <w:rPr>
          <w:color w:val="000000"/>
          <w:lang w:val="es-PE"/>
        </w:rPr>
      </w:pPr>
      <w:r w:rsidRPr="00463C2F">
        <w:rPr>
          <w:color w:val="000000"/>
          <w:lang w:val="es-PE"/>
        </w:rPr>
        <w:t>Los autores en Ref. [3] resaltan el esfuerzo de los investigadores para identificar los factores que provocan la obesidad de forma temprana y crean un método inteligente basado en técnicas supervisadas y no supervisadas de minería de datos, para la predicc</w:t>
      </w:r>
      <w:r w:rsidRPr="00463C2F">
        <w:rPr>
          <w:color w:val="000000"/>
          <w:lang w:val="es-PE"/>
        </w:rPr>
        <w:t xml:space="preserve">ión de esta enfermedad con el fin de ayudar a las personas y profesionales a tener un estilo de vida más saludable. Para su investigación, </w:t>
      </w:r>
      <w:r w:rsidRPr="00463C2F">
        <w:rPr>
          <w:lang w:val="es-PE"/>
        </w:rPr>
        <w:t>utilizaron</w:t>
      </w:r>
      <w:r w:rsidRPr="00463C2F">
        <w:rPr>
          <w:color w:val="000000"/>
          <w:lang w:val="es-PE"/>
        </w:rPr>
        <w:t xml:space="preserve"> un </w:t>
      </w:r>
      <w:proofErr w:type="spellStart"/>
      <w:r w:rsidRPr="00463C2F">
        <w:rPr>
          <w:color w:val="000000"/>
          <w:lang w:val="es-PE"/>
        </w:rPr>
        <w:t>dataset</w:t>
      </w:r>
      <w:proofErr w:type="spellEnd"/>
      <w:r w:rsidRPr="00463C2F">
        <w:rPr>
          <w:color w:val="000000"/>
          <w:lang w:val="es-PE"/>
        </w:rPr>
        <w:t xml:space="preserve"> de estudiantes entre 18 y 25 años recolectados de instituciones de Colombia, México y Perú. Cre</w:t>
      </w:r>
      <w:r w:rsidRPr="00463C2F">
        <w:rPr>
          <w:color w:val="000000"/>
          <w:lang w:val="es-PE"/>
        </w:rPr>
        <w:t xml:space="preserve">an modelos basados en </w:t>
      </w:r>
      <w:r w:rsidRPr="00463C2F">
        <w:rPr>
          <w:lang w:val="es-PE"/>
        </w:rPr>
        <w:t>Árboles</w:t>
      </w:r>
      <w:r w:rsidRPr="00463C2F">
        <w:rPr>
          <w:color w:val="000000"/>
          <w:lang w:val="es-PE"/>
        </w:rPr>
        <w:t xml:space="preserve"> de decisión (DT) y Máquina de Soporte de Vectores (SVM) para predecir los niveles de obesidad y un modelo de agrupamiento K-</w:t>
      </w:r>
      <w:proofErr w:type="spellStart"/>
      <w:r w:rsidRPr="00463C2F">
        <w:rPr>
          <w:color w:val="000000"/>
          <w:lang w:val="es-PE"/>
        </w:rPr>
        <w:t>Means</w:t>
      </w:r>
      <w:proofErr w:type="spellEnd"/>
      <w:r w:rsidRPr="00463C2F">
        <w:rPr>
          <w:color w:val="000000"/>
          <w:lang w:val="es-PE"/>
        </w:rPr>
        <w:t xml:space="preserve"> para validar los modelos predictivos. Para los modelos utilizaron las siguientes métricas de eva</w:t>
      </w:r>
      <w:r w:rsidRPr="00463C2F">
        <w:rPr>
          <w:color w:val="000000"/>
          <w:lang w:val="es-PE"/>
        </w:rPr>
        <w:t xml:space="preserve">luación; el mejor resultado obtenido es el DT con los siguientes resultados </w:t>
      </w:r>
      <w:proofErr w:type="spellStart"/>
      <w:r w:rsidRPr="00463C2F">
        <w:rPr>
          <w:color w:val="000000"/>
          <w:lang w:val="es-PE"/>
        </w:rPr>
        <w:t>Accuracy</w:t>
      </w:r>
      <w:proofErr w:type="spellEnd"/>
      <w:r w:rsidRPr="00463C2F">
        <w:rPr>
          <w:color w:val="000000"/>
          <w:lang w:val="es-PE"/>
        </w:rPr>
        <w:t xml:space="preserve"> (98.5%), </w:t>
      </w:r>
      <w:proofErr w:type="spellStart"/>
      <w:r w:rsidRPr="00463C2F">
        <w:rPr>
          <w:color w:val="000000"/>
          <w:lang w:val="es-PE"/>
        </w:rPr>
        <w:t>Recall</w:t>
      </w:r>
      <w:proofErr w:type="spellEnd"/>
      <w:r w:rsidRPr="00463C2F">
        <w:rPr>
          <w:color w:val="000000"/>
          <w:lang w:val="es-PE"/>
        </w:rPr>
        <w:t xml:space="preserve"> (98.5), True Positives (98.5), False Positives (0.2%) y área ROC (99.5%). Estos resultados superan a otros estudios previos que obtuvieron valores entre 75</w:t>
      </w:r>
      <w:r w:rsidRPr="00463C2F">
        <w:rPr>
          <w:color w:val="000000"/>
          <w:lang w:val="es-PE"/>
        </w:rPr>
        <w:t>% y 85% y</w:t>
      </w:r>
      <w:r w:rsidR="00501B40">
        <w:rPr>
          <w:color w:val="000000"/>
          <w:lang w:val="es-PE"/>
        </w:rPr>
        <w:t xml:space="preserve"> el modelo creado</w:t>
      </w:r>
      <w:r w:rsidRPr="00463C2F">
        <w:rPr>
          <w:color w:val="000000"/>
          <w:lang w:val="es-PE"/>
        </w:rPr>
        <w:t xml:space="preserve"> puede</w:t>
      </w:r>
      <w:r w:rsidRPr="00463C2F">
        <w:rPr>
          <w:color w:val="000000"/>
          <w:lang w:val="es-PE"/>
        </w:rPr>
        <w:t xml:space="preserve"> ser de utilidad para analizar la relevancia de otros métodos para el estudio de diferentes enfermedades o patologías, la detección temprana y adecuada, y minimizar el impacto de dichas enfermedades en la sociedad.</w:t>
      </w:r>
    </w:p>
    <w:p w14:paraId="5F590DCC" w14:textId="77777777" w:rsidR="002F68A0" w:rsidRPr="00463C2F" w:rsidRDefault="002F68A0" w:rsidP="00E84040">
      <w:pPr>
        <w:widowControl w:val="0"/>
        <w:pBdr>
          <w:top w:val="nil"/>
          <w:left w:val="nil"/>
          <w:bottom w:val="nil"/>
          <w:right w:val="nil"/>
          <w:between w:val="nil"/>
        </w:pBdr>
        <w:spacing w:line="252" w:lineRule="auto"/>
        <w:jc w:val="both"/>
        <w:rPr>
          <w:color w:val="000000"/>
          <w:lang w:val="es-PE"/>
        </w:rPr>
      </w:pPr>
    </w:p>
    <w:p w14:paraId="76732339" w14:textId="77777777" w:rsidR="002F68A0" w:rsidRPr="00463C2F" w:rsidRDefault="00060819" w:rsidP="00E84040">
      <w:pPr>
        <w:widowControl w:val="0"/>
        <w:pBdr>
          <w:top w:val="nil"/>
          <w:left w:val="nil"/>
          <w:bottom w:val="nil"/>
          <w:right w:val="nil"/>
          <w:between w:val="nil"/>
        </w:pBdr>
        <w:spacing w:line="252" w:lineRule="auto"/>
        <w:jc w:val="both"/>
        <w:rPr>
          <w:color w:val="000000"/>
          <w:lang w:val="es-PE"/>
        </w:rPr>
      </w:pPr>
      <w:r w:rsidRPr="00463C2F">
        <w:rPr>
          <w:color w:val="000000"/>
          <w:lang w:val="es-PE"/>
        </w:rPr>
        <w:t>El autor en Ref. [2] pon</w:t>
      </w:r>
      <w:r w:rsidRPr="00463C2F">
        <w:rPr>
          <w:color w:val="000000"/>
          <w:lang w:val="es-PE"/>
        </w:rPr>
        <w:t xml:space="preserve">e en relevancia como los problemas de peso afectan negativamente a casi todas las funciones fisiológicas del cuerpo e incluyen una gran amenaza para la salud pública. utiliza un </w:t>
      </w:r>
      <w:proofErr w:type="spellStart"/>
      <w:r w:rsidRPr="00463C2F">
        <w:rPr>
          <w:color w:val="000000"/>
          <w:lang w:val="es-PE"/>
        </w:rPr>
        <w:t>dataset</w:t>
      </w:r>
      <w:proofErr w:type="spellEnd"/>
      <w:r w:rsidRPr="00463C2F">
        <w:rPr>
          <w:color w:val="000000"/>
          <w:lang w:val="es-PE"/>
        </w:rPr>
        <w:t xml:space="preserve"> para la predicción de los niveles de obesidad en personas de 14 a 61 a</w:t>
      </w:r>
      <w:r w:rsidRPr="00463C2F">
        <w:rPr>
          <w:color w:val="000000"/>
          <w:lang w:val="es-PE"/>
        </w:rPr>
        <w:t>ños con diversos hábitos alimentarios y condiciones físicas en los países de Colombia, México y Perú. Crea un modelo de red neuronal convolucional donde se encuentran la importancias de todas las variables en el modelo expuesto, el modelo encontró las sigu</w:t>
      </w:r>
      <w:r w:rsidRPr="00463C2F">
        <w:rPr>
          <w:color w:val="000000"/>
          <w:lang w:val="es-PE"/>
        </w:rPr>
        <w:t xml:space="preserve">ientes métricas de evaluación </w:t>
      </w:r>
      <w:proofErr w:type="spellStart"/>
      <w:r w:rsidRPr="00463C2F">
        <w:rPr>
          <w:color w:val="000000"/>
          <w:lang w:val="es-PE"/>
        </w:rPr>
        <w:t>Accuracy</w:t>
      </w:r>
      <w:proofErr w:type="spellEnd"/>
      <w:r w:rsidRPr="00463C2F">
        <w:rPr>
          <w:color w:val="000000"/>
          <w:lang w:val="es-PE"/>
        </w:rPr>
        <w:t xml:space="preserve"> (82%), </w:t>
      </w:r>
      <w:proofErr w:type="spellStart"/>
      <w:r w:rsidRPr="00463C2F">
        <w:rPr>
          <w:color w:val="000000"/>
          <w:lang w:val="es-PE"/>
        </w:rPr>
        <w:t>F.Kappa</w:t>
      </w:r>
      <w:proofErr w:type="spellEnd"/>
      <w:r w:rsidRPr="00463C2F">
        <w:rPr>
          <w:color w:val="000000"/>
          <w:lang w:val="es-PE"/>
        </w:rPr>
        <w:t xml:space="preserve"> (78%). </w:t>
      </w:r>
      <w:r w:rsidRPr="00463C2F">
        <w:rPr>
          <w:lang w:val="es-PE"/>
        </w:rPr>
        <w:t>También</w:t>
      </w:r>
      <w:r w:rsidRPr="00463C2F">
        <w:rPr>
          <w:color w:val="000000"/>
          <w:lang w:val="es-PE"/>
        </w:rPr>
        <w:t xml:space="preserve"> realiza análisis de la matriz de confusión, el autor recomienda estudiar la relación entre la obesidad y el Covid19 en términos de factores de riesgo con otro modelo de aprendizaje automá</w:t>
      </w:r>
      <w:r w:rsidRPr="00463C2F">
        <w:rPr>
          <w:color w:val="000000"/>
          <w:lang w:val="es-PE"/>
        </w:rPr>
        <w:t>tico.</w:t>
      </w:r>
    </w:p>
    <w:p w14:paraId="3A1B32ED" w14:textId="77777777" w:rsidR="002F68A0" w:rsidRPr="00463C2F" w:rsidRDefault="002F68A0" w:rsidP="00E84040">
      <w:pPr>
        <w:widowControl w:val="0"/>
        <w:pBdr>
          <w:top w:val="nil"/>
          <w:left w:val="nil"/>
          <w:bottom w:val="nil"/>
          <w:right w:val="nil"/>
          <w:between w:val="nil"/>
        </w:pBdr>
        <w:spacing w:line="252" w:lineRule="auto"/>
        <w:ind w:firstLine="240"/>
        <w:jc w:val="both"/>
        <w:rPr>
          <w:lang w:val="es-PE"/>
        </w:rPr>
      </w:pPr>
    </w:p>
    <w:p w14:paraId="5DE64E7D" w14:textId="5BCC78C6" w:rsidR="002F68A0" w:rsidRDefault="00060819" w:rsidP="00E84040">
      <w:pPr>
        <w:widowControl w:val="0"/>
        <w:pBdr>
          <w:top w:val="nil"/>
          <w:left w:val="nil"/>
          <w:bottom w:val="nil"/>
          <w:right w:val="nil"/>
          <w:between w:val="nil"/>
        </w:pBdr>
        <w:spacing w:line="252" w:lineRule="auto"/>
        <w:jc w:val="both"/>
        <w:rPr>
          <w:highlight w:val="white"/>
          <w:lang w:val="es-PE"/>
        </w:rPr>
      </w:pPr>
      <w:r w:rsidRPr="00463C2F">
        <w:rPr>
          <w:highlight w:val="white"/>
          <w:lang w:val="es-PE"/>
        </w:rPr>
        <w:t xml:space="preserve">Los autores en </w:t>
      </w:r>
      <w:proofErr w:type="spellStart"/>
      <w:r w:rsidRPr="00463C2F">
        <w:rPr>
          <w:highlight w:val="white"/>
          <w:lang w:val="es-PE"/>
        </w:rPr>
        <w:t>ref</w:t>
      </w:r>
      <w:proofErr w:type="spellEnd"/>
      <w:r w:rsidRPr="00463C2F">
        <w:rPr>
          <w:highlight w:val="white"/>
          <w:lang w:val="es-PE"/>
        </w:rPr>
        <w:t xml:space="preserve"> [6] aplicaron la estrategia SMOTE para el balanceo de datos </w:t>
      </w:r>
      <w:r w:rsidR="00E84040" w:rsidRPr="00463C2F">
        <w:rPr>
          <w:highlight w:val="white"/>
          <w:lang w:val="es-PE"/>
        </w:rPr>
        <w:t>sintéticos,</w:t>
      </w:r>
      <w:r w:rsidRPr="00463C2F">
        <w:rPr>
          <w:highlight w:val="white"/>
          <w:lang w:val="es-PE"/>
        </w:rPr>
        <w:t xml:space="preserve"> a medida de obtener más muestras para la característica target, con esta estrategia se logra conseguir que la data sintética tenga un patrón similar a la d</w:t>
      </w:r>
      <w:r w:rsidRPr="00463C2F">
        <w:rPr>
          <w:highlight w:val="white"/>
          <w:lang w:val="es-PE"/>
        </w:rPr>
        <w:t>ata real para poder ser utilizada con mayor precisión en los modelos.</w:t>
      </w:r>
    </w:p>
    <w:p w14:paraId="4E422A95" w14:textId="77777777" w:rsidR="00501B40" w:rsidRDefault="00501B40" w:rsidP="00E84040">
      <w:pPr>
        <w:widowControl w:val="0"/>
        <w:pBdr>
          <w:top w:val="nil"/>
          <w:left w:val="nil"/>
          <w:bottom w:val="nil"/>
          <w:right w:val="nil"/>
          <w:between w:val="nil"/>
        </w:pBdr>
        <w:spacing w:line="252" w:lineRule="auto"/>
        <w:jc w:val="both"/>
        <w:rPr>
          <w:highlight w:val="white"/>
          <w:lang w:val="es-PE"/>
        </w:rPr>
      </w:pPr>
    </w:p>
    <w:p w14:paraId="57830E81" w14:textId="428D7B9F" w:rsidR="00E84040" w:rsidRDefault="00060819" w:rsidP="00E84040">
      <w:pPr>
        <w:widowControl w:val="0"/>
        <w:spacing w:line="252" w:lineRule="auto"/>
        <w:jc w:val="both"/>
        <w:rPr>
          <w:highlight w:val="white"/>
          <w:lang w:val="es-PE"/>
        </w:rPr>
      </w:pPr>
      <w:r w:rsidRPr="00463C2F">
        <w:rPr>
          <w:highlight w:val="white"/>
          <w:lang w:val="es-PE"/>
        </w:rPr>
        <w:t xml:space="preserve">Los autores en </w:t>
      </w:r>
      <w:proofErr w:type="spellStart"/>
      <w:r w:rsidRPr="00463C2F">
        <w:rPr>
          <w:highlight w:val="white"/>
          <w:lang w:val="es-PE"/>
        </w:rPr>
        <w:t>ref</w:t>
      </w:r>
      <w:proofErr w:type="spellEnd"/>
      <w:r w:rsidRPr="00463C2F">
        <w:rPr>
          <w:highlight w:val="white"/>
          <w:lang w:val="es-PE"/>
        </w:rPr>
        <w:t xml:space="preserve"> [5]</w:t>
      </w:r>
      <w:r w:rsidR="00E84040">
        <w:rPr>
          <w:highlight w:val="white"/>
          <w:lang w:val="es-PE"/>
        </w:rPr>
        <w:t xml:space="preserve"> </w:t>
      </w:r>
      <w:r w:rsidRPr="00463C2F">
        <w:rPr>
          <w:highlight w:val="white"/>
          <w:lang w:val="es-PE"/>
        </w:rPr>
        <w:t xml:space="preserve">los autores abordan el problema con el uso de algoritmos de </w:t>
      </w:r>
      <w:proofErr w:type="spellStart"/>
      <w:r w:rsidRPr="00463C2F">
        <w:rPr>
          <w:highlight w:val="white"/>
          <w:lang w:val="es-PE"/>
        </w:rPr>
        <w:t>Random</w:t>
      </w:r>
      <w:proofErr w:type="spellEnd"/>
      <w:r w:rsidRPr="00463C2F">
        <w:rPr>
          <w:highlight w:val="white"/>
          <w:lang w:val="es-PE"/>
        </w:rPr>
        <w:t xml:space="preserve"> Forest y Redes Neuronales Artificiales, utilizando una estrategia de optimización brindada por la herramienta WEKA con CV </w:t>
      </w:r>
      <w:proofErr w:type="spellStart"/>
      <w:r w:rsidRPr="00463C2F">
        <w:rPr>
          <w:highlight w:val="white"/>
          <w:lang w:val="es-PE"/>
        </w:rPr>
        <w:t>parameter</w:t>
      </w:r>
      <w:proofErr w:type="spellEnd"/>
      <w:r w:rsidRPr="00463C2F">
        <w:rPr>
          <w:highlight w:val="white"/>
          <w:lang w:val="es-PE"/>
        </w:rPr>
        <w:t xml:space="preserve"> </w:t>
      </w:r>
      <w:proofErr w:type="spellStart"/>
      <w:r w:rsidRPr="00463C2F">
        <w:rPr>
          <w:highlight w:val="white"/>
          <w:lang w:val="es-PE"/>
        </w:rPr>
        <w:t>selection</w:t>
      </w:r>
      <w:proofErr w:type="spellEnd"/>
      <w:r w:rsidRPr="00463C2F">
        <w:rPr>
          <w:highlight w:val="white"/>
          <w:lang w:val="es-PE"/>
        </w:rPr>
        <w:t xml:space="preserve">, y </w:t>
      </w:r>
      <w:r w:rsidRPr="00463C2F">
        <w:rPr>
          <w:highlight w:val="white"/>
          <w:lang w:val="es-PE"/>
        </w:rPr>
        <w:lastRenderedPageBreak/>
        <w:t>comparan parámetros us</w:t>
      </w:r>
      <w:r w:rsidRPr="00463C2F">
        <w:rPr>
          <w:highlight w:val="white"/>
          <w:lang w:val="es-PE"/>
        </w:rPr>
        <w:t xml:space="preserve">ados con </w:t>
      </w:r>
      <w:proofErr w:type="spellStart"/>
      <w:r w:rsidRPr="00463C2F">
        <w:rPr>
          <w:highlight w:val="white"/>
          <w:lang w:val="es-PE"/>
        </w:rPr>
        <w:t>parametros</w:t>
      </w:r>
      <w:proofErr w:type="spellEnd"/>
      <w:r w:rsidRPr="00463C2F">
        <w:rPr>
          <w:highlight w:val="white"/>
          <w:lang w:val="es-PE"/>
        </w:rPr>
        <w:t xml:space="preserve"> </w:t>
      </w:r>
      <w:proofErr w:type="spellStart"/>
      <w:r w:rsidRPr="00463C2F">
        <w:rPr>
          <w:highlight w:val="white"/>
          <w:lang w:val="es-PE"/>
        </w:rPr>
        <w:t>optimos</w:t>
      </w:r>
      <w:proofErr w:type="spellEnd"/>
      <w:r w:rsidRPr="00463C2F">
        <w:rPr>
          <w:highlight w:val="white"/>
          <w:lang w:val="es-PE"/>
        </w:rPr>
        <w:t xml:space="preserve"> para seleccionar el mejor resultado.</w:t>
      </w:r>
    </w:p>
    <w:p w14:paraId="36AECA9F" w14:textId="77777777" w:rsidR="00E84040" w:rsidRDefault="00E84040" w:rsidP="00E84040">
      <w:pPr>
        <w:widowControl w:val="0"/>
        <w:spacing w:line="252" w:lineRule="auto"/>
        <w:jc w:val="both"/>
        <w:rPr>
          <w:highlight w:val="white"/>
          <w:lang w:val="es-PE"/>
        </w:rPr>
      </w:pPr>
    </w:p>
    <w:p w14:paraId="1919A7CC" w14:textId="6A9FF706" w:rsidR="002F68A0" w:rsidRDefault="00060819" w:rsidP="00E84040">
      <w:pPr>
        <w:widowControl w:val="0"/>
        <w:spacing w:line="252" w:lineRule="auto"/>
        <w:jc w:val="both"/>
        <w:rPr>
          <w:highlight w:val="white"/>
          <w:lang w:val="es-PE"/>
        </w:rPr>
      </w:pPr>
      <w:r w:rsidRPr="00463C2F">
        <w:rPr>
          <w:highlight w:val="white"/>
          <w:lang w:val="es-PE"/>
        </w:rPr>
        <w:t>En [7] se presenta una comparación entre cuatro algoritmos de predicción los cuales son: árboles de decisión, clasificador bayesiano, clasificadores basados en reglas de asociación y las rede</w:t>
      </w:r>
      <w:r w:rsidRPr="00463C2F">
        <w:rPr>
          <w:highlight w:val="white"/>
          <w:lang w:val="es-PE"/>
        </w:rPr>
        <w:t xml:space="preserve">s neuronales. En dicha investigación, se utiliza el cálculo del IMC como indicador del sobrepeso, como veremos en muchas de las investigaciones presentadas.  Los resultados de esta investigación son prometedores, presentando altos porcentajes de exactitud </w:t>
      </w:r>
      <w:r w:rsidRPr="00463C2F">
        <w:rPr>
          <w:highlight w:val="white"/>
          <w:lang w:val="es-PE"/>
        </w:rPr>
        <w:t>de 83.6%, especificidad de 97.8% y sensibilidad de 12.3% para el de árboles de decisión, por ejemplo.</w:t>
      </w:r>
    </w:p>
    <w:p w14:paraId="15D4830A" w14:textId="77777777" w:rsidR="00E84040" w:rsidRPr="00463C2F" w:rsidRDefault="00E84040" w:rsidP="00E84040">
      <w:pPr>
        <w:widowControl w:val="0"/>
        <w:spacing w:line="252" w:lineRule="auto"/>
        <w:jc w:val="both"/>
        <w:rPr>
          <w:highlight w:val="white"/>
          <w:lang w:val="es-PE"/>
        </w:rPr>
      </w:pPr>
    </w:p>
    <w:p w14:paraId="0846EC05" w14:textId="5B686A1F" w:rsidR="002F68A0" w:rsidRDefault="00060819" w:rsidP="00E84040">
      <w:pPr>
        <w:widowControl w:val="0"/>
        <w:spacing w:line="252" w:lineRule="auto"/>
        <w:jc w:val="both"/>
        <w:rPr>
          <w:highlight w:val="white"/>
          <w:lang w:val="es-PE"/>
        </w:rPr>
      </w:pPr>
      <w:r w:rsidRPr="00463C2F">
        <w:rPr>
          <w:highlight w:val="white"/>
          <w:lang w:val="es-PE"/>
        </w:rPr>
        <w:t>Del mismo modo, en [8], nos presentan algunos algoritmos utilizados para la predicción de la obesidad, tales como: k-NN, algoritmo de SVM, árboles de deci</w:t>
      </w:r>
      <w:r w:rsidRPr="00463C2F">
        <w:rPr>
          <w:highlight w:val="white"/>
          <w:lang w:val="es-PE"/>
        </w:rPr>
        <w:t xml:space="preserve">sión, regresión logística, </w:t>
      </w:r>
      <w:proofErr w:type="spellStart"/>
      <w:r w:rsidRPr="00463C2F">
        <w:rPr>
          <w:highlight w:val="white"/>
          <w:lang w:val="es-PE"/>
        </w:rPr>
        <w:t>random</w:t>
      </w:r>
      <w:proofErr w:type="spellEnd"/>
      <w:r w:rsidRPr="00463C2F">
        <w:rPr>
          <w:highlight w:val="white"/>
          <w:lang w:val="es-PE"/>
        </w:rPr>
        <w:t xml:space="preserve"> </w:t>
      </w:r>
      <w:proofErr w:type="spellStart"/>
      <w:r w:rsidRPr="00463C2F">
        <w:rPr>
          <w:highlight w:val="white"/>
          <w:lang w:val="es-PE"/>
        </w:rPr>
        <w:t>forest</w:t>
      </w:r>
      <w:proofErr w:type="spellEnd"/>
      <w:r w:rsidRPr="00463C2F">
        <w:rPr>
          <w:highlight w:val="white"/>
          <w:lang w:val="es-PE"/>
        </w:rPr>
        <w:t xml:space="preserve">, </w:t>
      </w:r>
      <w:proofErr w:type="spellStart"/>
      <w:r w:rsidRPr="00463C2F">
        <w:rPr>
          <w:highlight w:val="white"/>
          <w:lang w:val="es-PE"/>
        </w:rPr>
        <w:t>gradient</w:t>
      </w:r>
      <w:proofErr w:type="spellEnd"/>
      <w:r w:rsidRPr="00463C2F">
        <w:rPr>
          <w:highlight w:val="white"/>
          <w:lang w:val="es-PE"/>
        </w:rPr>
        <w:t xml:space="preserve"> </w:t>
      </w:r>
      <w:proofErr w:type="spellStart"/>
      <w:r w:rsidRPr="00463C2F">
        <w:rPr>
          <w:highlight w:val="white"/>
          <w:lang w:val="es-PE"/>
        </w:rPr>
        <w:t>boosting</w:t>
      </w:r>
      <w:proofErr w:type="spellEnd"/>
      <w:r w:rsidRPr="00463C2F">
        <w:rPr>
          <w:highlight w:val="white"/>
          <w:lang w:val="es-PE"/>
        </w:rPr>
        <w:t xml:space="preserve">, entre otros. En dicha investigación los autores demuestran que el uso de la regresión logística tiene la mayor exactitud en cuanto a la predicción con un 97.09%, teniendo también alta precisión, </w:t>
      </w:r>
      <w:r w:rsidRPr="00463C2F">
        <w:rPr>
          <w:highlight w:val="white"/>
          <w:lang w:val="es-PE"/>
        </w:rPr>
        <w:t xml:space="preserve">mientras que por otro lado el algoritmo de </w:t>
      </w:r>
      <w:proofErr w:type="spellStart"/>
      <w:r w:rsidRPr="00463C2F">
        <w:rPr>
          <w:highlight w:val="white"/>
          <w:lang w:val="es-PE"/>
        </w:rPr>
        <w:t>gradient</w:t>
      </w:r>
      <w:proofErr w:type="spellEnd"/>
      <w:r w:rsidRPr="00463C2F">
        <w:rPr>
          <w:highlight w:val="white"/>
          <w:lang w:val="es-PE"/>
        </w:rPr>
        <w:t xml:space="preserve"> </w:t>
      </w:r>
      <w:proofErr w:type="spellStart"/>
      <w:r w:rsidRPr="00463C2F">
        <w:rPr>
          <w:highlight w:val="white"/>
          <w:lang w:val="es-PE"/>
        </w:rPr>
        <w:t>boosting</w:t>
      </w:r>
      <w:proofErr w:type="spellEnd"/>
      <w:r w:rsidRPr="00463C2F">
        <w:rPr>
          <w:highlight w:val="white"/>
          <w:lang w:val="es-PE"/>
        </w:rPr>
        <w:t xml:space="preserve"> presenta una exactitud de 64.08% lo cual no lo hace confiable. Esto nos demuestra, siendo una investigación actual, que uno de los algoritmos más confiables es el de regresión logística.</w:t>
      </w:r>
    </w:p>
    <w:p w14:paraId="4FBC18DA" w14:textId="77777777" w:rsidR="00501B40" w:rsidRPr="00463C2F" w:rsidRDefault="00501B40" w:rsidP="00E84040">
      <w:pPr>
        <w:widowControl w:val="0"/>
        <w:spacing w:line="252" w:lineRule="auto"/>
        <w:jc w:val="both"/>
        <w:rPr>
          <w:highlight w:val="white"/>
          <w:lang w:val="es-PE"/>
        </w:rPr>
      </w:pPr>
    </w:p>
    <w:p w14:paraId="23D9240E" w14:textId="10A5C544" w:rsidR="002F68A0" w:rsidRPr="00463C2F" w:rsidRDefault="00060819" w:rsidP="00501B40">
      <w:pPr>
        <w:widowControl w:val="0"/>
        <w:pBdr>
          <w:top w:val="nil"/>
          <w:left w:val="nil"/>
          <w:bottom w:val="nil"/>
          <w:right w:val="nil"/>
          <w:between w:val="nil"/>
        </w:pBdr>
        <w:spacing w:line="252" w:lineRule="auto"/>
        <w:jc w:val="both"/>
        <w:rPr>
          <w:highlight w:val="white"/>
          <w:lang w:val="es-PE"/>
        </w:rPr>
      </w:pPr>
      <w:r w:rsidRPr="00463C2F">
        <w:rPr>
          <w:highlight w:val="white"/>
          <w:lang w:val="es-PE"/>
        </w:rPr>
        <w:t>El autor</w:t>
      </w:r>
      <w:r w:rsidRPr="00463C2F">
        <w:rPr>
          <w:highlight w:val="white"/>
          <w:lang w:val="es-PE"/>
        </w:rPr>
        <w:t xml:space="preserve"> en </w:t>
      </w:r>
      <w:proofErr w:type="spellStart"/>
      <w:r w:rsidR="00E84040" w:rsidRPr="00463C2F">
        <w:rPr>
          <w:highlight w:val="white"/>
          <w:lang w:val="es-PE"/>
        </w:rPr>
        <w:t>ref</w:t>
      </w:r>
      <w:proofErr w:type="spellEnd"/>
      <w:r w:rsidR="00E84040" w:rsidRPr="00463C2F">
        <w:rPr>
          <w:highlight w:val="white"/>
          <w:lang w:val="es-PE"/>
        </w:rPr>
        <w:t xml:space="preserve"> [</w:t>
      </w:r>
      <w:r w:rsidRPr="00463C2F">
        <w:rPr>
          <w:highlight w:val="white"/>
          <w:lang w:val="es-PE"/>
        </w:rPr>
        <w:t xml:space="preserve">9] presenta un artículo sobre la obesidad en Perú, la clasificación en grupos etarios, los porcentajes relacionados con género,  , prevención y relación con hábitos y comidas  Patrones dietarios Actividad física mostrando una </w:t>
      </w:r>
      <w:proofErr w:type="spellStart"/>
      <w:r w:rsidRPr="00463C2F">
        <w:rPr>
          <w:highlight w:val="white"/>
          <w:lang w:val="es-PE"/>
        </w:rPr>
        <w:t>analitica</w:t>
      </w:r>
      <w:proofErr w:type="spellEnd"/>
      <w:r w:rsidRPr="00463C2F">
        <w:rPr>
          <w:highlight w:val="white"/>
          <w:lang w:val="es-PE"/>
        </w:rPr>
        <w:t xml:space="preserve"> entre la c</w:t>
      </w:r>
      <w:r w:rsidRPr="00463C2F">
        <w:rPr>
          <w:highlight w:val="white"/>
          <w:lang w:val="es-PE"/>
        </w:rPr>
        <w:t>lasificación de muestras y aportando recomendaciones de para prevenir la obesidad.</w:t>
      </w:r>
    </w:p>
    <w:p w14:paraId="5C48F551" w14:textId="77777777" w:rsidR="002F68A0" w:rsidRPr="00463C2F" w:rsidRDefault="002F68A0" w:rsidP="00E84040">
      <w:pPr>
        <w:widowControl w:val="0"/>
        <w:spacing w:line="252" w:lineRule="auto"/>
        <w:ind w:firstLine="240"/>
        <w:jc w:val="both"/>
        <w:rPr>
          <w:highlight w:val="white"/>
          <w:lang w:val="es-PE"/>
        </w:rPr>
      </w:pPr>
    </w:p>
    <w:p w14:paraId="75F80228" w14:textId="51A5171A" w:rsidR="002F68A0" w:rsidRPr="00463C2F" w:rsidRDefault="00060819" w:rsidP="00E84040">
      <w:pPr>
        <w:widowControl w:val="0"/>
        <w:spacing w:line="252" w:lineRule="auto"/>
        <w:jc w:val="both"/>
        <w:rPr>
          <w:highlight w:val="white"/>
          <w:lang w:val="es-PE"/>
        </w:rPr>
      </w:pPr>
      <w:r w:rsidRPr="00463C2F">
        <w:rPr>
          <w:highlight w:val="white"/>
          <w:lang w:val="es-PE"/>
        </w:rPr>
        <w:t xml:space="preserve">Los autores en </w:t>
      </w:r>
      <w:proofErr w:type="spellStart"/>
      <w:r w:rsidR="00E84040" w:rsidRPr="00463C2F">
        <w:rPr>
          <w:highlight w:val="white"/>
          <w:lang w:val="es-PE"/>
        </w:rPr>
        <w:t>ref</w:t>
      </w:r>
      <w:proofErr w:type="spellEnd"/>
      <w:r w:rsidR="00E84040" w:rsidRPr="00463C2F">
        <w:rPr>
          <w:highlight w:val="white"/>
          <w:lang w:val="es-PE"/>
        </w:rPr>
        <w:t xml:space="preserve"> [</w:t>
      </w:r>
      <w:r w:rsidRPr="00463C2F">
        <w:rPr>
          <w:highlight w:val="white"/>
          <w:lang w:val="es-PE"/>
        </w:rPr>
        <w:t>10] muestran un análisis de las diferentes tendencias del sobrepeso en la sociedad peruana entre los años 2007 y 2014, dichas tendencias muestran una p</w:t>
      </w:r>
      <w:r w:rsidRPr="00463C2F">
        <w:rPr>
          <w:highlight w:val="white"/>
          <w:lang w:val="es-PE"/>
        </w:rPr>
        <w:t>endiente de crecimiento.</w:t>
      </w:r>
    </w:p>
    <w:p w14:paraId="4677C1A6" w14:textId="77777777" w:rsidR="002F68A0" w:rsidRDefault="00060819" w:rsidP="003F1139">
      <w:pPr>
        <w:pStyle w:val="Ttulo1"/>
        <w:numPr>
          <w:ilvl w:val="0"/>
          <w:numId w:val="9"/>
        </w:numPr>
        <w:tabs>
          <w:tab w:val="left" w:pos="284"/>
        </w:tabs>
        <w:ind w:left="284" w:hanging="142"/>
      </w:pPr>
      <w:r>
        <w:t>DISEÑO DEL EXPERIMENTO</w:t>
      </w:r>
    </w:p>
    <w:p w14:paraId="7B4CE6BA" w14:textId="77777777" w:rsidR="002F68A0" w:rsidRPr="00E84040" w:rsidRDefault="00060819" w:rsidP="00E84040">
      <w:pPr>
        <w:pStyle w:val="Ttulo2"/>
        <w:numPr>
          <w:ilvl w:val="1"/>
          <w:numId w:val="6"/>
        </w:numPr>
        <w:ind w:left="284" w:hanging="284"/>
        <w:rPr>
          <w:lang w:val="es-PE"/>
        </w:rPr>
      </w:pPr>
      <w:r w:rsidRPr="00E84040">
        <w:rPr>
          <w:lang w:val="es-PE"/>
        </w:rPr>
        <w:t>Descripción del conjunto de datos</w:t>
      </w:r>
    </w:p>
    <w:p w14:paraId="503C5D36" w14:textId="65621696" w:rsidR="002F68A0" w:rsidRPr="00463C2F" w:rsidRDefault="00E84040">
      <w:pPr>
        <w:widowControl w:val="0"/>
        <w:pBdr>
          <w:top w:val="nil"/>
          <w:left w:val="nil"/>
          <w:bottom w:val="nil"/>
          <w:right w:val="nil"/>
          <w:between w:val="nil"/>
        </w:pBdr>
        <w:spacing w:line="252" w:lineRule="auto"/>
        <w:ind w:firstLine="240"/>
        <w:jc w:val="both"/>
        <w:rPr>
          <w:lang w:val="es-PE"/>
        </w:rPr>
      </w:pPr>
      <w:r w:rsidRPr="00463C2F">
        <w:rPr>
          <w:lang w:val="es-PE"/>
        </w:rPr>
        <w:t xml:space="preserve">El </w:t>
      </w:r>
      <w:proofErr w:type="spellStart"/>
      <w:r w:rsidRPr="00463C2F">
        <w:rPr>
          <w:lang w:val="es-PE"/>
        </w:rPr>
        <w:t>dataset</w:t>
      </w:r>
      <w:proofErr w:type="spellEnd"/>
      <w:r w:rsidR="00060819" w:rsidRPr="00463C2F">
        <w:rPr>
          <w:lang w:val="es-PE"/>
        </w:rPr>
        <w:t xml:space="preserve"> incluye datos para predecir la obesidad de personas dependiendo de algunos hábitos y preferencias de dieta.</w:t>
      </w:r>
    </w:p>
    <w:p w14:paraId="36D0D355" w14:textId="2F7450FC" w:rsidR="002F68A0" w:rsidRDefault="00060819">
      <w:pPr>
        <w:widowControl w:val="0"/>
        <w:pBdr>
          <w:top w:val="nil"/>
          <w:left w:val="nil"/>
          <w:bottom w:val="nil"/>
          <w:right w:val="nil"/>
          <w:between w:val="nil"/>
        </w:pBdr>
        <w:spacing w:line="252" w:lineRule="auto"/>
        <w:ind w:firstLine="240"/>
        <w:jc w:val="both"/>
        <w:rPr>
          <w:lang w:val="es-PE"/>
        </w:rPr>
      </w:pPr>
      <w:r w:rsidRPr="00463C2F">
        <w:rPr>
          <w:lang w:val="es-PE"/>
        </w:rPr>
        <w:t xml:space="preserve">El </w:t>
      </w:r>
      <w:proofErr w:type="spellStart"/>
      <w:r w:rsidRPr="00463C2F">
        <w:rPr>
          <w:lang w:val="es-PE"/>
        </w:rPr>
        <w:t>dataset</w:t>
      </w:r>
      <w:proofErr w:type="spellEnd"/>
      <w:r w:rsidRPr="00463C2F">
        <w:rPr>
          <w:lang w:val="es-PE"/>
        </w:rPr>
        <w:t xml:space="preserve"> contiene 2111 instancias de las cuales 77% </w:t>
      </w:r>
      <w:r w:rsidRPr="00463C2F">
        <w:rPr>
          <w:lang w:val="es-PE"/>
        </w:rPr>
        <w:t xml:space="preserve">fueron generadas de manera artificial con la herramienta </w:t>
      </w:r>
      <w:proofErr w:type="spellStart"/>
      <w:r w:rsidRPr="00463C2F">
        <w:rPr>
          <w:lang w:val="es-PE"/>
        </w:rPr>
        <w:t>Weka</w:t>
      </w:r>
      <w:proofErr w:type="spellEnd"/>
      <w:r w:rsidRPr="00463C2F">
        <w:rPr>
          <w:lang w:val="es-PE"/>
        </w:rPr>
        <w:t xml:space="preserve"> </w:t>
      </w:r>
      <w:proofErr w:type="spellStart"/>
      <w:r w:rsidRPr="00463C2F">
        <w:rPr>
          <w:lang w:val="es-PE"/>
        </w:rPr>
        <w:t>tool</w:t>
      </w:r>
      <w:proofErr w:type="spellEnd"/>
      <w:r w:rsidRPr="00463C2F">
        <w:rPr>
          <w:lang w:val="es-PE"/>
        </w:rPr>
        <w:t xml:space="preserve"> and SMOTE, y 23% de la data fue colectada a través de una encuesta online en un portal web donde participaron personas de México, Colombia y Perú.</w:t>
      </w:r>
    </w:p>
    <w:p w14:paraId="1C53A0CD" w14:textId="77777777" w:rsidR="008C760F" w:rsidRPr="00463C2F" w:rsidRDefault="008C760F">
      <w:pPr>
        <w:widowControl w:val="0"/>
        <w:pBdr>
          <w:top w:val="nil"/>
          <w:left w:val="nil"/>
          <w:bottom w:val="nil"/>
          <w:right w:val="nil"/>
          <w:between w:val="nil"/>
        </w:pBdr>
        <w:spacing w:line="252" w:lineRule="auto"/>
        <w:ind w:firstLine="240"/>
        <w:jc w:val="both"/>
        <w:rPr>
          <w:lang w:val="es-PE"/>
        </w:rPr>
      </w:pPr>
    </w:p>
    <w:p w14:paraId="0448413E" w14:textId="6872CD92" w:rsidR="002F68A0" w:rsidRDefault="008C760F">
      <w:pPr>
        <w:jc w:val="center"/>
        <w:rPr>
          <w:smallCaps/>
          <w:sz w:val="16"/>
          <w:szCs w:val="16"/>
        </w:rPr>
      </w:pPr>
      <w:proofErr w:type="spellStart"/>
      <w:r>
        <w:rPr>
          <w:smallCaps/>
          <w:sz w:val="16"/>
          <w:szCs w:val="16"/>
        </w:rPr>
        <w:t>Tabla</w:t>
      </w:r>
      <w:proofErr w:type="spellEnd"/>
      <w:r w:rsidR="00060819">
        <w:rPr>
          <w:smallCaps/>
          <w:sz w:val="16"/>
          <w:szCs w:val="16"/>
        </w:rPr>
        <w:t xml:space="preserve"> </w:t>
      </w:r>
      <w:r>
        <w:rPr>
          <w:smallCaps/>
          <w:sz w:val="16"/>
          <w:szCs w:val="16"/>
        </w:rPr>
        <w:t>1</w:t>
      </w:r>
    </w:p>
    <w:p w14:paraId="62FBA76F" w14:textId="77777777" w:rsidR="002F68A0" w:rsidRDefault="00060819">
      <w:pPr>
        <w:widowControl w:val="0"/>
        <w:pBdr>
          <w:top w:val="nil"/>
          <w:left w:val="nil"/>
          <w:bottom w:val="nil"/>
          <w:right w:val="nil"/>
          <w:between w:val="nil"/>
        </w:pBdr>
        <w:spacing w:line="252" w:lineRule="auto"/>
        <w:ind w:left="1440" w:firstLine="240"/>
        <w:jc w:val="both"/>
      </w:pPr>
      <w:proofErr w:type="spellStart"/>
      <w:r>
        <w:t>Descripción</w:t>
      </w:r>
      <w:proofErr w:type="spellEnd"/>
      <w:r>
        <w:t xml:space="preserve"> de </w:t>
      </w:r>
      <w:proofErr w:type="spellStart"/>
      <w:r>
        <w:t>atributos</w:t>
      </w:r>
      <w:proofErr w:type="spellEnd"/>
    </w:p>
    <w:tbl>
      <w:tblPr>
        <w:tblStyle w:val="a"/>
        <w:tblW w:w="50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2"/>
        <w:gridCol w:w="1692"/>
        <w:gridCol w:w="1692"/>
      </w:tblGrid>
      <w:tr w:rsidR="002F68A0" w14:paraId="576960E5" w14:textId="77777777" w:rsidTr="008C760F">
        <w:trPr>
          <w:trHeight w:val="182"/>
        </w:trPr>
        <w:tc>
          <w:tcPr>
            <w:tcW w:w="1692" w:type="dxa"/>
            <w:shd w:val="clear" w:color="auto" w:fill="auto"/>
            <w:tcMar>
              <w:top w:w="100" w:type="dxa"/>
              <w:left w:w="100" w:type="dxa"/>
              <w:bottom w:w="100" w:type="dxa"/>
              <w:right w:w="100" w:type="dxa"/>
            </w:tcMar>
          </w:tcPr>
          <w:p w14:paraId="6B534B34" w14:textId="77777777" w:rsidR="002F68A0" w:rsidRDefault="00060819">
            <w:pPr>
              <w:widowControl w:val="0"/>
              <w:pBdr>
                <w:top w:val="nil"/>
                <w:left w:val="nil"/>
                <w:bottom w:val="nil"/>
                <w:right w:val="nil"/>
                <w:between w:val="nil"/>
              </w:pBdr>
            </w:pPr>
            <w:proofErr w:type="spellStart"/>
            <w:r>
              <w:t>Atributo</w:t>
            </w:r>
            <w:proofErr w:type="spellEnd"/>
          </w:p>
        </w:tc>
        <w:tc>
          <w:tcPr>
            <w:tcW w:w="1692" w:type="dxa"/>
            <w:shd w:val="clear" w:color="auto" w:fill="auto"/>
            <w:tcMar>
              <w:top w:w="100" w:type="dxa"/>
              <w:left w:w="100" w:type="dxa"/>
              <w:bottom w:w="100" w:type="dxa"/>
              <w:right w:w="100" w:type="dxa"/>
            </w:tcMar>
          </w:tcPr>
          <w:p w14:paraId="7578E9B9" w14:textId="77777777" w:rsidR="002F68A0" w:rsidRDefault="00060819">
            <w:pPr>
              <w:widowControl w:val="0"/>
              <w:pBdr>
                <w:top w:val="nil"/>
                <w:left w:val="nil"/>
                <w:bottom w:val="nil"/>
                <w:right w:val="nil"/>
                <w:between w:val="nil"/>
              </w:pBdr>
            </w:pPr>
            <w:proofErr w:type="spellStart"/>
            <w:r>
              <w:t>Descripción</w:t>
            </w:r>
            <w:proofErr w:type="spellEnd"/>
          </w:p>
        </w:tc>
        <w:tc>
          <w:tcPr>
            <w:tcW w:w="1692" w:type="dxa"/>
            <w:shd w:val="clear" w:color="auto" w:fill="auto"/>
            <w:tcMar>
              <w:top w:w="100" w:type="dxa"/>
              <w:left w:w="100" w:type="dxa"/>
              <w:bottom w:w="100" w:type="dxa"/>
              <w:right w:w="100" w:type="dxa"/>
            </w:tcMar>
          </w:tcPr>
          <w:p w14:paraId="3AAB4456" w14:textId="77777777" w:rsidR="002F68A0" w:rsidRDefault="00060819">
            <w:pPr>
              <w:widowControl w:val="0"/>
              <w:pBdr>
                <w:top w:val="nil"/>
                <w:left w:val="nil"/>
                <w:bottom w:val="nil"/>
                <w:right w:val="nil"/>
                <w:between w:val="nil"/>
              </w:pBdr>
            </w:pPr>
            <w:proofErr w:type="spellStart"/>
            <w:r>
              <w:t>Valores</w:t>
            </w:r>
            <w:proofErr w:type="spellEnd"/>
          </w:p>
        </w:tc>
      </w:tr>
      <w:tr w:rsidR="002F68A0" w14:paraId="775367A3" w14:textId="77777777" w:rsidTr="008C760F">
        <w:trPr>
          <w:trHeight w:val="295"/>
        </w:trPr>
        <w:tc>
          <w:tcPr>
            <w:tcW w:w="1692" w:type="dxa"/>
            <w:shd w:val="clear" w:color="auto" w:fill="auto"/>
            <w:tcMar>
              <w:top w:w="100" w:type="dxa"/>
              <w:left w:w="100" w:type="dxa"/>
              <w:bottom w:w="100" w:type="dxa"/>
              <w:right w:w="100" w:type="dxa"/>
            </w:tcMar>
          </w:tcPr>
          <w:p w14:paraId="00B7203D" w14:textId="77777777" w:rsidR="002F68A0" w:rsidRDefault="00060819">
            <w:pPr>
              <w:widowControl w:val="0"/>
              <w:pBdr>
                <w:top w:val="nil"/>
                <w:left w:val="nil"/>
                <w:bottom w:val="nil"/>
                <w:right w:val="nil"/>
                <w:between w:val="nil"/>
              </w:pBdr>
              <w:rPr>
                <w:sz w:val="16"/>
                <w:szCs w:val="16"/>
              </w:rPr>
            </w:pPr>
            <w:r>
              <w:rPr>
                <w:sz w:val="16"/>
                <w:szCs w:val="16"/>
              </w:rPr>
              <w:t>Gender</w:t>
            </w:r>
          </w:p>
        </w:tc>
        <w:tc>
          <w:tcPr>
            <w:tcW w:w="1692" w:type="dxa"/>
            <w:shd w:val="clear" w:color="auto" w:fill="auto"/>
            <w:tcMar>
              <w:top w:w="100" w:type="dxa"/>
              <w:left w:w="100" w:type="dxa"/>
              <w:bottom w:w="100" w:type="dxa"/>
              <w:right w:w="100" w:type="dxa"/>
            </w:tcMar>
          </w:tcPr>
          <w:p w14:paraId="0C5C7EFB" w14:textId="77777777" w:rsidR="002F68A0" w:rsidRDefault="00060819">
            <w:pPr>
              <w:widowControl w:val="0"/>
              <w:pBdr>
                <w:top w:val="nil"/>
                <w:left w:val="nil"/>
                <w:bottom w:val="nil"/>
                <w:right w:val="nil"/>
                <w:between w:val="nil"/>
              </w:pBdr>
              <w:rPr>
                <w:sz w:val="16"/>
                <w:szCs w:val="16"/>
              </w:rPr>
            </w:pPr>
            <w:proofErr w:type="spellStart"/>
            <w:r>
              <w:rPr>
                <w:sz w:val="16"/>
                <w:szCs w:val="16"/>
              </w:rPr>
              <w:t>Género</w:t>
            </w:r>
            <w:proofErr w:type="spellEnd"/>
            <w:r>
              <w:rPr>
                <w:sz w:val="16"/>
                <w:szCs w:val="16"/>
              </w:rPr>
              <w:t xml:space="preserve"> de la persona</w:t>
            </w:r>
          </w:p>
        </w:tc>
        <w:tc>
          <w:tcPr>
            <w:tcW w:w="1692" w:type="dxa"/>
            <w:shd w:val="clear" w:color="auto" w:fill="auto"/>
            <w:tcMar>
              <w:top w:w="100" w:type="dxa"/>
              <w:left w:w="100" w:type="dxa"/>
              <w:bottom w:w="100" w:type="dxa"/>
              <w:right w:w="100" w:type="dxa"/>
            </w:tcMar>
          </w:tcPr>
          <w:p w14:paraId="53802D37" w14:textId="77777777" w:rsidR="002F68A0" w:rsidRDefault="00060819">
            <w:pPr>
              <w:widowControl w:val="0"/>
              <w:pBdr>
                <w:top w:val="nil"/>
                <w:left w:val="nil"/>
                <w:bottom w:val="nil"/>
                <w:right w:val="nil"/>
                <w:between w:val="nil"/>
              </w:pBdr>
              <w:rPr>
                <w:sz w:val="16"/>
                <w:szCs w:val="16"/>
              </w:rPr>
            </w:pPr>
            <w:r>
              <w:rPr>
                <w:sz w:val="16"/>
                <w:szCs w:val="16"/>
              </w:rPr>
              <w:t>Male</w:t>
            </w:r>
            <w:r>
              <w:rPr>
                <w:sz w:val="16"/>
                <w:szCs w:val="16"/>
              </w:rPr>
              <w:br/>
              <w:t>Female</w:t>
            </w:r>
          </w:p>
        </w:tc>
      </w:tr>
      <w:tr w:rsidR="002F68A0" w14:paraId="4353D553" w14:textId="77777777" w:rsidTr="008C760F">
        <w:trPr>
          <w:trHeight w:val="22"/>
        </w:trPr>
        <w:tc>
          <w:tcPr>
            <w:tcW w:w="1692" w:type="dxa"/>
            <w:shd w:val="clear" w:color="auto" w:fill="auto"/>
            <w:tcMar>
              <w:top w:w="100" w:type="dxa"/>
              <w:left w:w="100" w:type="dxa"/>
              <w:bottom w:w="100" w:type="dxa"/>
              <w:right w:w="100" w:type="dxa"/>
            </w:tcMar>
          </w:tcPr>
          <w:p w14:paraId="55BBD9D7" w14:textId="77777777" w:rsidR="002F68A0" w:rsidRDefault="00060819">
            <w:pPr>
              <w:widowControl w:val="0"/>
              <w:pBdr>
                <w:top w:val="nil"/>
                <w:left w:val="nil"/>
                <w:bottom w:val="nil"/>
                <w:right w:val="nil"/>
                <w:between w:val="nil"/>
              </w:pBdr>
              <w:rPr>
                <w:sz w:val="16"/>
                <w:szCs w:val="16"/>
              </w:rPr>
            </w:pPr>
            <w:r>
              <w:rPr>
                <w:sz w:val="16"/>
                <w:szCs w:val="16"/>
              </w:rPr>
              <w:t>Age</w:t>
            </w:r>
          </w:p>
        </w:tc>
        <w:tc>
          <w:tcPr>
            <w:tcW w:w="1692" w:type="dxa"/>
            <w:shd w:val="clear" w:color="auto" w:fill="auto"/>
            <w:tcMar>
              <w:top w:w="100" w:type="dxa"/>
              <w:left w:w="100" w:type="dxa"/>
              <w:bottom w:w="100" w:type="dxa"/>
              <w:right w:w="100" w:type="dxa"/>
            </w:tcMar>
          </w:tcPr>
          <w:p w14:paraId="22A0F03D" w14:textId="77777777" w:rsidR="002F68A0" w:rsidRDefault="00060819">
            <w:pPr>
              <w:widowControl w:val="0"/>
              <w:pBdr>
                <w:top w:val="nil"/>
                <w:left w:val="nil"/>
                <w:bottom w:val="nil"/>
                <w:right w:val="nil"/>
                <w:between w:val="nil"/>
              </w:pBdr>
              <w:rPr>
                <w:sz w:val="16"/>
                <w:szCs w:val="16"/>
              </w:rPr>
            </w:pPr>
            <w:proofErr w:type="spellStart"/>
            <w:r>
              <w:rPr>
                <w:sz w:val="16"/>
                <w:szCs w:val="16"/>
              </w:rPr>
              <w:t>Edad</w:t>
            </w:r>
            <w:proofErr w:type="spellEnd"/>
            <w:r>
              <w:rPr>
                <w:sz w:val="16"/>
                <w:szCs w:val="16"/>
              </w:rPr>
              <w:t xml:space="preserve"> de la persona</w:t>
            </w:r>
          </w:p>
        </w:tc>
        <w:tc>
          <w:tcPr>
            <w:tcW w:w="1692" w:type="dxa"/>
            <w:shd w:val="clear" w:color="auto" w:fill="auto"/>
            <w:tcMar>
              <w:top w:w="100" w:type="dxa"/>
              <w:left w:w="100" w:type="dxa"/>
              <w:bottom w:w="100" w:type="dxa"/>
              <w:right w:w="100" w:type="dxa"/>
            </w:tcMar>
          </w:tcPr>
          <w:p w14:paraId="132D138D" w14:textId="77777777" w:rsidR="002F68A0" w:rsidRDefault="00060819">
            <w:pPr>
              <w:widowControl w:val="0"/>
              <w:pBdr>
                <w:top w:val="nil"/>
                <w:left w:val="nil"/>
                <w:bottom w:val="nil"/>
                <w:right w:val="nil"/>
                <w:between w:val="nil"/>
              </w:pBdr>
              <w:rPr>
                <w:sz w:val="16"/>
                <w:szCs w:val="16"/>
              </w:rPr>
            </w:pPr>
            <w:r>
              <w:rPr>
                <w:sz w:val="16"/>
                <w:szCs w:val="16"/>
              </w:rPr>
              <w:t xml:space="preserve">Valor </w:t>
            </w:r>
            <w:proofErr w:type="spellStart"/>
            <w:r>
              <w:rPr>
                <w:sz w:val="16"/>
                <w:szCs w:val="16"/>
              </w:rPr>
              <w:t>Numerico</w:t>
            </w:r>
            <w:proofErr w:type="spellEnd"/>
          </w:p>
        </w:tc>
      </w:tr>
      <w:tr w:rsidR="002F68A0" w14:paraId="3AF56009" w14:textId="77777777" w:rsidTr="008C760F">
        <w:trPr>
          <w:trHeight w:val="147"/>
        </w:trPr>
        <w:tc>
          <w:tcPr>
            <w:tcW w:w="1692" w:type="dxa"/>
            <w:shd w:val="clear" w:color="auto" w:fill="auto"/>
            <w:tcMar>
              <w:top w:w="100" w:type="dxa"/>
              <w:left w:w="100" w:type="dxa"/>
              <w:bottom w:w="100" w:type="dxa"/>
              <w:right w:w="100" w:type="dxa"/>
            </w:tcMar>
          </w:tcPr>
          <w:p w14:paraId="022BA779" w14:textId="77777777" w:rsidR="002F68A0" w:rsidRDefault="00060819">
            <w:pPr>
              <w:widowControl w:val="0"/>
              <w:pBdr>
                <w:top w:val="nil"/>
                <w:left w:val="nil"/>
                <w:bottom w:val="nil"/>
                <w:right w:val="nil"/>
                <w:between w:val="nil"/>
              </w:pBdr>
              <w:rPr>
                <w:sz w:val="16"/>
                <w:szCs w:val="16"/>
              </w:rPr>
            </w:pPr>
            <w:r>
              <w:rPr>
                <w:sz w:val="16"/>
                <w:szCs w:val="16"/>
              </w:rPr>
              <w:t>Height</w:t>
            </w:r>
          </w:p>
        </w:tc>
        <w:tc>
          <w:tcPr>
            <w:tcW w:w="1692" w:type="dxa"/>
            <w:shd w:val="clear" w:color="auto" w:fill="auto"/>
            <w:tcMar>
              <w:top w:w="100" w:type="dxa"/>
              <w:left w:w="100" w:type="dxa"/>
              <w:bottom w:w="100" w:type="dxa"/>
              <w:right w:w="100" w:type="dxa"/>
            </w:tcMar>
          </w:tcPr>
          <w:p w14:paraId="5FC48A06" w14:textId="77777777" w:rsidR="002F68A0" w:rsidRDefault="00060819">
            <w:pPr>
              <w:widowControl w:val="0"/>
              <w:pBdr>
                <w:top w:val="nil"/>
                <w:left w:val="nil"/>
                <w:bottom w:val="nil"/>
                <w:right w:val="nil"/>
                <w:between w:val="nil"/>
              </w:pBdr>
              <w:rPr>
                <w:sz w:val="16"/>
                <w:szCs w:val="16"/>
              </w:rPr>
            </w:pPr>
            <w:proofErr w:type="spellStart"/>
            <w:r>
              <w:rPr>
                <w:sz w:val="16"/>
                <w:szCs w:val="16"/>
              </w:rPr>
              <w:t>Estatura</w:t>
            </w:r>
            <w:proofErr w:type="spellEnd"/>
            <w:r>
              <w:rPr>
                <w:sz w:val="16"/>
                <w:szCs w:val="16"/>
              </w:rPr>
              <w:t xml:space="preserve"> de la persona</w:t>
            </w:r>
          </w:p>
        </w:tc>
        <w:tc>
          <w:tcPr>
            <w:tcW w:w="1692" w:type="dxa"/>
            <w:shd w:val="clear" w:color="auto" w:fill="auto"/>
            <w:tcMar>
              <w:top w:w="100" w:type="dxa"/>
              <w:left w:w="100" w:type="dxa"/>
              <w:bottom w:w="100" w:type="dxa"/>
              <w:right w:w="100" w:type="dxa"/>
            </w:tcMar>
          </w:tcPr>
          <w:p w14:paraId="11EFE373" w14:textId="77777777" w:rsidR="002F68A0" w:rsidRDefault="00060819">
            <w:pPr>
              <w:widowControl w:val="0"/>
              <w:pBdr>
                <w:top w:val="nil"/>
                <w:left w:val="nil"/>
                <w:bottom w:val="nil"/>
                <w:right w:val="nil"/>
                <w:between w:val="nil"/>
              </w:pBdr>
              <w:rPr>
                <w:sz w:val="16"/>
                <w:szCs w:val="16"/>
              </w:rPr>
            </w:pPr>
            <w:r>
              <w:rPr>
                <w:sz w:val="16"/>
                <w:szCs w:val="16"/>
              </w:rPr>
              <w:t xml:space="preserve">Valor </w:t>
            </w:r>
            <w:proofErr w:type="spellStart"/>
            <w:r>
              <w:rPr>
                <w:sz w:val="16"/>
                <w:szCs w:val="16"/>
              </w:rPr>
              <w:t>Numerico</w:t>
            </w:r>
            <w:proofErr w:type="spellEnd"/>
          </w:p>
        </w:tc>
      </w:tr>
      <w:tr w:rsidR="002F68A0" w14:paraId="5950DCE1" w14:textId="77777777" w:rsidTr="008C760F">
        <w:trPr>
          <w:trHeight w:val="147"/>
        </w:trPr>
        <w:tc>
          <w:tcPr>
            <w:tcW w:w="1692" w:type="dxa"/>
            <w:shd w:val="clear" w:color="auto" w:fill="auto"/>
            <w:tcMar>
              <w:top w:w="100" w:type="dxa"/>
              <w:left w:w="100" w:type="dxa"/>
              <w:bottom w:w="100" w:type="dxa"/>
              <w:right w:w="100" w:type="dxa"/>
            </w:tcMar>
          </w:tcPr>
          <w:p w14:paraId="72720804" w14:textId="77777777" w:rsidR="002F68A0" w:rsidRDefault="00060819">
            <w:pPr>
              <w:widowControl w:val="0"/>
              <w:pBdr>
                <w:top w:val="nil"/>
                <w:left w:val="nil"/>
                <w:bottom w:val="nil"/>
                <w:right w:val="nil"/>
                <w:between w:val="nil"/>
              </w:pBdr>
              <w:rPr>
                <w:sz w:val="16"/>
                <w:szCs w:val="16"/>
              </w:rPr>
            </w:pPr>
            <w:r>
              <w:rPr>
                <w:sz w:val="16"/>
                <w:szCs w:val="16"/>
              </w:rPr>
              <w:t>Weight</w:t>
            </w:r>
          </w:p>
        </w:tc>
        <w:tc>
          <w:tcPr>
            <w:tcW w:w="1692" w:type="dxa"/>
            <w:shd w:val="clear" w:color="auto" w:fill="auto"/>
            <w:tcMar>
              <w:top w:w="100" w:type="dxa"/>
              <w:left w:w="100" w:type="dxa"/>
              <w:bottom w:w="100" w:type="dxa"/>
              <w:right w:w="100" w:type="dxa"/>
            </w:tcMar>
          </w:tcPr>
          <w:p w14:paraId="1BAA7DFD" w14:textId="77777777" w:rsidR="002F68A0" w:rsidRDefault="00060819">
            <w:pPr>
              <w:widowControl w:val="0"/>
              <w:pBdr>
                <w:top w:val="nil"/>
                <w:left w:val="nil"/>
                <w:bottom w:val="nil"/>
                <w:right w:val="nil"/>
                <w:between w:val="nil"/>
              </w:pBdr>
              <w:rPr>
                <w:sz w:val="16"/>
                <w:szCs w:val="16"/>
              </w:rPr>
            </w:pPr>
            <w:r>
              <w:rPr>
                <w:sz w:val="16"/>
                <w:szCs w:val="16"/>
              </w:rPr>
              <w:t>Peso de la Persona</w:t>
            </w:r>
          </w:p>
        </w:tc>
        <w:tc>
          <w:tcPr>
            <w:tcW w:w="1692" w:type="dxa"/>
            <w:shd w:val="clear" w:color="auto" w:fill="auto"/>
            <w:tcMar>
              <w:top w:w="100" w:type="dxa"/>
              <w:left w:w="100" w:type="dxa"/>
              <w:bottom w:w="100" w:type="dxa"/>
              <w:right w:w="100" w:type="dxa"/>
            </w:tcMar>
          </w:tcPr>
          <w:p w14:paraId="76B00230" w14:textId="77777777" w:rsidR="002F68A0" w:rsidRDefault="00060819">
            <w:pPr>
              <w:widowControl w:val="0"/>
              <w:pBdr>
                <w:top w:val="nil"/>
                <w:left w:val="nil"/>
                <w:bottom w:val="nil"/>
                <w:right w:val="nil"/>
                <w:between w:val="nil"/>
              </w:pBdr>
              <w:rPr>
                <w:sz w:val="16"/>
                <w:szCs w:val="16"/>
              </w:rPr>
            </w:pPr>
            <w:r>
              <w:rPr>
                <w:sz w:val="16"/>
                <w:szCs w:val="16"/>
              </w:rPr>
              <w:t xml:space="preserve">Valor </w:t>
            </w:r>
            <w:proofErr w:type="spellStart"/>
            <w:r>
              <w:rPr>
                <w:sz w:val="16"/>
                <w:szCs w:val="16"/>
              </w:rPr>
              <w:t>Numerico</w:t>
            </w:r>
            <w:proofErr w:type="spellEnd"/>
          </w:p>
        </w:tc>
      </w:tr>
      <w:tr w:rsidR="002F68A0" w14:paraId="2D86904E" w14:textId="77777777" w:rsidTr="008C760F">
        <w:trPr>
          <w:trHeight w:val="295"/>
        </w:trPr>
        <w:tc>
          <w:tcPr>
            <w:tcW w:w="1692" w:type="dxa"/>
            <w:shd w:val="clear" w:color="auto" w:fill="auto"/>
            <w:tcMar>
              <w:top w:w="100" w:type="dxa"/>
              <w:left w:w="100" w:type="dxa"/>
              <w:bottom w:w="100" w:type="dxa"/>
              <w:right w:w="100" w:type="dxa"/>
            </w:tcMar>
          </w:tcPr>
          <w:p w14:paraId="0E367DE1" w14:textId="77777777" w:rsidR="002F68A0" w:rsidRDefault="00060819">
            <w:pPr>
              <w:widowControl w:val="0"/>
              <w:pBdr>
                <w:top w:val="nil"/>
                <w:left w:val="nil"/>
                <w:bottom w:val="nil"/>
                <w:right w:val="nil"/>
                <w:between w:val="nil"/>
              </w:pBdr>
              <w:rPr>
                <w:sz w:val="16"/>
                <w:szCs w:val="16"/>
              </w:rPr>
            </w:pPr>
            <w:r>
              <w:rPr>
                <w:sz w:val="16"/>
                <w:szCs w:val="16"/>
              </w:rPr>
              <w:t>Family history with Obesity</w:t>
            </w:r>
          </w:p>
        </w:tc>
        <w:tc>
          <w:tcPr>
            <w:tcW w:w="1692" w:type="dxa"/>
            <w:shd w:val="clear" w:color="auto" w:fill="auto"/>
            <w:tcMar>
              <w:top w:w="100" w:type="dxa"/>
              <w:left w:w="100" w:type="dxa"/>
              <w:bottom w:w="100" w:type="dxa"/>
              <w:right w:w="100" w:type="dxa"/>
            </w:tcMar>
          </w:tcPr>
          <w:p w14:paraId="5B87E7EB" w14:textId="77777777" w:rsidR="002F68A0" w:rsidRPr="00463C2F" w:rsidRDefault="00060819">
            <w:pPr>
              <w:widowControl w:val="0"/>
              <w:pBdr>
                <w:top w:val="nil"/>
                <w:left w:val="nil"/>
                <w:bottom w:val="nil"/>
                <w:right w:val="nil"/>
                <w:between w:val="nil"/>
              </w:pBdr>
              <w:rPr>
                <w:sz w:val="16"/>
                <w:szCs w:val="16"/>
                <w:lang w:val="es-PE"/>
              </w:rPr>
            </w:pPr>
            <w:r w:rsidRPr="00463C2F">
              <w:rPr>
                <w:sz w:val="16"/>
                <w:szCs w:val="16"/>
                <w:lang w:val="es-PE"/>
              </w:rPr>
              <w:t>Cuenta con familiar con obesidad</w:t>
            </w:r>
          </w:p>
        </w:tc>
        <w:tc>
          <w:tcPr>
            <w:tcW w:w="1692" w:type="dxa"/>
            <w:shd w:val="clear" w:color="auto" w:fill="auto"/>
            <w:tcMar>
              <w:top w:w="100" w:type="dxa"/>
              <w:left w:w="100" w:type="dxa"/>
              <w:bottom w:w="100" w:type="dxa"/>
              <w:right w:w="100" w:type="dxa"/>
            </w:tcMar>
          </w:tcPr>
          <w:p w14:paraId="07D911A5" w14:textId="77777777" w:rsidR="002F68A0" w:rsidRDefault="00060819">
            <w:pPr>
              <w:widowControl w:val="0"/>
              <w:pBdr>
                <w:top w:val="nil"/>
                <w:left w:val="nil"/>
                <w:bottom w:val="nil"/>
                <w:right w:val="nil"/>
                <w:between w:val="nil"/>
              </w:pBdr>
              <w:rPr>
                <w:sz w:val="16"/>
                <w:szCs w:val="16"/>
              </w:rPr>
            </w:pPr>
            <w:r>
              <w:rPr>
                <w:sz w:val="16"/>
                <w:szCs w:val="16"/>
              </w:rPr>
              <w:t>Yes</w:t>
            </w:r>
            <w:r>
              <w:rPr>
                <w:sz w:val="16"/>
                <w:szCs w:val="16"/>
              </w:rPr>
              <w:br/>
              <w:t>No</w:t>
            </w:r>
          </w:p>
        </w:tc>
      </w:tr>
      <w:tr w:rsidR="002F68A0" w14:paraId="7F67DA3C" w14:textId="77777777" w:rsidTr="008C760F">
        <w:trPr>
          <w:trHeight w:val="295"/>
        </w:trPr>
        <w:tc>
          <w:tcPr>
            <w:tcW w:w="1692" w:type="dxa"/>
            <w:shd w:val="clear" w:color="auto" w:fill="auto"/>
            <w:tcMar>
              <w:top w:w="100" w:type="dxa"/>
              <w:left w:w="100" w:type="dxa"/>
              <w:bottom w:w="100" w:type="dxa"/>
              <w:right w:w="100" w:type="dxa"/>
            </w:tcMar>
          </w:tcPr>
          <w:p w14:paraId="1E5ABE01" w14:textId="77777777" w:rsidR="002F68A0" w:rsidRDefault="00060819">
            <w:pPr>
              <w:widowControl w:val="0"/>
              <w:pBdr>
                <w:top w:val="nil"/>
                <w:left w:val="nil"/>
                <w:bottom w:val="nil"/>
                <w:right w:val="nil"/>
                <w:between w:val="nil"/>
              </w:pBdr>
              <w:rPr>
                <w:sz w:val="16"/>
                <w:szCs w:val="16"/>
              </w:rPr>
            </w:pPr>
            <w:r>
              <w:rPr>
                <w:sz w:val="16"/>
                <w:szCs w:val="16"/>
              </w:rPr>
              <w:t>FAVC</w:t>
            </w:r>
          </w:p>
        </w:tc>
        <w:tc>
          <w:tcPr>
            <w:tcW w:w="1692" w:type="dxa"/>
            <w:shd w:val="clear" w:color="auto" w:fill="auto"/>
            <w:tcMar>
              <w:top w:w="100" w:type="dxa"/>
              <w:left w:w="100" w:type="dxa"/>
              <w:bottom w:w="100" w:type="dxa"/>
              <w:right w:w="100" w:type="dxa"/>
            </w:tcMar>
          </w:tcPr>
          <w:p w14:paraId="1A37F2A6" w14:textId="77777777" w:rsidR="002F68A0" w:rsidRPr="00463C2F" w:rsidRDefault="00060819">
            <w:pPr>
              <w:widowControl w:val="0"/>
              <w:pBdr>
                <w:top w:val="nil"/>
                <w:left w:val="nil"/>
                <w:bottom w:val="nil"/>
                <w:right w:val="nil"/>
                <w:between w:val="nil"/>
              </w:pBdr>
              <w:rPr>
                <w:sz w:val="16"/>
                <w:szCs w:val="16"/>
                <w:lang w:val="es-PE"/>
              </w:rPr>
            </w:pPr>
            <w:r w:rsidRPr="00463C2F">
              <w:rPr>
                <w:sz w:val="16"/>
                <w:szCs w:val="16"/>
                <w:lang w:val="es-PE"/>
              </w:rPr>
              <w:t xml:space="preserve">Consumo de comida alta en </w:t>
            </w:r>
            <w:proofErr w:type="spellStart"/>
            <w:r w:rsidRPr="00463C2F">
              <w:rPr>
                <w:sz w:val="16"/>
                <w:szCs w:val="16"/>
                <w:lang w:val="es-PE"/>
              </w:rPr>
              <w:t>calorias</w:t>
            </w:r>
            <w:proofErr w:type="spellEnd"/>
          </w:p>
        </w:tc>
        <w:tc>
          <w:tcPr>
            <w:tcW w:w="1692" w:type="dxa"/>
            <w:shd w:val="clear" w:color="auto" w:fill="auto"/>
            <w:tcMar>
              <w:top w:w="100" w:type="dxa"/>
              <w:left w:w="100" w:type="dxa"/>
              <w:bottom w:w="100" w:type="dxa"/>
              <w:right w:w="100" w:type="dxa"/>
            </w:tcMar>
          </w:tcPr>
          <w:p w14:paraId="6F648C50" w14:textId="77777777" w:rsidR="002F68A0" w:rsidRDefault="00060819">
            <w:pPr>
              <w:widowControl w:val="0"/>
              <w:pBdr>
                <w:top w:val="nil"/>
                <w:left w:val="nil"/>
                <w:bottom w:val="nil"/>
                <w:right w:val="nil"/>
                <w:between w:val="nil"/>
              </w:pBdr>
              <w:rPr>
                <w:sz w:val="16"/>
                <w:szCs w:val="16"/>
              </w:rPr>
            </w:pPr>
            <w:r>
              <w:rPr>
                <w:sz w:val="16"/>
                <w:szCs w:val="16"/>
              </w:rPr>
              <w:t>Yes</w:t>
            </w:r>
            <w:r>
              <w:rPr>
                <w:sz w:val="16"/>
                <w:szCs w:val="16"/>
              </w:rPr>
              <w:br/>
              <w:t>No</w:t>
            </w:r>
          </w:p>
        </w:tc>
      </w:tr>
      <w:tr w:rsidR="002F68A0" w14:paraId="5B7864E6" w14:textId="77777777" w:rsidTr="008C760F">
        <w:trPr>
          <w:trHeight w:val="442"/>
        </w:trPr>
        <w:tc>
          <w:tcPr>
            <w:tcW w:w="1692" w:type="dxa"/>
            <w:shd w:val="clear" w:color="auto" w:fill="auto"/>
            <w:tcMar>
              <w:top w:w="100" w:type="dxa"/>
              <w:left w:w="100" w:type="dxa"/>
              <w:bottom w:w="100" w:type="dxa"/>
              <w:right w:w="100" w:type="dxa"/>
            </w:tcMar>
          </w:tcPr>
          <w:p w14:paraId="4E2C35B1" w14:textId="77777777" w:rsidR="002F68A0" w:rsidRDefault="00060819">
            <w:pPr>
              <w:widowControl w:val="0"/>
              <w:pBdr>
                <w:top w:val="nil"/>
                <w:left w:val="nil"/>
                <w:bottom w:val="nil"/>
                <w:right w:val="nil"/>
                <w:between w:val="nil"/>
              </w:pBdr>
              <w:rPr>
                <w:sz w:val="16"/>
                <w:szCs w:val="16"/>
              </w:rPr>
            </w:pPr>
            <w:r>
              <w:rPr>
                <w:sz w:val="16"/>
                <w:szCs w:val="16"/>
              </w:rPr>
              <w:t>FCVC</w:t>
            </w:r>
          </w:p>
        </w:tc>
        <w:tc>
          <w:tcPr>
            <w:tcW w:w="1692" w:type="dxa"/>
            <w:shd w:val="clear" w:color="auto" w:fill="auto"/>
            <w:tcMar>
              <w:top w:w="100" w:type="dxa"/>
              <w:left w:w="100" w:type="dxa"/>
              <w:bottom w:w="100" w:type="dxa"/>
              <w:right w:w="100" w:type="dxa"/>
            </w:tcMar>
          </w:tcPr>
          <w:p w14:paraId="1114B7EC" w14:textId="77777777" w:rsidR="002F68A0" w:rsidRDefault="00060819">
            <w:pPr>
              <w:widowControl w:val="0"/>
              <w:pBdr>
                <w:top w:val="nil"/>
                <w:left w:val="nil"/>
                <w:bottom w:val="nil"/>
                <w:right w:val="nil"/>
                <w:between w:val="nil"/>
              </w:pBdr>
              <w:rPr>
                <w:sz w:val="16"/>
                <w:szCs w:val="16"/>
              </w:rPr>
            </w:pPr>
            <w:proofErr w:type="spellStart"/>
            <w:r>
              <w:rPr>
                <w:sz w:val="16"/>
                <w:szCs w:val="16"/>
              </w:rPr>
              <w:t>Consumo</w:t>
            </w:r>
            <w:proofErr w:type="spellEnd"/>
            <w:r>
              <w:rPr>
                <w:sz w:val="16"/>
                <w:szCs w:val="16"/>
              </w:rPr>
              <w:t xml:space="preserve"> de </w:t>
            </w:r>
            <w:proofErr w:type="spellStart"/>
            <w:r>
              <w:rPr>
                <w:sz w:val="16"/>
                <w:szCs w:val="16"/>
              </w:rPr>
              <w:t>Vegetales</w:t>
            </w:r>
            <w:proofErr w:type="spellEnd"/>
          </w:p>
        </w:tc>
        <w:tc>
          <w:tcPr>
            <w:tcW w:w="1692" w:type="dxa"/>
            <w:shd w:val="clear" w:color="auto" w:fill="auto"/>
            <w:tcMar>
              <w:top w:w="100" w:type="dxa"/>
              <w:left w:w="100" w:type="dxa"/>
              <w:bottom w:w="100" w:type="dxa"/>
              <w:right w:w="100" w:type="dxa"/>
            </w:tcMar>
          </w:tcPr>
          <w:p w14:paraId="62E08C6F" w14:textId="77777777" w:rsidR="002F68A0" w:rsidRDefault="00060819">
            <w:pPr>
              <w:widowControl w:val="0"/>
              <w:pBdr>
                <w:top w:val="nil"/>
                <w:left w:val="nil"/>
                <w:bottom w:val="nil"/>
                <w:right w:val="nil"/>
                <w:between w:val="nil"/>
              </w:pBdr>
              <w:rPr>
                <w:sz w:val="16"/>
                <w:szCs w:val="16"/>
              </w:rPr>
            </w:pPr>
            <w:r>
              <w:rPr>
                <w:sz w:val="16"/>
                <w:szCs w:val="16"/>
              </w:rPr>
              <w:t>Always</w:t>
            </w:r>
            <w:r>
              <w:rPr>
                <w:sz w:val="16"/>
                <w:szCs w:val="16"/>
              </w:rPr>
              <w:br/>
              <w:t>Sometimes</w:t>
            </w:r>
            <w:r>
              <w:rPr>
                <w:sz w:val="16"/>
                <w:szCs w:val="16"/>
              </w:rPr>
              <w:br/>
              <w:t>Rarely</w:t>
            </w:r>
          </w:p>
        </w:tc>
      </w:tr>
      <w:tr w:rsidR="002F68A0" w14:paraId="16F8DA0F" w14:textId="77777777" w:rsidTr="008C760F">
        <w:trPr>
          <w:trHeight w:val="582"/>
        </w:trPr>
        <w:tc>
          <w:tcPr>
            <w:tcW w:w="1692" w:type="dxa"/>
            <w:shd w:val="clear" w:color="auto" w:fill="auto"/>
            <w:tcMar>
              <w:top w:w="100" w:type="dxa"/>
              <w:left w:w="100" w:type="dxa"/>
              <w:bottom w:w="100" w:type="dxa"/>
              <w:right w:w="100" w:type="dxa"/>
            </w:tcMar>
          </w:tcPr>
          <w:p w14:paraId="34C3BEF2" w14:textId="77777777" w:rsidR="002F68A0" w:rsidRDefault="00060819">
            <w:pPr>
              <w:widowControl w:val="0"/>
              <w:pBdr>
                <w:top w:val="nil"/>
                <w:left w:val="nil"/>
                <w:bottom w:val="nil"/>
                <w:right w:val="nil"/>
                <w:between w:val="nil"/>
              </w:pBdr>
              <w:rPr>
                <w:sz w:val="16"/>
                <w:szCs w:val="16"/>
              </w:rPr>
            </w:pPr>
            <w:r>
              <w:rPr>
                <w:sz w:val="16"/>
                <w:szCs w:val="16"/>
              </w:rPr>
              <w:t>NCP</w:t>
            </w:r>
          </w:p>
        </w:tc>
        <w:tc>
          <w:tcPr>
            <w:tcW w:w="1692" w:type="dxa"/>
            <w:shd w:val="clear" w:color="auto" w:fill="auto"/>
            <w:tcMar>
              <w:top w:w="100" w:type="dxa"/>
              <w:left w:w="100" w:type="dxa"/>
              <w:bottom w:w="100" w:type="dxa"/>
              <w:right w:w="100" w:type="dxa"/>
            </w:tcMar>
          </w:tcPr>
          <w:p w14:paraId="54811943" w14:textId="77777777" w:rsidR="002F68A0" w:rsidRPr="00463C2F" w:rsidRDefault="00060819">
            <w:pPr>
              <w:widowControl w:val="0"/>
              <w:pBdr>
                <w:top w:val="nil"/>
                <w:left w:val="nil"/>
                <w:bottom w:val="nil"/>
                <w:right w:val="nil"/>
                <w:between w:val="nil"/>
              </w:pBdr>
              <w:rPr>
                <w:sz w:val="16"/>
                <w:szCs w:val="16"/>
                <w:lang w:val="es-PE"/>
              </w:rPr>
            </w:pPr>
            <w:r w:rsidRPr="00463C2F">
              <w:rPr>
                <w:sz w:val="16"/>
                <w:szCs w:val="16"/>
                <w:lang w:val="es-PE"/>
              </w:rPr>
              <w:t xml:space="preserve">Número de comidas al </w:t>
            </w:r>
            <w:proofErr w:type="spellStart"/>
            <w:r w:rsidRPr="00463C2F">
              <w:rPr>
                <w:sz w:val="16"/>
                <w:szCs w:val="16"/>
                <w:lang w:val="es-PE"/>
              </w:rPr>
              <w:t>dia</w:t>
            </w:r>
            <w:proofErr w:type="spellEnd"/>
          </w:p>
        </w:tc>
        <w:tc>
          <w:tcPr>
            <w:tcW w:w="1692" w:type="dxa"/>
            <w:shd w:val="clear" w:color="auto" w:fill="auto"/>
            <w:tcMar>
              <w:top w:w="100" w:type="dxa"/>
              <w:left w:w="100" w:type="dxa"/>
              <w:bottom w:w="100" w:type="dxa"/>
              <w:right w:w="100" w:type="dxa"/>
            </w:tcMar>
          </w:tcPr>
          <w:p w14:paraId="77B306E3" w14:textId="77777777" w:rsidR="002F68A0" w:rsidRDefault="00060819">
            <w:pPr>
              <w:widowControl w:val="0"/>
              <w:pBdr>
                <w:top w:val="nil"/>
                <w:left w:val="nil"/>
                <w:bottom w:val="nil"/>
                <w:right w:val="nil"/>
                <w:between w:val="nil"/>
              </w:pBdr>
              <w:rPr>
                <w:sz w:val="16"/>
                <w:szCs w:val="16"/>
              </w:rPr>
            </w:pPr>
            <w:r>
              <w:rPr>
                <w:sz w:val="16"/>
                <w:szCs w:val="16"/>
              </w:rPr>
              <w:t>1</w:t>
            </w:r>
            <w:r>
              <w:rPr>
                <w:sz w:val="16"/>
                <w:szCs w:val="16"/>
              </w:rPr>
              <w:br/>
              <w:t>2</w:t>
            </w:r>
            <w:r>
              <w:rPr>
                <w:sz w:val="16"/>
                <w:szCs w:val="16"/>
              </w:rPr>
              <w:br/>
              <w:t>3</w:t>
            </w:r>
          </w:p>
          <w:p w14:paraId="2A1C33B8" w14:textId="77777777" w:rsidR="002F68A0" w:rsidRDefault="00060819">
            <w:pPr>
              <w:widowControl w:val="0"/>
              <w:pBdr>
                <w:top w:val="nil"/>
                <w:left w:val="nil"/>
                <w:bottom w:val="nil"/>
                <w:right w:val="nil"/>
                <w:between w:val="nil"/>
              </w:pBdr>
              <w:rPr>
                <w:sz w:val="16"/>
                <w:szCs w:val="16"/>
              </w:rPr>
            </w:pPr>
            <w:r>
              <w:rPr>
                <w:sz w:val="16"/>
                <w:szCs w:val="16"/>
              </w:rPr>
              <w:t>more than 3</w:t>
            </w:r>
          </w:p>
        </w:tc>
      </w:tr>
      <w:tr w:rsidR="002F68A0" w14:paraId="661EF15F" w14:textId="77777777" w:rsidTr="008C760F">
        <w:trPr>
          <w:trHeight w:val="590"/>
        </w:trPr>
        <w:tc>
          <w:tcPr>
            <w:tcW w:w="1692" w:type="dxa"/>
            <w:shd w:val="clear" w:color="auto" w:fill="auto"/>
            <w:tcMar>
              <w:top w:w="100" w:type="dxa"/>
              <w:left w:w="100" w:type="dxa"/>
              <w:bottom w:w="100" w:type="dxa"/>
              <w:right w:w="100" w:type="dxa"/>
            </w:tcMar>
          </w:tcPr>
          <w:p w14:paraId="63D23E79" w14:textId="77777777" w:rsidR="002F68A0" w:rsidRDefault="00060819">
            <w:pPr>
              <w:widowControl w:val="0"/>
              <w:pBdr>
                <w:top w:val="nil"/>
                <w:left w:val="nil"/>
                <w:bottom w:val="nil"/>
                <w:right w:val="nil"/>
                <w:between w:val="nil"/>
              </w:pBdr>
              <w:rPr>
                <w:sz w:val="16"/>
                <w:szCs w:val="16"/>
              </w:rPr>
            </w:pPr>
            <w:r>
              <w:rPr>
                <w:sz w:val="16"/>
                <w:szCs w:val="16"/>
              </w:rPr>
              <w:t>CAEC</w:t>
            </w:r>
          </w:p>
        </w:tc>
        <w:tc>
          <w:tcPr>
            <w:tcW w:w="1692" w:type="dxa"/>
            <w:shd w:val="clear" w:color="auto" w:fill="auto"/>
            <w:tcMar>
              <w:top w:w="100" w:type="dxa"/>
              <w:left w:w="100" w:type="dxa"/>
              <w:bottom w:w="100" w:type="dxa"/>
              <w:right w:w="100" w:type="dxa"/>
            </w:tcMar>
          </w:tcPr>
          <w:p w14:paraId="13B39DAC" w14:textId="77777777" w:rsidR="002F68A0" w:rsidRPr="00463C2F" w:rsidRDefault="00060819">
            <w:pPr>
              <w:widowControl w:val="0"/>
              <w:pBdr>
                <w:top w:val="nil"/>
                <w:left w:val="nil"/>
                <w:bottom w:val="nil"/>
                <w:right w:val="nil"/>
                <w:between w:val="nil"/>
              </w:pBdr>
              <w:rPr>
                <w:sz w:val="16"/>
                <w:szCs w:val="16"/>
                <w:lang w:val="es-PE"/>
              </w:rPr>
            </w:pPr>
            <w:r w:rsidRPr="00463C2F">
              <w:rPr>
                <w:sz w:val="16"/>
                <w:szCs w:val="16"/>
                <w:lang w:val="es-PE"/>
              </w:rPr>
              <w:t>Consumo de alimentos entre comidas</w:t>
            </w:r>
          </w:p>
        </w:tc>
        <w:tc>
          <w:tcPr>
            <w:tcW w:w="1692" w:type="dxa"/>
            <w:shd w:val="clear" w:color="auto" w:fill="auto"/>
            <w:tcMar>
              <w:top w:w="100" w:type="dxa"/>
              <w:left w:w="100" w:type="dxa"/>
              <w:bottom w:w="100" w:type="dxa"/>
              <w:right w:w="100" w:type="dxa"/>
            </w:tcMar>
          </w:tcPr>
          <w:p w14:paraId="6CB490AB" w14:textId="77777777" w:rsidR="002F68A0" w:rsidRDefault="00060819">
            <w:pPr>
              <w:widowControl w:val="0"/>
              <w:pBdr>
                <w:top w:val="nil"/>
                <w:left w:val="nil"/>
                <w:bottom w:val="nil"/>
                <w:right w:val="nil"/>
                <w:between w:val="nil"/>
              </w:pBdr>
              <w:rPr>
                <w:sz w:val="16"/>
                <w:szCs w:val="16"/>
              </w:rPr>
            </w:pPr>
            <w:r>
              <w:rPr>
                <w:sz w:val="16"/>
                <w:szCs w:val="16"/>
              </w:rPr>
              <w:t>Always</w:t>
            </w:r>
            <w:r>
              <w:rPr>
                <w:sz w:val="16"/>
                <w:szCs w:val="16"/>
              </w:rPr>
              <w:br/>
              <w:t>Usually</w:t>
            </w:r>
            <w:r>
              <w:rPr>
                <w:sz w:val="16"/>
                <w:szCs w:val="16"/>
              </w:rPr>
              <w:br/>
              <w:t>Sometimes</w:t>
            </w:r>
            <w:r>
              <w:rPr>
                <w:sz w:val="16"/>
                <w:szCs w:val="16"/>
              </w:rPr>
              <w:br/>
              <w:t>Rarely</w:t>
            </w:r>
          </w:p>
        </w:tc>
      </w:tr>
      <w:tr w:rsidR="002F68A0" w14:paraId="4E3FFED4" w14:textId="77777777" w:rsidTr="008C760F">
        <w:trPr>
          <w:trHeight w:val="442"/>
        </w:trPr>
        <w:tc>
          <w:tcPr>
            <w:tcW w:w="1692" w:type="dxa"/>
            <w:shd w:val="clear" w:color="auto" w:fill="auto"/>
            <w:tcMar>
              <w:top w:w="100" w:type="dxa"/>
              <w:left w:w="100" w:type="dxa"/>
              <w:bottom w:w="100" w:type="dxa"/>
              <w:right w:w="100" w:type="dxa"/>
            </w:tcMar>
          </w:tcPr>
          <w:p w14:paraId="4C1EB017" w14:textId="77777777" w:rsidR="002F68A0" w:rsidRDefault="00060819">
            <w:pPr>
              <w:widowControl w:val="0"/>
              <w:pBdr>
                <w:top w:val="nil"/>
                <w:left w:val="nil"/>
                <w:bottom w:val="nil"/>
                <w:right w:val="nil"/>
                <w:between w:val="nil"/>
              </w:pBdr>
              <w:rPr>
                <w:sz w:val="16"/>
                <w:szCs w:val="16"/>
              </w:rPr>
            </w:pPr>
            <w:r>
              <w:rPr>
                <w:sz w:val="16"/>
                <w:szCs w:val="16"/>
              </w:rPr>
              <w:t>CH2O</w:t>
            </w:r>
          </w:p>
        </w:tc>
        <w:tc>
          <w:tcPr>
            <w:tcW w:w="1692" w:type="dxa"/>
            <w:shd w:val="clear" w:color="auto" w:fill="auto"/>
            <w:tcMar>
              <w:top w:w="100" w:type="dxa"/>
              <w:left w:w="100" w:type="dxa"/>
              <w:bottom w:w="100" w:type="dxa"/>
              <w:right w:w="100" w:type="dxa"/>
            </w:tcMar>
          </w:tcPr>
          <w:p w14:paraId="50562F62" w14:textId="77777777" w:rsidR="002F68A0" w:rsidRDefault="00060819">
            <w:pPr>
              <w:widowControl w:val="0"/>
              <w:pBdr>
                <w:top w:val="nil"/>
                <w:left w:val="nil"/>
                <w:bottom w:val="nil"/>
                <w:right w:val="nil"/>
                <w:between w:val="nil"/>
              </w:pBdr>
              <w:rPr>
                <w:sz w:val="16"/>
                <w:szCs w:val="16"/>
              </w:rPr>
            </w:pPr>
            <w:proofErr w:type="spellStart"/>
            <w:r>
              <w:rPr>
                <w:sz w:val="16"/>
                <w:szCs w:val="16"/>
              </w:rPr>
              <w:t>Consumo</w:t>
            </w:r>
            <w:proofErr w:type="spellEnd"/>
            <w:r>
              <w:rPr>
                <w:sz w:val="16"/>
                <w:szCs w:val="16"/>
              </w:rPr>
              <w:t xml:space="preserve"> de Agua</w:t>
            </w:r>
          </w:p>
        </w:tc>
        <w:tc>
          <w:tcPr>
            <w:tcW w:w="1692" w:type="dxa"/>
            <w:shd w:val="clear" w:color="auto" w:fill="auto"/>
            <w:tcMar>
              <w:top w:w="100" w:type="dxa"/>
              <w:left w:w="100" w:type="dxa"/>
              <w:bottom w:w="100" w:type="dxa"/>
              <w:right w:w="100" w:type="dxa"/>
            </w:tcMar>
          </w:tcPr>
          <w:p w14:paraId="156491F4" w14:textId="77777777" w:rsidR="002F68A0" w:rsidRDefault="00060819">
            <w:pPr>
              <w:widowControl w:val="0"/>
              <w:pBdr>
                <w:top w:val="nil"/>
                <w:left w:val="nil"/>
                <w:bottom w:val="nil"/>
                <w:right w:val="nil"/>
                <w:between w:val="nil"/>
              </w:pBdr>
              <w:rPr>
                <w:sz w:val="16"/>
                <w:szCs w:val="16"/>
              </w:rPr>
            </w:pPr>
            <w:r>
              <w:rPr>
                <w:sz w:val="16"/>
                <w:szCs w:val="16"/>
              </w:rPr>
              <w:t>Less than a liter</w:t>
            </w:r>
            <w:r>
              <w:rPr>
                <w:sz w:val="16"/>
                <w:szCs w:val="16"/>
              </w:rPr>
              <w:br/>
              <w:t>More than 2 liters</w:t>
            </w:r>
            <w:r>
              <w:rPr>
                <w:sz w:val="16"/>
                <w:szCs w:val="16"/>
              </w:rPr>
              <w:br/>
              <w:t>Between 1 and 2 liters</w:t>
            </w:r>
          </w:p>
        </w:tc>
      </w:tr>
      <w:tr w:rsidR="002F68A0" w14:paraId="7C452EB6" w14:textId="77777777" w:rsidTr="008C760F">
        <w:trPr>
          <w:trHeight w:val="433"/>
        </w:trPr>
        <w:tc>
          <w:tcPr>
            <w:tcW w:w="1692" w:type="dxa"/>
            <w:shd w:val="clear" w:color="auto" w:fill="auto"/>
            <w:tcMar>
              <w:top w:w="100" w:type="dxa"/>
              <w:left w:w="100" w:type="dxa"/>
              <w:bottom w:w="100" w:type="dxa"/>
              <w:right w:w="100" w:type="dxa"/>
            </w:tcMar>
          </w:tcPr>
          <w:p w14:paraId="081FE5E8" w14:textId="77777777" w:rsidR="002F68A0" w:rsidRDefault="00060819">
            <w:pPr>
              <w:widowControl w:val="0"/>
              <w:pBdr>
                <w:top w:val="nil"/>
                <w:left w:val="nil"/>
                <w:bottom w:val="nil"/>
                <w:right w:val="nil"/>
                <w:between w:val="nil"/>
              </w:pBdr>
              <w:rPr>
                <w:sz w:val="16"/>
                <w:szCs w:val="16"/>
              </w:rPr>
            </w:pPr>
            <w:r>
              <w:rPr>
                <w:sz w:val="16"/>
                <w:szCs w:val="16"/>
              </w:rPr>
              <w:t>CALC</w:t>
            </w:r>
          </w:p>
        </w:tc>
        <w:tc>
          <w:tcPr>
            <w:tcW w:w="1692" w:type="dxa"/>
            <w:shd w:val="clear" w:color="auto" w:fill="auto"/>
            <w:tcMar>
              <w:top w:w="100" w:type="dxa"/>
              <w:left w:w="100" w:type="dxa"/>
              <w:bottom w:w="100" w:type="dxa"/>
              <w:right w:w="100" w:type="dxa"/>
            </w:tcMar>
          </w:tcPr>
          <w:p w14:paraId="4AC3B56B" w14:textId="77777777" w:rsidR="002F68A0" w:rsidRDefault="00060819">
            <w:pPr>
              <w:widowControl w:val="0"/>
              <w:pBdr>
                <w:top w:val="nil"/>
                <w:left w:val="nil"/>
                <w:bottom w:val="nil"/>
                <w:right w:val="nil"/>
                <w:between w:val="nil"/>
              </w:pBdr>
              <w:rPr>
                <w:sz w:val="16"/>
                <w:szCs w:val="16"/>
              </w:rPr>
            </w:pPr>
            <w:proofErr w:type="spellStart"/>
            <w:r>
              <w:rPr>
                <w:sz w:val="16"/>
                <w:szCs w:val="16"/>
              </w:rPr>
              <w:t>Consumo</w:t>
            </w:r>
            <w:proofErr w:type="spellEnd"/>
            <w:r>
              <w:rPr>
                <w:sz w:val="16"/>
                <w:szCs w:val="16"/>
              </w:rPr>
              <w:t xml:space="preserve"> de Alcohol</w:t>
            </w:r>
          </w:p>
        </w:tc>
        <w:tc>
          <w:tcPr>
            <w:tcW w:w="1692" w:type="dxa"/>
            <w:shd w:val="clear" w:color="auto" w:fill="auto"/>
            <w:tcMar>
              <w:top w:w="100" w:type="dxa"/>
              <w:left w:w="100" w:type="dxa"/>
              <w:bottom w:w="100" w:type="dxa"/>
              <w:right w:w="100" w:type="dxa"/>
            </w:tcMar>
          </w:tcPr>
          <w:p w14:paraId="5113B64B" w14:textId="77777777" w:rsidR="002F68A0" w:rsidRDefault="00060819">
            <w:pPr>
              <w:widowControl w:val="0"/>
              <w:rPr>
                <w:sz w:val="16"/>
                <w:szCs w:val="16"/>
              </w:rPr>
            </w:pPr>
            <w:r>
              <w:rPr>
                <w:sz w:val="16"/>
                <w:szCs w:val="16"/>
              </w:rPr>
              <w:t>Less than a liter</w:t>
            </w:r>
            <w:r>
              <w:rPr>
                <w:sz w:val="16"/>
                <w:szCs w:val="16"/>
              </w:rPr>
              <w:br/>
              <w:t>More than 2 liters</w:t>
            </w:r>
            <w:r>
              <w:rPr>
                <w:sz w:val="16"/>
                <w:szCs w:val="16"/>
              </w:rPr>
              <w:br/>
              <w:t>Between 1 and 2 liters</w:t>
            </w:r>
          </w:p>
        </w:tc>
      </w:tr>
      <w:tr w:rsidR="002F68A0" w14:paraId="65CF672F" w14:textId="77777777" w:rsidTr="008C760F">
        <w:trPr>
          <w:trHeight w:val="295"/>
        </w:trPr>
        <w:tc>
          <w:tcPr>
            <w:tcW w:w="1692" w:type="dxa"/>
            <w:shd w:val="clear" w:color="auto" w:fill="auto"/>
            <w:tcMar>
              <w:top w:w="100" w:type="dxa"/>
              <w:left w:w="100" w:type="dxa"/>
              <w:bottom w:w="100" w:type="dxa"/>
              <w:right w:w="100" w:type="dxa"/>
            </w:tcMar>
          </w:tcPr>
          <w:p w14:paraId="051E09A9" w14:textId="77777777" w:rsidR="002F68A0" w:rsidRDefault="00060819">
            <w:pPr>
              <w:widowControl w:val="0"/>
              <w:pBdr>
                <w:top w:val="nil"/>
                <w:left w:val="nil"/>
                <w:bottom w:val="nil"/>
                <w:right w:val="nil"/>
                <w:between w:val="nil"/>
              </w:pBdr>
              <w:rPr>
                <w:sz w:val="16"/>
                <w:szCs w:val="16"/>
              </w:rPr>
            </w:pPr>
            <w:r>
              <w:rPr>
                <w:sz w:val="16"/>
                <w:szCs w:val="16"/>
              </w:rPr>
              <w:t>SCC</w:t>
            </w:r>
          </w:p>
        </w:tc>
        <w:tc>
          <w:tcPr>
            <w:tcW w:w="1692" w:type="dxa"/>
            <w:shd w:val="clear" w:color="auto" w:fill="auto"/>
            <w:tcMar>
              <w:top w:w="100" w:type="dxa"/>
              <w:left w:w="100" w:type="dxa"/>
              <w:bottom w:w="100" w:type="dxa"/>
              <w:right w:w="100" w:type="dxa"/>
            </w:tcMar>
          </w:tcPr>
          <w:p w14:paraId="6C655083" w14:textId="77777777" w:rsidR="002F68A0" w:rsidRPr="00463C2F" w:rsidRDefault="00060819">
            <w:pPr>
              <w:widowControl w:val="0"/>
              <w:pBdr>
                <w:top w:val="nil"/>
                <w:left w:val="nil"/>
                <w:bottom w:val="nil"/>
                <w:right w:val="nil"/>
                <w:between w:val="nil"/>
              </w:pBdr>
              <w:rPr>
                <w:sz w:val="16"/>
                <w:szCs w:val="16"/>
                <w:lang w:val="es-PE"/>
              </w:rPr>
            </w:pPr>
            <w:r w:rsidRPr="00463C2F">
              <w:rPr>
                <w:sz w:val="16"/>
                <w:szCs w:val="16"/>
                <w:lang w:val="es-PE"/>
              </w:rPr>
              <w:t>Monitorea el consumo de calorías</w:t>
            </w:r>
          </w:p>
        </w:tc>
        <w:tc>
          <w:tcPr>
            <w:tcW w:w="1692" w:type="dxa"/>
            <w:shd w:val="clear" w:color="auto" w:fill="auto"/>
            <w:tcMar>
              <w:top w:w="100" w:type="dxa"/>
              <w:left w:w="100" w:type="dxa"/>
              <w:bottom w:w="100" w:type="dxa"/>
              <w:right w:w="100" w:type="dxa"/>
            </w:tcMar>
          </w:tcPr>
          <w:p w14:paraId="05CEB3AB" w14:textId="77777777" w:rsidR="002F68A0" w:rsidRDefault="00060819">
            <w:pPr>
              <w:widowControl w:val="0"/>
              <w:pBdr>
                <w:top w:val="nil"/>
                <w:left w:val="nil"/>
                <w:bottom w:val="nil"/>
                <w:right w:val="nil"/>
                <w:between w:val="nil"/>
              </w:pBdr>
              <w:rPr>
                <w:sz w:val="16"/>
                <w:szCs w:val="16"/>
              </w:rPr>
            </w:pPr>
            <w:r>
              <w:rPr>
                <w:sz w:val="16"/>
                <w:szCs w:val="16"/>
              </w:rPr>
              <w:t>Yes</w:t>
            </w:r>
            <w:r>
              <w:rPr>
                <w:sz w:val="16"/>
                <w:szCs w:val="16"/>
              </w:rPr>
              <w:br/>
              <w:t>No</w:t>
            </w:r>
          </w:p>
        </w:tc>
      </w:tr>
      <w:tr w:rsidR="002F68A0" w14:paraId="7D3E2A99" w14:textId="77777777" w:rsidTr="008C760F">
        <w:trPr>
          <w:trHeight w:val="442"/>
        </w:trPr>
        <w:tc>
          <w:tcPr>
            <w:tcW w:w="1692" w:type="dxa"/>
            <w:shd w:val="clear" w:color="auto" w:fill="auto"/>
            <w:tcMar>
              <w:top w:w="100" w:type="dxa"/>
              <w:left w:w="100" w:type="dxa"/>
              <w:bottom w:w="100" w:type="dxa"/>
              <w:right w:w="100" w:type="dxa"/>
            </w:tcMar>
          </w:tcPr>
          <w:p w14:paraId="60B65B87" w14:textId="77777777" w:rsidR="002F68A0" w:rsidRDefault="00060819">
            <w:pPr>
              <w:widowControl w:val="0"/>
              <w:pBdr>
                <w:top w:val="nil"/>
                <w:left w:val="nil"/>
                <w:bottom w:val="nil"/>
                <w:right w:val="nil"/>
                <w:between w:val="nil"/>
              </w:pBdr>
              <w:rPr>
                <w:sz w:val="16"/>
                <w:szCs w:val="16"/>
              </w:rPr>
            </w:pPr>
            <w:r>
              <w:rPr>
                <w:sz w:val="16"/>
                <w:szCs w:val="16"/>
              </w:rPr>
              <w:t>FAF</w:t>
            </w:r>
          </w:p>
        </w:tc>
        <w:tc>
          <w:tcPr>
            <w:tcW w:w="1692" w:type="dxa"/>
            <w:shd w:val="clear" w:color="auto" w:fill="auto"/>
            <w:tcMar>
              <w:top w:w="100" w:type="dxa"/>
              <w:left w:w="100" w:type="dxa"/>
              <w:bottom w:w="100" w:type="dxa"/>
              <w:right w:w="100" w:type="dxa"/>
            </w:tcMar>
          </w:tcPr>
          <w:p w14:paraId="4EE221A2" w14:textId="77777777" w:rsidR="002F68A0" w:rsidRDefault="00060819">
            <w:pPr>
              <w:widowControl w:val="0"/>
              <w:pBdr>
                <w:top w:val="nil"/>
                <w:left w:val="nil"/>
                <w:bottom w:val="nil"/>
                <w:right w:val="nil"/>
                <w:between w:val="nil"/>
              </w:pBdr>
              <w:rPr>
                <w:sz w:val="16"/>
                <w:szCs w:val="16"/>
              </w:rPr>
            </w:pPr>
            <w:proofErr w:type="spellStart"/>
            <w:r>
              <w:rPr>
                <w:sz w:val="16"/>
                <w:szCs w:val="16"/>
              </w:rPr>
              <w:t>Frecuencia</w:t>
            </w:r>
            <w:proofErr w:type="spellEnd"/>
            <w:r>
              <w:rPr>
                <w:sz w:val="16"/>
                <w:szCs w:val="16"/>
              </w:rPr>
              <w:t xml:space="preserve"> de </w:t>
            </w:r>
            <w:proofErr w:type="spellStart"/>
            <w:r>
              <w:rPr>
                <w:sz w:val="16"/>
                <w:szCs w:val="16"/>
              </w:rPr>
              <w:t>actividad</w:t>
            </w:r>
            <w:proofErr w:type="spellEnd"/>
            <w:r>
              <w:rPr>
                <w:sz w:val="16"/>
                <w:szCs w:val="16"/>
              </w:rPr>
              <w:t xml:space="preserve"> </w:t>
            </w:r>
            <w:proofErr w:type="spellStart"/>
            <w:r>
              <w:rPr>
                <w:sz w:val="16"/>
                <w:szCs w:val="16"/>
              </w:rPr>
              <w:t>fisica</w:t>
            </w:r>
            <w:proofErr w:type="spellEnd"/>
          </w:p>
        </w:tc>
        <w:tc>
          <w:tcPr>
            <w:tcW w:w="1692" w:type="dxa"/>
            <w:shd w:val="clear" w:color="auto" w:fill="auto"/>
            <w:tcMar>
              <w:top w:w="100" w:type="dxa"/>
              <w:left w:w="100" w:type="dxa"/>
              <w:bottom w:w="100" w:type="dxa"/>
              <w:right w:w="100" w:type="dxa"/>
            </w:tcMar>
          </w:tcPr>
          <w:p w14:paraId="54312AA7" w14:textId="77777777" w:rsidR="002F68A0" w:rsidRDefault="00060819">
            <w:pPr>
              <w:widowControl w:val="0"/>
              <w:pBdr>
                <w:top w:val="nil"/>
                <w:left w:val="nil"/>
                <w:bottom w:val="nil"/>
                <w:right w:val="nil"/>
                <w:between w:val="nil"/>
              </w:pBdr>
              <w:rPr>
                <w:sz w:val="16"/>
                <w:szCs w:val="16"/>
              </w:rPr>
            </w:pPr>
            <w:r>
              <w:rPr>
                <w:sz w:val="16"/>
                <w:szCs w:val="16"/>
              </w:rPr>
              <w:t>to 2 days 1 to 4 days 3 to 6 days 5 No physical activity</w:t>
            </w:r>
          </w:p>
        </w:tc>
      </w:tr>
      <w:tr w:rsidR="002F68A0" w14:paraId="49987877" w14:textId="77777777" w:rsidTr="008C760F">
        <w:trPr>
          <w:trHeight w:val="442"/>
        </w:trPr>
        <w:tc>
          <w:tcPr>
            <w:tcW w:w="1692" w:type="dxa"/>
            <w:shd w:val="clear" w:color="auto" w:fill="auto"/>
            <w:tcMar>
              <w:top w:w="100" w:type="dxa"/>
              <w:left w:w="100" w:type="dxa"/>
              <w:bottom w:w="100" w:type="dxa"/>
              <w:right w:w="100" w:type="dxa"/>
            </w:tcMar>
          </w:tcPr>
          <w:p w14:paraId="54F518EE" w14:textId="77777777" w:rsidR="002F68A0" w:rsidRDefault="00060819">
            <w:pPr>
              <w:widowControl w:val="0"/>
              <w:pBdr>
                <w:top w:val="nil"/>
                <w:left w:val="nil"/>
                <w:bottom w:val="nil"/>
                <w:right w:val="nil"/>
                <w:between w:val="nil"/>
              </w:pBdr>
              <w:rPr>
                <w:sz w:val="16"/>
                <w:szCs w:val="16"/>
              </w:rPr>
            </w:pPr>
            <w:r>
              <w:rPr>
                <w:sz w:val="16"/>
                <w:szCs w:val="16"/>
              </w:rPr>
              <w:t>TUE</w:t>
            </w:r>
          </w:p>
        </w:tc>
        <w:tc>
          <w:tcPr>
            <w:tcW w:w="1692" w:type="dxa"/>
            <w:shd w:val="clear" w:color="auto" w:fill="auto"/>
            <w:tcMar>
              <w:top w:w="100" w:type="dxa"/>
              <w:left w:w="100" w:type="dxa"/>
              <w:bottom w:w="100" w:type="dxa"/>
              <w:right w:w="100" w:type="dxa"/>
            </w:tcMar>
          </w:tcPr>
          <w:p w14:paraId="59CA4B49" w14:textId="77777777" w:rsidR="002F68A0" w:rsidRPr="00463C2F" w:rsidRDefault="00060819">
            <w:pPr>
              <w:widowControl w:val="0"/>
              <w:pBdr>
                <w:top w:val="nil"/>
                <w:left w:val="nil"/>
                <w:bottom w:val="nil"/>
                <w:right w:val="nil"/>
                <w:between w:val="nil"/>
              </w:pBdr>
              <w:rPr>
                <w:sz w:val="16"/>
                <w:szCs w:val="16"/>
                <w:lang w:val="es-PE"/>
              </w:rPr>
            </w:pPr>
            <w:r w:rsidRPr="00463C2F">
              <w:rPr>
                <w:sz w:val="16"/>
                <w:szCs w:val="16"/>
                <w:lang w:val="es-PE"/>
              </w:rPr>
              <w:t xml:space="preserve">Tiempo de </w:t>
            </w:r>
            <w:proofErr w:type="spellStart"/>
            <w:r w:rsidRPr="00463C2F">
              <w:rPr>
                <w:sz w:val="16"/>
                <w:szCs w:val="16"/>
                <w:lang w:val="es-PE"/>
              </w:rPr>
              <w:t>usao</w:t>
            </w:r>
            <w:proofErr w:type="spellEnd"/>
            <w:r w:rsidRPr="00463C2F">
              <w:rPr>
                <w:sz w:val="16"/>
                <w:szCs w:val="16"/>
                <w:lang w:val="es-PE"/>
              </w:rPr>
              <w:t xml:space="preserve"> de dispositivos de </w:t>
            </w:r>
            <w:proofErr w:type="spellStart"/>
            <w:r w:rsidRPr="00463C2F">
              <w:rPr>
                <w:sz w:val="16"/>
                <w:szCs w:val="16"/>
                <w:lang w:val="es-PE"/>
              </w:rPr>
              <w:t>tecnologia</w:t>
            </w:r>
            <w:proofErr w:type="spellEnd"/>
          </w:p>
        </w:tc>
        <w:tc>
          <w:tcPr>
            <w:tcW w:w="1692" w:type="dxa"/>
            <w:shd w:val="clear" w:color="auto" w:fill="auto"/>
            <w:tcMar>
              <w:top w:w="100" w:type="dxa"/>
              <w:left w:w="100" w:type="dxa"/>
              <w:bottom w:w="100" w:type="dxa"/>
              <w:right w:w="100" w:type="dxa"/>
            </w:tcMar>
          </w:tcPr>
          <w:p w14:paraId="40B70DC8" w14:textId="77777777" w:rsidR="002F68A0" w:rsidRDefault="00060819">
            <w:pPr>
              <w:widowControl w:val="0"/>
              <w:pBdr>
                <w:top w:val="nil"/>
                <w:left w:val="nil"/>
                <w:bottom w:val="nil"/>
                <w:right w:val="nil"/>
                <w:between w:val="nil"/>
              </w:pBdr>
              <w:rPr>
                <w:sz w:val="16"/>
                <w:szCs w:val="16"/>
              </w:rPr>
            </w:pPr>
            <w:r>
              <w:rPr>
                <w:sz w:val="16"/>
                <w:szCs w:val="16"/>
              </w:rPr>
              <w:t>0 to 2</w:t>
            </w:r>
            <w:r>
              <w:rPr>
                <w:sz w:val="16"/>
                <w:szCs w:val="16"/>
              </w:rPr>
              <w:br/>
              <w:t>3 to 5</w:t>
            </w:r>
          </w:p>
        </w:tc>
      </w:tr>
      <w:tr w:rsidR="002F68A0" w14:paraId="19CB7A88" w14:textId="77777777" w:rsidTr="008C760F">
        <w:trPr>
          <w:trHeight w:val="582"/>
        </w:trPr>
        <w:tc>
          <w:tcPr>
            <w:tcW w:w="1692" w:type="dxa"/>
            <w:shd w:val="clear" w:color="auto" w:fill="auto"/>
            <w:tcMar>
              <w:top w:w="100" w:type="dxa"/>
              <w:left w:w="100" w:type="dxa"/>
              <w:bottom w:w="100" w:type="dxa"/>
              <w:right w:w="100" w:type="dxa"/>
            </w:tcMar>
          </w:tcPr>
          <w:p w14:paraId="795239A7" w14:textId="77777777" w:rsidR="002F68A0" w:rsidRDefault="00060819">
            <w:pPr>
              <w:widowControl w:val="0"/>
              <w:pBdr>
                <w:top w:val="nil"/>
                <w:left w:val="nil"/>
                <w:bottom w:val="nil"/>
                <w:right w:val="nil"/>
                <w:between w:val="nil"/>
              </w:pBdr>
              <w:rPr>
                <w:sz w:val="16"/>
                <w:szCs w:val="16"/>
              </w:rPr>
            </w:pPr>
            <w:r>
              <w:rPr>
                <w:sz w:val="16"/>
                <w:szCs w:val="16"/>
              </w:rPr>
              <w:t>MTRANS</w:t>
            </w:r>
          </w:p>
        </w:tc>
        <w:tc>
          <w:tcPr>
            <w:tcW w:w="1692" w:type="dxa"/>
            <w:shd w:val="clear" w:color="auto" w:fill="auto"/>
            <w:tcMar>
              <w:top w:w="100" w:type="dxa"/>
              <w:left w:w="100" w:type="dxa"/>
              <w:bottom w:w="100" w:type="dxa"/>
              <w:right w:w="100" w:type="dxa"/>
            </w:tcMar>
          </w:tcPr>
          <w:p w14:paraId="627AC65C" w14:textId="77777777" w:rsidR="002F68A0" w:rsidRDefault="00060819">
            <w:pPr>
              <w:widowControl w:val="0"/>
              <w:pBdr>
                <w:top w:val="nil"/>
                <w:left w:val="nil"/>
                <w:bottom w:val="nil"/>
                <w:right w:val="nil"/>
                <w:between w:val="nil"/>
              </w:pBdr>
              <w:rPr>
                <w:sz w:val="16"/>
                <w:szCs w:val="16"/>
              </w:rPr>
            </w:pPr>
            <w:r>
              <w:rPr>
                <w:sz w:val="16"/>
                <w:szCs w:val="16"/>
              </w:rPr>
              <w:t xml:space="preserve">Medio de </w:t>
            </w:r>
            <w:proofErr w:type="spellStart"/>
            <w:r>
              <w:rPr>
                <w:sz w:val="16"/>
                <w:szCs w:val="16"/>
              </w:rPr>
              <w:t>transporte</w:t>
            </w:r>
            <w:proofErr w:type="spellEnd"/>
            <w:r>
              <w:rPr>
                <w:sz w:val="16"/>
                <w:szCs w:val="16"/>
              </w:rPr>
              <w:t xml:space="preserve"> </w:t>
            </w:r>
            <w:proofErr w:type="spellStart"/>
            <w:r>
              <w:rPr>
                <w:sz w:val="16"/>
                <w:szCs w:val="16"/>
              </w:rPr>
              <w:t>usado</w:t>
            </w:r>
            <w:proofErr w:type="spellEnd"/>
          </w:p>
        </w:tc>
        <w:tc>
          <w:tcPr>
            <w:tcW w:w="1692" w:type="dxa"/>
            <w:shd w:val="clear" w:color="auto" w:fill="auto"/>
            <w:tcMar>
              <w:top w:w="100" w:type="dxa"/>
              <w:left w:w="100" w:type="dxa"/>
              <w:bottom w:w="100" w:type="dxa"/>
              <w:right w:w="100" w:type="dxa"/>
            </w:tcMar>
          </w:tcPr>
          <w:p w14:paraId="1B1899A8" w14:textId="77777777" w:rsidR="002F68A0" w:rsidRDefault="00060819">
            <w:pPr>
              <w:widowControl w:val="0"/>
              <w:pBdr>
                <w:top w:val="nil"/>
                <w:left w:val="nil"/>
                <w:bottom w:val="nil"/>
                <w:right w:val="nil"/>
                <w:between w:val="nil"/>
              </w:pBdr>
              <w:rPr>
                <w:sz w:val="16"/>
                <w:szCs w:val="16"/>
              </w:rPr>
            </w:pPr>
            <w:r>
              <w:rPr>
                <w:sz w:val="16"/>
                <w:szCs w:val="16"/>
              </w:rPr>
              <w:t xml:space="preserve">Transportation used Public transportation Motorbike Bike Walking Automobile </w:t>
            </w:r>
          </w:p>
        </w:tc>
      </w:tr>
      <w:tr w:rsidR="002F68A0" w14:paraId="690EE98D" w14:textId="77777777" w:rsidTr="008C760F">
        <w:trPr>
          <w:trHeight w:val="295"/>
        </w:trPr>
        <w:tc>
          <w:tcPr>
            <w:tcW w:w="1692" w:type="dxa"/>
            <w:shd w:val="clear" w:color="auto" w:fill="auto"/>
            <w:tcMar>
              <w:top w:w="100" w:type="dxa"/>
              <w:left w:w="100" w:type="dxa"/>
              <w:bottom w:w="100" w:type="dxa"/>
              <w:right w:w="100" w:type="dxa"/>
            </w:tcMar>
          </w:tcPr>
          <w:p w14:paraId="2E28653C" w14:textId="77777777" w:rsidR="002F68A0" w:rsidRDefault="00060819">
            <w:pPr>
              <w:widowControl w:val="0"/>
              <w:pBdr>
                <w:top w:val="nil"/>
                <w:left w:val="nil"/>
                <w:bottom w:val="nil"/>
                <w:right w:val="nil"/>
                <w:between w:val="nil"/>
              </w:pBdr>
              <w:rPr>
                <w:sz w:val="16"/>
                <w:szCs w:val="16"/>
              </w:rPr>
            </w:pPr>
            <w:r>
              <w:rPr>
                <w:sz w:val="16"/>
                <w:szCs w:val="16"/>
              </w:rPr>
              <w:t>Smoking</w:t>
            </w:r>
          </w:p>
        </w:tc>
        <w:tc>
          <w:tcPr>
            <w:tcW w:w="1692" w:type="dxa"/>
            <w:shd w:val="clear" w:color="auto" w:fill="auto"/>
            <w:tcMar>
              <w:top w:w="100" w:type="dxa"/>
              <w:left w:w="100" w:type="dxa"/>
              <w:bottom w:w="100" w:type="dxa"/>
              <w:right w:w="100" w:type="dxa"/>
            </w:tcMar>
          </w:tcPr>
          <w:p w14:paraId="5EC0809E" w14:textId="77777777" w:rsidR="002F68A0" w:rsidRPr="00463C2F" w:rsidRDefault="00060819">
            <w:pPr>
              <w:widowControl w:val="0"/>
              <w:pBdr>
                <w:top w:val="nil"/>
                <w:left w:val="nil"/>
                <w:bottom w:val="nil"/>
                <w:right w:val="nil"/>
                <w:between w:val="nil"/>
              </w:pBdr>
              <w:rPr>
                <w:sz w:val="16"/>
                <w:szCs w:val="16"/>
                <w:lang w:val="es-PE"/>
              </w:rPr>
            </w:pPr>
            <w:r w:rsidRPr="00463C2F">
              <w:rPr>
                <w:sz w:val="16"/>
                <w:szCs w:val="16"/>
                <w:lang w:val="es-PE"/>
              </w:rPr>
              <w:t>Si persona fuma o no</w:t>
            </w:r>
          </w:p>
        </w:tc>
        <w:tc>
          <w:tcPr>
            <w:tcW w:w="1692" w:type="dxa"/>
            <w:shd w:val="clear" w:color="auto" w:fill="auto"/>
            <w:tcMar>
              <w:top w:w="100" w:type="dxa"/>
              <w:left w:w="100" w:type="dxa"/>
              <w:bottom w:w="100" w:type="dxa"/>
              <w:right w:w="100" w:type="dxa"/>
            </w:tcMar>
          </w:tcPr>
          <w:p w14:paraId="1A1314BA" w14:textId="77777777" w:rsidR="002F68A0" w:rsidRDefault="00060819">
            <w:pPr>
              <w:widowControl w:val="0"/>
              <w:pBdr>
                <w:top w:val="nil"/>
                <w:left w:val="nil"/>
                <w:bottom w:val="nil"/>
                <w:right w:val="nil"/>
                <w:between w:val="nil"/>
              </w:pBdr>
              <w:rPr>
                <w:sz w:val="16"/>
                <w:szCs w:val="16"/>
              </w:rPr>
            </w:pPr>
            <w:r>
              <w:rPr>
                <w:sz w:val="16"/>
                <w:szCs w:val="16"/>
              </w:rPr>
              <w:t>Yes</w:t>
            </w:r>
            <w:r>
              <w:rPr>
                <w:sz w:val="16"/>
                <w:szCs w:val="16"/>
              </w:rPr>
              <w:br/>
              <w:t>No</w:t>
            </w:r>
          </w:p>
        </w:tc>
      </w:tr>
      <w:tr w:rsidR="002F68A0" w14:paraId="4AA77FA3" w14:textId="77777777" w:rsidTr="008C760F">
        <w:trPr>
          <w:trHeight w:val="1024"/>
        </w:trPr>
        <w:tc>
          <w:tcPr>
            <w:tcW w:w="1692" w:type="dxa"/>
            <w:shd w:val="clear" w:color="auto" w:fill="auto"/>
            <w:tcMar>
              <w:top w:w="100" w:type="dxa"/>
              <w:left w:w="100" w:type="dxa"/>
              <w:bottom w:w="100" w:type="dxa"/>
              <w:right w:w="100" w:type="dxa"/>
            </w:tcMar>
          </w:tcPr>
          <w:p w14:paraId="7C22B916" w14:textId="77777777" w:rsidR="002F68A0" w:rsidRDefault="00060819">
            <w:pPr>
              <w:widowControl w:val="0"/>
              <w:pBdr>
                <w:top w:val="nil"/>
                <w:left w:val="nil"/>
                <w:bottom w:val="nil"/>
                <w:right w:val="nil"/>
                <w:between w:val="nil"/>
              </w:pBdr>
              <w:rPr>
                <w:sz w:val="16"/>
                <w:szCs w:val="16"/>
              </w:rPr>
            </w:pPr>
            <w:proofErr w:type="spellStart"/>
            <w:r>
              <w:rPr>
                <w:sz w:val="16"/>
                <w:szCs w:val="16"/>
              </w:rPr>
              <w:t>NObesity</w:t>
            </w:r>
            <w:proofErr w:type="spellEnd"/>
          </w:p>
        </w:tc>
        <w:tc>
          <w:tcPr>
            <w:tcW w:w="1692" w:type="dxa"/>
            <w:shd w:val="clear" w:color="auto" w:fill="auto"/>
            <w:tcMar>
              <w:top w:w="100" w:type="dxa"/>
              <w:left w:w="100" w:type="dxa"/>
              <w:bottom w:w="100" w:type="dxa"/>
              <w:right w:w="100" w:type="dxa"/>
            </w:tcMar>
          </w:tcPr>
          <w:p w14:paraId="5B236C4A" w14:textId="77777777" w:rsidR="002F68A0" w:rsidRDefault="00060819">
            <w:pPr>
              <w:widowControl w:val="0"/>
              <w:pBdr>
                <w:top w:val="nil"/>
                <w:left w:val="nil"/>
                <w:bottom w:val="nil"/>
                <w:right w:val="nil"/>
                <w:between w:val="nil"/>
              </w:pBdr>
              <w:rPr>
                <w:sz w:val="16"/>
                <w:szCs w:val="16"/>
              </w:rPr>
            </w:pPr>
            <w:proofErr w:type="spellStart"/>
            <w:r>
              <w:rPr>
                <w:sz w:val="16"/>
                <w:szCs w:val="16"/>
              </w:rPr>
              <w:t>Clasificador</w:t>
            </w:r>
            <w:proofErr w:type="spellEnd"/>
            <w:r>
              <w:rPr>
                <w:sz w:val="16"/>
                <w:szCs w:val="16"/>
              </w:rPr>
              <w:t xml:space="preserve"> de </w:t>
            </w:r>
            <w:proofErr w:type="spellStart"/>
            <w:r>
              <w:rPr>
                <w:sz w:val="16"/>
                <w:szCs w:val="16"/>
              </w:rPr>
              <w:t>Obesidad</w:t>
            </w:r>
            <w:proofErr w:type="spellEnd"/>
          </w:p>
        </w:tc>
        <w:tc>
          <w:tcPr>
            <w:tcW w:w="1692" w:type="dxa"/>
            <w:shd w:val="clear" w:color="auto" w:fill="auto"/>
            <w:tcMar>
              <w:top w:w="100" w:type="dxa"/>
              <w:left w:w="100" w:type="dxa"/>
              <w:bottom w:w="100" w:type="dxa"/>
              <w:right w:w="100" w:type="dxa"/>
            </w:tcMar>
          </w:tcPr>
          <w:p w14:paraId="78FE30EA" w14:textId="77777777" w:rsidR="002F68A0" w:rsidRDefault="00060819">
            <w:pPr>
              <w:widowControl w:val="0"/>
              <w:pBdr>
                <w:top w:val="nil"/>
                <w:left w:val="nil"/>
                <w:bottom w:val="nil"/>
                <w:right w:val="nil"/>
                <w:between w:val="nil"/>
              </w:pBdr>
              <w:rPr>
                <w:sz w:val="16"/>
                <w:szCs w:val="16"/>
              </w:rPr>
            </w:pPr>
            <w:r>
              <w:rPr>
                <w:sz w:val="16"/>
                <w:szCs w:val="16"/>
              </w:rPr>
              <w:t>Insufficient Weight, Normal Weight Obesity Type I, Obesity Type II Obesity Type II Overweight Level I, Overweight Level II</w:t>
            </w:r>
          </w:p>
        </w:tc>
      </w:tr>
    </w:tbl>
    <w:p w14:paraId="16D86928" w14:textId="77777777" w:rsidR="002F68A0" w:rsidRDefault="002F68A0">
      <w:pPr>
        <w:widowControl w:val="0"/>
        <w:pBdr>
          <w:top w:val="nil"/>
          <w:left w:val="nil"/>
          <w:bottom w:val="nil"/>
          <w:right w:val="nil"/>
          <w:between w:val="nil"/>
        </w:pBdr>
        <w:spacing w:line="252" w:lineRule="auto"/>
        <w:ind w:firstLine="240"/>
        <w:jc w:val="both"/>
      </w:pPr>
    </w:p>
    <w:p w14:paraId="45387B71" w14:textId="77777777" w:rsidR="002F68A0" w:rsidRPr="00463C2F" w:rsidRDefault="00060819" w:rsidP="00E84040">
      <w:pPr>
        <w:pStyle w:val="Ttulo2"/>
        <w:numPr>
          <w:ilvl w:val="1"/>
          <w:numId w:val="6"/>
        </w:numPr>
        <w:ind w:left="284" w:hanging="284"/>
        <w:rPr>
          <w:lang w:val="es-PE"/>
        </w:rPr>
      </w:pPr>
      <w:bookmarkStart w:id="1" w:name="_heading=h.k82cbl7ef9gb" w:colFirst="0" w:colLast="0"/>
      <w:bookmarkEnd w:id="1"/>
      <w:proofErr w:type="spellStart"/>
      <w:r w:rsidRPr="00463C2F">
        <w:rPr>
          <w:lang w:val="es-PE"/>
        </w:rPr>
        <w:t>Estadistica</w:t>
      </w:r>
      <w:proofErr w:type="spellEnd"/>
      <w:r w:rsidRPr="00463C2F">
        <w:rPr>
          <w:lang w:val="es-PE"/>
        </w:rPr>
        <w:t xml:space="preserve"> Descriptiva y visualización de datos</w:t>
      </w:r>
    </w:p>
    <w:p w14:paraId="22E46DB4" w14:textId="77777777" w:rsidR="002F68A0" w:rsidRPr="00463C2F" w:rsidRDefault="00060819" w:rsidP="00501B40">
      <w:pPr>
        <w:widowControl w:val="0"/>
        <w:pBdr>
          <w:top w:val="nil"/>
          <w:left w:val="nil"/>
          <w:bottom w:val="nil"/>
          <w:right w:val="nil"/>
          <w:between w:val="nil"/>
        </w:pBdr>
        <w:spacing w:line="252" w:lineRule="auto"/>
        <w:jc w:val="both"/>
        <w:rPr>
          <w:lang w:val="es-PE"/>
        </w:rPr>
      </w:pPr>
      <w:r w:rsidRPr="00463C2F">
        <w:rPr>
          <w:lang w:val="es-PE"/>
        </w:rPr>
        <w:t>En la figura [</w:t>
      </w:r>
      <w:proofErr w:type="spellStart"/>
      <w:r w:rsidRPr="00463C2F">
        <w:rPr>
          <w:lang w:val="es-PE"/>
        </w:rPr>
        <w:t>Fig</w:t>
      </w:r>
      <w:proofErr w:type="spellEnd"/>
      <w:r w:rsidRPr="00463C2F">
        <w:rPr>
          <w:lang w:val="es-PE"/>
        </w:rPr>
        <w:t xml:space="preserve"> 2] se puede apreciar la distribución de la clasificación de obesidad según el género en los datos reales 23% del </w:t>
      </w:r>
      <w:proofErr w:type="spellStart"/>
      <w:r w:rsidRPr="00463C2F">
        <w:rPr>
          <w:lang w:val="es-PE"/>
        </w:rPr>
        <w:t>dataset</w:t>
      </w:r>
      <w:proofErr w:type="spellEnd"/>
      <w:r w:rsidRPr="00463C2F">
        <w:rPr>
          <w:lang w:val="es-PE"/>
        </w:rPr>
        <w:t>.</w:t>
      </w:r>
    </w:p>
    <w:p w14:paraId="30514917" w14:textId="77777777" w:rsidR="002F68A0" w:rsidRPr="00463C2F" w:rsidRDefault="002F68A0">
      <w:pPr>
        <w:widowControl w:val="0"/>
        <w:pBdr>
          <w:top w:val="nil"/>
          <w:left w:val="nil"/>
          <w:bottom w:val="nil"/>
          <w:right w:val="nil"/>
          <w:between w:val="nil"/>
        </w:pBdr>
        <w:spacing w:line="252" w:lineRule="auto"/>
        <w:ind w:firstLine="240"/>
        <w:jc w:val="both"/>
        <w:rPr>
          <w:lang w:val="es-PE"/>
        </w:rPr>
      </w:pPr>
    </w:p>
    <w:p w14:paraId="396DC1C3" w14:textId="77777777" w:rsidR="002F68A0" w:rsidRDefault="00060819">
      <w:pPr>
        <w:widowControl w:val="0"/>
        <w:pBdr>
          <w:top w:val="nil"/>
          <w:left w:val="nil"/>
          <w:bottom w:val="nil"/>
          <w:right w:val="nil"/>
          <w:between w:val="nil"/>
        </w:pBdr>
        <w:spacing w:line="252" w:lineRule="auto"/>
        <w:ind w:firstLine="240"/>
        <w:jc w:val="both"/>
      </w:pPr>
      <w:r>
        <w:rPr>
          <w:noProof/>
        </w:rPr>
        <w:lastRenderedPageBreak/>
        <w:drawing>
          <wp:inline distT="114300" distB="114300" distL="114300" distR="114300" wp14:anchorId="7304558C" wp14:editId="0852BE3E">
            <wp:extent cx="2981130" cy="1801099"/>
            <wp:effectExtent l="0" t="0" r="0" b="0"/>
            <wp:docPr id="2" name="image6.png" descr="Fig 2"/>
            <wp:cNvGraphicFramePr/>
            <a:graphic xmlns:a="http://schemas.openxmlformats.org/drawingml/2006/main">
              <a:graphicData uri="http://schemas.openxmlformats.org/drawingml/2006/picture">
                <pic:pic xmlns:pic="http://schemas.openxmlformats.org/drawingml/2006/picture">
                  <pic:nvPicPr>
                    <pic:cNvPr id="0" name="image6.png" descr="Fig 2"/>
                    <pic:cNvPicPr preferRelativeResize="0"/>
                  </pic:nvPicPr>
                  <pic:blipFill>
                    <a:blip r:embed="rId8"/>
                    <a:srcRect/>
                    <a:stretch>
                      <a:fillRect/>
                    </a:stretch>
                  </pic:blipFill>
                  <pic:spPr>
                    <a:xfrm>
                      <a:off x="0" y="0"/>
                      <a:ext cx="2981130" cy="1801099"/>
                    </a:xfrm>
                    <a:prstGeom prst="rect">
                      <a:avLst/>
                    </a:prstGeom>
                    <a:ln/>
                  </pic:spPr>
                </pic:pic>
              </a:graphicData>
            </a:graphic>
          </wp:inline>
        </w:drawing>
      </w:r>
    </w:p>
    <w:p w14:paraId="42AF177A" w14:textId="5F7EF803" w:rsidR="002F68A0" w:rsidRPr="00463C2F" w:rsidRDefault="00E84040">
      <w:pPr>
        <w:widowControl w:val="0"/>
        <w:pBdr>
          <w:top w:val="nil"/>
          <w:left w:val="nil"/>
          <w:bottom w:val="nil"/>
          <w:right w:val="nil"/>
          <w:between w:val="nil"/>
        </w:pBdr>
        <w:spacing w:line="252" w:lineRule="auto"/>
        <w:ind w:firstLine="240"/>
        <w:jc w:val="center"/>
        <w:rPr>
          <w:lang w:val="es-PE"/>
        </w:rPr>
      </w:pPr>
      <w:proofErr w:type="spellStart"/>
      <w:r>
        <w:rPr>
          <w:lang w:val="es-PE"/>
        </w:rPr>
        <w:t>Fig</w:t>
      </w:r>
      <w:proofErr w:type="spellEnd"/>
      <w:r w:rsidR="00060819" w:rsidRPr="00463C2F">
        <w:rPr>
          <w:lang w:val="es-PE"/>
        </w:rPr>
        <w:t xml:space="preserve"> 2. Distribución según grados de obesidad</w:t>
      </w:r>
    </w:p>
    <w:p w14:paraId="522481A7" w14:textId="77777777" w:rsidR="002F68A0" w:rsidRPr="00463C2F" w:rsidRDefault="002F68A0">
      <w:pPr>
        <w:widowControl w:val="0"/>
        <w:pBdr>
          <w:top w:val="nil"/>
          <w:left w:val="nil"/>
          <w:bottom w:val="nil"/>
          <w:right w:val="nil"/>
          <w:between w:val="nil"/>
        </w:pBdr>
        <w:spacing w:line="252" w:lineRule="auto"/>
        <w:ind w:firstLine="240"/>
        <w:jc w:val="center"/>
        <w:rPr>
          <w:lang w:val="es-PE"/>
        </w:rPr>
      </w:pPr>
    </w:p>
    <w:p w14:paraId="5D8ED7CE" w14:textId="235E65D6" w:rsidR="002F68A0" w:rsidRPr="00463C2F" w:rsidRDefault="00060819">
      <w:pPr>
        <w:widowControl w:val="0"/>
        <w:pBdr>
          <w:top w:val="nil"/>
          <w:left w:val="nil"/>
          <w:bottom w:val="nil"/>
          <w:right w:val="nil"/>
          <w:between w:val="nil"/>
        </w:pBdr>
        <w:spacing w:line="252" w:lineRule="auto"/>
        <w:ind w:firstLine="240"/>
        <w:jc w:val="both"/>
        <w:rPr>
          <w:lang w:val="es-PE"/>
        </w:rPr>
      </w:pPr>
      <w:r w:rsidRPr="00463C2F">
        <w:rPr>
          <w:lang w:val="es-PE"/>
        </w:rPr>
        <w:t>En la figura 3 [</w:t>
      </w:r>
      <w:proofErr w:type="spellStart"/>
      <w:r w:rsidRPr="00463C2F">
        <w:rPr>
          <w:lang w:val="es-PE"/>
        </w:rPr>
        <w:t>Fig</w:t>
      </w:r>
      <w:proofErr w:type="spellEnd"/>
      <w:r w:rsidRPr="00463C2F">
        <w:rPr>
          <w:lang w:val="es-PE"/>
        </w:rPr>
        <w:t xml:space="preserve"> 3]. basado en los primeros 498 instancias qu</w:t>
      </w:r>
      <w:r w:rsidRPr="00463C2F">
        <w:rPr>
          <w:lang w:val="es-PE"/>
        </w:rPr>
        <w:t xml:space="preserve">e representan el 23% de la data se calculó el IMC y se puede ver su relación con género, donde se ve que la mayoría de </w:t>
      </w:r>
      <w:r w:rsidR="008C760F" w:rsidRPr="00463C2F">
        <w:rPr>
          <w:lang w:val="es-PE"/>
        </w:rPr>
        <w:t>las personas</w:t>
      </w:r>
      <w:r w:rsidRPr="00463C2F">
        <w:rPr>
          <w:lang w:val="es-PE"/>
        </w:rPr>
        <w:t xml:space="preserve"> en la data muestran que no tienen obesidad ni sobrepeso.</w:t>
      </w:r>
    </w:p>
    <w:p w14:paraId="4BF9E881" w14:textId="77777777" w:rsidR="002F68A0" w:rsidRPr="00463C2F" w:rsidRDefault="00060819">
      <w:pPr>
        <w:widowControl w:val="0"/>
        <w:spacing w:line="252" w:lineRule="auto"/>
        <w:ind w:firstLine="240"/>
        <w:jc w:val="both"/>
        <w:rPr>
          <w:lang w:val="es-PE"/>
        </w:rPr>
      </w:pPr>
      <w:r w:rsidRPr="00463C2F">
        <w:rPr>
          <w:lang w:val="es-PE"/>
        </w:rPr>
        <w:t xml:space="preserve">Las características </w:t>
      </w:r>
      <w:proofErr w:type="spellStart"/>
      <w:r w:rsidRPr="00463C2F">
        <w:rPr>
          <w:lang w:val="es-PE"/>
        </w:rPr>
        <w:t>Height</w:t>
      </w:r>
      <w:proofErr w:type="spellEnd"/>
      <w:r w:rsidRPr="00463C2F">
        <w:rPr>
          <w:lang w:val="es-PE"/>
        </w:rPr>
        <w:t xml:space="preserve">(Estatura en metros) y </w:t>
      </w:r>
      <w:proofErr w:type="spellStart"/>
      <w:r w:rsidRPr="00463C2F">
        <w:rPr>
          <w:lang w:val="es-PE"/>
        </w:rPr>
        <w:t>Weight</w:t>
      </w:r>
      <w:proofErr w:type="spellEnd"/>
      <w:r w:rsidRPr="00463C2F">
        <w:rPr>
          <w:lang w:val="es-PE"/>
        </w:rPr>
        <w:t>(Peso en kilogra</w:t>
      </w:r>
      <w:r w:rsidRPr="00463C2F">
        <w:rPr>
          <w:lang w:val="es-PE"/>
        </w:rPr>
        <w:t>mos), están relacionadas a la clasificación de obesidad debido a que mantienen una relación con el IMC (Índice de masa corporal)</w:t>
      </w:r>
    </w:p>
    <w:p w14:paraId="4D598191" w14:textId="77777777" w:rsidR="002F68A0" w:rsidRPr="00463C2F" w:rsidRDefault="002F68A0">
      <w:pPr>
        <w:widowControl w:val="0"/>
        <w:pBdr>
          <w:top w:val="nil"/>
          <w:left w:val="nil"/>
          <w:bottom w:val="nil"/>
          <w:right w:val="nil"/>
          <w:between w:val="nil"/>
        </w:pBdr>
        <w:spacing w:line="252" w:lineRule="auto"/>
        <w:ind w:firstLine="240"/>
        <w:jc w:val="both"/>
        <w:rPr>
          <w:lang w:val="es-PE"/>
        </w:rPr>
      </w:pPr>
    </w:p>
    <w:p w14:paraId="7DCC764F" w14:textId="77777777" w:rsidR="002F68A0" w:rsidRPr="00463C2F" w:rsidRDefault="002F68A0">
      <w:pPr>
        <w:widowControl w:val="0"/>
        <w:pBdr>
          <w:top w:val="nil"/>
          <w:left w:val="nil"/>
          <w:bottom w:val="nil"/>
          <w:right w:val="nil"/>
          <w:between w:val="nil"/>
        </w:pBdr>
        <w:spacing w:line="252" w:lineRule="auto"/>
        <w:ind w:firstLine="240"/>
        <w:jc w:val="both"/>
        <w:rPr>
          <w:lang w:val="es-PE"/>
        </w:rPr>
      </w:pPr>
    </w:p>
    <w:p w14:paraId="27E39E5A" w14:textId="77777777" w:rsidR="002F68A0" w:rsidRDefault="00060819">
      <w:pPr>
        <w:widowControl w:val="0"/>
        <w:pBdr>
          <w:top w:val="nil"/>
          <w:left w:val="nil"/>
          <w:bottom w:val="nil"/>
          <w:right w:val="nil"/>
          <w:between w:val="nil"/>
        </w:pBdr>
        <w:spacing w:line="252" w:lineRule="auto"/>
        <w:ind w:firstLine="240"/>
        <w:jc w:val="both"/>
      </w:pPr>
      <w:r>
        <w:rPr>
          <w:noProof/>
        </w:rPr>
        <w:drawing>
          <wp:inline distT="114300" distB="114300" distL="114300" distR="114300" wp14:anchorId="69591707" wp14:editId="19D564D3">
            <wp:extent cx="2998732" cy="179388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98732" cy="1793884"/>
                    </a:xfrm>
                    <a:prstGeom prst="rect">
                      <a:avLst/>
                    </a:prstGeom>
                    <a:ln/>
                  </pic:spPr>
                </pic:pic>
              </a:graphicData>
            </a:graphic>
          </wp:inline>
        </w:drawing>
      </w:r>
    </w:p>
    <w:p w14:paraId="623E9AAA" w14:textId="4D7B5A92" w:rsidR="002F68A0" w:rsidRPr="00463C2F" w:rsidRDefault="00E84040">
      <w:pPr>
        <w:widowControl w:val="0"/>
        <w:spacing w:line="252" w:lineRule="auto"/>
        <w:ind w:firstLine="240"/>
        <w:jc w:val="center"/>
        <w:rPr>
          <w:lang w:val="es-PE"/>
        </w:rPr>
      </w:pPr>
      <w:proofErr w:type="spellStart"/>
      <w:r>
        <w:rPr>
          <w:lang w:val="es-PE"/>
        </w:rPr>
        <w:t>Fig</w:t>
      </w:r>
      <w:proofErr w:type="spellEnd"/>
      <w:r w:rsidR="00060819" w:rsidRPr="00463C2F">
        <w:rPr>
          <w:lang w:val="es-PE"/>
        </w:rPr>
        <w:t xml:space="preserve"> 3. Distribución por IMC</w:t>
      </w:r>
    </w:p>
    <w:p w14:paraId="16C05FE6" w14:textId="77777777" w:rsidR="002F68A0" w:rsidRPr="00463C2F" w:rsidRDefault="002F68A0">
      <w:pPr>
        <w:widowControl w:val="0"/>
        <w:spacing w:line="252" w:lineRule="auto"/>
        <w:ind w:firstLine="240"/>
        <w:rPr>
          <w:lang w:val="es-PE"/>
        </w:rPr>
      </w:pPr>
    </w:p>
    <w:p w14:paraId="6D2BC2DC" w14:textId="72BA97B1" w:rsidR="002F68A0" w:rsidRPr="00463C2F" w:rsidRDefault="00060819">
      <w:pPr>
        <w:widowControl w:val="0"/>
        <w:spacing w:line="252" w:lineRule="auto"/>
        <w:ind w:firstLine="240"/>
        <w:rPr>
          <w:lang w:val="es-PE"/>
        </w:rPr>
      </w:pPr>
      <w:r w:rsidRPr="00463C2F">
        <w:rPr>
          <w:lang w:val="es-PE"/>
        </w:rPr>
        <w:t>En la figura 4 [</w:t>
      </w:r>
      <w:proofErr w:type="spellStart"/>
      <w:r w:rsidRPr="00463C2F">
        <w:rPr>
          <w:lang w:val="es-PE"/>
        </w:rPr>
        <w:t>Fig</w:t>
      </w:r>
      <w:proofErr w:type="spellEnd"/>
      <w:r w:rsidRPr="00463C2F">
        <w:rPr>
          <w:lang w:val="es-PE"/>
        </w:rPr>
        <w:t xml:space="preserve"> 4]. se puede apreciar la </w:t>
      </w:r>
      <w:r w:rsidR="008C760F" w:rsidRPr="00463C2F">
        <w:rPr>
          <w:lang w:val="es-PE"/>
        </w:rPr>
        <w:t>distribución de</w:t>
      </w:r>
      <w:r w:rsidRPr="00463C2F">
        <w:rPr>
          <w:lang w:val="es-PE"/>
        </w:rPr>
        <w:t xml:space="preserve"> fumadores en base a su IMC, se puede notar una relación casi directamente proporcional.</w:t>
      </w:r>
    </w:p>
    <w:p w14:paraId="42DF56A0" w14:textId="77777777" w:rsidR="002F68A0" w:rsidRPr="00463C2F" w:rsidRDefault="002F68A0">
      <w:pPr>
        <w:widowControl w:val="0"/>
        <w:spacing w:line="252" w:lineRule="auto"/>
        <w:ind w:firstLine="240"/>
        <w:rPr>
          <w:lang w:val="es-PE"/>
        </w:rPr>
      </w:pPr>
    </w:p>
    <w:p w14:paraId="0D0B16C3" w14:textId="77777777" w:rsidR="002F68A0" w:rsidRDefault="00060819">
      <w:pPr>
        <w:widowControl w:val="0"/>
        <w:spacing w:line="252" w:lineRule="auto"/>
        <w:ind w:firstLine="240"/>
      </w:pPr>
      <w:r>
        <w:rPr>
          <w:noProof/>
        </w:rPr>
        <w:drawing>
          <wp:inline distT="114300" distB="114300" distL="114300" distR="114300" wp14:anchorId="2A89C11B" wp14:editId="01C1E31B">
            <wp:extent cx="2971248" cy="177902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971248" cy="1779023"/>
                    </a:xfrm>
                    <a:prstGeom prst="rect">
                      <a:avLst/>
                    </a:prstGeom>
                    <a:ln/>
                  </pic:spPr>
                </pic:pic>
              </a:graphicData>
            </a:graphic>
          </wp:inline>
        </w:drawing>
      </w:r>
    </w:p>
    <w:p w14:paraId="7D74FA1F" w14:textId="77777777" w:rsidR="002F68A0" w:rsidRPr="00463C2F" w:rsidRDefault="00060819">
      <w:pPr>
        <w:widowControl w:val="0"/>
        <w:spacing w:line="252" w:lineRule="auto"/>
        <w:ind w:firstLine="240"/>
        <w:jc w:val="center"/>
        <w:rPr>
          <w:lang w:val="es-PE"/>
        </w:rPr>
      </w:pPr>
      <w:proofErr w:type="spellStart"/>
      <w:r w:rsidRPr="00463C2F">
        <w:rPr>
          <w:lang w:val="es-PE"/>
        </w:rPr>
        <w:t>Fig</w:t>
      </w:r>
      <w:proofErr w:type="spellEnd"/>
      <w:r w:rsidRPr="00463C2F">
        <w:rPr>
          <w:lang w:val="es-PE"/>
        </w:rPr>
        <w:t xml:space="preserve"> 4. Distribución Fumadores - IMC</w:t>
      </w:r>
    </w:p>
    <w:p w14:paraId="0BAC7BD0" w14:textId="77777777" w:rsidR="002F68A0" w:rsidRPr="00463C2F" w:rsidRDefault="002F68A0">
      <w:pPr>
        <w:widowControl w:val="0"/>
        <w:pBdr>
          <w:top w:val="nil"/>
          <w:left w:val="nil"/>
          <w:bottom w:val="nil"/>
          <w:right w:val="nil"/>
          <w:between w:val="nil"/>
        </w:pBdr>
        <w:spacing w:line="252" w:lineRule="auto"/>
        <w:ind w:firstLine="240"/>
        <w:jc w:val="both"/>
        <w:rPr>
          <w:lang w:val="es-PE"/>
        </w:rPr>
      </w:pPr>
    </w:p>
    <w:p w14:paraId="73169A79" w14:textId="1A928A04" w:rsidR="002F68A0" w:rsidRPr="00463C2F" w:rsidRDefault="00060819">
      <w:pPr>
        <w:widowControl w:val="0"/>
        <w:pBdr>
          <w:top w:val="nil"/>
          <w:left w:val="nil"/>
          <w:bottom w:val="nil"/>
          <w:right w:val="nil"/>
          <w:between w:val="nil"/>
        </w:pBdr>
        <w:spacing w:line="252" w:lineRule="auto"/>
        <w:ind w:firstLine="240"/>
        <w:jc w:val="both"/>
        <w:rPr>
          <w:lang w:val="es-PE"/>
        </w:rPr>
      </w:pPr>
      <w:r w:rsidRPr="00463C2F">
        <w:rPr>
          <w:lang w:val="es-PE"/>
        </w:rPr>
        <w:t>En la figura 5 [</w:t>
      </w:r>
      <w:proofErr w:type="spellStart"/>
      <w:r w:rsidRPr="00463C2F">
        <w:rPr>
          <w:lang w:val="es-PE"/>
        </w:rPr>
        <w:t>Fig</w:t>
      </w:r>
      <w:proofErr w:type="spellEnd"/>
      <w:r w:rsidRPr="00463C2F">
        <w:rPr>
          <w:lang w:val="es-PE"/>
        </w:rPr>
        <w:t xml:space="preserve"> 5] se observa una distribución </w:t>
      </w:r>
      <w:r w:rsidR="00CA118A" w:rsidRPr="00463C2F">
        <w:rPr>
          <w:lang w:val="es-PE"/>
        </w:rPr>
        <w:t>similar a</w:t>
      </w:r>
      <w:r w:rsidRPr="00463C2F">
        <w:rPr>
          <w:lang w:val="es-PE"/>
        </w:rPr>
        <w:t xml:space="preserve"> la </w:t>
      </w:r>
      <w:r w:rsidRPr="00463C2F">
        <w:rPr>
          <w:lang w:val="es-PE"/>
        </w:rPr>
        <w:t>d</w:t>
      </w:r>
      <w:r w:rsidRPr="00463C2F">
        <w:rPr>
          <w:lang w:val="es-PE"/>
        </w:rPr>
        <w:t>e fumadores.</w:t>
      </w:r>
    </w:p>
    <w:p w14:paraId="453111D6" w14:textId="77777777" w:rsidR="002F68A0" w:rsidRDefault="00060819">
      <w:pPr>
        <w:widowControl w:val="0"/>
        <w:pBdr>
          <w:top w:val="nil"/>
          <w:left w:val="nil"/>
          <w:bottom w:val="nil"/>
          <w:right w:val="nil"/>
          <w:between w:val="nil"/>
        </w:pBdr>
        <w:spacing w:line="252" w:lineRule="auto"/>
        <w:ind w:firstLine="240"/>
        <w:jc w:val="both"/>
      </w:pPr>
      <w:r>
        <w:rPr>
          <w:noProof/>
        </w:rPr>
        <w:drawing>
          <wp:inline distT="114300" distB="114300" distL="114300" distR="114300" wp14:anchorId="0632426D" wp14:editId="512B0B3E">
            <wp:extent cx="2967038" cy="19145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67038" cy="1914525"/>
                    </a:xfrm>
                    <a:prstGeom prst="rect">
                      <a:avLst/>
                    </a:prstGeom>
                    <a:ln/>
                  </pic:spPr>
                </pic:pic>
              </a:graphicData>
            </a:graphic>
          </wp:inline>
        </w:drawing>
      </w:r>
    </w:p>
    <w:p w14:paraId="06861E94" w14:textId="77777777" w:rsidR="002F68A0" w:rsidRPr="00463C2F" w:rsidRDefault="00060819">
      <w:pPr>
        <w:widowControl w:val="0"/>
        <w:pBdr>
          <w:top w:val="nil"/>
          <w:left w:val="nil"/>
          <w:bottom w:val="nil"/>
          <w:right w:val="nil"/>
          <w:between w:val="nil"/>
        </w:pBdr>
        <w:spacing w:line="252" w:lineRule="auto"/>
        <w:ind w:firstLine="240"/>
        <w:jc w:val="center"/>
        <w:rPr>
          <w:lang w:val="es-PE"/>
        </w:rPr>
      </w:pPr>
      <w:proofErr w:type="spellStart"/>
      <w:r w:rsidRPr="00463C2F">
        <w:rPr>
          <w:lang w:val="es-PE"/>
        </w:rPr>
        <w:t>Fig</w:t>
      </w:r>
      <w:proofErr w:type="spellEnd"/>
      <w:r w:rsidRPr="00463C2F">
        <w:rPr>
          <w:lang w:val="es-PE"/>
        </w:rPr>
        <w:t xml:space="preserve"> 5. Distribución Consumo de Alcohol - IMC</w:t>
      </w:r>
    </w:p>
    <w:p w14:paraId="624FD374" w14:textId="77777777" w:rsidR="002F68A0" w:rsidRPr="00463C2F" w:rsidRDefault="002F68A0">
      <w:pPr>
        <w:widowControl w:val="0"/>
        <w:pBdr>
          <w:top w:val="nil"/>
          <w:left w:val="nil"/>
          <w:bottom w:val="nil"/>
          <w:right w:val="nil"/>
          <w:between w:val="nil"/>
        </w:pBdr>
        <w:spacing w:line="252" w:lineRule="auto"/>
        <w:ind w:firstLine="240"/>
        <w:jc w:val="both"/>
        <w:rPr>
          <w:lang w:val="es-PE"/>
        </w:rPr>
      </w:pPr>
    </w:p>
    <w:p w14:paraId="2B6FF21E" w14:textId="77777777" w:rsidR="002F68A0" w:rsidRPr="00463C2F" w:rsidRDefault="00060819">
      <w:pPr>
        <w:widowControl w:val="0"/>
        <w:pBdr>
          <w:top w:val="nil"/>
          <w:left w:val="nil"/>
          <w:bottom w:val="nil"/>
          <w:right w:val="nil"/>
          <w:between w:val="nil"/>
        </w:pBdr>
        <w:spacing w:line="252" w:lineRule="auto"/>
        <w:ind w:firstLine="240"/>
        <w:jc w:val="both"/>
        <w:rPr>
          <w:lang w:val="es-PE"/>
        </w:rPr>
      </w:pPr>
      <w:r w:rsidRPr="00463C2F">
        <w:rPr>
          <w:lang w:val="es-PE"/>
        </w:rPr>
        <w:t>En la figura 6 [</w:t>
      </w:r>
      <w:proofErr w:type="spellStart"/>
      <w:r w:rsidRPr="00463C2F">
        <w:rPr>
          <w:lang w:val="es-PE"/>
        </w:rPr>
        <w:t>Fig</w:t>
      </w:r>
      <w:proofErr w:type="spellEnd"/>
      <w:r w:rsidRPr="00463C2F">
        <w:rPr>
          <w:lang w:val="es-PE"/>
        </w:rPr>
        <w:t xml:space="preserve"> 6] Se observa un patrón similar al de la figura 5 en cuanto a la relación de consumo entre comidas.</w:t>
      </w:r>
    </w:p>
    <w:p w14:paraId="00A82EBC" w14:textId="77777777" w:rsidR="002F68A0" w:rsidRPr="00463C2F" w:rsidRDefault="002F68A0">
      <w:pPr>
        <w:widowControl w:val="0"/>
        <w:pBdr>
          <w:top w:val="nil"/>
          <w:left w:val="nil"/>
          <w:bottom w:val="nil"/>
          <w:right w:val="nil"/>
          <w:between w:val="nil"/>
        </w:pBdr>
        <w:spacing w:line="252" w:lineRule="auto"/>
        <w:ind w:firstLine="240"/>
        <w:jc w:val="both"/>
        <w:rPr>
          <w:lang w:val="es-PE"/>
        </w:rPr>
      </w:pPr>
    </w:p>
    <w:p w14:paraId="4F15A0DD" w14:textId="77777777" w:rsidR="002F68A0" w:rsidRDefault="00060819">
      <w:pPr>
        <w:widowControl w:val="0"/>
        <w:pBdr>
          <w:top w:val="nil"/>
          <w:left w:val="nil"/>
          <w:bottom w:val="nil"/>
          <w:right w:val="nil"/>
          <w:between w:val="nil"/>
        </w:pBdr>
        <w:spacing w:line="252" w:lineRule="auto"/>
        <w:ind w:firstLine="240"/>
        <w:jc w:val="both"/>
      </w:pPr>
      <w:r>
        <w:rPr>
          <w:noProof/>
        </w:rPr>
        <w:drawing>
          <wp:inline distT="114300" distB="114300" distL="114300" distR="114300" wp14:anchorId="7B5B2A78" wp14:editId="73793028">
            <wp:extent cx="3200400" cy="19177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200400" cy="1917700"/>
                    </a:xfrm>
                    <a:prstGeom prst="rect">
                      <a:avLst/>
                    </a:prstGeom>
                    <a:ln/>
                  </pic:spPr>
                </pic:pic>
              </a:graphicData>
            </a:graphic>
          </wp:inline>
        </w:drawing>
      </w:r>
    </w:p>
    <w:p w14:paraId="0BC90B77" w14:textId="77777777" w:rsidR="002F68A0" w:rsidRPr="00463C2F" w:rsidRDefault="00060819">
      <w:pPr>
        <w:widowControl w:val="0"/>
        <w:pBdr>
          <w:top w:val="nil"/>
          <w:left w:val="nil"/>
          <w:bottom w:val="nil"/>
          <w:right w:val="nil"/>
          <w:between w:val="nil"/>
        </w:pBdr>
        <w:spacing w:line="252" w:lineRule="auto"/>
        <w:ind w:firstLine="240"/>
        <w:jc w:val="center"/>
        <w:rPr>
          <w:lang w:val="es-PE"/>
        </w:rPr>
      </w:pPr>
      <w:proofErr w:type="spellStart"/>
      <w:r w:rsidRPr="00463C2F">
        <w:rPr>
          <w:lang w:val="es-PE"/>
        </w:rPr>
        <w:t>Fig</w:t>
      </w:r>
      <w:proofErr w:type="spellEnd"/>
      <w:r w:rsidRPr="00463C2F">
        <w:rPr>
          <w:lang w:val="es-PE"/>
        </w:rPr>
        <w:t xml:space="preserve"> 6. Distribución Consumo alimentos </w:t>
      </w:r>
      <w:r w:rsidRPr="00463C2F">
        <w:rPr>
          <w:lang w:val="es-PE"/>
        </w:rPr>
        <w:br/>
        <w:t>entre comidas - IMC</w:t>
      </w:r>
    </w:p>
    <w:p w14:paraId="3AC9969E" w14:textId="77777777" w:rsidR="002F68A0" w:rsidRPr="00463C2F" w:rsidRDefault="002F68A0">
      <w:pPr>
        <w:widowControl w:val="0"/>
        <w:pBdr>
          <w:top w:val="nil"/>
          <w:left w:val="nil"/>
          <w:bottom w:val="nil"/>
          <w:right w:val="nil"/>
          <w:between w:val="nil"/>
        </w:pBdr>
        <w:spacing w:line="252" w:lineRule="auto"/>
        <w:ind w:firstLine="240"/>
        <w:jc w:val="both"/>
        <w:rPr>
          <w:lang w:val="es-PE"/>
        </w:rPr>
      </w:pPr>
    </w:p>
    <w:p w14:paraId="62A402B0" w14:textId="77777777" w:rsidR="002F68A0" w:rsidRPr="00463C2F" w:rsidRDefault="00060819">
      <w:pPr>
        <w:widowControl w:val="0"/>
        <w:pBdr>
          <w:top w:val="nil"/>
          <w:left w:val="nil"/>
          <w:bottom w:val="nil"/>
          <w:right w:val="nil"/>
          <w:between w:val="nil"/>
        </w:pBdr>
        <w:spacing w:line="252" w:lineRule="auto"/>
        <w:ind w:firstLine="240"/>
        <w:jc w:val="both"/>
        <w:rPr>
          <w:lang w:val="es-PE"/>
        </w:rPr>
      </w:pPr>
      <w:r w:rsidRPr="00463C2F">
        <w:rPr>
          <w:lang w:val="es-PE"/>
        </w:rPr>
        <w:t>En la figura 7 se observa un patrón similar a la relación con la obesidad si algún familiar también padece de ella</w:t>
      </w:r>
    </w:p>
    <w:p w14:paraId="49080B3B" w14:textId="77777777" w:rsidR="002F68A0" w:rsidRDefault="00060819">
      <w:pPr>
        <w:widowControl w:val="0"/>
        <w:pBdr>
          <w:top w:val="nil"/>
          <w:left w:val="nil"/>
          <w:bottom w:val="nil"/>
          <w:right w:val="nil"/>
          <w:between w:val="nil"/>
        </w:pBdr>
        <w:spacing w:line="252" w:lineRule="auto"/>
        <w:ind w:firstLine="240"/>
        <w:jc w:val="both"/>
      </w:pPr>
      <w:r>
        <w:rPr>
          <w:noProof/>
        </w:rPr>
        <w:drawing>
          <wp:inline distT="114300" distB="114300" distL="114300" distR="114300" wp14:anchorId="0B396466" wp14:editId="33CD45E4">
            <wp:extent cx="3024188" cy="1914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024188" cy="1914525"/>
                    </a:xfrm>
                    <a:prstGeom prst="rect">
                      <a:avLst/>
                    </a:prstGeom>
                    <a:ln/>
                  </pic:spPr>
                </pic:pic>
              </a:graphicData>
            </a:graphic>
          </wp:inline>
        </w:drawing>
      </w:r>
    </w:p>
    <w:p w14:paraId="54A3A27C" w14:textId="5B04EA7A" w:rsidR="002F68A0" w:rsidRPr="00463C2F" w:rsidRDefault="00060819">
      <w:pPr>
        <w:widowControl w:val="0"/>
        <w:pBdr>
          <w:top w:val="nil"/>
          <w:left w:val="nil"/>
          <w:bottom w:val="nil"/>
          <w:right w:val="nil"/>
          <w:between w:val="nil"/>
        </w:pBdr>
        <w:spacing w:line="252" w:lineRule="auto"/>
        <w:ind w:firstLine="240"/>
        <w:jc w:val="center"/>
        <w:rPr>
          <w:lang w:val="es-PE"/>
        </w:rPr>
      </w:pPr>
      <w:proofErr w:type="spellStart"/>
      <w:r w:rsidRPr="00463C2F">
        <w:rPr>
          <w:lang w:val="es-PE"/>
        </w:rPr>
        <w:t>Fig</w:t>
      </w:r>
      <w:proofErr w:type="spellEnd"/>
      <w:r w:rsidRPr="00463C2F">
        <w:rPr>
          <w:lang w:val="es-PE"/>
        </w:rPr>
        <w:t xml:space="preserve"> 7</w:t>
      </w:r>
      <w:r w:rsidR="00501B40">
        <w:rPr>
          <w:lang w:val="es-PE"/>
        </w:rPr>
        <w:t>.</w:t>
      </w:r>
      <w:r w:rsidRPr="00463C2F">
        <w:rPr>
          <w:lang w:val="es-PE"/>
        </w:rPr>
        <w:t xml:space="preserve"> Distribución de IMC y familiar con obesidad.</w:t>
      </w:r>
    </w:p>
    <w:p w14:paraId="249D56E6" w14:textId="77777777" w:rsidR="002F68A0" w:rsidRPr="00463C2F" w:rsidRDefault="002F68A0">
      <w:pPr>
        <w:widowControl w:val="0"/>
        <w:pBdr>
          <w:top w:val="nil"/>
          <w:left w:val="nil"/>
          <w:bottom w:val="nil"/>
          <w:right w:val="nil"/>
          <w:between w:val="nil"/>
        </w:pBdr>
        <w:spacing w:line="252" w:lineRule="auto"/>
        <w:ind w:firstLine="240"/>
        <w:jc w:val="both"/>
        <w:rPr>
          <w:lang w:val="es-PE"/>
        </w:rPr>
      </w:pPr>
    </w:p>
    <w:p w14:paraId="431B85F4" w14:textId="77777777" w:rsidR="002F68A0" w:rsidRDefault="00060819" w:rsidP="00E84040">
      <w:pPr>
        <w:pStyle w:val="Ttulo2"/>
        <w:numPr>
          <w:ilvl w:val="1"/>
          <w:numId w:val="6"/>
        </w:numPr>
        <w:ind w:left="284" w:hanging="284"/>
      </w:pPr>
      <w:proofErr w:type="spellStart"/>
      <w:r>
        <w:t>Metodología</w:t>
      </w:r>
      <w:proofErr w:type="spellEnd"/>
    </w:p>
    <w:p w14:paraId="11EEB7A9" w14:textId="3A720E8D" w:rsidR="002F68A0" w:rsidRPr="00463C2F" w:rsidRDefault="00060819" w:rsidP="00501B40">
      <w:pPr>
        <w:widowControl w:val="0"/>
        <w:spacing w:line="252" w:lineRule="auto"/>
        <w:jc w:val="both"/>
        <w:rPr>
          <w:lang w:val="es-PE"/>
        </w:rPr>
      </w:pPr>
      <w:r w:rsidRPr="00463C2F">
        <w:rPr>
          <w:lang w:val="es-PE"/>
        </w:rPr>
        <w:t>Se ha agregado</w:t>
      </w:r>
      <w:r w:rsidRPr="00463C2F">
        <w:rPr>
          <w:lang w:val="es-PE"/>
        </w:rPr>
        <w:t xml:space="preserve"> la variable índice de masa corporal, de acuerdo con la fórmula.</w:t>
      </w:r>
    </w:p>
    <w:p w14:paraId="0E0895F4" w14:textId="219DE520" w:rsidR="002F68A0" w:rsidRDefault="00060819" w:rsidP="00501B40">
      <w:pPr>
        <w:widowControl w:val="0"/>
        <w:spacing w:line="252" w:lineRule="auto"/>
        <w:jc w:val="center"/>
      </w:pPr>
      <w:r>
        <w:rPr>
          <w:noProof/>
        </w:rPr>
        <w:drawing>
          <wp:inline distT="114300" distB="114300" distL="114300" distR="114300" wp14:anchorId="64FF1571" wp14:editId="28E6732F">
            <wp:extent cx="1828800" cy="2000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828800" cy="200025"/>
                    </a:xfrm>
                    <a:prstGeom prst="rect">
                      <a:avLst/>
                    </a:prstGeom>
                    <a:ln/>
                  </pic:spPr>
                </pic:pic>
              </a:graphicData>
            </a:graphic>
          </wp:inline>
        </w:drawing>
      </w:r>
    </w:p>
    <w:p w14:paraId="416BAE27" w14:textId="77777777" w:rsidR="00501B40" w:rsidRDefault="00501B40" w:rsidP="00501B40">
      <w:pPr>
        <w:widowControl w:val="0"/>
        <w:spacing w:line="252" w:lineRule="auto"/>
        <w:jc w:val="center"/>
      </w:pPr>
    </w:p>
    <w:p w14:paraId="7A6D7705" w14:textId="77777777" w:rsidR="002F68A0" w:rsidRPr="00463C2F" w:rsidRDefault="00060819" w:rsidP="00501B40">
      <w:pPr>
        <w:widowControl w:val="0"/>
        <w:spacing w:line="252" w:lineRule="auto"/>
        <w:jc w:val="both"/>
        <w:rPr>
          <w:lang w:val="es-PE"/>
        </w:rPr>
      </w:pPr>
      <w:r w:rsidRPr="00463C2F">
        <w:rPr>
          <w:lang w:val="es-PE"/>
        </w:rPr>
        <w:t xml:space="preserve">La relación entre el IMC y la categorización de obesidad es casi </w:t>
      </w:r>
      <w:r w:rsidRPr="00463C2F">
        <w:rPr>
          <w:lang w:val="es-PE"/>
        </w:rPr>
        <w:lastRenderedPageBreak/>
        <w:t>directa tal como muestra la Fig. 1. Se quita las variables asociadas al IMC, Estatura y Peso de las variables de estudio, p</w:t>
      </w:r>
      <w:r w:rsidRPr="00463C2F">
        <w:rPr>
          <w:lang w:val="es-PE"/>
        </w:rPr>
        <w:t>or su aporte casi nulo al objetivo del problema.</w:t>
      </w:r>
    </w:p>
    <w:p w14:paraId="547C02A9" w14:textId="77777777" w:rsidR="002F68A0" w:rsidRPr="00463C2F" w:rsidRDefault="00060819" w:rsidP="00501B40">
      <w:pPr>
        <w:widowControl w:val="0"/>
        <w:spacing w:line="252" w:lineRule="auto"/>
        <w:jc w:val="both"/>
        <w:rPr>
          <w:lang w:val="es-PE"/>
        </w:rPr>
      </w:pPr>
      <w:r w:rsidRPr="00463C2F">
        <w:rPr>
          <w:lang w:val="es-PE"/>
        </w:rPr>
        <w:t xml:space="preserve">Para el problema de agrupamiento o </w:t>
      </w:r>
      <w:proofErr w:type="spellStart"/>
      <w:r w:rsidRPr="00463C2F">
        <w:rPr>
          <w:lang w:val="es-PE"/>
        </w:rPr>
        <w:t>clusterización</w:t>
      </w:r>
      <w:proofErr w:type="spellEnd"/>
      <w:r w:rsidRPr="00463C2F">
        <w:rPr>
          <w:lang w:val="es-PE"/>
        </w:rPr>
        <w:t>, se considerarán todas las variables, excepto Estatura, Peso y las categorías de obesidad.</w:t>
      </w:r>
    </w:p>
    <w:p w14:paraId="347EF35F" w14:textId="64D24D77" w:rsidR="002F68A0" w:rsidRDefault="00060819" w:rsidP="00501B40">
      <w:pPr>
        <w:widowControl w:val="0"/>
        <w:spacing w:line="252" w:lineRule="auto"/>
        <w:jc w:val="both"/>
      </w:pPr>
      <w:r>
        <w:rPr>
          <w:noProof/>
        </w:rPr>
        <w:drawing>
          <wp:inline distT="114300" distB="114300" distL="114300" distR="114300" wp14:anchorId="2BDD9177" wp14:editId="6E224F54">
            <wp:extent cx="3200400" cy="2120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200400" cy="2120900"/>
                    </a:xfrm>
                    <a:prstGeom prst="rect">
                      <a:avLst/>
                    </a:prstGeom>
                    <a:ln/>
                  </pic:spPr>
                </pic:pic>
              </a:graphicData>
            </a:graphic>
          </wp:inline>
        </w:drawing>
      </w:r>
    </w:p>
    <w:p w14:paraId="054B6586" w14:textId="700B413D" w:rsidR="002F68A0" w:rsidRDefault="00060819" w:rsidP="00501B40">
      <w:pPr>
        <w:widowControl w:val="0"/>
        <w:spacing w:line="252" w:lineRule="auto"/>
        <w:jc w:val="both"/>
        <w:rPr>
          <w:lang w:val="es-PE"/>
        </w:rPr>
      </w:pPr>
      <w:r w:rsidRPr="00463C2F">
        <w:rPr>
          <w:lang w:val="es-PE"/>
        </w:rPr>
        <w:t>Fig. 1.  Relación de IMC con la obesidad</w:t>
      </w:r>
    </w:p>
    <w:p w14:paraId="7AD2A87C" w14:textId="77777777" w:rsidR="00CA118A" w:rsidRPr="00463C2F" w:rsidRDefault="00CA118A" w:rsidP="00501B40">
      <w:pPr>
        <w:widowControl w:val="0"/>
        <w:spacing w:line="252" w:lineRule="auto"/>
        <w:jc w:val="both"/>
        <w:rPr>
          <w:lang w:val="es-PE"/>
        </w:rPr>
      </w:pPr>
    </w:p>
    <w:p w14:paraId="38826945" w14:textId="77777777" w:rsidR="002F68A0" w:rsidRPr="00463C2F" w:rsidRDefault="00060819" w:rsidP="00501B40">
      <w:pPr>
        <w:widowControl w:val="0"/>
        <w:spacing w:line="252" w:lineRule="auto"/>
        <w:jc w:val="both"/>
        <w:rPr>
          <w:lang w:val="es-PE"/>
        </w:rPr>
      </w:pPr>
      <w:r w:rsidRPr="00463C2F">
        <w:rPr>
          <w:lang w:val="es-PE"/>
        </w:rPr>
        <w:t>Para validar los modelos predictivos se utilizarán las siguientes métricas</w:t>
      </w:r>
    </w:p>
    <w:p w14:paraId="7E0D609E" w14:textId="17454530" w:rsidR="002F68A0" w:rsidRPr="00463C2F" w:rsidRDefault="00060819" w:rsidP="00501B40">
      <w:pPr>
        <w:widowControl w:val="0"/>
        <w:spacing w:line="252" w:lineRule="auto"/>
        <w:ind w:left="720" w:hanging="360"/>
        <w:jc w:val="both"/>
        <w:rPr>
          <w:lang w:val="es-PE"/>
        </w:rPr>
      </w:pPr>
      <w:r w:rsidRPr="00463C2F">
        <w:rPr>
          <w:lang w:val="es-PE"/>
        </w:rPr>
        <w:t>1.</w:t>
      </w:r>
      <w:r w:rsidRPr="00463C2F">
        <w:rPr>
          <w:sz w:val="14"/>
          <w:szCs w:val="14"/>
          <w:lang w:val="es-PE"/>
        </w:rPr>
        <w:t xml:space="preserve">   </w:t>
      </w:r>
      <w:r w:rsidRPr="00463C2F">
        <w:rPr>
          <w:sz w:val="14"/>
          <w:szCs w:val="14"/>
          <w:lang w:val="es-PE"/>
        </w:rPr>
        <w:tab/>
      </w:r>
      <w:r w:rsidRPr="00501B40">
        <w:rPr>
          <w:b/>
          <w:bCs/>
          <w:lang w:val="es-PE"/>
        </w:rPr>
        <w:t>Exactitud</w:t>
      </w:r>
      <w:r w:rsidRPr="00463C2F">
        <w:rPr>
          <w:lang w:val="es-PE"/>
        </w:rPr>
        <w:t xml:space="preserve"> </w:t>
      </w:r>
      <w:r w:rsidRPr="00130187">
        <w:rPr>
          <w:b/>
          <w:bCs/>
          <w:lang w:val="es-PE"/>
        </w:rPr>
        <w:t>(</w:t>
      </w:r>
      <w:proofErr w:type="spellStart"/>
      <w:r w:rsidRPr="00130187">
        <w:rPr>
          <w:b/>
          <w:bCs/>
          <w:lang w:val="es-PE"/>
        </w:rPr>
        <w:t>Accuracy</w:t>
      </w:r>
      <w:proofErr w:type="spellEnd"/>
      <w:r w:rsidRPr="00130187">
        <w:rPr>
          <w:b/>
          <w:bCs/>
          <w:lang w:val="es-PE"/>
        </w:rPr>
        <w:t>)</w:t>
      </w:r>
      <w:r w:rsidRPr="00463C2F">
        <w:rPr>
          <w:lang w:val="es-PE"/>
        </w:rPr>
        <w:t>, se necesita que los modelos de clasificación clasifique</w:t>
      </w:r>
      <w:r w:rsidR="008C760F">
        <w:rPr>
          <w:lang w:val="es-PE"/>
        </w:rPr>
        <w:t>n</w:t>
      </w:r>
      <w:r w:rsidRPr="00463C2F">
        <w:rPr>
          <w:lang w:val="es-PE"/>
        </w:rPr>
        <w:t xml:space="preserve"> de forma correcta de cada clase o tipo de obesidad.</w:t>
      </w:r>
    </w:p>
    <w:p w14:paraId="62408475" w14:textId="77777777" w:rsidR="002F68A0" w:rsidRPr="00463C2F" w:rsidRDefault="00060819" w:rsidP="00501B40">
      <w:pPr>
        <w:widowControl w:val="0"/>
        <w:spacing w:line="252" w:lineRule="auto"/>
        <w:ind w:left="720" w:hanging="360"/>
        <w:jc w:val="both"/>
        <w:rPr>
          <w:lang w:val="es-PE"/>
        </w:rPr>
      </w:pPr>
      <w:r w:rsidRPr="00463C2F">
        <w:rPr>
          <w:lang w:val="es-PE"/>
        </w:rPr>
        <w:t>2.</w:t>
      </w:r>
      <w:r w:rsidRPr="00463C2F">
        <w:rPr>
          <w:sz w:val="14"/>
          <w:szCs w:val="14"/>
          <w:lang w:val="es-PE"/>
        </w:rPr>
        <w:t xml:space="preserve">   </w:t>
      </w:r>
      <w:r w:rsidRPr="00463C2F">
        <w:rPr>
          <w:sz w:val="14"/>
          <w:szCs w:val="14"/>
          <w:lang w:val="es-PE"/>
        </w:rPr>
        <w:tab/>
      </w:r>
      <w:r w:rsidRPr="00501B40">
        <w:rPr>
          <w:b/>
          <w:bCs/>
          <w:lang w:val="es-PE"/>
        </w:rPr>
        <w:t>Precisión</w:t>
      </w:r>
      <w:r w:rsidRPr="00463C2F">
        <w:rPr>
          <w:lang w:val="es-PE"/>
        </w:rPr>
        <w:t>, para entender intuitivamente</w:t>
      </w:r>
      <w:r w:rsidRPr="00463C2F">
        <w:rPr>
          <w:lang w:val="es-PE"/>
        </w:rPr>
        <w:t xml:space="preserve"> el poder o habilidad de nuestro modelo predictivo para no equivocarse con falsos positivos.</w:t>
      </w:r>
    </w:p>
    <w:p w14:paraId="60266E78" w14:textId="5C90B6EF" w:rsidR="002F68A0" w:rsidRPr="00463C2F" w:rsidRDefault="00060819" w:rsidP="00501B40">
      <w:pPr>
        <w:widowControl w:val="0"/>
        <w:spacing w:line="252" w:lineRule="auto"/>
        <w:ind w:left="720" w:hanging="360"/>
        <w:jc w:val="both"/>
        <w:rPr>
          <w:lang w:val="es-PE"/>
        </w:rPr>
      </w:pPr>
      <w:r w:rsidRPr="00463C2F">
        <w:rPr>
          <w:lang w:val="es-PE"/>
        </w:rPr>
        <w:t>3.</w:t>
      </w:r>
      <w:r w:rsidRPr="00463C2F">
        <w:rPr>
          <w:sz w:val="14"/>
          <w:szCs w:val="14"/>
          <w:lang w:val="es-PE"/>
        </w:rPr>
        <w:t xml:space="preserve">   </w:t>
      </w:r>
      <w:r w:rsidRPr="00463C2F">
        <w:rPr>
          <w:sz w:val="14"/>
          <w:szCs w:val="14"/>
          <w:lang w:val="es-PE"/>
        </w:rPr>
        <w:tab/>
      </w:r>
      <w:r w:rsidRPr="00501B40">
        <w:rPr>
          <w:b/>
          <w:bCs/>
          <w:lang w:val="es-PE"/>
        </w:rPr>
        <w:t>Sensibilidad</w:t>
      </w:r>
      <w:r w:rsidRPr="00463C2F">
        <w:rPr>
          <w:lang w:val="es-PE"/>
        </w:rPr>
        <w:t xml:space="preserve"> </w:t>
      </w:r>
      <w:r w:rsidRPr="00130187">
        <w:rPr>
          <w:b/>
          <w:bCs/>
          <w:lang w:val="es-PE"/>
        </w:rPr>
        <w:t>(</w:t>
      </w:r>
      <w:proofErr w:type="spellStart"/>
      <w:r w:rsidRPr="00130187">
        <w:rPr>
          <w:b/>
          <w:bCs/>
          <w:lang w:val="es-PE"/>
        </w:rPr>
        <w:t>Recall</w:t>
      </w:r>
      <w:proofErr w:type="spellEnd"/>
      <w:r w:rsidRPr="00130187">
        <w:rPr>
          <w:b/>
          <w:bCs/>
          <w:lang w:val="es-PE"/>
        </w:rPr>
        <w:t>)</w:t>
      </w:r>
      <w:r w:rsidRPr="00463C2F">
        <w:rPr>
          <w:lang w:val="es-PE"/>
        </w:rPr>
        <w:t>, se necesita comprender la habilidad del clasificador para encontrar todos los verdaderos positivos</w:t>
      </w:r>
      <w:r w:rsidR="00130187">
        <w:rPr>
          <w:lang w:val="es-PE"/>
        </w:rPr>
        <w:t>.</w:t>
      </w:r>
    </w:p>
    <w:p w14:paraId="3D68D600" w14:textId="40758C38" w:rsidR="002F68A0" w:rsidRDefault="00060819" w:rsidP="00501B40">
      <w:pPr>
        <w:widowControl w:val="0"/>
        <w:spacing w:line="252" w:lineRule="auto"/>
        <w:ind w:left="720" w:hanging="360"/>
        <w:jc w:val="both"/>
        <w:rPr>
          <w:lang w:val="es-PE"/>
        </w:rPr>
      </w:pPr>
      <w:r w:rsidRPr="00463C2F">
        <w:rPr>
          <w:lang w:val="es-PE"/>
        </w:rPr>
        <w:t>4.</w:t>
      </w:r>
      <w:r w:rsidRPr="00463C2F">
        <w:rPr>
          <w:sz w:val="14"/>
          <w:szCs w:val="14"/>
          <w:lang w:val="es-PE"/>
        </w:rPr>
        <w:t xml:space="preserve">   </w:t>
      </w:r>
      <w:r w:rsidRPr="00463C2F">
        <w:rPr>
          <w:sz w:val="14"/>
          <w:szCs w:val="14"/>
          <w:lang w:val="es-PE"/>
        </w:rPr>
        <w:tab/>
      </w:r>
      <w:r w:rsidRPr="00501B40">
        <w:rPr>
          <w:b/>
          <w:bCs/>
          <w:lang w:val="es-PE"/>
        </w:rPr>
        <w:t>Área</w:t>
      </w:r>
      <w:r w:rsidRPr="00463C2F">
        <w:rPr>
          <w:lang w:val="es-PE"/>
        </w:rPr>
        <w:t xml:space="preserve"> </w:t>
      </w:r>
      <w:r w:rsidRPr="00130187">
        <w:rPr>
          <w:b/>
          <w:bCs/>
          <w:lang w:val="es-PE"/>
        </w:rPr>
        <w:t>de Curva ROC</w:t>
      </w:r>
      <w:r w:rsidRPr="00463C2F">
        <w:rPr>
          <w:lang w:val="es-PE"/>
        </w:rPr>
        <w:t>, se necesit</w:t>
      </w:r>
      <w:r w:rsidRPr="00463C2F">
        <w:rPr>
          <w:lang w:val="es-PE"/>
        </w:rPr>
        <w:t xml:space="preserve">a comprender correctamente si nuestro modelo tiene la capacidad discriminatoria de inferir la clase correcta de tipo de obesidad. </w:t>
      </w:r>
    </w:p>
    <w:p w14:paraId="78910F77" w14:textId="77777777" w:rsidR="00CA118A" w:rsidRDefault="00CA118A" w:rsidP="00501B40">
      <w:pPr>
        <w:widowControl w:val="0"/>
        <w:spacing w:line="252" w:lineRule="auto"/>
        <w:ind w:left="720" w:hanging="360"/>
        <w:jc w:val="both"/>
        <w:rPr>
          <w:lang w:val="es-PE"/>
        </w:rPr>
      </w:pPr>
    </w:p>
    <w:p w14:paraId="21E6F7DF" w14:textId="77777777" w:rsidR="00CA118A" w:rsidRPr="00CA118A" w:rsidRDefault="00CA118A" w:rsidP="00CA118A">
      <w:pPr>
        <w:pStyle w:val="NormalWeb"/>
        <w:spacing w:before="0" w:beforeAutospacing="0" w:after="0" w:afterAutospacing="0"/>
        <w:jc w:val="both"/>
        <w:textAlignment w:val="baseline"/>
        <w:rPr>
          <w:b/>
          <w:bCs/>
          <w:color w:val="000000"/>
          <w:sz w:val="20"/>
          <w:szCs w:val="20"/>
        </w:rPr>
      </w:pPr>
      <w:r w:rsidRPr="00CA118A">
        <w:rPr>
          <w:b/>
          <w:bCs/>
          <w:color w:val="000000"/>
          <w:sz w:val="20"/>
          <w:szCs w:val="20"/>
        </w:rPr>
        <w:t>Algoritmos empleados</w:t>
      </w:r>
    </w:p>
    <w:p w14:paraId="34BFD944" w14:textId="68388C76" w:rsidR="00CA118A" w:rsidRDefault="00CA118A" w:rsidP="00CA118A">
      <w:pPr>
        <w:widowControl w:val="0"/>
        <w:spacing w:line="252" w:lineRule="auto"/>
        <w:jc w:val="both"/>
        <w:rPr>
          <w:lang w:val="es-PE"/>
        </w:rPr>
      </w:pPr>
      <w:r w:rsidRPr="00CA118A">
        <w:rPr>
          <w:lang w:val="es-PE"/>
        </w:rPr>
        <w:t xml:space="preserve">Los algoritmos que vamos a poner a prueba en el presente </w:t>
      </w:r>
      <w:r w:rsidRPr="00CA118A">
        <w:rPr>
          <w:lang w:val="es-PE"/>
        </w:rPr>
        <w:t>trabajo</w:t>
      </w:r>
      <w:r w:rsidRPr="00CA118A">
        <w:rPr>
          <w:lang w:val="es-PE"/>
        </w:rPr>
        <w:t xml:space="preserve"> son: árboles de decisión</w:t>
      </w:r>
      <w:r>
        <w:rPr>
          <w:lang w:val="es-PE"/>
        </w:rPr>
        <w:t xml:space="preserve"> (DT)</w:t>
      </w:r>
      <w:r w:rsidRPr="00CA118A">
        <w:rPr>
          <w:lang w:val="es-PE"/>
        </w:rPr>
        <w:t xml:space="preserve">, </w:t>
      </w:r>
      <w:proofErr w:type="spellStart"/>
      <w:r w:rsidRPr="00CA118A">
        <w:rPr>
          <w:lang w:val="es-PE"/>
        </w:rPr>
        <w:t>Random</w:t>
      </w:r>
      <w:proofErr w:type="spellEnd"/>
      <w:r w:rsidRPr="00CA118A">
        <w:rPr>
          <w:lang w:val="es-PE"/>
        </w:rPr>
        <w:t xml:space="preserve"> Forest</w:t>
      </w:r>
      <w:r>
        <w:rPr>
          <w:lang w:val="es-PE"/>
        </w:rPr>
        <w:t xml:space="preserve"> (RF)</w:t>
      </w:r>
      <w:r w:rsidRPr="00CA118A">
        <w:rPr>
          <w:lang w:val="es-PE"/>
        </w:rPr>
        <w:t xml:space="preserve"> y </w:t>
      </w:r>
      <w:r>
        <w:rPr>
          <w:lang w:val="es-PE"/>
        </w:rPr>
        <w:t>una Red Neuronal Artificial (RNA)</w:t>
      </w:r>
      <w:r w:rsidRPr="00CA118A">
        <w:rPr>
          <w:lang w:val="es-PE"/>
        </w:rPr>
        <w:t xml:space="preserve">, donde evaluaremos el mejor modelo utilizando las métricas de evaluación </w:t>
      </w:r>
      <w:r>
        <w:rPr>
          <w:lang w:val="es-PE"/>
        </w:rPr>
        <w:t>descritas anteriormente</w:t>
      </w:r>
      <w:r w:rsidRPr="00CA118A">
        <w:rPr>
          <w:lang w:val="es-PE"/>
        </w:rPr>
        <w:t>.</w:t>
      </w:r>
    </w:p>
    <w:p w14:paraId="4D4F4E4C" w14:textId="77777777" w:rsidR="00CA118A" w:rsidRPr="00CA118A" w:rsidRDefault="00CA118A" w:rsidP="00CA118A">
      <w:pPr>
        <w:widowControl w:val="0"/>
        <w:spacing w:line="252" w:lineRule="auto"/>
        <w:jc w:val="both"/>
        <w:rPr>
          <w:lang w:val="es-PE"/>
        </w:rPr>
      </w:pPr>
    </w:p>
    <w:p w14:paraId="3EFEC278" w14:textId="77777777" w:rsidR="00CA118A" w:rsidRPr="00CA118A" w:rsidRDefault="00CA118A" w:rsidP="00CA118A">
      <w:pPr>
        <w:pStyle w:val="NormalWeb"/>
        <w:spacing w:before="0" w:beforeAutospacing="0" w:after="0" w:afterAutospacing="0"/>
        <w:jc w:val="both"/>
        <w:textAlignment w:val="baseline"/>
        <w:rPr>
          <w:b/>
          <w:bCs/>
          <w:color w:val="000000"/>
          <w:sz w:val="20"/>
          <w:szCs w:val="20"/>
        </w:rPr>
      </w:pPr>
      <w:r w:rsidRPr="00CA118A">
        <w:rPr>
          <w:b/>
          <w:bCs/>
          <w:color w:val="000000"/>
          <w:sz w:val="20"/>
          <w:szCs w:val="20"/>
        </w:rPr>
        <w:t>Estrategia de validación para el ajuste de hiper parámetros</w:t>
      </w:r>
    </w:p>
    <w:p w14:paraId="1E6FAA31" w14:textId="77777777" w:rsidR="00CA118A" w:rsidRDefault="00CA118A" w:rsidP="00CA118A">
      <w:pPr>
        <w:widowControl w:val="0"/>
        <w:spacing w:line="252" w:lineRule="auto"/>
        <w:jc w:val="both"/>
        <w:rPr>
          <w:lang w:val="es-PE"/>
        </w:rPr>
      </w:pPr>
      <w:r w:rsidRPr="00CA118A">
        <w:rPr>
          <w:lang w:val="es-PE"/>
        </w:rPr>
        <w:t xml:space="preserve">Para los árboles de decisión, utilizaremos el cálculo de la medida Gini que nos servirá para determinar la impureza que tiene nuestro modelo. </w:t>
      </w:r>
    </w:p>
    <w:p w14:paraId="19047963" w14:textId="77777777" w:rsidR="00CA118A" w:rsidRDefault="00CA118A" w:rsidP="00CA118A">
      <w:pPr>
        <w:widowControl w:val="0"/>
        <w:spacing w:line="252" w:lineRule="auto"/>
        <w:jc w:val="both"/>
        <w:rPr>
          <w:lang w:val="es-PE"/>
        </w:rPr>
      </w:pPr>
      <w:r w:rsidRPr="00CA118A">
        <w:rPr>
          <w:lang w:val="es-PE"/>
        </w:rPr>
        <w:t xml:space="preserve">En el caso de </w:t>
      </w:r>
      <w:proofErr w:type="spellStart"/>
      <w:r w:rsidRPr="00CA118A">
        <w:rPr>
          <w:lang w:val="es-PE"/>
        </w:rPr>
        <w:t>Random</w:t>
      </w:r>
      <w:proofErr w:type="spellEnd"/>
      <w:r w:rsidRPr="00CA118A">
        <w:rPr>
          <w:lang w:val="es-PE"/>
        </w:rPr>
        <w:t xml:space="preserve"> Forrest, una métrica importante de calcular es el </w:t>
      </w:r>
      <w:proofErr w:type="spellStart"/>
      <w:r w:rsidRPr="00CA118A">
        <w:rPr>
          <w:lang w:val="es-PE"/>
        </w:rPr>
        <w:t>Out</w:t>
      </w:r>
      <w:proofErr w:type="spellEnd"/>
      <w:r w:rsidRPr="00CA118A">
        <w:rPr>
          <w:lang w:val="es-PE"/>
        </w:rPr>
        <w:t xml:space="preserve"> </w:t>
      </w:r>
      <w:proofErr w:type="spellStart"/>
      <w:r w:rsidRPr="00CA118A">
        <w:rPr>
          <w:lang w:val="es-PE"/>
        </w:rPr>
        <w:t>Of</w:t>
      </w:r>
      <w:proofErr w:type="spellEnd"/>
      <w:r w:rsidRPr="00CA118A">
        <w:rPr>
          <w:lang w:val="es-PE"/>
        </w:rPr>
        <w:t xml:space="preserve"> Bag (OOB) la cual usaremos para este caso. </w:t>
      </w:r>
    </w:p>
    <w:p w14:paraId="4E775B59" w14:textId="1A320F4E" w:rsidR="00CA118A" w:rsidRPr="00CA118A" w:rsidRDefault="00CA118A" w:rsidP="00CA118A">
      <w:pPr>
        <w:widowControl w:val="0"/>
        <w:spacing w:line="252" w:lineRule="auto"/>
        <w:jc w:val="both"/>
        <w:rPr>
          <w:lang w:val="es-PE"/>
        </w:rPr>
      </w:pPr>
      <w:r>
        <w:rPr>
          <w:lang w:val="es-PE"/>
        </w:rPr>
        <w:t>Para el Caso RNA</w:t>
      </w:r>
      <w:r w:rsidRPr="00CA118A">
        <w:rPr>
          <w:lang w:val="es-PE"/>
        </w:rPr>
        <w:t>, vamos a</w:t>
      </w:r>
      <w:r w:rsidR="00130187">
        <w:rPr>
          <w:lang w:val="es-PE"/>
        </w:rPr>
        <w:t xml:space="preserve"> cambiar los siguientes </w:t>
      </w:r>
      <w:proofErr w:type="spellStart"/>
      <w:r w:rsidR="00130187">
        <w:rPr>
          <w:lang w:val="es-PE"/>
        </w:rPr>
        <w:t>hiperparámetros</w:t>
      </w:r>
      <w:proofErr w:type="spellEnd"/>
      <w:r w:rsidR="00130187">
        <w:rPr>
          <w:lang w:val="es-PE"/>
        </w:rPr>
        <w:t xml:space="preserve"> con el objetivo de encontrar un mejor modelo</w:t>
      </w:r>
      <w:r w:rsidRPr="00CA118A">
        <w:rPr>
          <w:lang w:val="es-PE"/>
        </w:rPr>
        <w:t>.</w:t>
      </w:r>
    </w:p>
    <w:p w14:paraId="6EEC47B6" w14:textId="28ABA975" w:rsidR="00CA118A" w:rsidRPr="00463C2F" w:rsidRDefault="00130187" w:rsidP="00130187">
      <w:pPr>
        <w:widowControl w:val="0"/>
        <w:spacing w:line="252" w:lineRule="auto"/>
        <w:jc w:val="both"/>
        <w:rPr>
          <w:lang w:val="es-PE"/>
        </w:rPr>
      </w:pPr>
      <w:r w:rsidRPr="00130187">
        <w:rPr>
          <w:lang w:val="es-PE"/>
        </w:rPr>
        <w:t>Número y tamaño de capas</w:t>
      </w:r>
      <w:r>
        <w:rPr>
          <w:lang w:val="es-PE"/>
        </w:rPr>
        <w:t xml:space="preserve">, </w:t>
      </w:r>
      <w:proofErr w:type="spellStart"/>
      <w:r w:rsidRPr="00130187">
        <w:rPr>
          <w:lang w:val="es-PE"/>
        </w:rPr>
        <w:t>Learning</w:t>
      </w:r>
      <w:proofErr w:type="spellEnd"/>
      <w:r w:rsidRPr="00130187">
        <w:rPr>
          <w:lang w:val="es-PE"/>
        </w:rPr>
        <w:t xml:space="preserve"> </w:t>
      </w:r>
      <w:proofErr w:type="spellStart"/>
      <w:r w:rsidRPr="00130187">
        <w:rPr>
          <w:lang w:val="es-PE"/>
        </w:rPr>
        <w:t>rate</w:t>
      </w:r>
      <w:proofErr w:type="spellEnd"/>
      <w:r>
        <w:rPr>
          <w:lang w:val="es-PE"/>
        </w:rPr>
        <w:t xml:space="preserve">, </w:t>
      </w:r>
      <w:proofErr w:type="spellStart"/>
      <w:r w:rsidRPr="00130187">
        <w:rPr>
          <w:lang w:val="es-PE"/>
        </w:rPr>
        <w:t>Dropout</w:t>
      </w:r>
      <w:proofErr w:type="spellEnd"/>
      <w:r>
        <w:rPr>
          <w:lang w:val="es-PE"/>
        </w:rPr>
        <w:t xml:space="preserve">, </w:t>
      </w:r>
      <w:r w:rsidRPr="00130187">
        <w:rPr>
          <w:lang w:val="es-PE"/>
        </w:rPr>
        <w:t>Función de Activación</w:t>
      </w:r>
    </w:p>
    <w:p w14:paraId="79E680C2" w14:textId="77777777" w:rsidR="002F68A0" w:rsidRDefault="00060819" w:rsidP="003F1139">
      <w:pPr>
        <w:pStyle w:val="Ttulo1"/>
        <w:numPr>
          <w:ilvl w:val="0"/>
          <w:numId w:val="9"/>
        </w:numPr>
        <w:tabs>
          <w:tab w:val="left" w:pos="284"/>
        </w:tabs>
        <w:ind w:left="284" w:hanging="142"/>
      </w:pPr>
      <w:r>
        <w:t>REFERENCIAS</w:t>
      </w:r>
    </w:p>
    <w:p w14:paraId="1AE68C9D" w14:textId="77777777" w:rsidR="002F68A0" w:rsidRDefault="002F68A0">
      <w:pPr>
        <w:widowControl w:val="0"/>
        <w:pBdr>
          <w:top w:val="nil"/>
          <w:left w:val="nil"/>
          <w:bottom w:val="nil"/>
          <w:right w:val="nil"/>
          <w:between w:val="nil"/>
        </w:pBdr>
        <w:spacing w:line="252" w:lineRule="auto"/>
        <w:jc w:val="both"/>
        <w:rPr>
          <w:color w:val="000000"/>
        </w:rPr>
      </w:pPr>
    </w:p>
    <w:p w14:paraId="19AD1983" w14:textId="77777777" w:rsidR="002F68A0" w:rsidRDefault="00060819">
      <w:pPr>
        <w:pBdr>
          <w:top w:val="nil"/>
          <w:left w:val="nil"/>
          <w:bottom w:val="nil"/>
          <w:right w:val="nil"/>
          <w:between w:val="nil"/>
        </w:pBdr>
        <w:tabs>
          <w:tab w:val="left" w:pos="360"/>
        </w:tabs>
        <w:jc w:val="both"/>
        <w:rPr>
          <w:color w:val="000000"/>
          <w:sz w:val="16"/>
          <w:szCs w:val="16"/>
        </w:rPr>
      </w:pPr>
      <w:r>
        <w:rPr>
          <w:color w:val="000000"/>
          <w:sz w:val="16"/>
          <w:szCs w:val="16"/>
        </w:rPr>
        <w:t xml:space="preserve">[1] S. Manna, A.M. </w:t>
      </w:r>
      <w:proofErr w:type="spellStart"/>
      <w:r>
        <w:rPr>
          <w:color w:val="000000"/>
          <w:sz w:val="16"/>
          <w:szCs w:val="16"/>
        </w:rPr>
        <w:t>Jewkes</w:t>
      </w:r>
      <w:proofErr w:type="spellEnd"/>
      <w:r>
        <w:rPr>
          <w:color w:val="000000"/>
          <w:sz w:val="16"/>
          <w:szCs w:val="16"/>
        </w:rPr>
        <w:t>, Understanding early childhood obesity risks: an empirical study using fuzzy signatures, Fuzzy Systems (FUZZ-IEEE), 2014 IEEE International Conference on, IEEE (2014, July), pp. 1333-1339</w:t>
      </w:r>
    </w:p>
    <w:p w14:paraId="20B86C17" w14:textId="77777777" w:rsidR="002F68A0" w:rsidRDefault="00060819">
      <w:pPr>
        <w:pBdr>
          <w:top w:val="nil"/>
          <w:left w:val="nil"/>
          <w:bottom w:val="nil"/>
          <w:right w:val="nil"/>
          <w:between w:val="nil"/>
        </w:pBdr>
        <w:tabs>
          <w:tab w:val="left" w:pos="360"/>
        </w:tabs>
        <w:jc w:val="both"/>
        <w:rPr>
          <w:color w:val="000000"/>
          <w:sz w:val="16"/>
          <w:szCs w:val="16"/>
        </w:rPr>
      </w:pPr>
      <w:r>
        <w:rPr>
          <w:color w:val="000000"/>
          <w:sz w:val="16"/>
          <w:szCs w:val="16"/>
        </w:rPr>
        <w:t xml:space="preserve">[2] Mehmet </w:t>
      </w:r>
      <w:proofErr w:type="spellStart"/>
      <w:r>
        <w:rPr>
          <w:color w:val="000000"/>
          <w:sz w:val="16"/>
          <w:szCs w:val="16"/>
        </w:rPr>
        <w:t>Kivrak</w:t>
      </w:r>
      <w:proofErr w:type="spellEnd"/>
      <w:r>
        <w:rPr>
          <w:color w:val="000000"/>
          <w:sz w:val="16"/>
          <w:szCs w:val="16"/>
        </w:rPr>
        <w:t>, Deep Learning-Based Pre</w:t>
      </w:r>
      <w:r>
        <w:rPr>
          <w:color w:val="000000"/>
          <w:sz w:val="16"/>
          <w:szCs w:val="16"/>
        </w:rPr>
        <w:t>diction of Obesity Levels According to Eating Habits and Physical Condition, Inonu University, Faculty of Medicine Dept. of Biostatistics and Medical Informatics, Malatya, Turkey 2021</w:t>
      </w:r>
    </w:p>
    <w:p w14:paraId="5E177C5B" w14:textId="77777777" w:rsidR="002F68A0" w:rsidRDefault="00060819">
      <w:pPr>
        <w:pBdr>
          <w:top w:val="nil"/>
          <w:left w:val="nil"/>
          <w:bottom w:val="nil"/>
          <w:right w:val="nil"/>
          <w:between w:val="nil"/>
        </w:pBdr>
        <w:tabs>
          <w:tab w:val="left" w:pos="360"/>
        </w:tabs>
        <w:jc w:val="both"/>
        <w:rPr>
          <w:color w:val="000000"/>
          <w:sz w:val="16"/>
          <w:szCs w:val="16"/>
        </w:rPr>
      </w:pPr>
      <w:r>
        <w:rPr>
          <w:color w:val="000000"/>
          <w:sz w:val="16"/>
          <w:szCs w:val="16"/>
        </w:rPr>
        <w:t xml:space="preserve">[3] Rodolfo </w:t>
      </w:r>
      <w:proofErr w:type="spellStart"/>
      <w:r>
        <w:rPr>
          <w:color w:val="000000"/>
          <w:sz w:val="16"/>
          <w:szCs w:val="16"/>
        </w:rPr>
        <w:t>Cañas</w:t>
      </w:r>
      <w:proofErr w:type="spellEnd"/>
      <w:r>
        <w:rPr>
          <w:color w:val="000000"/>
          <w:sz w:val="16"/>
          <w:szCs w:val="16"/>
        </w:rPr>
        <w:t xml:space="preserve"> Cervantes y Ubaldo Martinez Palacio (2022), Estimation</w:t>
      </w:r>
      <w:r>
        <w:rPr>
          <w:color w:val="000000"/>
          <w:sz w:val="16"/>
          <w:szCs w:val="16"/>
        </w:rPr>
        <w:t xml:space="preserve"> of obesity levels based on computational intelligence, Department of computer Science and Electronics, Universidad de la costa, CUC. Faculty </w:t>
      </w:r>
      <w:proofErr w:type="spellStart"/>
      <w:r>
        <w:rPr>
          <w:color w:val="000000"/>
          <w:sz w:val="16"/>
          <w:szCs w:val="16"/>
        </w:rPr>
        <w:t>Sytems</w:t>
      </w:r>
      <w:proofErr w:type="spellEnd"/>
      <w:r>
        <w:rPr>
          <w:color w:val="000000"/>
          <w:sz w:val="16"/>
          <w:szCs w:val="16"/>
        </w:rPr>
        <w:t xml:space="preserve"> Engineering Program, Colombia.</w:t>
      </w:r>
    </w:p>
    <w:p w14:paraId="460A8C45" w14:textId="77777777" w:rsidR="002F68A0" w:rsidRDefault="00060819">
      <w:pPr>
        <w:pBdr>
          <w:top w:val="nil"/>
          <w:left w:val="nil"/>
          <w:bottom w:val="nil"/>
          <w:right w:val="nil"/>
          <w:between w:val="nil"/>
        </w:pBdr>
        <w:tabs>
          <w:tab w:val="left" w:pos="360"/>
        </w:tabs>
        <w:jc w:val="both"/>
        <w:rPr>
          <w:color w:val="000000"/>
          <w:sz w:val="16"/>
          <w:szCs w:val="16"/>
        </w:rPr>
      </w:pPr>
      <w:r>
        <w:rPr>
          <w:color w:val="000000"/>
          <w:sz w:val="16"/>
          <w:szCs w:val="16"/>
        </w:rPr>
        <w:t xml:space="preserve">[4] Hera </w:t>
      </w:r>
      <w:proofErr w:type="spellStart"/>
      <w:r>
        <w:rPr>
          <w:color w:val="000000"/>
          <w:sz w:val="16"/>
          <w:szCs w:val="16"/>
        </w:rPr>
        <w:t>Siddiqui;Ajita</w:t>
      </w:r>
      <w:proofErr w:type="spellEnd"/>
      <w:r>
        <w:rPr>
          <w:color w:val="000000"/>
          <w:sz w:val="16"/>
          <w:szCs w:val="16"/>
        </w:rPr>
        <w:t xml:space="preserve"> </w:t>
      </w:r>
      <w:proofErr w:type="spellStart"/>
      <w:r>
        <w:rPr>
          <w:color w:val="000000"/>
          <w:sz w:val="16"/>
          <w:szCs w:val="16"/>
        </w:rPr>
        <w:t>Rattani;Nikki</w:t>
      </w:r>
      <w:proofErr w:type="spellEnd"/>
      <w:r>
        <w:rPr>
          <w:color w:val="000000"/>
          <w:sz w:val="16"/>
          <w:szCs w:val="16"/>
        </w:rPr>
        <w:t xml:space="preserve"> K. </w:t>
      </w:r>
      <w:proofErr w:type="spellStart"/>
      <w:r>
        <w:rPr>
          <w:color w:val="000000"/>
          <w:sz w:val="16"/>
          <w:szCs w:val="16"/>
        </w:rPr>
        <w:t>Woods;Laila</w:t>
      </w:r>
      <w:proofErr w:type="spellEnd"/>
      <w:r>
        <w:rPr>
          <w:color w:val="000000"/>
          <w:sz w:val="16"/>
          <w:szCs w:val="16"/>
        </w:rPr>
        <w:t xml:space="preserve"> </w:t>
      </w:r>
      <w:proofErr w:type="spellStart"/>
      <w:r>
        <w:rPr>
          <w:color w:val="000000"/>
          <w:sz w:val="16"/>
          <w:szCs w:val="16"/>
        </w:rPr>
        <w:t>Cure;Rhonda</w:t>
      </w:r>
      <w:proofErr w:type="spellEnd"/>
      <w:r>
        <w:rPr>
          <w:color w:val="000000"/>
          <w:sz w:val="16"/>
          <w:szCs w:val="16"/>
        </w:rPr>
        <w:t xml:space="preserve"> K. </w:t>
      </w:r>
      <w:proofErr w:type="spellStart"/>
      <w:r>
        <w:rPr>
          <w:color w:val="000000"/>
          <w:sz w:val="16"/>
          <w:szCs w:val="16"/>
        </w:rPr>
        <w:t>Lewis;Ja</w:t>
      </w:r>
      <w:r>
        <w:rPr>
          <w:color w:val="000000"/>
          <w:sz w:val="16"/>
          <w:szCs w:val="16"/>
        </w:rPr>
        <w:t>net</w:t>
      </w:r>
      <w:proofErr w:type="spellEnd"/>
      <w:r>
        <w:rPr>
          <w:color w:val="000000"/>
          <w:sz w:val="16"/>
          <w:szCs w:val="16"/>
        </w:rPr>
        <w:t xml:space="preserve"> </w:t>
      </w:r>
      <w:proofErr w:type="spellStart"/>
      <w:r>
        <w:rPr>
          <w:color w:val="000000"/>
          <w:sz w:val="16"/>
          <w:szCs w:val="16"/>
        </w:rPr>
        <w:t>Twomey;Betty</w:t>
      </w:r>
      <w:proofErr w:type="spellEnd"/>
      <w:r>
        <w:rPr>
          <w:color w:val="000000"/>
          <w:sz w:val="16"/>
          <w:szCs w:val="16"/>
        </w:rPr>
        <w:t xml:space="preserve"> </w:t>
      </w:r>
      <w:proofErr w:type="spellStart"/>
      <w:r>
        <w:rPr>
          <w:color w:val="000000"/>
          <w:sz w:val="16"/>
          <w:szCs w:val="16"/>
        </w:rPr>
        <w:t>Smith-Campbell;Twyla</w:t>
      </w:r>
      <w:proofErr w:type="spellEnd"/>
      <w:r>
        <w:rPr>
          <w:color w:val="000000"/>
          <w:sz w:val="16"/>
          <w:szCs w:val="16"/>
        </w:rPr>
        <w:t xml:space="preserve"> J. Hill, A Survey on Machine and Deep Learning Models for Childhood and Adolescent Obesity, School of Computing, Wichita State University, Wichita, KS 67260, USA 2021.</w:t>
      </w:r>
    </w:p>
    <w:p w14:paraId="1DB40B69" w14:textId="77777777" w:rsidR="002F68A0" w:rsidRDefault="00060819">
      <w:pPr>
        <w:pBdr>
          <w:top w:val="nil"/>
          <w:left w:val="nil"/>
          <w:bottom w:val="nil"/>
          <w:right w:val="nil"/>
          <w:between w:val="nil"/>
        </w:pBdr>
        <w:tabs>
          <w:tab w:val="left" w:pos="360"/>
        </w:tabs>
        <w:jc w:val="both"/>
        <w:rPr>
          <w:color w:val="000000"/>
          <w:sz w:val="16"/>
          <w:szCs w:val="16"/>
        </w:rPr>
      </w:pPr>
      <w:r>
        <w:rPr>
          <w:sz w:val="16"/>
          <w:szCs w:val="16"/>
        </w:rPr>
        <w:t>[5]</w:t>
      </w:r>
      <w:r>
        <w:rPr>
          <w:color w:val="000000"/>
          <w:sz w:val="16"/>
          <w:szCs w:val="16"/>
        </w:rPr>
        <w:t xml:space="preserve"> Asma </w:t>
      </w:r>
      <w:proofErr w:type="spellStart"/>
      <w:r>
        <w:rPr>
          <w:color w:val="000000"/>
          <w:sz w:val="16"/>
          <w:szCs w:val="16"/>
        </w:rPr>
        <w:t>Alqahtani</w:t>
      </w:r>
      <w:proofErr w:type="spellEnd"/>
      <w:r>
        <w:rPr>
          <w:color w:val="000000"/>
          <w:sz w:val="16"/>
          <w:szCs w:val="16"/>
        </w:rPr>
        <w:t xml:space="preserve">, Fatima </w:t>
      </w:r>
      <w:proofErr w:type="spellStart"/>
      <w:r>
        <w:rPr>
          <w:color w:val="000000"/>
          <w:sz w:val="16"/>
          <w:szCs w:val="16"/>
        </w:rPr>
        <w:t>Albuainin</w:t>
      </w:r>
      <w:proofErr w:type="spellEnd"/>
      <w:r>
        <w:rPr>
          <w:color w:val="000000"/>
          <w:sz w:val="16"/>
          <w:szCs w:val="16"/>
        </w:rPr>
        <w:t xml:space="preserve">, Rana </w:t>
      </w:r>
      <w:proofErr w:type="spellStart"/>
      <w:r>
        <w:rPr>
          <w:color w:val="000000"/>
          <w:sz w:val="16"/>
          <w:szCs w:val="16"/>
        </w:rPr>
        <w:t>Alrayes</w:t>
      </w:r>
      <w:proofErr w:type="spellEnd"/>
      <w:r>
        <w:rPr>
          <w:color w:val="000000"/>
          <w:sz w:val="16"/>
          <w:szCs w:val="16"/>
        </w:rPr>
        <w:t xml:space="preserve">, </w:t>
      </w:r>
      <w:proofErr w:type="spellStart"/>
      <w:r>
        <w:rPr>
          <w:color w:val="000000"/>
          <w:sz w:val="16"/>
          <w:szCs w:val="16"/>
        </w:rPr>
        <w:t>Noura</w:t>
      </w:r>
      <w:proofErr w:type="spellEnd"/>
      <w:r>
        <w:rPr>
          <w:color w:val="000000"/>
          <w:sz w:val="16"/>
          <w:szCs w:val="16"/>
        </w:rPr>
        <w:t xml:space="preserve"> Al </w:t>
      </w:r>
      <w:proofErr w:type="spellStart"/>
      <w:r>
        <w:rPr>
          <w:color w:val="000000"/>
          <w:sz w:val="16"/>
          <w:szCs w:val="16"/>
        </w:rPr>
        <w:t>muhanna</w:t>
      </w:r>
      <w:proofErr w:type="spellEnd"/>
      <w:r>
        <w:rPr>
          <w:color w:val="000000"/>
          <w:sz w:val="16"/>
          <w:szCs w:val="16"/>
        </w:rPr>
        <w:t xml:space="preserve">, </w:t>
      </w:r>
      <w:proofErr w:type="spellStart"/>
      <w:r>
        <w:rPr>
          <w:color w:val="000000"/>
          <w:sz w:val="16"/>
          <w:szCs w:val="16"/>
        </w:rPr>
        <w:t>Eyman</w:t>
      </w:r>
      <w:proofErr w:type="spellEnd"/>
      <w:r>
        <w:rPr>
          <w:color w:val="000000"/>
          <w:sz w:val="16"/>
          <w:szCs w:val="16"/>
        </w:rPr>
        <w:t xml:space="preserve"> </w:t>
      </w:r>
      <w:proofErr w:type="spellStart"/>
      <w:r>
        <w:rPr>
          <w:color w:val="000000"/>
          <w:sz w:val="16"/>
          <w:szCs w:val="16"/>
        </w:rPr>
        <w:t>Alyahyan</w:t>
      </w:r>
      <w:proofErr w:type="spellEnd"/>
      <w:r>
        <w:rPr>
          <w:color w:val="000000"/>
          <w:sz w:val="16"/>
          <w:szCs w:val="16"/>
        </w:rPr>
        <w:t xml:space="preserve"> and </w:t>
      </w:r>
      <w:proofErr w:type="spellStart"/>
      <w:r>
        <w:rPr>
          <w:color w:val="000000"/>
          <w:sz w:val="16"/>
          <w:szCs w:val="16"/>
        </w:rPr>
        <w:t>Ezaz</w:t>
      </w:r>
      <w:proofErr w:type="spellEnd"/>
      <w:r>
        <w:rPr>
          <w:color w:val="000000"/>
          <w:sz w:val="16"/>
          <w:szCs w:val="16"/>
        </w:rPr>
        <w:t xml:space="preserve"> </w:t>
      </w:r>
      <w:proofErr w:type="spellStart"/>
      <w:r>
        <w:rPr>
          <w:color w:val="000000"/>
          <w:sz w:val="16"/>
          <w:szCs w:val="16"/>
        </w:rPr>
        <w:t>Aldahasi</w:t>
      </w:r>
      <w:proofErr w:type="spellEnd"/>
      <w:r>
        <w:rPr>
          <w:color w:val="000000"/>
          <w:sz w:val="16"/>
          <w:szCs w:val="16"/>
        </w:rPr>
        <w:t>, Obesity Level Prediction Based on Data Mining Techniques, International Journal of Computer Science and Network Security, Kingdom of Saudi Arabia 2021.</w:t>
      </w:r>
    </w:p>
    <w:p w14:paraId="1F26748B" w14:textId="77777777" w:rsidR="002F68A0" w:rsidRPr="00463C2F" w:rsidRDefault="00060819">
      <w:pPr>
        <w:pBdr>
          <w:top w:val="nil"/>
          <w:left w:val="nil"/>
          <w:bottom w:val="nil"/>
          <w:right w:val="nil"/>
          <w:between w:val="nil"/>
        </w:pBdr>
        <w:tabs>
          <w:tab w:val="left" w:pos="360"/>
        </w:tabs>
        <w:jc w:val="both"/>
        <w:rPr>
          <w:sz w:val="16"/>
          <w:szCs w:val="16"/>
          <w:lang w:val="es-PE"/>
        </w:rPr>
      </w:pPr>
      <w:r w:rsidRPr="00463C2F">
        <w:rPr>
          <w:sz w:val="16"/>
          <w:szCs w:val="16"/>
          <w:lang w:val="es-PE"/>
        </w:rPr>
        <w:t>[6]Fabio Mendoza Palechor*, Alexis de la Hoz Manot</w:t>
      </w:r>
      <w:r w:rsidRPr="00463C2F">
        <w:rPr>
          <w:sz w:val="16"/>
          <w:szCs w:val="16"/>
          <w:lang w:val="es-PE"/>
        </w:rPr>
        <w:t>as</w:t>
      </w:r>
    </w:p>
    <w:p w14:paraId="2151B138" w14:textId="77777777" w:rsidR="002F68A0" w:rsidRDefault="00060819">
      <w:pPr>
        <w:pBdr>
          <w:top w:val="nil"/>
          <w:left w:val="nil"/>
          <w:bottom w:val="nil"/>
          <w:right w:val="nil"/>
          <w:between w:val="nil"/>
        </w:pBdr>
        <w:tabs>
          <w:tab w:val="left" w:pos="360"/>
        </w:tabs>
        <w:jc w:val="both"/>
        <w:rPr>
          <w:sz w:val="16"/>
          <w:szCs w:val="16"/>
        </w:rPr>
      </w:pPr>
      <w:r>
        <w:rPr>
          <w:sz w:val="16"/>
          <w:szCs w:val="16"/>
        </w:rPr>
        <w:t>Dataset for estimation of obesity levels based on eating habits and physical condition in individuals from Colombia, Peru and Mexico</w:t>
      </w:r>
    </w:p>
    <w:p w14:paraId="56087813" w14:textId="77777777" w:rsidR="002F68A0" w:rsidRDefault="00060819">
      <w:pPr>
        <w:pBdr>
          <w:top w:val="nil"/>
          <w:left w:val="nil"/>
          <w:bottom w:val="nil"/>
          <w:right w:val="nil"/>
          <w:between w:val="nil"/>
        </w:pBdr>
        <w:tabs>
          <w:tab w:val="left" w:pos="360"/>
        </w:tabs>
        <w:jc w:val="both"/>
        <w:rPr>
          <w:sz w:val="16"/>
          <w:szCs w:val="16"/>
        </w:rPr>
      </w:pPr>
      <w:r>
        <w:rPr>
          <w:sz w:val="16"/>
          <w:szCs w:val="16"/>
        </w:rPr>
        <w:t xml:space="preserve">2019 </w:t>
      </w:r>
    </w:p>
    <w:p w14:paraId="1DF35CBA" w14:textId="77777777" w:rsidR="002F68A0" w:rsidRDefault="00060819">
      <w:pPr>
        <w:pBdr>
          <w:top w:val="nil"/>
          <w:left w:val="nil"/>
          <w:bottom w:val="nil"/>
          <w:right w:val="nil"/>
          <w:between w:val="nil"/>
        </w:pBdr>
        <w:tabs>
          <w:tab w:val="left" w:pos="360"/>
        </w:tabs>
        <w:jc w:val="both"/>
        <w:rPr>
          <w:sz w:val="16"/>
          <w:szCs w:val="16"/>
        </w:rPr>
      </w:pPr>
      <w:r>
        <w:rPr>
          <w:sz w:val="16"/>
          <w:szCs w:val="16"/>
        </w:rPr>
        <w:t xml:space="preserve">[7] </w:t>
      </w:r>
      <w:r>
        <w:rPr>
          <w:sz w:val="16"/>
          <w:szCs w:val="16"/>
          <w:highlight w:val="white"/>
        </w:rPr>
        <w:t xml:space="preserve">S. Zhang, C. </w:t>
      </w:r>
      <w:proofErr w:type="spellStart"/>
      <w:r>
        <w:rPr>
          <w:sz w:val="16"/>
          <w:szCs w:val="16"/>
          <w:highlight w:val="white"/>
        </w:rPr>
        <w:t>Tjortjis</w:t>
      </w:r>
      <w:proofErr w:type="spellEnd"/>
      <w:r>
        <w:rPr>
          <w:sz w:val="16"/>
          <w:szCs w:val="16"/>
          <w:highlight w:val="white"/>
        </w:rPr>
        <w:t xml:space="preserve">, X. Zeng, H. </w:t>
      </w:r>
      <w:proofErr w:type="spellStart"/>
      <w:r>
        <w:rPr>
          <w:sz w:val="16"/>
          <w:szCs w:val="16"/>
          <w:highlight w:val="white"/>
        </w:rPr>
        <w:t>Qiao</w:t>
      </w:r>
      <w:proofErr w:type="spellEnd"/>
      <w:r>
        <w:rPr>
          <w:sz w:val="16"/>
          <w:szCs w:val="16"/>
          <w:highlight w:val="white"/>
        </w:rPr>
        <w:t>, I. Buchan y J. Keane, «Comparing data mining methods with logistic regre</w:t>
      </w:r>
      <w:r>
        <w:rPr>
          <w:sz w:val="16"/>
          <w:szCs w:val="16"/>
          <w:highlight w:val="white"/>
        </w:rPr>
        <w:t xml:space="preserve">ssion in childhood obesity prediction,» Information Systems Frontiers, nº 11, p. 449–460, 2009. </w:t>
      </w:r>
    </w:p>
    <w:tbl>
      <w:tblPr>
        <w:tblStyle w:val="a0"/>
        <w:tblW w:w="50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040"/>
      </w:tblGrid>
      <w:tr w:rsidR="002F68A0" w14:paraId="53CDC7D0" w14:textId="77777777">
        <w:trPr>
          <w:trHeight w:val="570"/>
        </w:trPr>
        <w:tc>
          <w:tcPr>
            <w:tcW w:w="5040" w:type="dxa"/>
            <w:tcBorders>
              <w:top w:val="nil"/>
              <w:left w:val="nil"/>
              <w:bottom w:val="nil"/>
              <w:right w:val="nil"/>
            </w:tcBorders>
            <w:tcMar>
              <w:top w:w="20" w:type="dxa"/>
              <w:left w:w="20" w:type="dxa"/>
              <w:bottom w:w="20" w:type="dxa"/>
              <w:right w:w="20" w:type="dxa"/>
            </w:tcMar>
          </w:tcPr>
          <w:p w14:paraId="1C390DA9" w14:textId="77777777" w:rsidR="002F68A0" w:rsidRDefault="00060819">
            <w:pPr>
              <w:widowControl w:val="0"/>
              <w:pBdr>
                <w:top w:val="nil"/>
                <w:left w:val="nil"/>
                <w:bottom w:val="nil"/>
                <w:right w:val="nil"/>
                <w:between w:val="nil"/>
              </w:pBdr>
              <w:spacing w:line="276" w:lineRule="auto"/>
              <w:rPr>
                <w:sz w:val="16"/>
                <w:szCs w:val="16"/>
              </w:rPr>
            </w:pPr>
            <w:r>
              <w:rPr>
                <w:sz w:val="16"/>
                <w:szCs w:val="16"/>
                <w:highlight w:val="white"/>
              </w:rPr>
              <w:t xml:space="preserve">[8] F. </w:t>
            </w:r>
            <w:proofErr w:type="spellStart"/>
            <w:r>
              <w:rPr>
                <w:sz w:val="16"/>
                <w:szCs w:val="16"/>
                <w:highlight w:val="white"/>
              </w:rPr>
              <w:t>Ferdowsy</w:t>
            </w:r>
            <w:proofErr w:type="spellEnd"/>
            <w:r>
              <w:rPr>
                <w:sz w:val="16"/>
                <w:szCs w:val="16"/>
                <w:highlight w:val="white"/>
              </w:rPr>
              <w:t xml:space="preserve">, K. S. </w:t>
            </w:r>
            <w:proofErr w:type="spellStart"/>
            <w:r>
              <w:rPr>
                <w:sz w:val="16"/>
                <w:szCs w:val="16"/>
                <w:highlight w:val="white"/>
              </w:rPr>
              <w:t>Alam</w:t>
            </w:r>
            <w:proofErr w:type="spellEnd"/>
            <w:r>
              <w:rPr>
                <w:sz w:val="16"/>
                <w:szCs w:val="16"/>
                <w:highlight w:val="white"/>
              </w:rPr>
              <w:t xml:space="preserve"> </w:t>
            </w:r>
            <w:proofErr w:type="spellStart"/>
            <w:r>
              <w:rPr>
                <w:sz w:val="16"/>
                <w:szCs w:val="16"/>
                <w:highlight w:val="white"/>
              </w:rPr>
              <w:t>Rahi</w:t>
            </w:r>
            <w:proofErr w:type="spellEnd"/>
            <w:r>
              <w:rPr>
                <w:sz w:val="16"/>
                <w:szCs w:val="16"/>
                <w:highlight w:val="white"/>
              </w:rPr>
              <w:t xml:space="preserve">, I. </w:t>
            </w:r>
            <w:proofErr w:type="spellStart"/>
            <w:r>
              <w:rPr>
                <w:sz w:val="16"/>
                <w:szCs w:val="16"/>
                <w:highlight w:val="white"/>
              </w:rPr>
              <w:t>Jabiullah</w:t>
            </w:r>
            <w:proofErr w:type="spellEnd"/>
            <w:r>
              <w:rPr>
                <w:sz w:val="16"/>
                <w:szCs w:val="16"/>
                <w:highlight w:val="white"/>
              </w:rPr>
              <w:t xml:space="preserve"> y T. Habib, «A machine learning approach for obesity risk prediction» Current Research in Behavioral Sciences, v</w:t>
            </w:r>
            <w:r>
              <w:rPr>
                <w:sz w:val="16"/>
                <w:szCs w:val="16"/>
                <w:highlight w:val="white"/>
              </w:rPr>
              <w:t>ol. 00, 2021.</w:t>
            </w:r>
          </w:p>
        </w:tc>
      </w:tr>
    </w:tbl>
    <w:p w14:paraId="187751FA" w14:textId="77777777" w:rsidR="002F68A0" w:rsidRPr="00463C2F" w:rsidRDefault="00060819">
      <w:pPr>
        <w:pBdr>
          <w:top w:val="nil"/>
          <w:left w:val="nil"/>
          <w:bottom w:val="nil"/>
          <w:right w:val="nil"/>
          <w:between w:val="nil"/>
        </w:pBdr>
        <w:tabs>
          <w:tab w:val="left" w:pos="360"/>
        </w:tabs>
        <w:jc w:val="both"/>
        <w:rPr>
          <w:sz w:val="16"/>
          <w:szCs w:val="16"/>
          <w:lang w:val="es-PE"/>
        </w:rPr>
      </w:pPr>
      <w:r w:rsidRPr="00463C2F">
        <w:rPr>
          <w:sz w:val="16"/>
          <w:szCs w:val="16"/>
          <w:lang w:val="es-PE"/>
        </w:rPr>
        <w:t xml:space="preserve">[9]La obesidad en el Perú </w:t>
      </w:r>
      <w:proofErr w:type="spellStart"/>
      <w:r w:rsidRPr="00463C2F">
        <w:rPr>
          <w:sz w:val="16"/>
          <w:szCs w:val="16"/>
          <w:lang w:val="es-PE"/>
        </w:rPr>
        <w:t>Obesity</w:t>
      </w:r>
      <w:proofErr w:type="spellEnd"/>
      <w:r w:rsidRPr="00463C2F">
        <w:rPr>
          <w:sz w:val="16"/>
          <w:szCs w:val="16"/>
          <w:lang w:val="es-PE"/>
        </w:rPr>
        <w:t xml:space="preserve"> in </w:t>
      </w:r>
      <w:proofErr w:type="spellStart"/>
      <w:r w:rsidRPr="00463C2F">
        <w:rPr>
          <w:sz w:val="16"/>
          <w:szCs w:val="16"/>
          <w:lang w:val="es-PE"/>
        </w:rPr>
        <w:t>Peru</w:t>
      </w:r>
      <w:proofErr w:type="spellEnd"/>
      <w:r w:rsidRPr="00463C2F">
        <w:rPr>
          <w:sz w:val="16"/>
          <w:szCs w:val="16"/>
          <w:lang w:val="es-PE"/>
        </w:rPr>
        <w:t xml:space="preserve"> </w:t>
      </w:r>
      <w:r w:rsidRPr="00463C2F">
        <w:rPr>
          <w:sz w:val="16"/>
          <w:szCs w:val="16"/>
          <w:highlight w:val="white"/>
          <w:lang w:val="es-PE"/>
        </w:rPr>
        <w:t xml:space="preserve">Jaime </w:t>
      </w:r>
      <w:proofErr w:type="spellStart"/>
      <w:r w:rsidRPr="00463C2F">
        <w:rPr>
          <w:sz w:val="16"/>
          <w:szCs w:val="16"/>
          <w:highlight w:val="white"/>
          <w:lang w:val="es-PE"/>
        </w:rPr>
        <w:t>Pajuelo</w:t>
      </w:r>
      <w:proofErr w:type="spellEnd"/>
      <w:r w:rsidRPr="00463C2F">
        <w:rPr>
          <w:sz w:val="16"/>
          <w:szCs w:val="16"/>
          <w:highlight w:val="white"/>
          <w:lang w:val="es-PE"/>
        </w:rPr>
        <w:t>-Ramírez</w:t>
      </w:r>
      <w:r w:rsidRPr="00463C2F">
        <w:rPr>
          <w:sz w:val="16"/>
          <w:szCs w:val="16"/>
          <w:highlight w:val="white"/>
          <w:vertAlign w:val="superscript"/>
          <w:lang w:val="es-PE"/>
        </w:rPr>
        <w:t xml:space="preserve"> </w:t>
      </w:r>
    </w:p>
    <w:p w14:paraId="3490AE60" w14:textId="77777777" w:rsidR="002F68A0" w:rsidRPr="00463C2F" w:rsidRDefault="00060819">
      <w:pPr>
        <w:pBdr>
          <w:top w:val="nil"/>
          <w:left w:val="nil"/>
          <w:bottom w:val="nil"/>
          <w:right w:val="nil"/>
          <w:between w:val="nil"/>
        </w:pBdr>
        <w:tabs>
          <w:tab w:val="left" w:pos="360"/>
        </w:tabs>
        <w:jc w:val="both"/>
        <w:rPr>
          <w:sz w:val="16"/>
          <w:szCs w:val="16"/>
          <w:lang w:val="es-PE"/>
        </w:rPr>
      </w:pPr>
      <w:r w:rsidRPr="00463C2F">
        <w:rPr>
          <w:sz w:val="16"/>
          <w:szCs w:val="16"/>
          <w:lang w:val="es-PE"/>
        </w:rPr>
        <w:t>http://www.scielo.org.pe/scielo.php?script=sci_arttext&amp;pid=s1025-55832017000200012</w:t>
      </w:r>
    </w:p>
    <w:p w14:paraId="2D7E6873" w14:textId="77777777" w:rsidR="002F68A0" w:rsidRPr="00463C2F" w:rsidRDefault="00060819">
      <w:pPr>
        <w:pBdr>
          <w:top w:val="nil"/>
          <w:left w:val="nil"/>
          <w:bottom w:val="nil"/>
          <w:right w:val="nil"/>
          <w:between w:val="nil"/>
        </w:pBdr>
        <w:tabs>
          <w:tab w:val="left" w:pos="360"/>
        </w:tabs>
        <w:jc w:val="both"/>
        <w:rPr>
          <w:sz w:val="16"/>
          <w:szCs w:val="16"/>
          <w:highlight w:val="white"/>
          <w:lang w:val="es-PE"/>
        </w:rPr>
      </w:pPr>
      <w:r w:rsidRPr="00463C2F">
        <w:rPr>
          <w:sz w:val="16"/>
          <w:szCs w:val="16"/>
          <w:highlight w:val="white"/>
          <w:lang w:val="es-PE"/>
        </w:rPr>
        <w:t xml:space="preserve">[10]Análisis de la tendencia del sobrepeso y obesidad en la población peruana </w:t>
      </w:r>
      <w:proofErr w:type="spellStart"/>
      <w:r w:rsidRPr="00463C2F">
        <w:rPr>
          <w:sz w:val="16"/>
          <w:szCs w:val="16"/>
          <w:highlight w:val="white"/>
          <w:lang w:val="es-PE"/>
        </w:rPr>
        <w:t>Analysis</w:t>
      </w:r>
      <w:proofErr w:type="spellEnd"/>
      <w:r w:rsidRPr="00463C2F">
        <w:rPr>
          <w:sz w:val="16"/>
          <w:szCs w:val="16"/>
          <w:highlight w:val="white"/>
          <w:lang w:val="es-PE"/>
        </w:rPr>
        <w:t xml:space="preserve"> </w:t>
      </w:r>
      <w:proofErr w:type="spellStart"/>
      <w:r w:rsidRPr="00463C2F">
        <w:rPr>
          <w:sz w:val="16"/>
          <w:szCs w:val="16"/>
          <w:highlight w:val="white"/>
          <w:lang w:val="es-PE"/>
        </w:rPr>
        <w:t>of</w:t>
      </w:r>
      <w:proofErr w:type="spellEnd"/>
      <w:r w:rsidRPr="00463C2F">
        <w:rPr>
          <w:sz w:val="16"/>
          <w:szCs w:val="16"/>
          <w:highlight w:val="white"/>
          <w:lang w:val="es-PE"/>
        </w:rPr>
        <w:t xml:space="preserve"> </w:t>
      </w:r>
      <w:proofErr w:type="spellStart"/>
      <w:r w:rsidRPr="00463C2F">
        <w:rPr>
          <w:sz w:val="16"/>
          <w:szCs w:val="16"/>
          <w:highlight w:val="white"/>
          <w:lang w:val="es-PE"/>
        </w:rPr>
        <w:t>the</w:t>
      </w:r>
      <w:proofErr w:type="spellEnd"/>
      <w:r w:rsidRPr="00463C2F">
        <w:rPr>
          <w:sz w:val="16"/>
          <w:szCs w:val="16"/>
          <w:highlight w:val="white"/>
          <w:lang w:val="es-PE"/>
        </w:rPr>
        <w:t xml:space="preserve"> </w:t>
      </w:r>
      <w:proofErr w:type="spellStart"/>
      <w:r w:rsidRPr="00463C2F">
        <w:rPr>
          <w:sz w:val="16"/>
          <w:szCs w:val="16"/>
          <w:highlight w:val="white"/>
          <w:lang w:val="es-PE"/>
        </w:rPr>
        <w:t>overweight</w:t>
      </w:r>
      <w:proofErr w:type="spellEnd"/>
      <w:r w:rsidRPr="00463C2F">
        <w:rPr>
          <w:sz w:val="16"/>
          <w:szCs w:val="16"/>
          <w:highlight w:val="white"/>
          <w:lang w:val="es-PE"/>
        </w:rPr>
        <w:t xml:space="preserve"> and </w:t>
      </w:r>
      <w:proofErr w:type="spellStart"/>
      <w:r w:rsidRPr="00463C2F">
        <w:rPr>
          <w:sz w:val="16"/>
          <w:szCs w:val="16"/>
          <w:highlight w:val="white"/>
          <w:lang w:val="es-PE"/>
        </w:rPr>
        <w:t>obesity</w:t>
      </w:r>
      <w:proofErr w:type="spellEnd"/>
      <w:r w:rsidRPr="00463C2F">
        <w:rPr>
          <w:sz w:val="16"/>
          <w:szCs w:val="16"/>
          <w:highlight w:val="white"/>
          <w:lang w:val="es-PE"/>
        </w:rPr>
        <w:t xml:space="preserve"> </w:t>
      </w:r>
      <w:proofErr w:type="spellStart"/>
      <w:r w:rsidRPr="00463C2F">
        <w:rPr>
          <w:sz w:val="16"/>
          <w:szCs w:val="16"/>
          <w:highlight w:val="white"/>
          <w:lang w:val="es-PE"/>
        </w:rPr>
        <w:t>trend</w:t>
      </w:r>
      <w:proofErr w:type="spellEnd"/>
      <w:r w:rsidRPr="00463C2F">
        <w:rPr>
          <w:sz w:val="16"/>
          <w:szCs w:val="16"/>
          <w:highlight w:val="white"/>
          <w:lang w:val="es-PE"/>
        </w:rPr>
        <w:t xml:space="preserve"> in </w:t>
      </w:r>
      <w:proofErr w:type="spellStart"/>
      <w:r w:rsidRPr="00463C2F">
        <w:rPr>
          <w:sz w:val="16"/>
          <w:szCs w:val="16"/>
          <w:highlight w:val="white"/>
          <w:lang w:val="es-PE"/>
        </w:rPr>
        <w:t>the</w:t>
      </w:r>
      <w:proofErr w:type="spellEnd"/>
      <w:r w:rsidRPr="00463C2F">
        <w:rPr>
          <w:sz w:val="16"/>
          <w:szCs w:val="16"/>
          <w:highlight w:val="white"/>
          <w:lang w:val="es-PE"/>
        </w:rPr>
        <w:t xml:space="preserve"> Peruvian </w:t>
      </w:r>
      <w:proofErr w:type="spellStart"/>
      <w:r w:rsidRPr="00463C2F">
        <w:rPr>
          <w:sz w:val="16"/>
          <w:szCs w:val="16"/>
          <w:highlight w:val="white"/>
          <w:lang w:val="es-PE"/>
        </w:rPr>
        <w:t>population</w:t>
      </w:r>
      <w:proofErr w:type="spellEnd"/>
    </w:p>
    <w:p w14:paraId="6579D9DE" w14:textId="77777777" w:rsidR="002F68A0" w:rsidRPr="00463C2F" w:rsidRDefault="00060819">
      <w:pPr>
        <w:shd w:val="clear" w:color="auto" w:fill="FFFFFF"/>
        <w:tabs>
          <w:tab w:val="left" w:pos="360"/>
        </w:tabs>
        <w:spacing w:after="380"/>
        <w:jc w:val="both"/>
        <w:rPr>
          <w:sz w:val="16"/>
          <w:szCs w:val="16"/>
          <w:highlight w:val="white"/>
          <w:vertAlign w:val="superscript"/>
          <w:lang w:val="es-PE"/>
        </w:rPr>
      </w:pPr>
      <w:r w:rsidRPr="00463C2F">
        <w:rPr>
          <w:sz w:val="16"/>
          <w:szCs w:val="16"/>
          <w:highlight w:val="white"/>
          <w:lang w:val="es-PE"/>
        </w:rPr>
        <w:t>Carolina Tarqui-Maman</w:t>
      </w:r>
      <w:r w:rsidRPr="00463C2F">
        <w:rPr>
          <w:sz w:val="16"/>
          <w:szCs w:val="16"/>
          <w:highlight w:val="white"/>
          <w:vertAlign w:val="superscript"/>
          <w:lang w:val="es-PE"/>
        </w:rPr>
        <w:t xml:space="preserve">  </w:t>
      </w:r>
      <w:r w:rsidRPr="00463C2F">
        <w:rPr>
          <w:sz w:val="16"/>
          <w:szCs w:val="16"/>
          <w:highlight w:val="white"/>
          <w:lang w:val="es-PE"/>
        </w:rPr>
        <w:t xml:space="preserve">, Doris </w:t>
      </w:r>
      <w:proofErr w:type="spellStart"/>
      <w:r w:rsidRPr="00463C2F">
        <w:rPr>
          <w:sz w:val="16"/>
          <w:szCs w:val="16"/>
          <w:highlight w:val="white"/>
          <w:lang w:val="es-PE"/>
        </w:rPr>
        <w:t>Alvarez-Dongo</w:t>
      </w:r>
      <w:hyperlink r:id="rId16" w:anchor="aff1">
        <w:r w:rsidRPr="00463C2F">
          <w:rPr>
            <w:color w:val="1155CC"/>
            <w:sz w:val="16"/>
            <w:szCs w:val="16"/>
            <w:highlight w:val="white"/>
            <w:u w:val="single"/>
            <w:vertAlign w:val="superscript"/>
            <w:lang w:val="es-PE"/>
          </w:rPr>
          <w:t>a</w:t>
        </w:r>
        <w:proofErr w:type="spellEnd"/>
      </w:hyperlink>
      <w:r w:rsidRPr="00463C2F">
        <w:rPr>
          <w:sz w:val="16"/>
          <w:szCs w:val="16"/>
          <w:highlight w:val="white"/>
          <w:vertAlign w:val="superscript"/>
          <w:lang w:val="es-PE"/>
        </w:rPr>
        <w:t xml:space="preserve">  </w:t>
      </w:r>
      <w:r w:rsidRPr="00463C2F">
        <w:rPr>
          <w:sz w:val="16"/>
          <w:szCs w:val="16"/>
          <w:highlight w:val="white"/>
          <w:lang w:val="es-PE"/>
        </w:rPr>
        <w:t>, Paula Espinoza-</w:t>
      </w:r>
      <w:proofErr w:type="spellStart"/>
      <w:r w:rsidRPr="00463C2F">
        <w:rPr>
          <w:sz w:val="16"/>
          <w:szCs w:val="16"/>
          <w:highlight w:val="white"/>
          <w:lang w:val="es-PE"/>
        </w:rPr>
        <w:t>Oriundo</w:t>
      </w:r>
      <w:hyperlink r:id="rId17" w:anchor="aff1">
        <w:r w:rsidRPr="00463C2F">
          <w:rPr>
            <w:color w:val="1155CC"/>
            <w:sz w:val="16"/>
            <w:szCs w:val="16"/>
            <w:highlight w:val="white"/>
            <w:u w:val="single"/>
            <w:vertAlign w:val="superscript"/>
            <w:lang w:val="es-PE"/>
          </w:rPr>
          <w:t>a</w:t>
        </w:r>
        <w:proofErr w:type="spellEnd"/>
      </w:hyperlink>
      <w:r w:rsidRPr="00463C2F">
        <w:rPr>
          <w:sz w:val="16"/>
          <w:szCs w:val="16"/>
          <w:highlight w:val="white"/>
          <w:vertAlign w:val="superscript"/>
          <w:lang w:val="es-PE"/>
        </w:rPr>
        <w:t xml:space="preserve">  </w:t>
      </w:r>
      <w:r w:rsidRPr="00463C2F">
        <w:rPr>
          <w:sz w:val="16"/>
          <w:szCs w:val="16"/>
          <w:highlight w:val="white"/>
          <w:lang w:val="es-PE"/>
        </w:rPr>
        <w:t>, Jo</w:t>
      </w:r>
      <w:r w:rsidRPr="00463C2F">
        <w:rPr>
          <w:sz w:val="16"/>
          <w:szCs w:val="16"/>
          <w:highlight w:val="white"/>
          <w:lang w:val="es-PE"/>
        </w:rPr>
        <w:t>se-</w:t>
      </w:r>
      <w:proofErr w:type="spellStart"/>
      <w:r w:rsidRPr="00463C2F">
        <w:rPr>
          <w:sz w:val="16"/>
          <w:szCs w:val="16"/>
          <w:highlight w:val="white"/>
          <w:lang w:val="es-PE"/>
        </w:rPr>
        <w:t>Sanchez</w:t>
      </w:r>
      <w:proofErr w:type="spellEnd"/>
      <w:r w:rsidRPr="00463C2F">
        <w:rPr>
          <w:sz w:val="16"/>
          <w:szCs w:val="16"/>
          <w:highlight w:val="white"/>
          <w:lang w:val="es-PE"/>
        </w:rPr>
        <w:t>-Abanto  https://scielo.isciii.es/scielo.php?script=sci_arttext&amp;pid=S2174-51452017000200006</w:t>
      </w:r>
    </w:p>
    <w:p w14:paraId="0EA80E8A" w14:textId="77777777" w:rsidR="002F68A0" w:rsidRPr="00463C2F" w:rsidRDefault="002F68A0">
      <w:pPr>
        <w:shd w:val="clear" w:color="auto" w:fill="FFFFFF"/>
        <w:tabs>
          <w:tab w:val="left" w:pos="360"/>
        </w:tabs>
        <w:spacing w:after="380"/>
        <w:jc w:val="both"/>
        <w:rPr>
          <w:sz w:val="16"/>
          <w:szCs w:val="16"/>
          <w:highlight w:val="white"/>
          <w:vertAlign w:val="superscript"/>
          <w:lang w:val="es-PE"/>
        </w:rPr>
      </w:pPr>
    </w:p>
    <w:p w14:paraId="60428565" w14:textId="77777777" w:rsidR="002F68A0" w:rsidRPr="00463C2F" w:rsidRDefault="002F68A0">
      <w:pPr>
        <w:pBdr>
          <w:top w:val="nil"/>
          <w:left w:val="nil"/>
          <w:bottom w:val="nil"/>
          <w:right w:val="nil"/>
          <w:between w:val="nil"/>
        </w:pBdr>
        <w:tabs>
          <w:tab w:val="left" w:pos="360"/>
        </w:tabs>
        <w:jc w:val="both"/>
        <w:rPr>
          <w:rFonts w:ascii="Verdana" w:eastAsia="Verdana" w:hAnsi="Verdana" w:cs="Verdana"/>
          <w:b/>
          <w:sz w:val="28"/>
          <w:szCs w:val="28"/>
          <w:highlight w:val="white"/>
          <w:lang w:val="es-PE"/>
        </w:rPr>
      </w:pPr>
    </w:p>
    <w:sectPr w:rsidR="002F68A0" w:rsidRPr="00463C2F">
      <w:headerReference w:type="default" r:id="rId18"/>
      <w:pgSz w:w="12240" w:h="15840"/>
      <w:pgMar w:top="960" w:right="960" w:bottom="960" w:left="960" w:header="540" w:footer="540" w:gutter="0"/>
      <w:pgNumType w:start="1"/>
      <w:cols w:num="2" w:space="720" w:equalWidth="0">
        <w:col w:w="5040" w:space="24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F73B" w14:textId="77777777" w:rsidR="00060819" w:rsidRDefault="00060819">
      <w:r>
        <w:separator/>
      </w:r>
    </w:p>
  </w:endnote>
  <w:endnote w:type="continuationSeparator" w:id="0">
    <w:p w14:paraId="60DC8E17" w14:textId="77777777" w:rsidR="00060819" w:rsidRDefault="0006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0A1B9" w14:textId="77777777" w:rsidR="00060819" w:rsidRDefault="00060819">
      <w:r>
        <w:separator/>
      </w:r>
    </w:p>
  </w:footnote>
  <w:footnote w:type="continuationSeparator" w:id="0">
    <w:p w14:paraId="53D0925B" w14:textId="77777777" w:rsidR="00060819" w:rsidRDefault="00060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CB676" w14:textId="77777777" w:rsidR="002F68A0" w:rsidRDefault="00060819">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463C2F">
      <w:rPr>
        <w:noProof/>
        <w:color w:val="000000"/>
        <w:sz w:val="16"/>
        <w:szCs w:val="16"/>
      </w:rPr>
      <w:t>1</w:t>
    </w:r>
    <w:r>
      <w:rPr>
        <w:color w:val="000000"/>
        <w:sz w:val="16"/>
        <w:szCs w:val="16"/>
      </w:rPr>
      <w:fldChar w:fldCharType="end"/>
    </w:r>
  </w:p>
  <w:p w14:paraId="1CE0897D" w14:textId="77777777" w:rsidR="002F68A0" w:rsidRDefault="002F68A0">
    <w:pPr>
      <w:pBdr>
        <w:top w:val="nil"/>
        <w:left w:val="nil"/>
        <w:bottom w:val="nil"/>
        <w:right w:val="nil"/>
        <w:between w:val="nil"/>
      </w:pBdr>
      <w:tabs>
        <w:tab w:val="center" w:pos="4320"/>
        <w:tab w:val="right" w:pos="8640"/>
      </w:tabs>
      <w:ind w:right="36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B65"/>
    <w:multiLevelType w:val="multilevel"/>
    <w:tmpl w:val="D80E2DE4"/>
    <w:lvl w:ilvl="0">
      <w:start w:val="1"/>
      <w:numFmt w:val="bullet"/>
      <w:lvlText w:val="●"/>
      <w:lvlJc w:val="left"/>
      <w:pPr>
        <w:ind w:left="-12960" w:hanging="360"/>
      </w:pPr>
      <w:rPr>
        <w:rFonts w:ascii="Verdana" w:eastAsia="Verdana" w:hAnsi="Verdana" w:cs="Verdana"/>
        <w:sz w:val="22"/>
        <w:szCs w:val="22"/>
        <w:u w:val="none"/>
      </w:rPr>
    </w:lvl>
    <w:lvl w:ilvl="1">
      <w:start w:val="1"/>
      <w:numFmt w:val="bullet"/>
      <w:pStyle w:val="Ttulo2"/>
      <w:lvlText w:val="○"/>
      <w:lvlJc w:val="left"/>
      <w:pPr>
        <w:ind w:left="-12240" w:hanging="360"/>
      </w:pPr>
      <w:rPr>
        <w:u w:val="none"/>
      </w:rPr>
    </w:lvl>
    <w:lvl w:ilvl="2">
      <w:start w:val="1"/>
      <w:numFmt w:val="bullet"/>
      <w:pStyle w:val="Ttulo3"/>
      <w:lvlText w:val="■"/>
      <w:lvlJc w:val="left"/>
      <w:pPr>
        <w:ind w:left="-11520" w:hanging="360"/>
      </w:pPr>
      <w:rPr>
        <w:u w:val="none"/>
      </w:rPr>
    </w:lvl>
    <w:lvl w:ilvl="3">
      <w:start w:val="1"/>
      <w:numFmt w:val="bullet"/>
      <w:pStyle w:val="Ttulo4"/>
      <w:lvlText w:val="●"/>
      <w:lvlJc w:val="left"/>
      <w:pPr>
        <w:ind w:left="-10800" w:hanging="360"/>
      </w:pPr>
      <w:rPr>
        <w:u w:val="none"/>
      </w:rPr>
    </w:lvl>
    <w:lvl w:ilvl="4">
      <w:start w:val="1"/>
      <w:numFmt w:val="bullet"/>
      <w:pStyle w:val="Ttulo5"/>
      <w:lvlText w:val="○"/>
      <w:lvlJc w:val="left"/>
      <w:pPr>
        <w:ind w:left="-10080" w:hanging="360"/>
      </w:pPr>
      <w:rPr>
        <w:u w:val="none"/>
      </w:rPr>
    </w:lvl>
    <w:lvl w:ilvl="5">
      <w:start w:val="1"/>
      <w:numFmt w:val="bullet"/>
      <w:pStyle w:val="Ttulo6"/>
      <w:lvlText w:val="■"/>
      <w:lvlJc w:val="left"/>
      <w:pPr>
        <w:ind w:left="-9360" w:hanging="360"/>
      </w:pPr>
      <w:rPr>
        <w:u w:val="none"/>
      </w:rPr>
    </w:lvl>
    <w:lvl w:ilvl="6">
      <w:start w:val="1"/>
      <w:numFmt w:val="bullet"/>
      <w:pStyle w:val="Ttulo7"/>
      <w:lvlText w:val="●"/>
      <w:lvlJc w:val="left"/>
      <w:pPr>
        <w:ind w:left="-8640" w:hanging="360"/>
      </w:pPr>
      <w:rPr>
        <w:u w:val="none"/>
      </w:rPr>
    </w:lvl>
    <w:lvl w:ilvl="7">
      <w:start w:val="1"/>
      <w:numFmt w:val="bullet"/>
      <w:pStyle w:val="Ttulo8"/>
      <w:lvlText w:val="○"/>
      <w:lvlJc w:val="left"/>
      <w:pPr>
        <w:ind w:left="-7920" w:hanging="360"/>
      </w:pPr>
      <w:rPr>
        <w:u w:val="none"/>
      </w:rPr>
    </w:lvl>
    <w:lvl w:ilvl="8">
      <w:start w:val="1"/>
      <w:numFmt w:val="bullet"/>
      <w:pStyle w:val="Ttulo9"/>
      <w:lvlText w:val="■"/>
      <w:lvlJc w:val="left"/>
      <w:pPr>
        <w:ind w:left="-7200" w:hanging="360"/>
      </w:pPr>
      <w:rPr>
        <w:u w:val="none"/>
      </w:rPr>
    </w:lvl>
  </w:abstractNum>
  <w:abstractNum w:abstractNumId="1" w15:restartNumberingAfterBreak="0">
    <w:nsid w:val="0CFB2501"/>
    <w:multiLevelType w:val="multilevel"/>
    <w:tmpl w:val="ABF8EDA0"/>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0B6A65"/>
    <w:multiLevelType w:val="hybridMultilevel"/>
    <w:tmpl w:val="90D22D0A"/>
    <w:lvl w:ilvl="0" w:tplc="E49E24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545474B"/>
    <w:multiLevelType w:val="hybridMultilevel"/>
    <w:tmpl w:val="DA544502"/>
    <w:lvl w:ilvl="0" w:tplc="1A5CBFD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8424781"/>
    <w:multiLevelType w:val="multilevel"/>
    <w:tmpl w:val="E472AB7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7539C6"/>
    <w:multiLevelType w:val="multilevel"/>
    <w:tmpl w:val="1D9C38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8473537"/>
    <w:multiLevelType w:val="hybridMultilevel"/>
    <w:tmpl w:val="5D167C8C"/>
    <w:lvl w:ilvl="0" w:tplc="280A0013">
      <w:start w:val="1"/>
      <w:numFmt w:val="upperRoman"/>
      <w:lvlText w:val="%1."/>
      <w:lvlJc w:val="righ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7" w15:restartNumberingAfterBreak="0">
    <w:nsid w:val="6E1D290C"/>
    <w:multiLevelType w:val="multilevel"/>
    <w:tmpl w:val="F5E8480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70C6C"/>
    <w:multiLevelType w:val="multilevel"/>
    <w:tmpl w:val="8FA2CD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F1A7A01"/>
    <w:multiLevelType w:val="multilevel"/>
    <w:tmpl w:val="731EC1C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6B40D7"/>
    <w:multiLevelType w:val="multilevel"/>
    <w:tmpl w:val="748A4D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64337439">
    <w:abstractNumId w:val="5"/>
  </w:num>
  <w:num w:numId="2" w16cid:durableId="1479565054">
    <w:abstractNumId w:val="0"/>
  </w:num>
  <w:num w:numId="3" w16cid:durableId="1110663738">
    <w:abstractNumId w:val="4"/>
  </w:num>
  <w:num w:numId="4" w16cid:durableId="1155485730">
    <w:abstractNumId w:val="9"/>
  </w:num>
  <w:num w:numId="5" w16cid:durableId="95178704">
    <w:abstractNumId w:val="7"/>
  </w:num>
  <w:num w:numId="6" w16cid:durableId="868033865">
    <w:abstractNumId w:val="1"/>
  </w:num>
  <w:num w:numId="7" w16cid:durableId="527455434">
    <w:abstractNumId w:val="3"/>
  </w:num>
  <w:num w:numId="8" w16cid:durableId="1589001062">
    <w:abstractNumId w:val="2"/>
  </w:num>
  <w:num w:numId="9" w16cid:durableId="238095753">
    <w:abstractNumId w:val="6"/>
  </w:num>
  <w:num w:numId="10" w16cid:durableId="725033470">
    <w:abstractNumId w:val="0"/>
  </w:num>
  <w:num w:numId="11" w16cid:durableId="1115978528">
    <w:abstractNumId w:val="0"/>
  </w:num>
  <w:num w:numId="12" w16cid:durableId="644355312">
    <w:abstractNumId w:val="10"/>
    <w:lvlOverride w:ilvl="0">
      <w:lvl w:ilvl="0">
        <w:numFmt w:val="lowerLetter"/>
        <w:lvlText w:val="%1."/>
        <w:lvlJc w:val="left"/>
      </w:lvl>
    </w:lvlOverride>
  </w:num>
  <w:num w:numId="13" w16cid:durableId="1125277149">
    <w:abstractNumId w:val="8"/>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8A0"/>
    <w:rsid w:val="00060819"/>
    <w:rsid w:val="00130187"/>
    <w:rsid w:val="001E3ABC"/>
    <w:rsid w:val="00235076"/>
    <w:rsid w:val="002F68A0"/>
    <w:rsid w:val="003F1139"/>
    <w:rsid w:val="00463C2F"/>
    <w:rsid w:val="00501B40"/>
    <w:rsid w:val="00603186"/>
    <w:rsid w:val="006A0B36"/>
    <w:rsid w:val="007C110C"/>
    <w:rsid w:val="008C760F"/>
    <w:rsid w:val="00CA118A"/>
    <w:rsid w:val="00D91684"/>
    <w:rsid w:val="00E840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016E"/>
  <w15:docId w15:val="{E4ECEF42-F521-4131-84CF-D5A5DBD5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spacing w:before="240" w:after="80"/>
      <w:jc w:val="center"/>
      <w:outlineLvl w:val="0"/>
    </w:pPr>
    <w:rPr>
      <w:smallCaps/>
      <w:kern w:val="28"/>
    </w:rPr>
  </w:style>
  <w:style w:type="paragraph" w:styleId="Ttulo2">
    <w:name w:val="heading 2"/>
    <w:basedOn w:val="Normal"/>
    <w:next w:val="Normal"/>
    <w:uiPriority w:val="9"/>
    <w:unhideWhenUsed/>
    <w:qFormat/>
    <w:pPr>
      <w:keepNext/>
      <w:numPr>
        <w:ilvl w:val="1"/>
        <w:numId w:val="2"/>
      </w:numPr>
      <w:spacing w:before="120" w:after="60"/>
      <w:outlineLvl w:val="1"/>
    </w:pPr>
    <w:rPr>
      <w:i/>
    </w:rPr>
  </w:style>
  <w:style w:type="paragraph" w:styleId="Ttulo3">
    <w:name w:val="heading 3"/>
    <w:basedOn w:val="Normal"/>
    <w:next w:val="Normal"/>
    <w:uiPriority w:val="9"/>
    <w:semiHidden/>
    <w:unhideWhenUsed/>
    <w:qFormat/>
    <w:pPr>
      <w:keepNext/>
      <w:numPr>
        <w:ilvl w:val="2"/>
        <w:numId w:val="2"/>
      </w:numPr>
      <w:outlineLvl w:val="2"/>
    </w:pPr>
    <w:rPr>
      <w:i/>
    </w:rPr>
  </w:style>
  <w:style w:type="paragraph" w:styleId="Ttulo4">
    <w:name w:val="heading 4"/>
    <w:basedOn w:val="Normal"/>
    <w:next w:val="Normal"/>
    <w:uiPriority w:val="9"/>
    <w:semiHidden/>
    <w:unhideWhenUsed/>
    <w:qFormat/>
    <w:pPr>
      <w:keepNext/>
      <w:numPr>
        <w:ilvl w:val="3"/>
        <w:numId w:val="2"/>
      </w:numPr>
      <w:outlineLvl w:val="3"/>
    </w:pPr>
    <w:rPr>
      <w:i/>
    </w:rPr>
  </w:style>
  <w:style w:type="paragraph" w:styleId="Ttulo5">
    <w:name w:val="heading 5"/>
    <w:basedOn w:val="Normal"/>
    <w:next w:val="Normal"/>
    <w:uiPriority w:val="9"/>
    <w:semiHidden/>
    <w:unhideWhenUsed/>
    <w:qFormat/>
    <w:pPr>
      <w:keepNext/>
      <w:numPr>
        <w:ilvl w:val="4"/>
        <w:numId w:val="2"/>
      </w:numPr>
      <w:outlineLvl w:val="4"/>
    </w:pPr>
    <w:rPr>
      <w:i/>
    </w:rPr>
  </w:style>
  <w:style w:type="paragraph" w:styleId="Ttulo6">
    <w:name w:val="heading 6"/>
    <w:basedOn w:val="Normal"/>
    <w:next w:val="Normal"/>
    <w:uiPriority w:val="9"/>
    <w:semiHidden/>
    <w:unhideWhenUsed/>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framePr w:w="9360" w:hSpace="187" w:vSpace="187" w:wrap="notBeside" w:vAnchor="text" w:hAnchor="page" w:xAlign="center" w:y="1"/>
      <w:jc w:val="center"/>
    </w:pPr>
    <w:rPr>
      <w:kern w:val="28"/>
      <w:sz w:val="4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extonotapie">
    <w:name w:val="footnote text"/>
    <w:basedOn w:val="Normal"/>
    <w:link w:val="TextonotapieCar"/>
    <w:semiHidden/>
    <w:pPr>
      <w:ind w:firstLine="240"/>
      <w:jc w:val="both"/>
    </w:pPr>
    <w:rPr>
      <w:sz w:val="16"/>
    </w:rPr>
  </w:style>
  <w:style w:type="paragraph" w:customStyle="1" w:styleId="References">
    <w:name w:val="References"/>
    <w:basedOn w:val="Listaconnmeros"/>
    <w:pPr>
      <w:ind w:left="0" w:firstLine="0"/>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qFormat/>
    <w:rPr>
      <w:b/>
    </w:rPr>
  </w:style>
  <w:style w:type="paragraph" w:styleId="Textoindependiente2">
    <w:name w:val="Body Text 2"/>
    <w:basedOn w:val="Normal"/>
    <w:pPr>
      <w:widowControl w:val="0"/>
      <w:jc w:val="both"/>
    </w:pPr>
    <w:rPr>
      <w:rFonts w:ascii="Arial" w:hAnsi="Arial"/>
      <w:snapToGrid w:val="0"/>
    </w:rPr>
  </w:style>
  <w:style w:type="paragraph" w:styleId="Textodeglobo">
    <w:name w:val="Balloon Text"/>
    <w:basedOn w:val="Normal"/>
    <w:semiHidden/>
    <w:rsid w:val="00EA2CCC"/>
    <w:rPr>
      <w:rFonts w:ascii="Tahoma" w:hAnsi="Tahoma" w:cs="Tahoma"/>
      <w:sz w:val="16"/>
      <w:szCs w:val="16"/>
    </w:rPr>
  </w:style>
  <w:style w:type="character" w:customStyle="1" w:styleId="TextonotapieCar">
    <w:name w:val="Texto nota pie Car"/>
    <w:basedOn w:val="Fuentedeprrafopredeter"/>
    <w:link w:val="Textonotapie"/>
    <w:semiHidden/>
    <w:rsid w:val="00834592"/>
    <w:rPr>
      <w:sz w:val="16"/>
    </w:rPr>
  </w:style>
  <w:style w:type="character" w:styleId="Textodelmarcadordeposicin">
    <w:name w:val="Placeholder Text"/>
    <w:basedOn w:val="Fuentedeprrafopredeter"/>
    <w:uiPriority w:val="99"/>
    <w:semiHidden/>
    <w:rsid w:val="00650368"/>
    <w:rPr>
      <w:color w:val="808080"/>
    </w:rPr>
  </w:style>
  <w:style w:type="character" w:styleId="Refdecomentario">
    <w:name w:val="annotation reference"/>
    <w:basedOn w:val="Fuentedeprrafopredeter"/>
    <w:semiHidden/>
    <w:unhideWhenUsed/>
    <w:rsid w:val="00112EC9"/>
    <w:rPr>
      <w:sz w:val="16"/>
      <w:szCs w:val="16"/>
    </w:rPr>
  </w:style>
  <w:style w:type="paragraph" w:styleId="Textocomentario">
    <w:name w:val="annotation text"/>
    <w:basedOn w:val="Normal"/>
    <w:link w:val="TextocomentarioCar"/>
    <w:semiHidden/>
    <w:unhideWhenUsed/>
    <w:rsid w:val="00112EC9"/>
  </w:style>
  <w:style w:type="character" w:customStyle="1" w:styleId="TextocomentarioCar">
    <w:name w:val="Texto comentario Car"/>
    <w:basedOn w:val="Fuentedeprrafopredeter"/>
    <w:link w:val="Textocomentario"/>
    <w:semiHidden/>
    <w:rsid w:val="00112EC9"/>
  </w:style>
  <w:style w:type="paragraph" w:styleId="Asuntodelcomentario">
    <w:name w:val="annotation subject"/>
    <w:basedOn w:val="Textocomentario"/>
    <w:next w:val="Textocomentario"/>
    <w:link w:val="AsuntodelcomentarioCar"/>
    <w:semiHidden/>
    <w:unhideWhenUsed/>
    <w:rsid w:val="00112EC9"/>
    <w:rPr>
      <w:b/>
      <w:bCs/>
    </w:rPr>
  </w:style>
  <w:style w:type="character" w:customStyle="1" w:styleId="AsuntodelcomentarioCar">
    <w:name w:val="Asunto del comentario Car"/>
    <w:basedOn w:val="TextocomentarioCar"/>
    <w:link w:val="Asuntodelcomentario"/>
    <w:semiHidden/>
    <w:rsid w:val="00112EC9"/>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CA118A"/>
    <w:pPr>
      <w:spacing w:before="100" w:beforeAutospacing="1" w:after="100" w:afterAutospacing="1"/>
    </w:pPr>
    <w:rPr>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5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elo.isciii.es/scielo.php?script=sci_arttext&amp;pid=S2174-51452017000200006" TargetMode="External"/><Relationship Id="rId2" Type="http://schemas.openxmlformats.org/officeDocument/2006/relationships/numbering" Target="numbering.xml"/><Relationship Id="rId16" Type="http://schemas.openxmlformats.org/officeDocument/2006/relationships/hyperlink" Target="https://scielo.isciii.es/scielo.php?script=sci_arttext&amp;pid=S2174-5145201700020000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THKrBRkk8EZ4OxYkpDckhxtXYA==">AMUW2mV+AxXuh5/aJcWgY+ZYaM6g4N871l2eWeUCbYAg81sJZHX4z+dNddsMSKMpdw0CDn+rahaIZ/CGjwuH7y8joqPHqNZlg1xem5jVQ4buM2zojf3k+vpf/CICOL+TwanSew8EjZOD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2209</Words>
  <Characters>12150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Edwin Huaman Curo</cp:lastModifiedBy>
  <cp:revision>7</cp:revision>
  <cp:lastPrinted>2022-06-13T23:38:00Z</cp:lastPrinted>
  <dcterms:created xsi:type="dcterms:W3CDTF">2016-10-15T21:17:00Z</dcterms:created>
  <dcterms:modified xsi:type="dcterms:W3CDTF">2022-06-13T23:40:00Z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