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4D39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обработке большого количества запросов к статическим данным для удобства можно заранее производить некоторые несложные операции с массивами входных данных. Например, можно определять для них массивы так называемых префиксных сумм за </w:t>
      </w:r>
      <w:r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Pr="00C42F94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C42F94">
        <w:rPr>
          <w:color w:val="000000"/>
          <w:sz w:val="28"/>
          <w:szCs w:val="28"/>
          <w:shd w:val="clear" w:color="auto" w:fill="FFFFFF"/>
        </w:rPr>
        <w:t>) [1]</w:t>
      </w:r>
      <w:r>
        <w:rPr>
          <w:color w:val="000000"/>
          <w:sz w:val="28"/>
          <w:szCs w:val="28"/>
          <w:shd w:val="clear" w:color="auto" w:fill="FFFFFF"/>
        </w:rPr>
        <w:t>. Слово «префиксная» довольно полно раскрывает саму суть понятия: поскольку п</w:t>
      </w:r>
      <w:r w:rsidRPr="0004160F">
        <w:rPr>
          <w:color w:val="000000"/>
          <w:sz w:val="28"/>
          <w:szCs w:val="28"/>
          <w:shd w:val="clear" w:color="auto" w:fill="FFFFFF"/>
        </w:rPr>
        <w:t>рефикс</w:t>
      </w:r>
      <w:r>
        <w:rPr>
          <w:color w:val="000000"/>
          <w:sz w:val="28"/>
          <w:szCs w:val="28"/>
          <w:shd w:val="clear" w:color="auto" w:fill="FFFFFF"/>
        </w:rPr>
        <w:t xml:space="preserve">ом в информатике называют </w:t>
      </w:r>
      <w:r w:rsidRPr="0004160F">
        <w:rPr>
          <w:color w:val="000000"/>
          <w:sz w:val="28"/>
          <w:szCs w:val="28"/>
          <w:shd w:val="clear" w:color="auto" w:fill="FFFFFF"/>
        </w:rPr>
        <w:t>подстрок</w:t>
      </w:r>
      <w:r>
        <w:rPr>
          <w:color w:val="000000"/>
          <w:sz w:val="28"/>
          <w:szCs w:val="28"/>
          <w:shd w:val="clear" w:color="auto" w:fill="FFFFFF"/>
        </w:rPr>
        <w:t>у,</w:t>
      </w:r>
      <w:r w:rsidRPr="0004160F">
        <w:rPr>
          <w:color w:val="000000"/>
          <w:sz w:val="28"/>
          <w:szCs w:val="28"/>
          <w:shd w:val="clear" w:color="auto" w:fill="FFFFFF"/>
        </w:rPr>
        <w:t xml:space="preserve"> начинающ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04160F">
        <w:rPr>
          <w:color w:val="000000"/>
          <w:sz w:val="28"/>
          <w:szCs w:val="28"/>
          <w:shd w:val="clear" w:color="auto" w:fill="FFFFFF"/>
        </w:rPr>
        <w:t>ся с начала</w:t>
      </w:r>
      <w:r>
        <w:rPr>
          <w:color w:val="000000"/>
          <w:sz w:val="28"/>
          <w:szCs w:val="28"/>
          <w:shd w:val="clear" w:color="auto" w:fill="FFFFFF"/>
        </w:rPr>
        <w:t xml:space="preserve"> основной</w:t>
      </w:r>
      <w:r w:rsidRPr="0004160F">
        <w:rPr>
          <w:color w:val="000000"/>
          <w:sz w:val="28"/>
          <w:szCs w:val="28"/>
          <w:shd w:val="clear" w:color="auto" w:fill="FFFFFF"/>
        </w:rPr>
        <w:t xml:space="preserve"> строки</w:t>
      </w:r>
      <w:r>
        <w:rPr>
          <w:color w:val="000000"/>
          <w:sz w:val="28"/>
          <w:szCs w:val="28"/>
          <w:shd w:val="clear" w:color="auto" w:fill="FFFFFF"/>
        </w:rPr>
        <w:t xml:space="preserve">, по аналогии образуются и массивы префиксных сумм – они насчитываются с первого элемента массива входных данных. </w:t>
      </w:r>
    </w:p>
    <w:p w14:paraId="6B0672C0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716D10EE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П</w:t>
      </w:r>
      <w:r w:rsidRPr="009B5538">
        <w:rPr>
          <w:b/>
          <w:bCs/>
          <w:color w:val="000000"/>
          <w:sz w:val="28"/>
          <w:szCs w:val="28"/>
          <w:shd w:val="clear" w:color="auto" w:fill="FFFFFF"/>
        </w:rPr>
        <w:t>ример 1.</w:t>
      </w:r>
      <w:r>
        <w:rPr>
          <w:color w:val="000000"/>
          <w:sz w:val="28"/>
          <w:szCs w:val="28"/>
          <w:shd w:val="clear" w:color="auto" w:fill="FFFFFF"/>
        </w:rPr>
        <w:t xml:space="preserve"> Создание массива префиксных сумм.</w:t>
      </w:r>
    </w:p>
    <w:p w14:paraId="002F6AEF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3625F8AA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B86FFE">
        <w:rPr>
          <w:color w:val="000000"/>
          <w:sz w:val="28"/>
          <w:szCs w:val="28"/>
          <w:shd w:val="clear" w:color="auto" w:fill="FFFFFF"/>
        </w:rPr>
        <w:t xml:space="preserve">Пусть дан массив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.  Для него можно подсчитать такие суммы, что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-тая сумма равна сумме первых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элементов данного массива, то есть с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до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k-1</m:t>
            </m:r>
          </m:sub>
        </m:sSub>
      </m:oMath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.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Такие </w:t>
      </w:r>
      <w:r w:rsidRPr="00077DD7">
        <w:rPr>
          <w:color w:val="000000"/>
          <w:sz w:val="28"/>
          <w:szCs w:val="28"/>
          <w:shd w:val="clear" w:color="auto" w:fill="FFFFFF"/>
        </w:rPr>
        <w:t>префиксные суммы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имеют вид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86FFE">
        <w:rPr>
          <w:rStyle w:val="mord"/>
          <w:color w:val="000000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k-2</m:t>
            </m:r>
          </m:sub>
        </m:sSub>
      </m:oMath>
      <w:r w:rsidRPr="00B86FFE">
        <w:rPr>
          <w:rStyle w:val="mbin"/>
          <w:color w:val="000000"/>
          <w:sz w:val="28"/>
          <w:szCs w:val="28"/>
          <w:shd w:val="clear" w:color="auto" w:fill="FFFFFF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k-1</m:t>
            </m:r>
          </m:sub>
        </m:sSub>
      </m:oMath>
      <w:r>
        <w:rPr>
          <w:rStyle w:val="mord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 w:rsidRPr="008100D3"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  <w:t>Их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удобно хранить в массиве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B86FFE">
        <w:rPr>
          <w:color w:val="000000"/>
          <w:sz w:val="28"/>
          <w:szCs w:val="28"/>
          <w:shd w:val="clear" w:color="auto" w:fill="FFFFFF"/>
        </w:rPr>
        <w:t>:</w:t>
      </w:r>
      <w:r w:rsidRPr="00B86FFE">
        <w:rPr>
          <w:rStyle w:val="katex-mathm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…,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, причём его длина всегда </w:t>
      </w:r>
      <w:r>
        <w:rPr>
          <w:color w:val="000000"/>
          <w:sz w:val="28"/>
          <w:szCs w:val="28"/>
          <w:shd w:val="clear" w:color="auto" w:fill="FFFFFF"/>
        </w:rPr>
        <w:t xml:space="preserve">будет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на единицу больше, чем длина первоначального массива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color w:val="000000"/>
          <w:sz w:val="28"/>
          <w:szCs w:val="28"/>
          <w:shd w:val="clear" w:color="auto" w:fill="FFFFFF"/>
        </w:rPr>
        <w:t>, потому что нулевой элемент обязательно принимается равным нулю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color w:val="000000"/>
          <w:sz w:val="28"/>
          <w:szCs w:val="28"/>
          <w:shd w:val="clear" w:color="auto" w:fill="FFFFFF"/>
        </w:rPr>
        <w:t>= 0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69C1612E" w14:textId="77777777" w:rsidR="007C4A36" w:rsidRPr="00B86FFE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3ABA1E9E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простоты понимания можно</w:t>
      </w:r>
      <w:r w:rsidRPr="00B86FFE">
        <w:rPr>
          <w:sz w:val="28"/>
          <w:szCs w:val="28"/>
        </w:rPr>
        <w:t xml:space="preserve"> представить, что элементы массива находятся в ячейках, а префиксные суммы находятся между ними — на перегородках, и содержат в себе суммы всего того, что находится </w:t>
      </w:r>
      <w:r>
        <w:rPr>
          <w:sz w:val="28"/>
          <w:szCs w:val="28"/>
        </w:rPr>
        <w:t>левее</w:t>
      </w:r>
      <w:r w:rsidRPr="00B86FFE">
        <w:rPr>
          <w:sz w:val="28"/>
          <w:szCs w:val="28"/>
        </w:rPr>
        <w:t xml:space="preserve"> этой перегородк</w:t>
      </w:r>
      <w:r>
        <w:rPr>
          <w:sz w:val="28"/>
          <w:szCs w:val="28"/>
        </w:rPr>
        <w:t>и</w:t>
      </w:r>
      <w:r w:rsidRPr="00B86FFE">
        <w:rPr>
          <w:sz w:val="28"/>
          <w:szCs w:val="28"/>
        </w:rPr>
        <w:t>.</w:t>
      </w:r>
      <w:r>
        <w:rPr>
          <w:sz w:val="28"/>
          <w:szCs w:val="28"/>
        </w:rPr>
        <w:t xml:space="preserve"> Именно поэтому для нулевого элемента сумма ноль – левее неё ничего нет.</w:t>
      </w:r>
    </w:p>
    <w:p w14:paraId="11356560" w14:textId="77777777" w:rsidR="007C4A36" w:rsidRPr="00B86FFE" w:rsidRDefault="007C4A36" w:rsidP="007C4A36">
      <w:pPr>
        <w:spacing w:line="360" w:lineRule="auto"/>
        <w:rPr>
          <w:sz w:val="28"/>
          <w:szCs w:val="28"/>
        </w:rPr>
      </w:pPr>
    </w:p>
    <w:p w14:paraId="499686F9" w14:textId="77777777" w:rsidR="007C4A36" w:rsidRPr="002576D9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предварительной обработки массива входных данных можно применять не только операцию суммирования. Среди операций, подходящий для использования в данном алгоритме н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еобходимым условием является только тот факт, что функция, которая считается на отрезке, </w:t>
      </w:r>
      <w:r>
        <w:rPr>
          <w:color w:val="000000"/>
          <w:sz w:val="28"/>
          <w:szCs w:val="28"/>
          <w:shd w:val="clear" w:color="auto" w:fill="FFFFFF"/>
        </w:rPr>
        <w:t xml:space="preserve">обладает свойством </w:t>
      </w:r>
      <w:r w:rsidRPr="002576D9">
        <w:rPr>
          <w:color w:val="000000"/>
          <w:sz w:val="28"/>
          <w:szCs w:val="28"/>
          <w:shd w:val="clear" w:color="auto" w:fill="FFFFFF"/>
        </w:rPr>
        <w:t>обратимо</w:t>
      </w:r>
      <w:r>
        <w:rPr>
          <w:color w:val="000000"/>
          <w:sz w:val="28"/>
          <w:szCs w:val="28"/>
          <w:shd w:val="clear" w:color="auto" w:fill="FFFFFF"/>
        </w:rPr>
        <w:t>сти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, то есть для неё реализуема возможность по двум префиксам восстановить значение на отрезке. </w:t>
      </w:r>
      <w:r>
        <w:rPr>
          <w:color w:val="000000"/>
          <w:sz w:val="28"/>
          <w:szCs w:val="28"/>
          <w:shd w:val="clear" w:color="auto" w:fill="FFFFFF"/>
        </w:rPr>
        <w:t xml:space="preserve">Потому простейшим примером и является </w:t>
      </w:r>
      <w:r>
        <w:rPr>
          <w:color w:val="000000"/>
          <w:sz w:val="28"/>
          <w:szCs w:val="28"/>
          <w:shd w:val="clear" w:color="auto" w:fill="FFFFFF"/>
        </w:rPr>
        <w:lastRenderedPageBreak/>
        <w:t>суммирование, ведь о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перация суммы обратима, потому что, если </w:t>
      </w:r>
      <w:r>
        <w:rPr>
          <w:color w:val="000000"/>
          <w:sz w:val="28"/>
          <w:szCs w:val="28"/>
          <w:shd w:val="clear" w:color="auto" w:fill="FFFFFF"/>
        </w:rPr>
        <w:t>было прибавлено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 лишнее, потом это можно отнять обратно.</w:t>
      </w:r>
      <w:r>
        <w:rPr>
          <w:color w:val="000000"/>
          <w:sz w:val="28"/>
          <w:szCs w:val="28"/>
          <w:shd w:val="clear" w:color="auto" w:fill="FFFFFF"/>
        </w:rPr>
        <w:t xml:space="preserve"> К таким операциям можно отнести сложение по модулю (обратное ему – вычитание, также как и у простых сумм), а ещё умножение и умножение по модулю, для которых обратной операцией является деление.</w:t>
      </w:r>
    </w:p>
    <w:p w14:paraId="2EC4D646" w14:textId="77777777" w:rsidR="007C4A36" w:rsidRPr="002576D9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505D10C6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Помимо вышеперечисленных,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 одна из </w:t>
      </w:r>
      <w:r>
        <w:rPr>
          <w:color w:val="000000"/>
          <w:sz w:val="28"/>
          <w:szCs w:val="28"/>
          <w:shd w:val="clear" w:color="auto" w:fill="FFFFFF"/>
        </w:rPr>
        <w:t>часто употребляемых в алгоритмах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 операций – это операция «побитового исключающего или», которая еще называется XOR и обозначается </w:t>
      </w:r>
      <w:r w:rsidRPr="002576D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⊕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. При этом для неё выполнено тождество x </w:t>
      </w:r>
      <w:r w:rsidRPr="002576D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⊕</w:t>
      </w:r>
      <w:r w:rsidRPr="002576D9">
        <w:rPr>
          <w:color w:val="000000"/>
          <w:sz w:val="28"/>
          <w:szCs w:val="28"/>
          <w:shd w:val="clear" w:color="auto" w:fill="FFFFFF"/>
        </w:rPr>
        <w:t xml:space="preserve"> x = 0 для любого числа x, что означает, что операция XOR обратна сама себе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1D595180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06985F9D" w14:textId="77777777" w:rsidR="007C4A36" w:rsidRPr="00252A1F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Существуют и другие варианты обработки массивов входных данных, помимо образования префиксных сумм, например, иногда удобнее насчитывать </w:t>
      </w:r>
      <w:proofErr w:type="spellStart"/>
      <w:r w:rsidRPr="006E0227">
        <w:rPr>
          <w:color w:val="000000"/>
          <w:sz w:val="28"/>
          <w:szCs w:val="28"/>
          <w:shd w:val="clear" w:color="auto" w:fill="FFFFFF"/>
        </w:rPr>
        <w:t>суффиксные</w:t>
      </w:r>
      <w:proofErr w:type="spellEnd"/>
      <w:r w:rsidRPr="006E0227">
        <w:rPr>
          <w:color w:val="000000"/>
          <w:sz w:val="28"/>
          <w:szCs w:val="28"/>
          <w:shd w:val="clear" w:color="auto" w:fill="FFFFFF"/>
        </w:rPr>
        <w:t xml:space="preserve"> суммы, которые представляю из себя суммы концов, а не начал массива</w:t>
      </w:r>
      <w:r>
        <w:rPr>
          <w:color w:val="000000"/>
          <w:sz w:val="28"/>
          <w:szCs w:val="28"/>
          <w:shd w:val="clear" w:color="auto" w:fill="FFFFFF"/>
        </w:rPr>
        <w:t>, а также можно работать с массивами разниц – префиксными разностями, и разностными массивами, которые нетрудно получить из массива префиксных сумм</w:t>
      </w:r>
      <w:r w:rsidRPr="00BB7CA4">
        <w:rPr>
          <w:color w:val="000000"/>
          <w:sz w:val="28"/>
          <w:szCs w:val="28"/>
          <w:shd w:val="clear" w:color="auto" w:fill="FFFFFF"/>
        </w:rPr>
        <w:t xml:space="preserve"> </w:t>
      </w:r>
      <w:r w:rsidRPr="006F1E16">
        <w:rPr>
          <w:color w:val="000000"/>
          <w:sz w:val="28"/>
          <w:szCs w:val="28"/>
          <w:shd w:val="clear" w:color="auto" w:fill="FFFFFF"/>
        </w:rPr>
        <w:t>[3]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1E98C1C9" w14:textId="77777777" w:rsidR="007C4A36" w:rsidRDefault="007C4A36" w:rsidP="007C4A36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14:paraId="654EF4E3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Рассмотрим подробнее понятие разностного массива. Работа с ним представляет собой представленный ранее алгоритм, только развёрнутый наоборот. То есть </w:t>
      </w:r>
      <w:r>
        <w:rPr>
          <w:sz w:val="28"/>
          <w:szCs w:val="28"/>
        </w:rPr>
        <w:t>п</w:t>
      </w:r>
      <w:r w:rsidRPr="00B86FFE">
        <w:rPr>
          <w:sz w:val="28"/>
          <w:szCs w:val="28"/>
        </w:rPr>
        <w:t xml:space="preserve">о массиву префиксных сумм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B86FFE">
        <w:rPr>
          <w:color w:val="000000"/>
          <w:sz w:val="28"/>
          <w:szCs w:val="28"/>
          <w:shd w:val="clear" w:color="auto" w:fill="FFFFFF"/>
        </w:rPr>
        <w:t>:</w:t>
      </w:r>
      <w:r w:rsidRPr="00B86FFE">
        <w:rPr>
          <w:rStyle w:val="katex-mathm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…,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sz w:val="28"/>
          <w:szCs w:val="28"/>
        </w:rPr>
        <w:t xml:space="preserve"> можно восстановить исходный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B86FFE">
        <w:rPr>
          <w:sz w:val="28"/>
          <w:szCs w:val="28"/>
        </w:rPr>
        <w:t xml:space="preserve">, который при этом будет являться </w:t>
      </w:r>
      <w:r w:rsidRPr="00B86FFE">
        <w:rPr>
          <w:i/>
          <w:iCs/>
          <w:sz w:val="28"/>
          <w:szCs w:val="28"/>
        </w:rPr>
        <w:t>разностным массивом</w:t>
      </w:r>
      <w:r w:rsidRPr="00B86FFE">
        <w:rPr>
          <w:sz w:val="28"/>
          <w:szCs w:val="28"/>
        </w:rPr>
        <w:t xml:space="preserve"> для </w:t>
      </w:r>
      <w:r w:rsidRPr="00B86FFE">
        <w:rPr>
          <w:sz w:val="28"/>
          <w:szCs w:val="28"/>
          <w:lang w:val="en-US"/>
        </w:rPr>
        <w:t>S</w:t>
      </w:r>
      <w:r w:rsidRPr="00B86FFE">
        <w:rPr>
          <w:sz w:val="28"/>
          <w:szCs w:val="28"/>
        </w:rPr>
        <w:t xml:space="preserve"> и определяться следующим образом: </w:t>
      </w:r>
    </w:p>
    <w:p w14:paraId="2115A380" w14:textId="77777777" w:rsidR="007C4A36" w:rsidRPr="00B86FFE" w:rsidRDefault="007C4A36" w:rsidP="007C4A36">
      <w:pPr>
        <w:spacing w:line="360" w:lineRule="auto"/>
        <w:rPr>
          <w:sz w:val="28"/>
          <w:szCs w:val="28"/>
        </w:rPr>
      </w:pPr>
    </w:p>
    <w:p w14:paraId="562E22B7" w14:textId="77777777" w:rsidR="007C4A36" w:rsidRDefault="007C4A36" w:rsidP="007C4A3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</w:p>
    <w:p w14:paraId="42F6AFAE" w14:textId="77777777" w:rsidR="007C4A36" w:rsidRPr="00B86FFE" w:rsidRDefault="007C4A36" w:rsidP="007C4A36">
      <w:pPr>
        <w:spacing w:line="360" w:lineRule="auto"/>
        <w:rPr>
          <w:sz w:val="28"/>
          <w:szCs w:val="28"/>
        </w:rPr>
      </w:pPr>
    </w:p>
    <w:p w14:paraId="0CBE80F4" w14:textId="77777777" w:rsidR="007C4A36" w:rsidRDefault="007C4A36" w:rsidP="007C4A36">
      <w:pPr>
        <w:spacing w:line="360" w:lineRule="auto"/>
        <w:rPr>
          <w:sz w:val="28"/>
          <w:szCs w:val="28"/>
        </w:rPr>
      </w:pPr>
      <w:r w:rsidRPr="00B86FFE">
        <w:rPr>
          <w:sz w:val="28"/>
          <w:szCs w:val="28"/>
        </w:rPr>
        <w:t>Таким образом получается, что формула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 xml:space="preserve"> — это просто преобразованная рекуррентная формула для поиска префиксных сумм: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=S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n 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 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B86FF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Проводя аналогию с математикой, можно сделать </w:t>
      </w:r>
      <w:r>
        <w:rPr>
          <w:sz w:val="28"/>
          <w:szCs w:val="28"/>
        </w:rPr>
        <w:lastRenderedPageBreak/>
        <w:t>вывод о том, что п</w:t>
      </w:r>
      <w:r w:rsidRPr="00B86FFE">
        <w:rPr>
          <w:sz w:val="28"/>
          <w:szCs w:val="28"/>
        </w:rPr>
        <w:t>ереход к разностному массиву — это дискретное дифференцирование, а переход к массиву префиксных сумм — дискретное интегрирование.</w:t>
      </w:r>
      <w:r>
        <w:rPr>
          <w:sz w:val="28"/>
          <w:szCs w:val="28"/>
        </w:rPr>
        <w:t xml:space="preserve"> </w:t>
      </w:r>
    </w:p>
    <w:p w14:paraId="0365C2D9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71F0A6C4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Стоит различать разностные массивы и массивы разниц (или массивы разностей), ведь последние применяют несколько иначе. </w:t>
      </w:r>
    </w:p>
    <w:p w14:paraId="383AA64A" w14:textId="77777777" w:rsidR="007C4A36" w:rsidRPr="00283848" w:rsidRDefault="007C4A36" w:rsidP="007C4A36">
      <w:pPr>
        <w:spacing w:line="360" w:lineRule="auto"/>
        <w:rPr>
          <w:b/>
          <w:bCs/>
          <w:sz w:val="28"/>
          <w:szCs w:val="28"/>
        </w:rPr>
      </w:pPr>
    </w:p>
    <w:p w14:paraId="3D0A2CBD" w14:textId="77777777" w:rsidR="007C4A36" w:rsidRPr="00283848" w:rsidRDefault="007C4A36" w:rsidP="007C4A36">
      <w:pPr>
        <w:spacing w:line="360" w:lineRule="auto"/>
        <w:rPr>
          <w:b/>
          <w:bCs/>
          <w:sz w:val="28"/>
          <w:szCs w:val="28"/>
        </w:rPr>
      </w:pPr>
      <w:r w:rsidRPr="00283848">
        <w:rPr>
          <w:b/>
          <w:bCs/>
          <w:sz w:val="28"/>
          <w:szCs w:val="28"/>
        </w:rPr>
        <w:t xml:space="preserve">Пример 3. </w:t>
      </w:r>
      <w:r w:rsidRPr="00283848">
        <w:rPr>
          <w:sz w:val="28"/>
          <w:szCs w:val="28"/>
        </w:rPr>
        <w:t>Массив разниц</w:t>
      </w:r>
      <w:r>
        <w:rPr>
          <w:sz w:val="28"/>
          <w:szCs w:val="28"/>
        </w:rPr>
        <w:t>.</w:t>
      </w:r>
    </w:p>
    <w:p w14:paraId="4A632FEB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5A321B5E" w14:textId="77777777" w:rsidR="007C4A36" w:rsidRPr="00E7442A" w:rsidRDefault="007C4A36" w:rsidP="007C4A36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Пусть дан массив входных данных </w:t>
      </w:r>
      <w:r w:rsidRPr="00B86FFE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B86FFE">
        <w:rPr>
          <w:color w:val="000000"/>
          <w:sz w:val="28"/>
          <w:szCs w:val="28"/>
          <w:shd w:val="clear" w:color="auto" w:fill="FFFFFF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sub>
        </m:sSub>
      </m:oMath>
      <w:r w:rsidRPr="00B86FFE">
        <w:rPr>
          <w:rStyle w:val="vlist-s"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close"/>
          <w:color w:val="000000"/>
          <w:sz w:val="28"/>
          <w:szCs w:val="28"/>
          <w:shd w:val="clear" w:color="auto" w:fill="FFFFFF"/>
        </w:rPr>
        <w:t>]</w:t>
      </w:r>
      <w:r w:rsidRPr="00246B8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Массив разниц </w:t>
      </w:r>
      <w:r>
        <w:rPr>
          <w:sz w:val="28"/>
          <w:szCs w:val="28"/>
          <w:lang w:val="en-US"/>
        </w:rPr>
        <w:t>D</w:t>
      </w:r>
      <w:r w:rsidRPr="005E2CC8">
        <w:rPr>
          <w:sz w:val="28"/>
          <w:szCs w:val="28"/>
        </w:rPr>
        <w:t>: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5E2CC8">
        <w:rPr>
          <w:rStyle w:val="vlist-s"/>
          <w:i/>
          <w:color w:val="000000"/>
          <w:sz w:val="28"/>
          <w:szCs w:val="28"/>
          <w:shd w:val="clear" w:color="auto" w:fill="FFFFFF"/>
        </w:rPr>
        <w:t>​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>,</w:t>
      </w:r>
      <w:r w:rsidRPr="005E2CC8">
        <w:rPr>
          <w:rStyle w:val="mpunct"/>
          <w:i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rStyle w:val="mpunct"/>
          <w:color w:val="000000"/>
          <w:sz w:val="28"/>
          <w:szCs w:val="28"/>
          <w:shd w:val="clear" w:color="auto" w:fill="FFFFFF"/>
        </w:rPr>
        <w:t>,</w:t>
      </w:r>
      <w:r w:rsidRPr="005E2CC8"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6FFE">
        <w:rPr>
          <w:rStyle w:val="mpunct"/>
          <w:color w:val="000000"/>
          <w:sz w:val="28"/>
          <w:szCs w:val="28"/>
          <w:shd w:val="clear" w:color="auto" w:fill="FFFFFF"/>
        </w:rPr>
        <w:t>,</w:t>
      </w:r>
      <w:r w:rsidRPr="005E2CC8">
        <w:rPr>
          <w:rFonts w:ascii="Cambria Math" w:hAnsi="Cambria Math"/>
          <w:iCs/>
          <w:color w:val="000000"/>
          <w:sz w:val="28"/>
          <w:szCs w:val="28"/>
          <w:shd w:val="clear" w:color="auto" w:fill="FFFFFF"/>
        </w:rPr>
        <w:t xml:space="preserve"> </w:t>
      </w:r>
      <w:r w:rsidRPr="00B86FFE">
        <w:rPr>
          <w:rStyle w:val="minner"/>
          <w:color w:val="000000"/>
          <w:sz w:val="28"/>
          <w:szCs w:val="28"/>
          <w:shd w:val="clear" w:color="auto" w:fill="FFFFFF"/>
        </w:rPr>
        <w:t>…</w:t>
      </w:r>
      <w:r w:rsidRPr="00B86FFE">
        <w:rPr>
          <w:rStyle w:val="mpunct"/>
          <w:color w:val="000000"/>
          <w:sz w:val="28"/>
          <w:szCs w:val="28"/>
          <w:shd w:val="clear" w:color="auto" w:fill="FFFFFF"/>
        </w:rPr>
        <w:t>,</w:t>
      </w:r>
      <w:r w:rsidRPr="005E2CC8"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Pr="005E2CC8">
        <w:rPr>
          <w:sz w:val="28"/>
          <w:szCs w:val="28"/>
        </w:rPr>
        <w:t>]</w:t>
      </w:r>
      <w:r w:rsidRPr="00246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образуется на его основе путем вычитания из текущего значения предыдущего, причём первое значение такого массива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E7442A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поскольку подразумевает разницу между «нулевым» и первым значением, а последнее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=0.</m:t>
        </m:r>
      </m:oMath>
    </w:p>
    <w:p w14:paraId="4F50CC8D" w14:textId="77777777" w:rsidR="007C4A36" w:rsidRPr="005E2CC8" w:rsidRDefault="007C4A36" w:rsidP="007C4A3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B86F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i-1</m:t>
            </m:r>
          </m:sub>
        </m:sSub>
      </m:oMath>
    </w:p>
    <w:p w14:paraId="69C40A2C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54A1DF4B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Важным для практического применения свойством алгоритма является возможность применения его не только на одномерных массивах данных, но и на многомерных.</w:t>
      </w:r>
    </w:p>
    <w:p w14:paraId="61001AE8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5C152E3D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E66ED8">
        <w:rPr>
          <w:b/>
          <w:bCs/>
          <w:color w:val="000000"/>
          <w:sz w:val="28"/>
          <w:szCs w:val="28"/>
          <w:shd w:val="clear" w:color="auto" w:fill="FFFFFF"/>
        </w:rPr>
        <w:t xml:space="preserve">Пример </w:t>
      </w:r>
      <w:r>
        <w:rPr>
          <w:b/>
          <w:bCs/>
          <w:color w:val="000000"/>
          <w:sz w:val="28"/>
          <w:szCs w:val="28"/>
          <w:shd w:val="clear" w:color="auto" w:fill="FFFFFF"/>
        </w:rPr>
        <w:t>4</w:t>
      </w:r>
      <w:r w:rsidRPr="00E66ED8">
        <w:rPr>
          <w:b/>
          <w:bCs/>
          <w:color w:val="000000"/>
          <w:sz w:val="28"/>
          <w:szCs w:val="28"/>
          <w:shd w:val="clear" w:color="auto" w:fill="FFFFFF"/>
        </w:rPr>
        <w:t>.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Создание многомерного массива префиксных сумм.</w:t>
      </w:r>
    </w:p>
    <w:p w14:paraId="339BD2F2" w14:textId="77777777" w:rsidR="007C4A36" w:rsidRPr="00E66ED8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7BF86042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Пусть имеется</w:t>
      </w:r>
      <w:r w:rsidRPr="008F4641">
        <w:rPr>
          <w:color w:val="000000"/>
          <w:sz w:val="28"/>
          <w:szCs w:val="28"/>
          <w:shd w:val="clear" w:color="auto" w:fill="FFFFFF"/>
        </w:rPr>
        <w:t xml:space="preserve"> двумерный массив A</w:t>
      </w:r>
      <w:r>
        <w:rPr>
          <w:color w:val="000000"/>
          <w:sz w:val="28"/>
          <w:szCs w:val="28"/>
          <w:shd w:val="clear" w:color="auto" w:fill="FFFFFF"/>
        </w:rPr>
        <w:t>. Тогда</w:t>
      </w:r>
      <w:r w:rsidRPr="008F4641">
        <w:rPr>
          <w:color w:val="000000"/>
          <w:sz w:val="28"/>
          <w:szCs w:val="28"/>
          <w:shd w:val="clear" w:color="auto" w:fill="FFFFFF"/>
        </w:rPr>
        <w:t xml:space="preserve"> массив его префиксных сумм B можно найти, подсчитав сперва префиксные суммы на одномерных массивах</w:t>
      </w:r>
      <w:r>
        <w:rPr>
          <w:color w:val="000000"/>
          <w:sz w:val="28"/>
          <w:szCs w:val="28"/>
          <w:shd w:val="clear" w:color="auto" w:fill="FFFFFF"/>
        </w:rPr>
        <w:t xml:space="preserve">, то есть </w:t>
      </w:r>
      <w:r w:rsidRPr="008F4641">
        <w:rPr>
          <w:color w:val="000000"/>
          <w:sz w:val="28"/>
          <w:szCs w:val="28"/>
          <w:shd w:val="clear" w:color="auto" w:fill="FFFFFF"/>
        </w:rPr>
        <w:t xml:space="preserve">провести сложение сперва по горизонталям, а после </w:t>
      </w: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Pr="008F4641">
        <w:rPr>
          <w:color w:val="000000"/>
          <w:sz w:val="28"/>
          <w:szCs w:val="28"/>
          <w:shd w:val="clear" w:color="auto" w:fill="FFFFFF"/>
        </w:rPr>
        <w:t>сложи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8F4641">
        <w:rPr>
          <w:color w:val="000000"/>
          <w:sz w:val="28"/>
          <w:szCs w:val="28"/>
          <w:shd w:val="clear" w:color="auto" w:fill="FFFFFF"/>
        </w:rPr>
        <w:t xml:space="preserve"> полученные суммы по вертикалям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407104FD" w14:textId="77777777" w:rsidR="007C4A36" w:rsidRDefault="007C4A36" w:rsidP="007C4A36">
      <w:pPr>
        <w:pStyle w:val="1"/>
        <w:jc w:val="center"/>
      </w:pPr>
      <w:r w:rsidRPr="00A37543">
        <w:rPr>
          <w:color w:val="000000"/>
          <w:shd w:val="clear" w:color="auto" w:fill="FFFFFF"/>
        </w:rPr>
        <w:br w:type="page"/>
      </w:r>
      <w:bookmarkStart w:id="0" w:name="_Toc104749212"/>
      <w:r w:rsidRPr="00AF3D3A">
        <w:lastRenderedPageBreak/>
        <w:t>3 Возможности применения алгоритма</w:t>
      </w:r>
      <w:bookmarkEnd w:id="0"/>
    </w:p>
    <w:p w14:paraId="4AD927B7" w14:textId="77777777" w:rsidR="007C4A36" w:rsidRPr="00B86FFE" w:rsidRDefault="007C4A36" w:rsidP="007C4A36">
      <w:pPr>
        <w:pStyle w:val="a3"/>
        <w:shd w:val="clear" w:color="auto" w:fill="FFFFFF"/>
        <w:spacing w:before="120" w:beforeAutospacing="0" w:after="120" w:afterAutospacing="0" w:line="360" w:lineRule="auto"/>
        <w:rPr>
          <w:rStyle w:val="a4"/>
          <w:rFonts w:eastAsiaTheme="majorEastAsia"/>
          <w:i/>
          <w:iCs/>
          <w:sz w:val="28"/>
          <w:szCs w:val="28"/>
        </w:rPr>
      </w:pPr>
      <w:r>
        <w:br/>
      </w:r>
      <w:r>
        <w:rPr>
          <w:color w:val="000000"/>
          <w:sz w:val="28"/>
          <w:szCs w:val="28"/>
          <w:shd w:val="clear" w:color="auto" w:fill="FFFFFF"/>
        </w:rPr>
        <w:t xml:space="preserve">Префиксные суммы удобно брать за основу алгоритма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color w:val="000000"/>
          <w:sz w:val="28"/>
          <w:szCs w:val="28"/>
          <w:shd w:val="clear" w:color="auto" w:fill="FFFFFF"/>
        </w:rPr>
        <w:t xml:space="preserve">таких прикладных </w:t>
      </w:r>
      <w:r w:rsidRPr="00B86FFE">
        <w:rPr>
          <w:color w:val="000000"/>
          <w:sz w:val="28"/>
          <w:szCs w:val="28"/>
          <w:shd w:val="clear" w:color="auto" w:fill="FFFFFF"/>
        </w:rPr>
        <w:t>задачах</w:t>
      </w:r>
      <w:r>
        <w:rPr>
          <w:color w:val="000000"/>
          <w:sz w:val="28"/>
          <w:szCs w:val="28"/>
          <w:shd w:val="clear" w:color="auto" w:fill="FFFFFF"/>
        </w:rPr>
        <w:t xml:space="preserve"> программирования, когда, например,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нужно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найти сумму </w:t>
      </w:r>
      <w:r w:rsidRPr="00940F4E">
        <w:rPr>
          <w:color w:val="000000"/>
          <w:sz w:val="28"/>
          <w:szCs w:val="28"/>
          <w:shd w:val="clear" w:color="auto" w:fill="FFFFFF"/>
        </w:rPr>
        <w:t>на полуинтервале</w:t>
      </w:r>
      <w:r>
        <w:rPr>
          <w:color w:val="000000"/>
          <w:sz w:val="28"/>
          <w:szCs w:val="28"/>
          <w:shd w:val="clear" w:color="auto" w:fill="FFFFFF"/>
        </w:rPr>
        <w:t xml:space="preserve"> или отрезке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 с позиции </w:t>
      </w:r>
      <w:r w:rsidRPr="00B86FFE">
        <w:rPr>
          <w:rStyle w:val="katex-mathm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Pr="00B86FFE">
        <w:rPr>
          <w:color w:val="000000"/>
          <w:sz w:val="28"/>
          <w:szCs w:val="28"/>
          <w:shd w:val="clear" w:color="auto" w:fill="FFFFFF"/>
        </w:rPr>
        <w:t> до позиции </w:t>
      </w:r>
      <w:r w:rsidRPr="00B86FFE">
        <w:rPr>
          <w:rStyle w:val="katex-mathm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</w:t>
      </w:r>
      <w:r>
        <w:rPr>
          <w:color w:val="000000"/>
          <w:sz w:val="28"/>
          <w:szCs w:val="28"/>
          <w:shd w:val="clear" w:color="auto" w:fill="FFFFFF"/>
        </w:rPr>
        <w:t>. У префиксных сумм есть замечательное свойство:</w:t>
      </w:r>
    </w:p>
    <w:p w14:paraId="07D56E1A" w14:textId="77777777" w:rsidR="007C4A36" w:rsidRPr="00B86FFE" w:rsidRDefault="007C4A36" w:rsidP="007C4A36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rStyle w:val="vlist-s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+…+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 w:rsidRPr="00B86FFE"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  <w:t xml:space="preserve">  </w:t>
      </w:r>
    </w:p>
    <w:p w14:paraId="21ED8E06" w14:textId="77777777" w:rsidR="007C4A36" w:rsidRDefault="007C4A36" w:rsidP="007C4A36">
      <w:pPr>
        <w:spacing w:line="360" w:lineRule="auto"/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Таким образом, в</w:t>
      </w:r>
      <w:r w:rsidRPr="00B86FFE">
        <w:rPr>
          <w:color w:val="000000"/>
          <w:sz w:val="28"/>
          <w:szCs w:val="28"/>
        </w:rPr>
        <w:t xml:space="preserve"> префиксной сумме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r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  <w:r w:rsidRPr="00B86FFE">
        <w:rPr>
          <w:color w:val="000000"/>
          <w:sz w:val="28"/>
          <w:szCs w:val="28"/>
        </w:rPr>
        <w:t xml:space="preserve">содержатся все </w:t>
      </w:r>
      <w:r>
        <w:rPr>
          <w:color w:val="000000"/>
          <w:sz w:val="28"/>
          <w:szCs w:val="28"/>
        </w:rPr>
        <w:t xml:space="preserve">интересующие нас </w:t>
      </w:r>
      <w:r w:rsidRPr="00B86FFE">
        <w:rPr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</w:rPr>
        <w:t xml:space="preserve"> полуинтервала</w:t>
      </w:r>
      <w:r w:rsidRPr="00B86FFE">
        <w:rPr>
          <w:color w:val="000000"/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</m:t>
            </m:r>
          </m:sub>
        </m:sSub>
      </m:oMath>
      <w:r w:rsidRPr="00B86FFE">
        <w:rPr>
          <w:rStyle w:val="mord"/>
          <w:i/>
          <w:iCs/>
          <w:sz w:val="28"/>
          <w:szCs w:val="28"/>
        </w:rPr>
        <w:t xml:space="preserve"> </w:t>
      </w:r>
      <w:r w:rsidRPr="00B86FFE">
        <w:rPr>
          <w:rStyle w:val="mord"/>
          <w:sz w:val="28"/>
          <w:szCs w:val="28"/>
        </w:rPr>
        <w:t>до</w:t>
      </w:r>
      <w:r w:rsidRPr="00B86FFE">
        <w:rPr>
          <w:rStyle w:val="mord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</m:oMath>
      <w:r w:rsidRPr="00B86FFE">
        <w:rPr>
          <w:color w:val="000000"/>
          <w:sz w:val="28"/>
          <w:szCs w:val="28"/>
        </w:rPr>
        <w:t xml:space="preserve">, однако </w:t>
      </w:r>
      <w:r>
        <w:rPr>
          <w:color w:val="000000"/>
          <w:sz w:val="28"/>
          <w:szCs w:val="28"/>
        </w:rPr>
        <w:t xml:space="preserve">вместе с ними в такую сумму неизбежно попадают </w:t>
      </w:r>
      <w:r w:rsidRPr="00B86FFE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«</w:t>
      </w:r>
      <w:r w:rsidRPr="00B86FFE">
        <w:rPr>
          <w:color w:val="000000"/>
          <w:sz w:val="28"/>
          <w:szCs w:val="28"/>
        </w:rPr>
        <w:t>лишние</w:t>
      </w:r>
      <w:r>
        <w:rPr>
          <w:color w:val="000000"/>
          <w:sz w:val="28"/>
          <w:szCs w:val="28"/>
        </w:rPr>
        <w:t>», оставшиеся при расчётах от начала массива – это элементы</w:t>
      </w:r>
      <w:r w:rsidRPr="00B86FFE">
        <w:rPr>
          <w:i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B86FFE">
        <w:rPr>
          <w:color w:val="000000"/>
          <w:sz w:val="28"/>
          <w:szCs w:val="28"/>
        </w:rPr>
        <w:t xml:space="preserve">​,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6FFE">
        <w:rPr>
          <w:color w:val="000000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l-1</m:t>
            </m:r>
          </m:sub>
        </m:sSub>
      </m:oMath>
      <w:r w:rsidRPr="00B86FFE">
        <w:rPr>
          <w:color w:val="000000"/>
          <w:sz w:val="28"/>
          <w:szCs w:val="28"/>
        </w:rPr>
        <w:t xml:space="preserve">​. </w:t>
      </w:r>
      <w:r>
        <w:rPr>
          <w:color w:val="000000"/>
          <w:sz w:val="28"/>
          <w:szCs w:val="28"/>
        </w:rPr>
        <w:t>Сумма эти элементов</w:t>
      </w:r>
      <w:r w:rsidRPr="00B86F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B86FFE">
        <w:rPr>
          <w:color w:val="000000"/>
          <w:sz w:val="28"/>
          <w:szCs w:val="28"/>
        </w:rPr>
        <w:t xml:space="preserve"> свою очередь равна уже посчитанной префиксной сумме 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 w:rsidRPr="00B86FFE">
        <w:rPr>
          <w:color w:val="000000"/>
          <w:sz w:val="28"/>
          <w:szCs w:val="28"/>
        </w:rPr>
        <w:t xml:space="preserve">​.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​Тогда для ответа на вопрос задачи о поиске суммы на произвольном полуинтервале нужно просто вычесть друг из друга </w:t>
      </w:r>
      <w:r>
        <w:rPr>
          <w:color w:val="000000"/>
          <w:sz w:val="28"/>
          <w:szCs w:val="28"/>
          <w:shd w:val="clear" w:color="auto" w:fill="FFFFFF"/>
        </w:rPr>
        <w:t xml:space="preserve">эти </w:t>
      </w:r>
      <w:r w:rsidRPr="00B86FFE">
        <w:rPr>
          <w:color w:val="000000"/>
          <w:sz w:val="28"/>
          <w:szCs w:val="28"/>
          <w:shd w:val="clear" w:color="auto" w:fill="FFFFFF"/>
        </w:rPr>
        <w:t xml:space="preserve">две </w:t>
      </w:r>
      <w:proofErr w:type="spellStart"/>
      <w:r w:rsidRPr="00B86FFE">
        <w:rPr>
          <w:color w:val="000000"/>
          <w:sz w:val="28"/>
          <w:szCs w:val="28"/>
          <w:shd w:val="clear" w:color="auto" w:fill="FFFFFF"/>
        </w:rPr>
        <w:t>предподсчитанные</w:t>
      </w:r>
      <w:proofErr w:type="spellEnd"/>
      <w:r w:rsidRPr="00B86FFE">
        <w:rPr>
          <w:color w:val="000000"/>
          <w:sz w:val="28"/>
          <w:szCs w:val="28"/>
          <w:shd w:val="clear" w:color="auto" w:fill="FFFFFF"/>
        </w:rPr>
        <w:t xml:space="preserve"> префиксные суммы</w:t>
      </w:r>
      <w:r>
        <w:rPr>
          <w:color w:val="000000"/>
          <w:sz w:val="28"/>
          <w:szCs w:val="28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)</m:t>
        </m:r>
      </m:oMath>
      <w:r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  <w:t xml:space="preserve">. </w:t>
      </w:r>
    </w:p>
    <w:p w14:paraId="316E46F6" w14:textId="77777777" w:rsidR="007C4A36" w:rsidRDefault="007C4A36" w:rsidP="007C4A36">
      <w:pPr>
        <w:spacing w:line="360" w:lineRule="auto"/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</w:pPr>
    </w:p>
    <w:p w14:paraId="6EA5097B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Использовать полуинтервалы предпочтительнее, потому что, исключив один из концов отрезка, формула для подсчёта суммы на полуинтервале получается проще, короче и красивее, например, сумма на отрезке </w:t>
      </w:r>
      <w:r w:rsidRPr="001E354A">
        <w:rPr>
          <w:color w:val="000000"/>
          <w:sz w:val="28"/>
          <w:szCs w:val="28"/>
          <w:shd w:val="clear" w:color="auto" w:fill="FFFFFF"/>
        </w:rPr>
        <w:t>[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1E354A">
        <w:rPr>
          <w:color w:val="000000"/>
          <w:sz w:val="28"/>
          <w:szCs w:val="28"/>
          <w:shd w:val="clear" w:color="auto" w:fill="FFFFFF"/>
        </w:rPr>
        <w:t>,7]</w:t>
      </w:r>
      <w:r>
        <w:rPr>
          <w:color w:val="000000"/>
          <w:sz w:val="28"/>
          <w:szCs w:val="28"/>
          <w:shd w:val="clear" w:color="auto" w:fill="FFFFFF"/>
        </w:rPr>
        <w:t xml:space="preserve"> может быть определена как сумма на полуинтервале </w:t>
      </w:r>
      <w:r w:rsidRPr="001E354A">
        <w:rPr>
          <w:color w:val="000000"/>
          <w:sz w:val="28"/>
          <w:szCs w:val="28"/>
          <w:shd w:val="clear" w:color="auto" w:fill="FFFFFF"/>
        </w:rPr>
        <w:t>[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1E354A">
        <w:rPr>
          <w:color w:val="000000"/>
          <w:sz w:val="28"/>
          <w:szCs w:val="28"/>
          <w:shd w:val="clear" w:color="auto" w:fill="FFFFFF"/>
        </w:rPr>
        <w:t>,8)</w:t>
      </w:r>
      <w:r>
        <w:rPr>
          <w:color w:val="000000"/>
          <w:sz w:val="28"/>
          <w:szCs w:val="28"/>
          <w:shd w:val="clear" w:color="auto" w:fill="FFFFFF"/>
        </w:rPr>
        <w:t xml:space="preserve"> и равна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8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</m:oMath>
      <w:r>
        <w:rPr>
          <w:color w:val="000000"/>
          <w:sz w:val="28"/>
          <w:szCs w:val="28"/>
          <w:shd w:val="clear" w:color="auto" w:fill="FFFFFF"/>
          <w:lang w:eastAsia="en-US"/>
        </w:rPr>
        <w:t xml:space="preserve">, в то время как если бы оба конца произвольного отрезка </w:t>
      </w:r>
      <w:r w:rsidRPr="001E354A">
        <w:rPr>
          <w:color w:val="000000"/>
          <w:sz w:val="28"/>
          <w:szCs w:val="28"/>
          <w:shd w:val="clear" w:color="auto" w:fill="FFFFFF"/>
          <w:lang w:eastAsia="en-US"/>
        </w:rPr>
        <w:t>[</w:t>
      </w:r>
      <w:r w:rsidRPr="001E354A">
        <w:rPr>
          <w:i/>
          <w:iCs/>
          <w:color w:val="000000"/>
          <w:sz w:val="28"/>
          <w:szCs w:val="28"/>
          <w:shd w:val="clear" w:color="auto" w:fill="FFFFFF"/>
          <w:lang w:val="en-US" w:eastAsia="en-US"/>
        </w:rPr>
        <w:t>l</w:t>
      </w:r>
      <w:r w:rsidRPr="001E354A">
        <w:rPr>
          <w:i/>
          <w:iCs/>
          <w:color w:val="000000"/>
          <w:sz w:val="28"/>
          <w:szCs w:val="28"/>
          <w:shd w:val="clear" w:color="auto" w:fill="FFFFFF"/>
          <w:lang w:eastAsia="en-US"/>
        </w:rPr>
        <w:t xml:space="preserve">, </w:t>
      </w:r>
      <w:r w:rsidRPr="001E354A">
        <w:rPr>
          <w:i/>
          <w:iCs/>
          <w:color w:val="000000"/>
          <w:sz w:val="28"/>
          <w:szCs w:val="28"/>
          <w:shd w:val="clear" w:color="auto" w:fill="FFFFFF"/>
          <w:lang w:val="en-US" w:eastAsia="en-US"/>
        </w:rPr>
        <w:t>r</w:t>
      </w:r>
      <w:r w:rsidRPr="001E354A">
        <w:rPr>
          <w:color w:val="000000"/>
          <w:sz w:val="28"/>
          <w:szCs w:val="28"/>
          <w:shd w:val="clear" w:color="auto" w:fill="FFFFFF"/>
          <w:lang w:eastAsia="en-US"/>
        </w:rPr>
        <w:t xml:space="preserve">] </w:t>
      </w:r>
      <w:r>
        <w:rPr>
          <w:color w:val="000000"/>
          <w:sz w:val="28"/>
          <w:szCs w:val="28"/>
          <w:shd w:val="clear" w:color="auto" w:fill="FFFFFF"/>
          <w:lang w:eastAsia="en-US"/>
        </w:rPr>
        <w:t>были бы включены, то в формуле появились бы единицы</w:t>
      </w:r>
      <w:r w:rsidRPr="00B86FFE">
        <w:rPr>
          <w:rStyle w:val="a5"/>
          <w:rFonts w:eastAsiaTheme="majorEastAsia"/>
          <w:color w:val="000000"/>
          <w:sz w:val="28"/>
          <w:szCs w:val="2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r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shd w:val="clear" w:color="auto" w:fill="FFFFFF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>
        <w:rPr>
          <w:rFonts w:eastAsiaTheme="majorEastAsia"/>
          <w:i/>
          <w:color w:val="000000"/>
          <w:sz w:val="28"/>
          <w:szCs w:val="28"/>
          <w:shd w:val="clear" w:color="auto" w:fill="FFFFFF"/>
          <w:lang w:eastAsia="en-US"/>
        </w:rPr>
        <w:t xml:space="preserve">, </w:t>
      </w:r>
      <w:r>
        <w:rPr>
          <w:rFonts w:eastAsiaTheme="majorEastAsia"/>
          <w:iCs/>
          <w:color w:val="000000"/>
          <w:sz w:val="28"/>
          <w:szCs w:val="28"/>
          <w:shd w:val="clear" w:color="auto" w:fill="FFFFFF"/>
          <w:lang w:eastAsia="en-US"/>
        </w:rPr>
        <w:t>усложняющие как запись</w:t>
      </w:r>
      <w:r w:rsidRPr="00866C1A">
        <w:rPr>
          <w:rFonts w:eastAsiaTheme="majorEastAsia"/>
          <w:iCs/>
          <w:color w:val="000000"/>
          <w:sz w:val="28"/>
          <w:szCs w:val="28"/>
          <w:shd w:val="clear" w:color="auto" w:fill="FFFFFF"/>
          <w:lang w:eastAsia="en-US"/>
        </w:rPr>
        <w:t>, так и понимание, к тому</w:t>
      </w:r>
      <w:r>
        <w:rPr>
          <w:rFonts w:eastAsiaTheme="majorEastAsia"/>
          <w:i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866C1A">
        <w:rPr>
          <w:rFonts w:eastAsiaTheme="majorEastAsia"/>
          <w:iCs/>
          <w:color w:val="000000"/>
          <w:sz w:val="28"/>
          <w:szCs w:val="28"/>
          <w:shd w:val="clear" w:color="auto" w:fill="FFFFFF"/>
          <w:lang w:eastAsia="en-US"/>
        </w:rPr>
        <w:t>же</w:t>
      </w:r>
      <w:r w:rsidRPr="00866C1A">
        <w:rPr>
          <w:color w:val="000000"/>
          <w:sz w:val="28"/>
          <w:szCs w:val="28"/>
          <w:shd w:val="clear" w:color="auto" w:fill="FAFAFA"/>
        </w:rPr>
        <w:t xml:space="preserve"> случай, когда </w:t>
      </w:r>
      <w:r w:rsidRPr="00866C1A">
        <w:rPr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</w:rPr>
        <w:t xml:space="preserve"> </w:t>
      </w:r>
      <w:r w:rsidRPr="00866C1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66C1A">
        <w:rPr>
          <w:sz w:val="28"/>
          <w:szCs w:val="28"/>
        </w:rPr>
        <w:t>0</w:t>
      </w:r>
      <w:r w:rsidRPr="00866C1A">
        <w:rPr>
          <w:color w:val="000000"/>
          <w:sz w:val="28"/>
          <w:szCs w:val="28"/>
          <w:shd w:val="clear" w:color="auto" w:fill="FAFAFA"/>
        </w:rPr>
        <w:t xml:space="preserve"> пришлось бы разбирать отдельно.</w:t>
      </w:r>
    </w:p>
    <w:p w14:paraId="4C69A3C7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AFAFA"/>
        </w:rPr>
      </w:pPr>
    </w:p>
    <w:p w14:paraId="27748512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AFAFA"/>
        </w:rPr>
        <w:t xml:space="preserve">Аналогично это будет работать и с многомерными массивами. Например, </w:t>
      </w:r>
      <w:r>
        <w:rPr>
          <w:color w:val="000000"/>
          <w:sz w:val="28"/>
          <w:szCs w:val="28"/>
          <w:shd w:val="clear" w:color="auto" w:fill="FFFFFF"/>
        </w:rPr>
        <w:t xml:space="preserve">после подсчёта двумерного массива префиксных сумм можно будет находить суммы по произвольным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полупрямоугольникам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(по аналогии с полуинтервалами):</w:t>
      </w:r>
    </w:p>
    <w:p w14:paraId="0BBCD8F2" w14:textId="5898DDFB" w:rsidR="007C4A36" w:rsidRDefault="007C4A36" w:rsidP="007C4A3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i+1,j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i,j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000000"/>
          <w:sz w:val="28"/>
          <w:szCs w:val="28"/>
          <w:shd w:val="clear" w:color="auto" w:fill="FFFFFF"/>
        </w:rPr>
        <w:t>=</w:t>
      </w:r>
      <w:r w:rsidRPr="00FF103F">
        <w:rPr>
          <w:rFonts w:ascii="Cambria Math" w:eastAsiaTheme="minorEastAsia" w:hAnsi="Cambria Math"/>
          <w:b/>
          <w:i/>
          <w:color w:val="0070C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shd w:val="clear" w:color="auto" w:fill="FFFFFF"/>
          </w:rPr>
          <m:t>y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shd w:val="clear" w:color="auto" w:fill="FFFFFF"/>
          </w:rPr>
          <m:t>z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00B050"/>
            <w:sz w:val="28"/>
            <w:szCs w:val="28"/>
            <w:shd w:val="clear" w:color="auto" w:fill="FFFFFF"/>
          </w:rPr>
          <m:t>x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color w:val="7030A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28"/>
                <w:shd w:val="clear" w:color="auto" w:fill="FFFFFF"/>
              </w:rPr>
              <m:t>i,j</m:t>
            </m:r>
          </m:sub>
        </m:sSub>
      </m:oMath>
    </w:p>
    <w:p w14:paraId="66DB729C" w14:textId="77777777" w:rsidR="007C4A36" w:rsidRDefault="007C4A36" w:rsidP="007C4A3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7ECFA834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Другой пример постановки вопроса задачи: н</w:t>
      </w:r>
      <w:r w:rsidRPr="00482816">
        <w:rPr>
          <w:color w:val="000000"/>
          <w:sz w:val="28"/>
          <w:szCs w:val="28"/>
          <w:shd w:val="clear" w:color="auto" w:fill="FFFFFF"/>
        </w:rPr>
        <w:t xml:space="preserve">еобходимо найти любой непустой </w:t>
      </w:r>
      <w:proofErr w:type="spellStart"/>
      <w:r w:rsidRPr="00482816">
        <w:rPr>
          <w:color w:val="000000"/>
          <w:sz w:val="28"/>
          <w:szCs w:val="28"/>
          <w:shd w:val="clear" w:color="auto" w:fill="FFFFFF"/>
        </w:rPr>
        <w:t>подотрезок</w:t>
      </w:r>
      <w:proofErr w:type="spellEnd"/>
      <w:r w:rsidRPr="00482816">
        <w:rPr>
          <w:color w:val="000000"/>
          <w:sz w:val="28"/>
          <w:szCs w:val="28"/>
          <w:shd w:val="clear" w:color="auto" w:fill="FFFFFF"/>
        </w:rPr>
        <w:t xml:space="preserve"> с нулевой суммой элементов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П</w:t>
      </w:r>
      <w:r w:rsidRPr="00B86FFE">
        <w:rPr>
          <w:sz w:val="28"/>
          <w:szCs w:val="28"/>
        </w:rPr>
        <w:t>оскольку суммы на отрезках — это разности префиксных сумм, то</w:t>
      </w:r>
      <w:r>
        <w:rPr>
          <w:sz w:val="28"/>
          <w:szCs w:val="28"/>
        </w:rPr>
        <w:t xml:space="preserve"> если </w:t>
      </w:r>
      <w:r w:rsidRPr="00B86FFE">
        <w:rPr>
          <w:sz w:val="28"/>
          <w:szCs w:val="28"/>
        </w:rPr>
        <w:t>сумма на отрезке равна нулю, это равносильно тому, что префиксные суммы его концов равны</w:t>
      </w:r>
      <w:r>
        <w:rPr>
          <w:sz w:val="28"/>
          <w:szCs w:val="28"/>
        </w:rPr>
        <w:t>.</w:t>
      </w:r>
    </w:p>
    <w:p w14:paraId="7F74C18E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41312B0A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Таким образом, з</w:t>
      </w:r>
      <w:r w:rsidRPr="00B86FFE">
        <w:rPr>
          <w:sz w:val="28"/>
          <w:szCs w:val="28"/>
        </w:rPr>
        <w:t xml:space="preserve">адача сводится к нахождению </w:t>
      </w:r>
      <w:proofErr w:type="spellStart"/>
      <w:r w:rsidRPr="00B86FFE">
        <w:rPr>
          <w:sz w:val="28"/>
          <w:szCs w:val="28"/>
        </w:rPr>
        <w:t>подотрезка</w:t>
      </w:r>
      <w:proofErr w:type="spellEnd"/>
      <w:r w:rsidRPr="00B86FFE">
        <w:rPr>
          <w:sz w:val="28"/>
          <w:szCs w:val="28"/>
        </w:rPr>
        <w:t xml:space="preserve"> нулевой суммы, т</w:t>
      </w:r>
      <w:r>
        <w:rPr>
          <w:sz w:val="28"/>
          <w:szCs w:val="28"/>
        </w:rPr>
        <w:t>о есть</w:t>
      </w:r>
      <w:r w:rsidRPr="00B86FFE">
        <w:rPr>
          <w:sz w:val="28"/>
          <w:szCs w:val="28"/>
        </w:rPr>
        <w:t xml:space="preserve"> к задаче нахождения двух одинаковых элементов в массиве S префиксных сумм. Использовать</w:t>
      </w:r>
      <w:r>
        <w:rPr>
          <w:sz w:val="28"/>
          <w:szCs w:val="28"/>
        </w:rPr>
        <w:t xml:space="preserve"> здесь префиксные суммы</w:t>
      </w:r>
      <w:r w:rsidRPr="00B86FFE">
        <w:rPr>
          <w:sz w:val="28"/>
          <w:szCs w:val="28"/>
        </w:rPr>
        <w:t xml:space="preserve"> удобно</w:t>
      </w:r>
      <w:r>
        <w:rPr>
          <w:sz w:val="28"/>
          <w:szCs w:val="28"/>
        </w:rPr>
        <w:t xml:space="preserve"> потому</w:t>
      </w:r>
      <w:r w:rsidRPr="00B86F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Pr="00B86FFE">
        <w:rPr>
          <w:sz w:val="28"/>
          <w:szCs w:val="28"/>
        </w:rPr>
        <w:t>получается, что суммы на отрезках — это разности префиксных сумм, если массив в ходе запросов не меняется. Потому что</w:t>
      </w:r>
      <w:r>
        <w:rPr>
          <w:sz w:val="28"/>
          <w:szCs w:val="28"/>
        </w:rPr>
        <w:t xml:space="preserve"> в обратном случае, </w:t>
      </w:r>
      <w:r w:rsidRPr="00B86FFE">
        <w:rPr>
          <w:sz w:val="28"/>
          <w:szCs w:val="28"/>
        </w:rPr>
        <w:t>если какой-</w:t>
      </w:r>
      <w:r>
        <w:rPr>
          <w:sz w:val="28"/>
          <w:szCs w:val="28"/>
        </w:rPr>
        <w:t>либо</w:t>
      </w:r>
      <w:r w:rsidRPr="00B86FFE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из числа входных данных</w:t>
      </w:r>
      <w:r w:rsidRPr="00B86FFE">
        <w:rPr>
          <w:sz w:val="28"/>
          <w:szCs w:val="28"/>
        </w:rPr>
        <w:t xml:space="preserve"> поменялся, нужно пересчит</w:t>
      </w:r>
      <w:r>
        <w:rPr>
          <w:sz w:val="28"/>
          <w:szCs w:val="28"/>
        </w:rPr>
        <w:t>ыв</w:t>
      </w:r>
      <w:r w:rsidRPr="00B86FFE">
        <w:rPr>
          <w:sz w:val="28"/>
          <w:szCs w:val="28"/>
        </w:rPr>
        <w:t>ать</w:t>
      </w:r>
      <w:r>
        <w:rPr>
          <w:sz w:val="28"/>
          <w:szCs w:val="28"/>
        </w:rPr>
        <w:t xml:space="preserve"> заново</w:t>
      </w:r>
      <w:r w:rsidRPr="00B86FFE">
        <w:rPr>
          <w:sz w:val="28"/>
          <w:szCs w:val="28"/>
        </w:rPr>
        <w:t xml:space="preserve"> все префиксные суммы, в которые он входит, а это </w:t>
      </w:r>
      <w:r>
        <w:rPr>
          <w:sz w:val="28"/>
          <w:szCs w:val="28"/>
        </w:rPr>
        <w:t xml:space="preserve">достаточно </w:t>
      </w:r>
      <w:r w:rsidRPr="00B86FFE">
        <w:rPr>
          <w:sz w:val="28"/>
          <w:szCs w:val="28"/>
        </w:rPr>
        <w:t>долго.</w:t>
      </w:r>
    </w:p>
    <w:p w14:paraId="164D01B1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23469BB9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66D0D96D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Массивы разниц рационально</w:t>
      </w:r>
      <w:r w:rsidRPr="00883F48">
        <w:rPr>
          <w:sz w:val="28"/>
          <w:szCs w:val="28"/>
        </w:rPr>
        <w:t xml:space="preserve"> использовать для выполнения</w:t>
      </w:r>
      <w:r>
        <w:rPr>
          <w:sz w:val="28"/>
          <w:szCs w:val="28"/>
        </w:rPr>
        <w:t xml:space="preserve"> задач, где имеются</w:t>
      </w:r>
      <w:r w:rsidRPr="00883F48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 xml:space="preserve">ы </w:t>
      </w:r>
      <w:r w:rsidRPr="00883F48">
        <w:rPr>
          <w:sz w:val="28"/>
          <w:szCs w:val="28"/>
        </w:rPr>
        <w:t xml:space="preserve">на обновление </w:t>
      </w:r>
      <w:r>
        <w:rPr>
          <w:sz w:val="28"/>
          <w:szCs w:val="28"/>
        </w:rPr>
        <w:t xml:space="preserve">некоторого </w:t>
      </w:r>
      <w:r w:rsidRPr="00883F48">
        <w:rPr>
          <w:sz w:val="28"/>
          <w:szCs w:val="28"/>
        </w:rPr>
        <w:t xml:space="preserve">диапазона </w:t>
      </w:r>
      <w:r>
        <w:rPr>
          <w:sz w:val="28"/>
          <w:szCs w:val="28"/>
        </w:rPr>
        <w:t>матрицы на значение</w:t>
      </w:r>
      <w:r w:rsidRPr="00883F48"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, то есть на добавление </w:t>
      </w:r>
      <w:r>
        <w:rPr>
          <w:sz w:val="28"/>
          <w:szCs w:val="28"/>
          <w:lang w:val="en-US"/>
        </w:rPr>
        <w:t>x</w:t>
      </w:r>
      <w:r w:rsidRPr="00217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определенной подматрице. Изменив граничные значения диапазона на величину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массиве разниц и пересчитав на его основе массив исходных данных заново, получим искомый обновлённый массив.  </w:t>
      </w:r>
    </w:p>
    <w:p w14:paraId="753226E7" w14:textId="77777777" w:rsidR="007C4A36" w:rsidRDefault="007C4A36" w:rsidP="007C4A36">
      <w:pPr>
        <w:spacing w:line="360" w:lineRule="auto"/>
        <w:rPr>
          <w:sz w:val="28"/>
          <w:szCs w:val="28"/>
        </w:rPr>
      </w:pPr>
    </w:p>
    <w:p w14:paraId="7982CFCD" w14:textId="77777777" w:rsidR="007C4A36" w:rsidRDefault="007C4A36" w:rsidP="007C4A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Среди прочих возможностей алгоритма стоит упомянуть, что р</w:t>
      </w:r>
      <w:r w:rsidRPr="007D1C74">
        <w:rPr>
          <w:sz w:val="28"/>
          <w:szCs w:val="28"/>
        </w:rPr>
        <w:t>азностные массивы используются в таких приложениях, как тестирование программного обеспечения, проверка подлинности и сжатие данных.</w:t>
      </w:r>
      <w:r>
        <w:rPr>
          <w:sz w:val="28"/>
          <w:szCs w:val="28"/>
        </w:rPr>
        <w:t xml:space="preserve"> </w:t>
      </w:r>
      <w:r w:rsidRPr="007D1C74">
        <w:rPr>
          <w:sz w:val="28"/>
          <w:szCs w:val="28"/>
        </w:rPr>
        <w:t>[2]</w:t>
      </w:r>
    </w:p>
    <w:p w14:paraId="24CC4F9D" w14:textId="10EFEC48" w:rsidR="00CB1E6F" w:rsidRDefault="00CB1E6F"/>
    <w:p w14:paraId="5F48379B" w14:textId="708A3103" w:rsidR="005A5F16" w:rsidRDefault="005A5F16"/>
    <w:p w14:paraId="00873C07" w14:textId="5F167670" w:rsidR="005A5F16" w:rsidRDefault="005A5F16">
      <w:pPr>
        <w:pBdr>
          <w:bottom w:val="single" w:sz="6" w:space="1" w:color="auto"/>
        </w:pBdr>
      </w:pPr>
    </w:p>
    <w:p w14:paraId="2EB26881" w14:textId="0D5FF1FC" w:rsidR="005A5F16" w:rsidRDefault="005A5F16"/>
    <w:p w14:paraId="34D31136" w14:textId="00B3680E" w:rsidR="005A5F16" w:rsidRDefault="005A5F16">
      <w:r>
        <w:t>После обработки</w:t>
      </w:r>
    </w:p>
    <w:sectPr w:rsidR="005A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D"/>
    <w:rsid w:val="001606CD"/>
    <w:rsid w:val="005A5F16"/>
    <w:rsid w:val="007C4A36"/>
    <w:rsid w:val="00CB1E6F"/>
    <w:rsid w:val="00D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76B2"/>
  <w15:chartTrackingRefBased/>
  <w15:docId w15:val="{C4730752-C7CA-4B73-926F-50D4CCEF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A36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A3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7C4A36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C4A36"/>
    <w:rPr>
      <w:b/>
      <w:bCs/>
    </w:rPr>
  </w:style>
  <w:style w:type="character" w:styleId="a5">
    <w:name w:val="Emphasis"/>
    <w:basedOn w:val="a0"/>
    <w:uiPriority w:val="20"/>
    <w:qFormat/>
    <w:rsid w:val="007C4A36"/>
    <w:rPr>
      <w:i/>
      <w:iCs/>
    </w:rPr>
  </w:style>
  <w:style w:type="character" w:customStyle="1" w:styleId="katex-mathml">
    <w:name w:val="katex-mathml"/>
    <w:basedOn w:val="a0"/>
    <w:rsid w:val="007C4A36"/>
  </w:style>
  <w:style w:type="character" w:customStyle="1" w:styleId="mord">
    <w:name w:val="mord"/>
    <w:basedOn w:val="a0"/>
    <w:rsid w:val="007C4A36"/>
  </w:style>
  <w:style w:type="character" w:customStyle="1" w:styleId="vlist-s">
    <w:name w:val="vlist-s"/>
    <w:basedOn w:val="a0"/>
    <w:rsid w:val="007C4A36"/>
  </w:style>
  <w:style w:type="character" w:customStyle="1" w:styleId="mpunct">
    <w:name w:val="mpunct"/>
    <w:basedOn w:val="a0"/>
    <w:rsid w:val="007C4A36"/>
  </w:style>
  <w:style w:type="character" w:customStyle="1" w:styleId="minner">
    <w:name w:val="minner"/>
    <w:basedOn w:val="a0"/>
    <w:rsid w:val="007C4A36"/>
  </w:style>
  <w:style w:type="character" w:customStyle="1" w:styleId="mbin">
    <w:name w:val="mbin"/>
    <w:basedOn w:val="a0"/>
    <w:rsid w:val="007C4A36"/>
  </w:style>
  <w:style w:type="character" w:customStyle="1" w:styleId="mclose">
    <w:name w:val="mclose"/>
    <w:basedOn w:val="a0"/>
    <w:rsid w:val="007C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</cp:revision>
  <dcterms:created xsi:type="dcterms:W3CDTF">2022-06-04T06:30:00Z</dcterms:created>
  <dcterms:modified xsi:type="dcterms:W3CDTF">2022-06-04T06:37:00Z</dcterms:modified>
</cp:coreProperties>
</file>