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D649" w14:textId="77777777" w:rsidR="00F2560E" w:rsidRPr="00571426" w:rsidRDefault="00F2560E" w:rsidP="00F2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lang w:eastAsia="ru-RU"/>
        </w:rPr>
      </w:pPr>
      <w:r w:rsidRPr="00505A3F">
        <w:rPr>
          <w:rFonts w:eastAsia="Times New Roman"/>
          <w:b/>
          <w:bCs/>
          <w:lang w:eastAsia="ru-RU"/>
        </w:rPr>
        <w:t>Задача 1</w:t>
      </w:r>
      <w:r w:rsidRPr="00571426">
        <w:rPr>
          <w:rFonts w:eastAsia="Times New Roman"/>
          <w:lang w:eastAsia="ru-RU"/>
        </w:rPr>
        <w:t>. Дубликаты</w:t>
      </w:r>
    </w:p>
    <w:p w14:paraId="7BAD8402" w14:textId="77777777" w:rsidR="00F2560E" w:rsidRPr="00571426" w:rsidRDefault="00F2560E" w:rsidP="00F2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lang w:eastAsia="ru-RU"/>
        </w:rPr>
      </w:pPr>
    </w:p>
    <w:p w14:paraId="4AAE4A98" w14:textId="77777777" w:rsidR="00F2560E" w:rsidRPr="00571426" w:rsidRDefault="00F2560E" w:rsidP="00F2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Коллекционер-авантюрист собрал целых </w:t>
      </w:r>
      <w:r>
        <w:rPr>
          <w:rFonts w:eastAsia="Times New Roman"/>
          <w:lang w:val="en-US" w:eastAsia="ru-RU"/>
        </w:rPr>
        <w:t>N</w:t>
      </w:r>
      <w:r>
        <w:rPr>
          <w:rFonts w:eastAsia="Times New Roman"/>
          <w:lang w:eastAsia="ru-RU"/>
        </w:rPr>
        <w:t xml:space="preserve"> карточек с изображением супергероев </w:t>
      </w:r>
      <w:r>
        <w:rPr>
          <w:rFonts w:eastAsia="Times New Roman"/>
          <w:lang w:val="en-US" w:eastAsia="ru-RU"/>
        </w:rPr>
        <w:t>MARVEL</w:t>
      </w:r>
      <w:r w:rsidRPr="00505A3F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Карточки в коллекции могут повторяться больше двух раз или не повторяться вообще. Каждой карточке присвоен свой уникальный номер, выраженный натуральным числом. Зная номера всех карточек, необходимо</w:t>
      </w:r>
      <w:r w:rsidRPr="00571426">
        <w:rPr>
          <w:rFonts w:eastAsia="Times New Roman"/>
          <w:lang w:eastAsia="ru-RU"/>
        </w:rPr>
        <w:t xml:space="preserve"> найти среди них все дубликаты</w:t>
      </w:r>
      <w:r>
        <w:rPr>
          <w:rFonts w:eastAsia="Times New Roman"/>
          <w:lang w:eastAsia="ru-RU"/>
        </w:rPr>
        <w:t xml:space="preserve">, если они есть, и исключить их из последовательности. </w:t>
      </w:r>
      <w:r>
        <w:rPr>
          <w:rFonts w:eastAsia="Times New Roman"/>
          <w:lang w:eastAsia="ru-RU"/>
        </w:rPr>
        <w:br/>
      </w:r>
    </w:p>
    <w:p w14:paraId="1B708B74" w14:textId="77777777" w:rsidR="00F2560E" w:rsidRPr="00571426" w:rsidRDefault="00F2560E" w:rsidP="00F2560E">
      <w:pPr>
        <w:spacing w:after="200" w:line="360" w:lineRule="auto"/>
        <w:rPr>
          <w:b/>
          <w:bCs/>
        </w:rPr>
      </w:pPr>
      <w:r w:rsidRPr="00571426">
        <w:rPr>
          <w:b/>
          <w:bCs/>
        </w:rPr>
        <w:t>Входные данные.</w:t>
      </w:r>
    </w:p>
    <w:p w14:paraId="47A299A3" w14:textId="53A63980" w:rsidR="00F2560E" w:rsidRPr="00571426" w:rsidRDefault="00F2560E" w:rsidP="00F2560E">
      <w:pPr>
        <w:spacing w:after="200" w:line="360" w:lineRule="auto"/>
      </w:pPr>
      <w:r w:rsidRPr="00571426">
        <w:t xml:space="preserve">На вход подаётся число </w:t>
      </w:r>
      <w:r w:rsidRPr="00571426">
        <w:rPr>
          <w:lang w:val="en-US"/>
        </w:rPr>
        <w:t>N</w:t>
      </w:r>
      <w:r w:rsidRPr="00571426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1≤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≤10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571426">
        <w:rPr>
          <w:rFonts w:eastAsiaTheme="minorEastAsia"/>
        </w:rPr>
        <w:t xml:space="preserve">) </w:t>
      </w:r>
      <w:r w:rsidRPr="00571426">
        <w:t xml:space="preserve">– количество чисел в наборе. Далее через пробел вводится последовательность чисел из </w:t>
      </w:r>
      <w:r w:rsidRPr="00571426">
        <w:rPr>
          <w:lang w:val="en-US"/>
        </w:rPr>
        <w:t>N</w:t>
      </w:r>
      <w:r w:rsidRPr="00571426">
        <w:t xml:space="preserve">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426">
        <w:t xml:space="preserve"> (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)</m:t>
        </m:r>
      </m:oMath>
      <w:r w:rsidRPr="00571426">
        <w:t xml:space="preserve">. </w:t>
      </w:r>
    </w:p>
    <w:p w14:paraId="43ECDA68" w14:textId="77777777" w:rsidR="00F2560E" w:rsidRPr="00571426" w:rsidRDefault="00F2560E" w:rsidP="00F2560E">
      <w:pPr>
        <w:spacing w:after="200" w:line="360" w:lineRule="auto"/>
        <w:rPr>
          <w:b/>
          <w:bCs/>
        </w:rPr>
      </w:pPr>
      <w:r w:rsidRPr="00571426">
        <w:rPr>
          <w:b/>
          <w:bCs/>
        </w:rPr>
        <w:t>Выходные данные.</w:t>
      </w:r>
    </w:p>
    <w:p w14:paraId="7083999A" w14:textId="77777777" w:rsidR="00F2560E" w:rsidRDefault="00F2560E" w:rsidP="00F2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 первой строке через пробел необходимо вывести количество различных номеров дубликатов, на второй строке – последовательность чисел без повторов элементов. Если дубликатов нет, вывести 0 на первой строке, а на второй – последовательность без изменений.</w:t>
      </w:r>
    </w:p>
    <w:p w14:paraId="03A89047" w14:textId="77777777" w:rsidR="00F2560E" w:rsidRPr="00571426" w:rsidRDefault="00F2560E" w:rsidP="00F2560E">
      <w:pPr>
        <w:spacing w:after="200" w:line="360" w:lineRule="auto"/>
        <w:rPr>
          <w:b/>
          <w:bCs/>
        </w:rPr>
      </w:pPr>
      <w:r>
        <w:rPr>
          <w:b/>
          <w:bCs/>
        </w:rPr>
        <w:br/>
        <w:t>Пример 1.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2560E" w14:paraId="063EA011" w14:textId="77777777" w:rsidTr="00EB10EA">
        <w:trPr>
          <w:trHeight w:val="1161"/>
        </w:trPr>
        <w:tc>
          <w:tcPr>
            <w:tcW w:w="4672" w:type="dxa"/>
          </w:tcPr>
          <w:p w14:paraId="74B3937C" w14:textId="77777777" w:rsidR="00F2560E" w:rsidRPr="002B7C60" w:rsidRDefault="00F2560E" w:rsidP="00EB10EA">
            <w:pPr>
              <w:spacing w:after="200" w:line="360" w:lineRule="auto"/>
              <w:rPr>
                <w:lang w:val="en-US"/>
              </w:rPr>
            </w:pPr>
            <w:r w:rsidRPr="002B7C60">
              <w:rPr>
                <w:lang w:val="en-US"/>
              </w:rPr>
              <w:t>input</w:t>
            </w:r>
            <w:r>
              <w:rPr>
                <w:lang w:val="en-US"/>
              </w:rPr>
              <w:br/>
            </w:r>
            <w:r>
              <w:t>8</w:t>
            </w:r>
            <w:r>
              <w:rPr>
                <w:lang w:val="en-US"/>
              </w:rPr>
              <w:br/>
              <w:t xml:space="preserve">5 7 1 </w:t>
            </w:r>
            <w:r>
              <w:t>1</w:t>
            </w:r>
            <w:r>
              <w:rPr>
                <w:lang w:val="en-US"/>
              </w:rPr>
              <w:t xml:space="preserve"> 8 1 6 5</w:t>
            </w:r>
          </w:p>
        </w:tc>
        <w:tc>
          <w:tcPr>
            <w:tcW w:w="4673" w:type="dxa"/>
          </w:tcPr>
          <w:p w14:paraId="282DF5E2" w14:textId="77777777" w:rsidR="00F2560E" w:rsidRPr="004763E4" w:rsidRDefault="00F2560E" w:rsidP="00EB10EA">
            <w:pPr>
              <w:spacing w:after="200" w:line="360" w:lineRule="auto"/>
            </w:pPr>
            <w:r w:rsidRPr="002B7C60">
              <w:rPr>
                <w:lang w:val="en-US"/>
              </w:rPr>
              <w:t>output</w:t>
            </w:r>
            <w:r>
              <w:rPr>
                <w:lang w:val="en-US"/>
              </w:rPr>
              <w:br/>
            </w:r>
            <w:r>
              <w:t>2</w:t>
            </w:r>
            <w:r>
              <w:rPr>
                <w:lang w:val="en-US"/>
              </w:rPr>
              <w:br/>
            </w:r>
            <w:r>
              <w:t>5 7 1 8 6</w:t>
            </w:r>
          </w:p>
        </w:tc>
      </w:tr>
    </w:tbl>
    <w:p w14:paraId="2B8F7229" w14:textId="77777777" w:rsidR="00F2560E" w:rsidRDefault="00F2560E" w:rsidP="00F2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lang w:eastAsia="ru-RU"/>
        </w:rPr>
      </w:pPr>
    </w:p>
    <w:p w14:paraId="391B5B66" w14:textId="77777777" w:rsidR="00F2560E" w:rsidRDefault="00F2560E" w:rsidP="00F2560E">
      <w:pPr>
        <w:autoSpaceDE w:val="0"/>
        <w:autoSpaceDN w:val="0"/>
        <w:adjustRightInd w:val="0"/>
        <w:spacing w:after="0" w:line="360" w:lineRule="auto"/>
        <w:rPr>
          <w:rFonts w:eastAsia="Times New Roman"/>
          <w:b/>
          <w:bCs/>
          <w:lang w:eastAsia="ru-RU"/>
        </w:rPr>
      </w:pPr>
      <w:r w:rsidRPr="00362BED">
        <w:rPr>
          <w:rFonts w:eastAsia="Times New Roman"/>
          <w:b/>
          <w:bCs/>
          <w:lang w:eastAsia="ru-RU"/>
        </w:rPr>
        <w:t xml:space="preserve">Решение. </w:t>
      </w:r>
      <w:r>
        <w:rPr>
          <w:rFonts w:eastAsia="Times New Roman"/>
          <w:b/>
          <w:bCs/>
          <w:lang w:eastAsia="ru-RU"/>
        </w:rPr>
        <w:br/>
      </w:r>
    </w:p>
    <w:p w14:paraId="698E1CFD" w14:textId="77777777" w:rsidR="00F2560E" w:rsidRDefault="00F2560E" w:rsidP="00F2560E">
      <w:pPr>
        <w:autoSpaceDE w:val="0"/>
        <w:autoSpaceDN w:val="0"/>
        <w:adjustRightInd w:val="0"/>
        <w:spacing w:after="0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Для организации данных необходимо завести контейнер </w:t>
      </w:r>
      <w:r w:rsidRPr="007E0691">
        <w:rPr>
          <w:rFonts w:ascii="Cascadia Mono" w:hAnsi="Cascadia Mono" w:cs="Cascadia Mono"/>
          <w:color w:val="2B91AF"/>
          <w:sz w:val="22"/>
          <w:szCs w:val="22"/>
          <w:lang w:val="en-US"/>
        </w:rPr>
        <w:t>unordered</w:t>
      </w:r>
      <w:r w:rsidRPr="007E0691">
        <w:rPr>
          <w:rFonts w:ascii="Cascadia Mono" w:hAnsi="Cascadia Mono" w:cs="Cascadia Mono"/>
          <w:color w:val="2B91AF"/>
          <w:sz w:val="22"/>
          <w:szCs w:val="22"/>
        </w:rPr>
        <w:t>_</w:t>
      </w:r>
      <w:r w:rsidRPr="007E0691">
        <w:rPr>
          <w:rFonts w:ascii="Cascadia Mono" w:hAnsi="Cascadia Mono" w:cs="Cascadia Mono"/>
          <w:color w:val="2B91AF"/>
          <w:sz w:val="22"/>
          <w:szCs w:val="22"/>
          <w:lang w:val="en-US"/>
        </w:rPr>
        <w:t>set</w:t>
      </w:r>
      <w:r>
        <w:rPr>
          <w:rFonts w:ascii="Cascadia Mono" w:hAnsi="Cascadia Mono" w:cs="Cascadia Mono"/>
          <w:color w:val="2B91AF"/>
          <w:sz w:val="22"/>
          <w:szCs w:val="22"/>
        </w:rPr>
        <w:t xml:space="preserve"> </w:t>
      </w:r>
      <w:r w:rsidRPr="007E0691">
        <w:rPr>
          <w:rFonts w:ascii="Cascadia Mono" w:hAnsi="Cascadia Mono" w:cs="Cascadia Mono"/>
          <w:color w:val="000000"/>
          <w:sz w:val="22"/>
          <w:szCs w:val="22"/>
          <w:lang w:val="en-US"/>
        </w:rPr>
        <w:t>in</w:t>
      </w:r>
      <w:r w:rsidRPr="007E0691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r>
        <w:rPr>
          <w:rFonts w:eastAsia="Times New Roman"/>
          <w:lang w:eastAsia="ru-RU"/>
        </w:rPr>
        <w:t>для входных данных.</w:t>
      </w:r>
      <w:r>
        <w:rPr>
          <w:rFonts w:eastAsia="Times New Roman"/>
          <w:lang w:eastAsia="ru-RU"/>
        </w:rPr>
        <w:br/>
      </w:r>
    </w:p>
    <w:p w14:paraId="0BFAF3F3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eastAsia="Times New Roman"/>
          <w:lang w:eastAsia="ru-RU"/>
        </w:rPr>
        <w:t xml:space="preserve">На вход будут подаваться числа – номера карточек </w:t>
      </w:r>
      <w:r w:rsidRPr="00C35406">
        <w:rPr>
          <w:rFonts w:ascii="Cascadia Mono" w:hAnsi="Cascadia Mono" w:cs="Cascadia Mono"/>
          <w:color w:val="000000"/>
          <w:sz w:val="24"/>
          <w:szCs w:val="24"/>
          <w:lang w:val="en-US"/>
        </w:rPr>
        <w:t>x</w:t>
      </w:r>
      <w:r>
        <w:rPr>
          <w:rFonts w:eastAsia="Times New Roman"/>
          <w:lang w:eastAsia="ru-RU"/>
        </w:rPr>
        <w:t xml:space="preserve">, и наличие повторов будет определяться следующим условием: если метод </w:t>
      </w:r>
      <w:r w:rsidRPr="007E0691">
        <w:rPr>
          <w:rFonts w:ascii="Cascadia Mono" w:hAnsi="Cascadia Mono" w:cs="Cascadia Mono"/>
          <w:color w:val="000000"/>
          <w:sz w:val="22"/>
          <w:szCs w:val="22"/>
          <w:lang w:val="en-US"/>
        </w:rPr>
        <w:t>find</w:t>
      </w:r>
      <w:r w:rsidRPr="00490A11">
        <w:rPr>
          <w:rFonts w:ascii="Cascadia Mono" w:hAnsi="Cascadia Mono" w:cs="Cascadia Mono"/>
          <w:color w:val="000000"/>
          <w:sz w:val="22"/>
          <w:szCs w:val="22"/>
        </w:rPr>
        <w:t>(</w:t>
      </w:r>
      <w:r w:rsidRPr="007E0691">
        <w:rPr>
          <w:rFonts w:ascii="Cascadia Mono" w:hAnsi="Cascadia Mono" w:cs="Cascadia Mono"/>
          <w:color w:val="000000"/>
          <w:sz w:val="22"/>
          <w:szCs w:val="22"/>
          <w:lang w:val="en-US"/>
        </w:rPr>
        <w:t>x</w:t>
      </w:r>
      <w:r w:rsidRPr="00490A11">
        <w:rPr>
          <w:rFonts w:ascii="Cascadia Mono" w:hAnsi="Cascadia Mono" w:cs="Cascadia Mono"/>
          <w:color w:val="000000"/>
          <w:sz w:val="22"/>
          <w:szCs w:val="22"/>
        </w:rPr>
        <w:t>)</w:t>
      </w:r>
      <w:r>
        <w:rPr>
          <w:rFonts w:eastAsia="Times New Roman"/>
          <w:lang w:eastAsia="ru-RU"/>
        </w:rPr>
        <w:t xml:space="preserve"> не находит в последовательности введённое число </w:t>
      </w:r>
      <w:r w:rsidRPr="007E0691">
        <w:rPr>
          <w:rFonts w:ascii="Cascadia Mono" w:hAnsi="Cascadia Mono" w:cs="Cascadia Mono"/>
          <w:color w:val="000000"/>
          <w:sz w:val="22"/>
          <w:szCs w:val="22"/>
          <w:lang w:val="en-US"/>
        </w:rPr>
        <w:t>x</w:t>
      </w:r>
      <w:r>
        <w:rPr>
          <w:rFonts w:eastAsia="Times New Roman"/>
          <w:lang w:eastAsia="ru-RU"/>
        </w:rPr>
        <w:t xml:space="preserve"> (то есть указывает на конец контейнера), значит число уникальное и оно вводится в последовательность. В противном случае число является дубликатом, и его номер заносится в контейнер </w:t>
      </w:r>
      <w:r w:rsidRPr="007E0691">
        <w:rPr>
          <w:rFonts w:ascii="Cascadia Mono" w:hAnsi="Cascadia Mono" w:cs="Cascadia Mono"/>
          <w:color w:val="000000"/>
          <w:sz w:val="22"/>
          <w:szCs w:val="22"/>
          <w:lang w:val="en-US"/>
        </w:rPr>
        <w:t>duplicate</w:t>
      </w:r>
      <w:r>
        <w:rPr>
          <w:rFonts w:eastAsia="Times New Roman"/>
          <w:lang w:eastAsia="ru-RU"/>
        </w:rPr>
        <w:t>, причем искомое число повторов будет равняться числу элементов этого контейнера. Таким образом за один проход мы избавляемся от дубликатов карточек.</w:t>
      </w:r>
      <w:r>
        <w:rPr>
          <w:rFonts w:eastAsia="Times New Roman"/>
          <w:b/>
          <w:bCs/>
          <w:lang w:eastAsia="ru-RU"/>
        </w:rPr>
        <w:br/>
      </w:r>
      <w:r>
        <w:rPr>
          <w:rFonts w:eastAsia="Times New Roman"/>
          <w:b/>
          <w:bCs/>
          <w:lang w:eastAsia="ru-RU"/>
        </w:rPr>
        <w:br/>
      </w:r>
      <w:r w:rsidRPr="003937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7F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56D632E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7FC">
        <w:rPr>
          <w:rFonts w:ascii="Cascadia Mono" w:hAnsi="Cascadia Mono" w:cs="Cascadia Mono"/>
          <w:color w:val="A31515"/>
          <w:sz w:val="19"/>
          <w:szCs w:val="19"/>
          <w:lang w:val="en-US"/>
        </w:rPr>
        <w:t>&lt;unordered_set&gt;</w:t>
      </w:r>
    </w:p>
    <w:p w14:paraId="4082B480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7F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15375B4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7FC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29D7671D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7FC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479B8C97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7FC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356D5A84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7F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F3655BE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84210F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F4F76B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7F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testinput(</w:t>
      </w:r>
      <w:proofErr w:type="gramEnd"/>
      <w:r w:rsidRPr="003937FC">
        <w:rPr>
          <w:rFonts w:ascii="Cascadia Mono" w:hAnsi="Cascadia Mono" w:cs="Cascadia Mono"/>
          <w:color w:val="A31515"/>
          <w:sz w:val="19"/>
          <w:szCs w:val="19"/>
          <w:lang w:val="en-US"/>
        </w:rPr>
        <w:t>"01"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C49BD6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7F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testoutput(</w:t>
      </w:r>
      <w:r w:rsidRPr="003937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3937FC">
        <w:rPr>
          <w:rFonts w:ascii="Cascadia Mono" w:hAnsi="Cascadia Mono" w:cs="Cascadia Mono"/>
          <w:color w:val="A31515"/>
          <w:sz w:val="19"/>
          <w:szCs w:val="19"/>
          <w:lang w:val="en-US"/>
        </w:rPr>
        <w:t>01.a</w:t>
      </w:r>
      <w:proofErr w:type="gramEnd"/>
      <w:r w:rsidRPr="003937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9B4406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7FC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unordered_set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937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&gt; in;</w:t>
      </w:r>
    </w:p>
    <w:p w14:paraId="218D6795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7FC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unordered_set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937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&gt; duplicate;</w:t>
      </w:r>
    </w:p>
    <w:p w14:paraId="48CB8AF5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7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x;</w:t>
      </w:r>
    </w:p>
    <w:p w14:paraId="439EABF3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testinput </w:t>
      </w:r>
      <w:r w:rsidRPr="003937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937660A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7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37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1D526287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9AA729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testinput </w:t>
      </w:r>
      <w:r w:rsidRPr="003937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40BD318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7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in.find</w:t>
      </w:r>
      <w:proofErr w:type="gramEnd"/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</w:t>
      </w:r>
      <w:r w:rsidRPr="003937F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in.end()) in.insert(x);</w:t>
      </w:r>
    </w:p>
    <w:p w14:paraId="64AE1BA7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7F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667D101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C9C617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duplicate.insert</w:t>
      </w:r>
      <w:proofErr w:type="gramEnd"/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72C13911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B743C6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AFF3DA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7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(!duplicate</w:t>
      </w:r>
      <w:proofErr w:type="gramEnd"/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.empty())</w:t>
      </w:r>
    </w:p>
    <w:p w14:paraId="272A9B7C" w14:textId="77777777" w:rsidR="00F2560E" w:rsidRPr="00486431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9B9ABF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testoutput </w:t>
      </w:r>
      <w:r w:rsidRPr="003937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duplicate.size</w:t>
      </w:r>
      <w:proofErr w:type="gramEnd"/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8C5BCA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AA3C62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7F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testoutput </w:t>
      </w:r>
      <w:r w:rsidRPr="003937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8DB59EF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testoutput </w:t>
      </w:r>
      <w:r w:rsidRPr="003937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7F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619F7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7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37F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z :</w:t>
      </w:r>
      <w:proofErr w:type="gramEnd"/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in) testoutput </w:t>
      </w:r>
      <w:r w:rsidRPr="003937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</w:t>
      </w:r>
      <w:r w:rsidRPr="003937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7F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EEE109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testinput.close</w:t>
      </w:r>
      <w:proofErr w:type="gramEnd"/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3BFAF9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testoutput.close</w:t>
      </w:r>
      <w:proofErr w:type="gramEnd"/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180118" w14:textId="77777777" w:rsidR="00F2560E" w:rsidRPr="003937FC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7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3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EEEB901" w14:textId="77777777" w:rsidR="00F2560E" w:rsidRDefault="00F2560E" w:rsidP="00F2560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1A91BE" w14:textId="77777777" w:rsidR="00212124" w:rsidRDefault="00212124"/>
    <w:sectPr w:rsidR="00212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E0"/>
    <w:rsid w:val="00092C39"/>
    <w:rsid w:val="00212124"/>
    <w:rsid w:val="002F75C0"/>
    <w:rsid w:val="005502E0"/>
    <w:rsid w:val="00F2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A598E"/>
  <w15:chartTrackingRefBased/>
  <w15:docId w15:val="{41C3CBFB-A7AC-4772-BE48-E8FE5394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60E"/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table" w:styleId="a3">
    <w:name w:val="Table Grid"/>
    <w:basedOn w:val="a1"/>
    <w:uiPriority w:val="39"/>
    <w:rsid w:val="00F25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3</cp:revision>
  <dcterms:created xsi:type="dcterms:W3CDTF">2022-07-19T16:52:00Z</dcterms:created>
  <dcterms:modified xsi:type="dcterms:W3CDTF">2022-07-20T13:19:00Z</dcterms:modified>
</cp:coreProperties>
</file>