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829C" w14:textId="759572B1" w:rsidR="00E437AF" w:rsidRDefault="00E437AF" w:rsidP="005E3978">
      <w:pPr>
        <w:pStyle w:val="Default"/>
        <w:tabs>
          <w:tab w:val="left" w:pos="5529"/>
          <w:tab w:val="left" w:pos="7938"/>
        </w:tabs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4415617" w14:textId="403A2554" w:rsidR="00E437AF" w:rsidRDefault="00E437AF" w:rsidP="003E5EBB">
      <w:pPr>
        <w:pStyle w:val="Default"/>
        <w:tabs>
          <w:tab w:val="left" w:pos="5529"/>
          <w:tab w:val="left" w:pos="7938"/>
        </w:tabs>
        <w:spacing w:line="276" w:lineRule="auto"/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14:paraId="11B6DA04" w14:textId="41316873" w:rsidR="009D1630" w:rsidRDefault="009D1630" w:rsidP="005E3978">
      <w:pPr>
        <w:pStyle w:val="Default"/>
        <w:tabs>
          <w:tab w:val="left" w:pos="5529"/>
          <w:tab w:val="left" w:pos="7938"/>
        </w:tabs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Институт прикладной математики и компьютерных наук</w:t>
      </w:r>
    </w:p>
    <w:p w14:paraId="0C00C32E" w14:textId="77777777" w:rsidR="00E437AF" w:rsidRDefault="00E437AF" w:rsidP="005E3978">
      <w:pPr>
        <w:tabs>
          <w:tab w:val="left" w:pos="5529"/>
          <w:tab w:val="left" w:pos="7938"/>
        </w:tabs>
        <w:spacing w:before="25" w:line="360" w:lineRule="auto"/>
        <w:ind w:left="-426" w:right="282"/>
        <w:jc w:val="center"/>
      </w:pPr>
    </w:p>
    <w:p w14:paraId="2510F54A" w14:textId="1727E79D" w:rsidR="00E437AF" w:rsidRDefault="00E437AF" w:rsidP="005E3978">
      <w:pPr>
        <w:tabs>
          <w:tab w:val="left" w:pos="5529"/>
          <w:tab w:val="left" w:pos="7938"/>
        </w:tabs>
        <w:spacing w:before="25" w:line="360" w:lineRule="auto"/>
        <w:ind w:left="-426" w:right="282"/>
        <w:jc w:val="center"/>
      </w:pPr>
      <w:r>
        <w:t>Кафедра «Информационн</w:t>
      </w:r>
      <w:r w:rsidR="009D1630">
        <w:t>ая</w:t>
      </w:r>
      <w:r>
        <w:t xml:space="preserve"> безопасност</w:t>
      </w:r>
      <w:r w:rsidR="009D1630">
        <w:t>ь</w:t>
      </w:r>
      <w:r>
        <w:t>»</w:t>
      </w:r>
    </w:p>
    <w:p w14:paraId="04159420" w14:textId="3E7AAE8F" w:rsidR="00E437AF" w:rsidRDefault="00E437AF" w:rsidP="005E3978">
      <w:pPr>
        <w:spacing w:before="25" w:line="360" w:lineRule="auto"/>
        <w:ind w:left="-426" w:right="282"/>
        <w:jc w:val="center"/>
      </w:pPr>
    </w:p>
    <w:p w14:paraId="0387716E" w14:textId="77777777" w:rsidR="00E437AF" w:rsidRDefault="00E437AF" w:rsidP="005E3978">
      <w:pPr>
        <w:spacing w:before="25" w:line="360" w:lineRule="auto"/>
        <w:ind w:left="-426" w:right="282"/>
        <w:jc w:val="center"/>
      </w:pPr>
    </w:p>
    <w:p w14:paraId="42850C28" w14:textId="1AF7B77C" w:rsidR="00E437AF" w:rsidRPr="00495CC8" w:rsidRDefault="0089447C" w:rsidP="005E3978">
      <w:pPr>
        <w:tabs>
          <w:tab w:val="left" w:pos="9356"/>
        </w:tabs>
        <w:spacing w:before="25" w:line="360" w:lineRule="auto"/>
        <w:ind w:left="-426" w:right="28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КУРСОВАЯ РАБОТА</w:t>
      </w:r>
    </w:p>
    <w:p w14:paraId="6C02279D" w14:textId="2C46CE77" w:rsidR="00495CC8" w:rsidRDefault="00E437AF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 w:rsidRPr="00495CC8">
        <w:rPr>
          <w:sz w:val="28"/>
          <w:szCs w:val="28"/>
        </w:rPr>
        <w:t xml:space="preserve">по </w:t>
      </w:r>
      <w:r w:rsidR="00495CC8" w:rsidRPr="00495CC8">
        <w:rPr>
          <w:sz w:val="28"/>
          <w:szCs w:val="28"/>
        </w:rPr>
        <w:t>дисциплине</w:t>
      </w:r>
      <w:r w:rsidRPr="00495CC8">
        <w:rPr>
          <w:sz w:val="28"/>
          <w:szCs w:val="28"/>
        </w:rPr>
        <w:t xml:space="preserve"> </w:t>
      </w:r>
    </w:p>
    <w:p w14:paraId="5B683284" w14:textId="3ED96B48" w:rsidR="00E437AF" w:rsidRDefault="00E437AF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 w:rsidRPr="00495CC8">
        <w:rPr>
          <w:sz w:val="28"/>
          <w:szCs w:val="28"/>
        </w:rPr>
        <w:t>«</w:t>
      </w:r>
      <w:r w:rsidR="00676C38" w:rsidRPr="00676C38">
        <w:rPr>
          <w:sz w:val="28"/>
          <w:szCs w:val="28"/>
        </w:rPr>
        <w:t>Теория вероятностей и математическая статистика</w:t>
      </w:r>
      <w:r w:rsidRPr="00495CC8">
        <w:rPr>
          <w:sz w:val="28"/>
          <w:szCs w:val="28"/>
        </w:rPr>
        <w:t>»</w:t>
      </w:r>
    </w:p>
    <w:p w14:paraId="5D24BC92" w14:textId="77777777" w:rsidR="00495CC8" w:rsidRDefault="00495CC8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</w:p>
    <w:p w14:paraId="5D264AD7" w14:textId="2D2E1D3F" w:rsidR="00495CC8" w:rsidRDefault="00495CC8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14:paraId="4B21A352" w14:textId="672E15A8" w:rsidR="00495CC8" w:rsidRPr="00495CC8" w:rsidRDefault="00495CC8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 w:rsidRPr="00495CC8">
        <w:rPr>
          <w:sz w:val="28"/>
          <w:szCs w:val="28"/>
        </w:rPr>
        <w:t>«</w:t>
      </w:r>
      <w:r w:rsidR="00676C38" w:rsidRPr="00676C38">
        <w:rPr>
          <w:sz w:val="28"/>
          <w:szCs w:val="28"/>
        </w:rPr>
        <w:t>Случайные величины. Распределение Стьюдента (t-распределение)</w:t>
      </w:r>
      <w:r w:rsidR="00676C38">
        <w:rPr>
          <w:sz w:val="28"/>
          <w:szCs w:val="28"/>
        </w:rPr>
        <w:t>»</w:t>
      </w:r>
    </w:p>
    <w:p w14:paraId="3260B9C0" w14:textId="3614F602" w:rsidR="00E437AF" w:rsidRDefault="00E437AF" w:rsidP="00E437AF">
      <w:pPr>
        <w:spacing w:before="25" w:line="360" w:lineRule="auto"/>
        <w:ind w:right="424"/>
        <w:jc w:val="center"/>
      </w:pPr>
    </w:p>
    <w:p w14:paraId="5D2E76DA" w14:textId="65632034" w:rsidR="00EC67BE" w:rsidRDefault="00EC67BE" w:rsidP="00E437AF">
      <w:pPr>
        <w:spacing w:before="25" w:line="360" w:lineRule="auto"/>
        <w:ind w:right="424"/>
        <w:jc w:val="center"/>
      </w:pPr>
    </w:p>
    <w:p w14:paraId="26D74BB3" w14:textId="2C7FDF94" w:rsidR="00495CC8" w:rsidRDefault="00495CC8" w:rsidP="00E437AF">
      <w:pPr>
        <w:spacing w:before="25" w:line="360" w:lineRule="auto"/>
        <w:ind w:right="424"/>
        <w:jc w:val="center"/>
      </w:pPr>
    </w:p>
    <w:p w14:paraId="40B10A88" w14:textId="77777777" w:rsidR="00495CC8" w:rsidRDefault="00495CC8" w:rsidP="00E437AF">
      <w:pPr>
        <w:spacing w:before="25" w:line="360" w:lineRule="auto"/>
        <w:ind w:right="424"/>
        <w:jc w:val="center"/>
      </w:pPr>
    </w:p>
    <w:p w14:paraId="4012FDBB" w14:textId="77777777" w:rsidR="00EC67BE" w:rsidRDefault="00EC67BE" w:rsidP="00E437AF">
      <w:pPr>
        <w:spacing w:before="25" w:line="360" w:lineRule="auto"/>
        <w:ind w:right="424"/>
        <w:jc w:val="center"/>
      </w:pPr>
    </w:p>
    <w:tbl>
      <w:tblPr>
        <w:tblStyle w:val="af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119"/>
        <w:gridCol w:w="2268"/>
        <w:gridCol w:w="2409"/>
      </w:tblGrid>
      <w:tr w:rsidR="00E437AF" w14:paraId="3B91121B" w14:textId="77777777" w:rsidTr="00AF1CD3">
        <w:tc>
          <w:tcPr>
            <w:tcW w:w="1843" w:type="dxa"/>
          </w:tcPr>
          <w:p w14:paraId="44537DA4" w14:textId="49CB2164" w:rsidR="00E437AF" w:rsidRDefault="00E437AF" w:rsidP="001B2795">
            <w:pPr>
              <w:spacing w:before="25" w:line="360" w:lineRule="auto"/>
              <w:ind w:right="91"/>
              <w:jc w:val="center"/>
            </w:pPr>
            <w:r>
              <w:t>Выполнила:</w:t>
            </w:r>
          </w:p>
        </w:tc>
        <w:tc>
          <w:tcPr>
            <w:tcW w:w="3119" w:type="dxa"/>
            <w:vAlign w:val="center"/>
          </w:tcPr>
          <w:p w14:paraId="5207D644" w14:textId="4D474336" w:rsidR="00E437AF" w:rsidRDefault="00E437AF" w:rsidP="00E948EE">
            <w:pPr>
              <w:spacing w:before="25" w:line="360" w:lineRule="auto"/>
              <w:ind w:right="28" w:hanging="255"/>
              <w:jc w:val="right"/>
            </w:pPr>
            <w:r>
              <w:t>ст</w:t>
            </w:r>
            <w:r w:rsidR="007131D6">
              <w:t>.</w:t>
            </w:r>
            <w:r>
              <w:t xml:space="preserve"> гр</w:t>
            </w:r>
            <w:r w:rsidR="007131D6">
              <w:t>.</w:t>
            </w:r>
            <w:r>
              <w:t xml:space="preserve"> 230711</w:t>
            </w:r>
          </w:p>
        </w:tc>
        <w:tc>
          <w:tcPr>
            <w:tcW w:w="2268" w:type="dxa"/>
          </w:tcPr>
          <w:p w14:paraId="3E81D3EA" w14:textId="6CC2A84B" w:rsidR="00E437AF" w:rsidRDefault="007131D6" w:rsidP="00E948EE">
            <w:pPr>
              <w:spacing w:before="25"/>
              <w:ind w:left="-110" w:right="-110"/>
              <w:jc w:val="center"/>
            </w:pPr>
            <w:r>
              <w:t>_________</w:t>
            </w:r>
            <w:r w:rsidR="00880148">
              <w:t>__</w:t>
            </w:r>
          </w:p>
          <w:p w14:paraId="6432CE4C" w14:textId="773A7676" w:rsidR="007131D6" w:rsidRDefault="007131D6" w:rsidP="00E948EE">
            <w:pPr>
              <w:spacing w:before="25"/>
              <w:ind w:left="-110" w:right="-110"/>
              <w:jc w:val="center"/>
            </w:pPr>
            <w:r w:rsidRPr="007131D6">
              <w:rPr>
                <w:sz w:val="22"/>
                <w:szCs w:val="22"/>
              </w:rPr>
              <w:t>(</w:t>
            </w:r>
            <w:r w:rsidRPr="00880148">
              <w:rPr>
                <w:sz w:val="20"/>
                <w:szCs w:val="20"/>
              </w:rPr>
              <w:t>подпись</w:t>
            </w:r>
            <w:r w:rsidRPr="007131D6">
              <w:rPr>
                <w:sz w:val="22"/>
                <w:szCs w:val="22"/>
              </w:rPr>
              <w:t>)</w:t>
            </w:r>
          </w:p>
        </w:tc>
        <w:tc>
          <w:tcPr>
            <w:tcW w:w="2409" w:type="dxa"/>
          </w:tcPr>
          <w:p w14:paraId="11B3D8CE" w14:textId="27802A01" w:rsidR="00E437AF" w:rsidRDefault="00E437AF" w:rsidP="00A05A18">
            <w:pPr>
              <w:spacing w:before="25" w:line="360" w:lineRule="auto"/>
              <w:ind w:right="172"/>
              <w:jc w:val="right"/>
            </w:pPr>
            <w:r>
              <w:t>Павлова В.С.</w:t>
            </w:r>
          </w:p>
        </w:tc>
      </w:tr>
      <w:tr w:rsidR="00E437AF" w14:paraId="403B6863" w14:textId="77777777" w:rsidTr="00AF1CD3">
        <w:tc>
          <w:tcPr>
            <w:tcW w:w="1843" w:type="dxa"/>
          </w:tcPr>
          <w:p w14:paraId="47706349" w14:textId="43F96890" w:rsidR="00E437AF" w:rsidRDefault="00E437AF" w:rsidP="001B2795">
            <w:pPr>
              <w:spacing w:before="25" w:line="360" w:lineRule="auto"/>
              <w:ind w:right="91"/>
              <w:jc w:val="center"/>
            </w:pPr>
            <w:r>
              <w:t>Проверил</w:t>
            </w:r>
            <w:r w:rsidR="001F192F">
              <w:t>а</w:t>
            </w:r>
            <w:r>
              <w:t>:</w:t>
            </w:r>
          </w:p>
        </w:tc>
        <w:tc>
          <w:tcPr>
            <w:tcW w:w="3119" w:type="dxa"/>
            <w:vAlign w:val="center"/>
          </w:tcPr>
          <w:p w14:paraId="3D9DBA51" w14:textId="1DC1E0D7" w:rsidR="00E437AF" w:rsidRDefault="001F192F" w:rsidP="00E948EE">
            <w:pPr>
              <w:spacing w:before="25" w:line="360" w:lineRule="auto"/>
              <w:ind w:right="28"/>
              <w:jc w:val="right"/>
            </w:pPr>
            <w:r>
              <w:t>к</w:t>
            </w:r>
            <w:r w:rsidR="007A008B">
              <w:t xml:space="preserve">. т. н, </w:t>
            </w:r>
            <w:r w:rsidR="00E437AF">
              <w:t>доц</w:t>
            </w:r>
            <w:r w:rsidR="007A008B">
              <w:t>.</w:t>
            </w:r>
            <w:r w:rsidR="00E437AF">
              <w:t xml:space="preserve"> каф. </w:t>
            </w:r>
            <w:r>
              <w:t>ПМиИ</w:t>
            </w:r>
          </w:p>
        </w:tc>
        <w:tc>
          <w:tcPr>
            <w:tcW w:w="2268" w:type="dxa"/>
          </w:tcPr>
          <w:p w14:paraId="2F488A3C" w14:textId="7DCCCA9F" w:rsidR="007131D6" w:rsidRDefault="007131D6" w:rsidP="00E948EE">
            <w:pPr>
              <w:spacing w:before="25"/>
              <w:ind w:left="-110" w:right="-110"/>
              <w:jc w:val="center"/>
            </w:pPr>
            <w:r>
              <w:t>_________</w:t>
            </w:r>
            <w:r w:rsidR="00880148">
              <w:t>__</w:t>
            </w:r>
          </w:p>
          <w:p w14:paraId="6D7DC2BB" w14:textId="0CEBF36C" w:rsidR="00E437AF" w:rsidRDefault="007131D6" w:rsidP="00E948EE">
            <w:pPr>
              <w:spacing w:before="25"/>
              <w:ind w:left="-110" w:right="-110"/>
              <w:jc w:val="center"/>
            </w:pPr>
            <w:r w:rsidRPr="007131D6">
              <w:rPr>
                <w:sz w:val="22"/>
                <w:szCs w:val="22"/>
              </w:rPr>
              <w:t>(</w:t>
            </w:r>
            <w:r w:rsidRPr="00880148">
              <w:rPr>
                <w:sz w:val="20"/>
                <w:szCs w:val="20"/>
              </w:rPr>
              <w:t>подпись</w:t>
            </w:r>
            <w:r w:rsidRPr="007131D6">
              <w:rPr>
                <w:sz w:val="22"/>
                <w:szCs w:val="22"/>
              </w:rPr>
              <w:t>)</w:t>
            </w:r>
          </w:p>
        </w:tc>
        <w:tc>
          <w:tcPr>
            <w:tcW w:w="2409" w:type="dxa"/>
          </w:tcPr>
          <w:p w14:paraId="67018440" w14:textId="477D284F" w:rsidR="00E437AF" w:rsidRDefault="001F192F" w:rsidP="00A05A18">
            <w:pPr>
              <w:spacing w:before="25" w:line="360" w:lineRule="auto"/>
              <w:ind w:right="172"/>
              <w:jc w:val="right"/>
            </w:pPr>
            <w:r>
              <w:t>Родионова</w:t>
            </w:r>
            <w:r w:rsidR="00E437AF">
              <w:t xml:space="preserve"> </w:t>
            </w:r>
            <w:r>
              <w:t>Г</w:t>
            </w:r>
            <w:r w:rsidR="00E437AF">
              <w:t>.</w:t>
            </w:r>
            <w:r>
              <w:t>А</w:t>
            </w:r>
            <w:r w:rsidR="00E437AF">
              <w:t>.</w:t>
            </w:r>
          </w:p>
        </w:tc>
      </w:tr>
    </w:tbl>
    <w:p w14:paraId="27D0B3C6" w14:textId="339CC554" w:rsidR="00E437AF" w:rsidRDefault="00E437AF" w:rsidP="00E437AF">
      <w:pPr>
        <w:spacing w:before="25" w:line="360" w:lineRule="auto"/>
        <w:ind w:right="424"/>
        <w:jc w:val="center"/>
      </w:pPr>
    </w:p>
    <w:p w14:paraId="204AEB8E" w14:textId="753B575D" w:rsidR="00EC67BE" w:rsidRDefault="00EC67BE" w:rsidP="00E437AF">
      <w:pPr>
        <w:spacing w:before="25" w:line="360" w:lineRule="auto"/>
        <w:ind w:right="424"/>
        <w:jc w:val="center"/>
      </w:pPr>
    </w:p>
    <w:p w14:paraId="00936E25" w14:textId="77777777" w:rsidR="00EC67BE" w:rsidRDefault="00EC67BE" w:rsidP="00E437AF">
      <w:pPr>
        <w:spacing w:before="25" w:line="360" w:lineRule="auto"/>
        <w:ind w:right="424"/>
        <w:jc w:val="center"/>
      </w:pPr>
    </w:p>
    <w:p w14:paraId="401A8211" w14:textId="60AD4144" w:rsidR="00BA54B7" w:rsidRDefault="00E437AF" w:rsidP="00BA54B7">
      <w:pPr>
        <w:spacing w:before="25" w:line="360" w:lineRule="auto"/>
        <w:ind w:right="424"/>
        <w:jc w:val="center"/>
      </w:pPr>
      <w:r>
        <w:t>Тула, 2023</w:t>
      </w:r>
    </w:p>
    <w:p w14:paraId="7B30FE5C" w14:textId="785F5300" w:rsidR="00BA54B7" w:rsidRPr="00BA54B7" w:rsidRDefault="00BA54B7" w:rsidP="00BA54B7">
      <w:pPr>
        <w:jc w:val="center"/>
        <w:rPr>
          <w:b/>
          <w:bCs/>
        </w:rPr>
      </w:pPr>
      <w:r w:rsidRPr="00BA54B7">
        <w:rPr>
          <w:b/>
          <w:bCs/>
          <w:sz w:val="36"/>
          <w:szCs w:val="36"/>
        </w:rPr>
        <w:lastRenderedPageBreak/>
        <w:t>ЗАДАНИЕ</w:t>
      </w:r>
    </w:p>
    <w:p w14:paraId="482BC3A8" w14:textId="23344BB5" w:rsidR="00F7037C" w:rsidRDefault="00BA54B7" w:rsidP="00F7037C">
      <w:pPr>
        <w:jc w:val="center"/>
      </w:pPr>
      <w:r w:rsidRPr="009A4631">
        <w:t xml:space="preserve">на курсовую работу по дисциплине </w:t>
      </w:r>
    </w:p>
    <w:p w14:paraId="5F02177E" w14:textId="6DC08DB1" w:rsidR="00BA54B7" w:rsidRPr="009A4631" w:rsidRDefault="00585512" w:rsidP="00585512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8DFBD" wp14:editId="441BF46A">
                <wp:simplePos x="0" y="0"/>
                <wp:positionH relativeFrom="column">
                  <wp:posOffset>1807210</wp:posOffset>
                </wp:positionH>
                <wp:positionV relativeFrom="paragraph">
                  <wp:posOffset>436880</wp:posOffset>
                </wp:positionV>
                <wp:extent cx="4269105" cy="297180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10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4E5EA" w14:textId="047CB609" w:rsidR="00F7037C" w:rsidRDefault="00F7037C" w:rsidP="00F7037C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Павловой Виктории Сергеевны</w:t>
                            </w:r>
                          </w:p>
                          <w:p w14:paraId="23D541EA" w14:textId="77777777" w:rsidR="00F7037C" w:rsidRDefault="00F7037C" w:rsidP="00F703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8DFB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42.3pt;margin-top:34.4pt;width:336.15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" filled="f" stroked="f" strokeweight=".5pt">
                <v:textbox>
                  <w:txbxContent>
                    <w:p w14:paraId="7264E5EA" w14:textId="047CB609" w:rsidR="00F7037C" w:rsidRDefault="00F7037C" w:rsidP="00F7037C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Павловой Виктории Сергеевны</w:t>
                      </w:r>
                    </w:p>
                    <w:p w14:paraId="23D541EA" w14:textId="77777777" w:rsidR="00F7037C" w:rsidRDefault="00F7037C" w:rsidP="00F703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1A284" wp14:editId="7F7C5E3F">
                <wp:simplePos x="0" y="0"/>
                <wp:positionH relativeFrom="column">
                  <wp:posOffset>908685</wp:posOffset>
                </wp:positionH>
                <wp:positionV relativeFrom="paragraph">
                  <wp:posOffset>452120</wp:posOffset>
                </wp:positionV>
                <wp:extent cx="822960" cy="32512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510D2" w14:textId="21DF1EAB" w:rsidR="00F7037C" w:rsidRDefault="00F7037C" w:rsidP="002250C1">
                            <w:pPr>
                              <w:jc w:val="center"/>
                            </w:pPr>
                            <w:r>
                              <w:t>230711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A284" id="Надпись 24" o:spid="_x0000_s1027" type="#_x0000_t202" style="position:absolute;left:0;text-align:left;margin-left:71.55pt;margin-top:35.6pt;width:64.8pt;height:2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" filled="f" stroked="f" strokeweight=".5pt">
                <v:textbox>
                  <w:txbxContent>
                    <w:p w14:paraId="188510D2" w14:textId="21DF1EAB" w:rsidR="00F7037C" w:rsidRDefault="00F7037C" w:rsidP="002250C1">
                      <w:pPr>
                        <w:jc w:val="center"/>
                      </w:pPr>
                      <w:r>
                        <w:t>230711</w:t>
                      </w:r>
                    </w:p>
                  </w:txbxContent>
                </v:textbox>
              </v:shape>
            </w:pict>
          </mc:Fallback>
        </mc:AlternateContent>
      </w:r>
      <w:r w:rsidR="00F7037C" w:rsidRPr="00495CC8">
        <w:t>«</w:t>
      </w:r>
      <w:r w:rsidR="007D64D8" w:rsidRPr="00676C38">
        <w:t>Теория вероятностей и математическая статистика</w:t>
      </w:r>
      <w:r w:rsidR="00F7037C" w:rsidRPr="00495CC8">
        <w:t>»</w:t>
      </w:r>
    </w:p>
    <w:p w14:paraId="7BBE0C28" w14:textId="45784756" w:rsidR="00BA54B7" w:rsidRPr="009A4631" w:rsidRDefault="00BA54B7" w:rsidP="00BA54B7">
      <w:r w:rsidRPr="009A4631">
        <w:t>студента гр</w:t>
      </w:r>
      <w:r w:rsidR="00F7037C">
        <w:t>.</w:t>
      </w:r>
      <w:r w:rsidRPr="009A4631">
        <w:t xml:space="preserve"> _______</w:t>
      </w:r>
      <w:r w:rsidR="00F7037C">
        <w:t>_ ________</w:t>
      </w:r>
      <w:r w:rsidRPr="009A4631">
        <w:t>_________________________________________</w:t>
      </w:r>
    </w:p>
    <w:p w14:paraId="150AAE0C" w14:textId="23175B7A" w:rsidR="00F7037C" w:rsidRDefault="002250C1" w:rsidP="00BA54B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3C241" wp14:editId="61388BA0">
                <wp:simplePos x="0" y="0"/>
                <wp:positionH relativeFrom="column">
                  <wp:posOffset>1905</wp:posOffset>
                </wp:positionH>
                <wp:positionV relativeFrom="paragraph">
                  <wp:posOffset>474980</wp:posOffset>
                </wp:positionV>
                <wp:extent cx="6075045" cy="61722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45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EA165" w14:textId="0B76F5CE" w:rsidR="002250C1" w:rsidRDefault="0089447C" w:rsidP="007D64D8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426" w:right="282"/>
                              <w:jc w:val="center"/>
                            </w:pPr>
                            <w:r w:rsidRPr="00495CC8"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r w:rsidR="007D64D8" w:rsidRPr="00676C38">
                              <w:rPr>
                                <w:sz w:val="28"/>
                                <w:szCs w:val="28"/>
                              </w:rPr>
                              <w:t>Случайные величины. Распределение Стьюдента (t-распределение)</w:t>
                            </w:r>
                            <w:r w:rsidR="007D64D8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DA29028" w14:textId="77777777" w:rsidR="002250C1" w:rsidRDefault="002250C1" w:rsidP="002250C1">
                            <w:pPr>
                              <w:spacing w:line="240" w:lineRule="exact"/>
                              <w:jc w:val="both"/>
                            </w:pPr>
                          </w:p>
                          <w:p w14:paraId="1081411A" w14:textId="77777777" w:rsid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C241" id="Надпись 25" o:spid="_x0000_s1028" type="#_x0000_t202" style="position:absolute;margin-left:.15pt;margin-top:37.4pt;width:478.35pt;height:4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" filled="f" stroked="f" strokeweight=".5pt">
                <v:textbox>
                  <w:txbxContent>
                    <w:p w14:paraId="719EA165" w14:textId="0B76F5CE" w:rsidR="002250C1" w:rsidRDefault="0089447C" w:rsidP="007D64D8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426" w:right="282"/>
                        <w:jc w:val="center"/>
                      </w:pPr>
                      <w:r w:rsidRPr="00495CC8">
                        <w:rPr>
                          <w:sz w:val="28"/>
                          <w:szCs w:val="28"/>
                        </w:rPr>
                        <w:t>«</w:t>
                      </w:r>
                      <w:r w:rsidR="007D64D8" w:rsidRPr="00676C38">
                        <w:rPr>
                          <w:sz w:val="28"/>
                          <w:szCs w:val="28"/>
                        </w:rPr>
                        <w:t>Случайные величины. Распределение Стьюдента (t-распределение)</w:t>
                      </w:r>
                      <w:r w:rsidR="007D64D8"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6DA29028" w14:textId="77777777" w:rsidR="002250C1" w:rsidRDefault="002250C1" w:rsidP="002250C1">
                      <w:pPr>
                        <w:spacing w:line="240" w:lineRule="exact"/>
                        <w:jc w:val="both"/>
                      </w:pPr>
                    </w:p>
                    <w:p w14:paraId="1081411A" w14:textId="77777777" w:rsid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037C">
        <w:br/>
      </w:r>
      <w:r w:rsidR="00BA54B7" w:rsidRPr="009A4631">
        <w:t xml:space="preserve">Тема </w:t>
      </w:r>
      <w:r w:rsidR="00F7037C">
        <w:t>курсовой работы</w:t>
      </w:r>
    </w:p>
    <w:p w14:paraId="4CC8D25C" w14:textId="75A3AC56" w:rsidR="00F7037C" w:rsidRDefault="00F7037C" w:rsidP="00F7037C">
      <w:r w:rsidRPr="009A4631">
        <w:t>____________________________________________________________________</w:t>
      </w:r>
    </w:p>
    <w:p w14:paraId="65FA7491" w14:textId="21EFF331" w:rsidR="002250C1" w:rsidRDefault="00F7037C" w:rsidP="00BA54B7">
      <w:r w:rsidRPr="009A4631">
        <w:t>____________________________________________________________________</w:t>
      </w:r>
    </w:p>
    <w:p w14:paraId="131CE6AB" w14:textId="27900F91" w:rsidR="00BA54B7" w:rsidRPr="009A4631" w:rsidRDefault="00F7037C" w:rsidP="00BA54B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A55388" wp14:editId="515152F7">
                <wp:simplePos x="0" y="0"/>
                <wp:positionH relativeFrom="column">
                  <wp:posOffset>1905</wp:posOffset>
                </wp:positionH>
                <wp:positionV relativeFrom="paragraph">
                  <wp:posOffset>423545</wp:posOffset>
                </wp:positionV>
                <wp:extent cx="5989320" cy="6096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39888" w14:textId="3FC4C026" w:rsidR="0089447C" w:rsidRDefault="0089447C" w:rsidP="00BC4D15">
                            <w:pPr>
                              <w:spacing w:line="360" w:lineRule="auto"/>
                              <w:jc w:val="center"/>
                            </w:pPr>
                          </w:p>
                          <w:p w14:paraId="257C5F1C" w14:textId="77777777" w:rsidR="00F7037C" w:rsidRDefault="00F7037C" w:rsidP="002250C1">
                            <w:pPr>
                              <w:spacing w:line="500" w:lineRule="atLeast"/>
                            </w:pPr>
                          </w:p>
                          <w:p w14:paraId="2F596AE6" w14:textId="77777777" w:rsidR="00F7037C" w:rsidRDefault="00F7037C" w:rsidP="002250C1">
                            <w:pPr>
                              <w:spacing w:line="500" w:lineRule="atLeast"/>
                              <w:jc w:val="both"/>
                            </w:pPr>
                          </w:p>
                          <w:p w14:paraId="3CE91472" w14:textId="1466B61A" w:rsidR="00F7037C" w:rsidRDefault="00F7037C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500" w:lineRule="atLeast"/>
                              <w:ind w:left="-284" w:right="4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5388" id="Надпись 14" o:spid="_x0000_s1029" type="#_x0000_t202" style="position:absolute;margin-left:.15pt;margin-top:33.35pt;width:471.6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" filled="f" stroked="f" strokeweight=".5pt">
                <v:textbox>
                  <w:txbxContent>
                    <w:p w14:paraId="56D39888" w14:textId="3FC4C026" w:rsidR="0089447C" w:rsidRDefault="0089447C" w:rsidP="00BC4D15">
                      <w:pPr>
                        <w:spacing w:line="360" w:lineRule="auto"/>
                        <w:jc w:val="center"/>
                      </w:pPr>
                    </w:p>
                    <w:p w14:paraId="257C5F1C" w14:textId="77777777" w:rsidR="00F7037C" w:rsidRDefault="00F7037C" w:rsidP="002250C1">
                      <w:pPr>
                        <w:spacing w:line="500" w:lineRule="atLeast"/>
                      </w:pPr>
                    </w:p>
                    <w:p w14:paraId="2F596AE6" w14:textId="77777777" w:rsidR="00F7037C" w:rsidRDefault="00F7037C" w:rsidP="002250C1">
                      <w:pPr>
                        <w:spacing w:line="500" w:lineRule="atLeast"/>
                        <w:jc w:val="both"/>
                      </w:pPr>
                    </w:p>
                    <w:p w14:paraId="3CE91472" w14:textId="1466B61A" w:rsidR="00F7037C" w:rsidRDefault="00F7037C" w:rsidP="002250C1">
                      <w:pPr>
                        <w:pStyle w:val="Default"/>
                        <w:tabs>
                          <w:tab w:val="left" w:pos="9356"/>
                        </w:tabs>
                        <w:spacing w:line="500" w:lineRule="atLeast"/>
                        <w:ind w:left="-284" w:right="4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 xml:space="preserve">Исходные </w:t>
      </w:r>
      <w:r>
        <w:t>данные</w:t>
      </w:r>
      <w:r>
        <w:br/>
      </w:r>
      <w:r w:rsidRPr="009A4631">
        <w:t>____________________________________________________________________</w:t>
      </w:r>
    </w:p>
    <w:p w14:paraId="1AD4D144" w14:textId="6286883C" w:rsidR="00BA54B7" w:rsidRDefault="00BA54B7" w:rsidP="00BA54B7">
      <w:r w:rsidRPr="009A4631">
        <w:t>____________________________________________________________________</w:t>
      </w:r>
    </w:p>
    <w:p w14:paraId="6532FD1D" w14:textId="3F12523A" w:rsidR="00F7037C" w:rsidRPr="009A4631" w:rsidRDefault="00F7037C" w:rsidP="00BA54B7">
      <w:r w:rsidRPr="009A4631">
        <w:t>____________________________________________________________________</w:t>
      </w:r>
    </w:p>
    <w:p w14:paraId="75CFCCD2" w14:textId="78E362B8" w:rsidR="00BA54B7" w:rsidRPr="009A4631" w:rsidRDefault="002250C1" w:rsidP="002250C1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78C95" wp14:editId="37E89F67">
                <wp:simplePos x="0" y="0"/>
                <wp:positionH relativeFrom="column">
                  <wp:posOffset>4871085</wp:posOffset>
                </wp:positionH>
                <wp:positionV relativeFrom="paragraph">
                  <wp:posOffset>179705</wp:posOffset>
                </wp:positionV>
                <wp:extent cx="756285" cy="259080"/>
                <wp:effectExtent l="0" t="0" r="0" b="762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3ECBE" w14:textId="412ABA06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Pr="002250C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2E0558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8FF661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EBD95B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8C95" id="Надпись 32" o:spid="_x0000_s1030" type="#_x0000_t202" style="position:absolute;margin-left:383.55pt;margin-top:14.15pt;width:59.55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" filled="f" stroked="f" strokeweight=".5pt">
                <v:textbox>
                  <w:txbxContent>
                    <w:p w14:paraId="4CD3ECBE" w14:textId="412ABA06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Pr="002250C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92E0558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58FF661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EEBD95B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E12CE" wp14:editId="72380BCE">
                <wp:simplePos x="0" y="0"/>
                <wp:positionH relativeFrom="column">
                  <wp:posOffset>2501265</wp:posOffset>
                </wp:positionH>
                <wp:positionV relativeFrom="paragraph">
                  <wp:posOffset>179705</wp:posOffset>
                </wp:positionV>
                <wp:extent cx="756285" cy="259080"/>
                <wp:effectExtent l="0" t="0" r="0" b="762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9F035" w14:textId="2734B0A6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(ФИО)</w:t>
                            </w:r>
                          </w:p>
                          <w:p w14:paraId="03E106C9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CE0537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CAAF1A8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12CE" id="Надпись 27" o:spid="_x0000_s1031" type="#_x0000_t202" style="position:absolute;margin-left:196.95pt;margin-top:14.15pt;width:59.55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" filled="f" stroked="f" strokeweight=".5pt">
                <v:textbox>
                  <w:txbxContent>
                    <w:p w14:paraId="40D9F035" w14:textId="2734B0A6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(ФИО)</w:t>
                      </w:r>
                    </w:p>
                    <w:p w14:paraId="03E106C9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ACE0537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CAAF1A8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>Задание получи</w:t>
      </w:r>
      <w:r w:rsidR="00BA54B7">
        <w:t xml:space="preserve">л </w:t>
      </w:r>
      <w:r w:rsidR="00BA54B7" w:rsidRPr="009A4631">
        <w:t>_________________________________</w:t>
      </w:r>
      <w:r w:rsidR="00BA54B7">
        <w:t xml:space="preserve">     </w:t>
      </w:r>
      <w:r w:rsidR="00BA54B7" w:rsidRPr="009A4631">
        <w:t>______________</w:t>
      </w:r>
      <w:r w:rsidR="00BA54B7">
        <w:t>__</w:t>
      </w:r>
      <w:r w:rsidR="00BA54B7" w:rsidRPr="009A4631">
        <w:t>_</w:t>
      </w:r>
    </w:p>
    <w:p w14:paraId="19807714" w14:textId="7598137B" w:rsidR="00BA54B7" w:rsidRPr="009A4631" w:rsidRDefault="005E3978" w:rsidP="002250C1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9FCA72" wp14:editId="6B29D26C">
                <wp:simplePos x="0" y="0"/>
                <wp:positionH relativeFrom="column">
                  <wp:posOffset>1714500</wp:posOffset>
                </wp:positionH>
                <wp:positionV relativeFrom="paragraph">
                  <wp:posOffset>438785</wp:posOffset>
                </wp:positionV>
                <wp:extent cx="1165860" cy="281940"/>
                <wp:effectExtent l="0" t="0" r="0" b="381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5B2AF" w14:textId="02CCDB0D" w:rsidR="005E3978" w:rsidRDefault="005E3978" w:rsidP="005E3978">
                            <w:pPr>
                              <w:jc w:val="both"/>
                            </w:pPr>
                            <w:r>
                              <w:t>2</w:t>
                            </w:r>
                            <w:r w:rsidR="0011316A">
                              <w:t>1</w:t>
                            </w:r>
                            <w:r>
                              <w:t>.0</w:t>
                            </w:r>
                            <w:r w:rsidR="0011316A">
                              <w:t>2</w:t>
                            </w:r>
                            <w:r>
                              <w:t>.2023 г.</w:t>
                            </w:r>
                          </w:p>
                          <w:p w14:paraId="5E34CF18" w14:textId="77777777" w:rsidR="005E3978" w:rsidRDefault="005E3978" w:rsidP="005E3978"/>
                          <w:p w14:paraId="2AF9BEA9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4A14254C" w14:textId="77777777" w:rsidR="005E3978" w:rsidRDefault="005E3978" w:rsidP="005E3978"/>
                          <w:p w14:paraId="01E7AE87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301F2352" w14:textId="77777777" w:rsidR="005E3978" w:rsidRDefault="005E3978" w:rsidP="005E3978"/>
                          <w:p w14:paraId="359AD610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1012E30E" w14:textId="77777777" w:rsidR="005E3978" w:rsidRDefault="005E3978" w:rsidP="005E3978"/>
                          <w:p w14:paraId="3F9D4F40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10F628D0" w14:textId="77777777" w:rsidR="005E3978" w:rsidRDefault="005E3978" w:rsidP="005E3978"/>
                          <w:p w14:paraId="4E886FE1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6338ED0B" w14:textId="77777777" w:rsidR="005E3978" w:rsidRDefault="005E3978" w:rsidP="005E3978"/>
                          <w:p w14:paraId="19EAA4D4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59C206B8" w14:textId="77777777" w:rsidR="005E3978" w:rsidRDefault="005E3978" w:rsidP="005E3978"/>
                          <w:p w14:paraId="0388B968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CA72" id="Надпись 40" o:spid="_x0000_s1032" type="#_x0000_t202" style="position:absolute;margin-left:135pt;margin-top:34.55pt;width:91.8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" filled="f" stroked="f" strokeweight=".5pt">
                <v:textbox>
                  <w:txbxContent>
                    <w:p w14:paraId="61D5B2AF" w14:textId="02CCDB0D" w:rsidR="005E3978" w:rsidRDefault="005E3978" w:rsidP="005E3978">
                      <w:pPr>
                        <w:jc w:val="both"/>
                      </w:pPr>
                      <w:r>
                        <w:t>2</w:t>
                      </w:r>
                      <w:r w:rsidR="0011316A">
                        <w:t>1</w:t>
                      </w:r>
                      <w:r>
                        <w:t>.0</w:t>
                      </w:r>
                      <w:r w:rsidR="0011316A">
                        <w:t>2</w:t>
                      </w:r>
                      <w:r>
                        <w:t>.2023 г.</w:t>
                      </w:r>
                    </w:p>
                    <w:p w14:paraId="5E34CF18" w14:textId="77777777" w:rsidR="005E3978" w:rsidRDefault="005E3978" w:rsidP="005E3978"/>
                    <w:p w14:paraId="2AF9BEA9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4A14254C" w14:textId="77777777" w:rsidR="005E3978" w:rsidRDefault="005E3978" w:rsidP="005E3978"/>
                    <w:p w14:paraId="01E7AE87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301F2352" w14:textId="77777777" w:rsidR="005E3978" w:rsidRDefault="005E3978" w:rsidP="005E3978"/>
                    <w:p w14:paraId="359AD610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1012E30E" w14:textId="77777777" w:rsidR="005E3978" w:rsidRDefault="005E3978" w:rsidP="005E3978"/>
                    <w:p w14:paraId="3F9D4F40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10F628D0" w14:textId="77777777" w:rsidR="005E3978" w:rsidRDefault="005E3978" w:rsidP="005E3978"/>
                    <w:p w14:paraId="4E886FE1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6338ED0B" w14:textId="77777777" w:rsidR="005E3978" w:rsidRDefault="005E3978" w:rsidP="005E3978"/>
                    <w:p w14:paraId="19EAA4D4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59C206B8" w14:textId="77777777" w:rsidR="005E3978" w:rsidRDefault="005E3978" w:rsidP="005E3978"/>
                    <w:p w14:paraId="0388B968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</w:txbxContent>
                </v:textbox>
              </v:shape>
            </w:pict>
          </mc:Fallback>
        </mc:AlternateContent>
      </w:r>
      <w:r w:rsidR="002250C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F43AC6" wp14:editId="3E7A6B5A">
                <wp:simplePos x="0" y="0"/>
                <wp:positionH relativeFrom="column">
                  <wp:posOffset>2501265</wp:posOffset>
                </wp:positionH>
                <wp:positionV relativeFrom="paragraph">
                  <wp:posOffset>177165</wp:posOffset>
                </wp:positionV>
                <wp:extent cx="756285" cy="259080"/>
                <wp:effectExtent l="0" t="0" r="0" b="762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A11BC" w14:textId="77777777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(ФИО)</w:t>
                            </w:r>
                          </w:p>
                          <w:p w14:paraId="3FC72E0B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3E202E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6569CB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3AC6" id="Надпись 28" o:spid="_x0000_s1033" type="#_x0000_t202" style="position:absolute;margin-left:196.95pt;margin-top:13.95pt;width:59.55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" filled="f" stroked="f" strokeweight=".5pt">
                <v:textbox>
                  <w:txbxContent>
                    <w:p w14:paraId="253A11BC" w14:textId="77777777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(ФИО)</w:t>
                      </w:r>
                    </w:p>
                    <w:p w14:paraId="3FC72E0B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73E202E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56569CB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50C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A5C413" wp14:editId="797527BF">
                <wp:simplePos x="0" y="0"/>
                <wp:positionH relativeFrom="column">
                  <wp:posOffset>4871085</wp:posOffset>
                </wp:positionH>
                <wp:positionV relativeFrom="paragraph">
                  <wp:posOffset>177165</wp:posOffset>
                </wp:positionV>
                <wp:extent cx="756285" cy="259080"/>
                <wp:effectExtent l="0" t="0" r="0" b="762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7DEF5" w14:textId="02C9A55A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Pr="002250C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012C5B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0F6040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EC2BC7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C413" id="Надпись 31" o:spid="_x0000_s1034" type="#_x0000_t202" style="position:absolute;margin-left:383.55pt;margin-top:13.95pt;width:59.55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" filled="f" stroked="f" strokeweight=".5pt">
                <v:textbox>
                  <w:txbxContent>
                    <w:p w14:paraId="2607DEF5" w14:textId="02C9A55A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Pr="002250C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012C5B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230F6040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FEC2BC7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 xml:space="preserve">Задание выдал </w:t>
      </w:r>
      <w:r w:rsidR="00BA54B7">
        <w:t xml:space="preserve">    </w:t>
      </w:r>
      <w:r w:rsidR="00BA54B7" w:rsidRPr="009A4631">
        <w:t>_________________________________</w:t>
      </w:r>
      <w:r w:rsidR="00BA54B7">
        <w:t xml:space="preserve">     </w:t>
      </w:r>
      <w:r w:rsidR="00BA54B7" w:rsidRPr="009A4631">
        <w:t>_______________</w:t>
      </w:r>
      <w:r w:rsidR="00BA54B7">
        <w:t>__</w:t>
      </w:r>
    </w:p>
    <w:p w14:paraId="6F513208" w14:textId="7A241D2E" w:rsidR="00BA54B7" w:rsidRPr="009A4631" w:rsidRDefault="002250C1" w:rsidP="002250C1">
      <w:pPr>
        <w:spacing w:line="480" w:lineRule="auto"/>
      </w:pPr>
      <w:r w:rsidRPr="002250C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99DBED" wp14:editId="1E82B23D">
                <wp:simplePos x="0" y="0"/>
                <wp:positionH relativeFrom="column">
                  <wp:posOffset>70485</wp:posOffset>
                </wp:positionH>
                <wp:positionV relativeFrom="paragraph">
                  <wp:posOffset>455930</wp:posOffset>
                </wp:positionV>
                <wp:extent cx="7403465" cy="2186940"/>
                <wp:effectExtent l="0" t="0" r="0" b="381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3465" cy="218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60648" w14:textId="04F59A68" w:rsidR="002250C1" w:rsidRDefault="002250C1" w:rsidP="002250C1">
                            <w:pPr>
                              <w:spacing w:line="240" w:lineRule="auto"/>
                            </w:pPr>
                            <w:r>
                              <w:t xml:space="preserve">                                       21.02-28.02 – Получение и ознакомление с заданием</w:t>
                            </w:r>
                          </w:p>
                          <w:p w14:paraId="5C7BF848" w14:textId="77777777" w:rsidR="002250C1" w:rsidRDefault="002250C1" w:rsidP="002250C1">
                            <w:pPr>
                              <w:spacing w:line="240" w:lineRule="auto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0735434F" w14:textId="46F7F102" w:rsidR="002250C1" w:rsidRDefault="002250C1" w:rsidP="002250C1">
                            <w:pPr>
                              <w:spacing w:line="360" w:lineRule="auto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  <w:r>
                              <w:br/>
                              <w:t xml:space="preserve">04.05-17.05 – </w:t>
                            </w:r>
                            <w:r w:rsidR="0089447C">
                              <w:t>Реализация</w:t>
                            </w:r>
                            <w:r>
                              <w:t xml:space="preserve"> </w:t>
                            </w:r>
                            <w:r w:rsidR="0089447C">
                              <w:t>практической</w:t>
                            </w:r>
                            <w:r>
                              <w:t xml:space="preserve"> </w:t>
                            </w:r>
                            <w:r w:rsidR="0089447C">
                              <w:t>части</w:t>
                            </w:r>
                            <w:r>
                              <w:t xml:space="preserve"> курсовой работы</w:t>
                            </w:r>
                            <w:r>
                              <w:br/>
                              <w:t>18.05-24.05 – Анализ результатов</w:t>
                            </w:r>
                            <w:r>
                              <w:tab/>
                            </w:r>
                            <w:r>
                              <w:br/>
                              <w:t>25.05-07.06 – Оформление пояснительной записки и сдача на проверку</w:t>
                            </w:r>
                            <w:r>
                              <w:br/>
                              <w:t>2</w:t>
                            </w:r>
                            <w:r w:rsidR="007A29CA">
                              <w:t>8</w:t>
                            </w:r>
                            <w:r>
                              <w:t>.06.2023 – Защита курсовой работы</w:t>
                            </w:r>
                          </w:p>
                          <w:p w14:paraId="1AF0D360" w14:textId="2163F08A" w:rsidR="002250C1" w:rsidRDefault="002250C1" w:rsidP="002250C1">
                            <w:pPr>
                              <w:spacing w:line="240" w:lineRule="auto"/>
                            </w:pPr>
                          </w:p>
                          <w:p w14:paraId="255C8B79" w14:textId="77777777" w:rsidR="002250C1" w:rsidRDefault="002250C1" w:rsidP="002250C1">
                            <w:pPr>
                              <w:spacing w:line="240" w:lineRule="auto"/>
                            </w:pPr>
                          </w:p>
                          <w:p w14:paraId="23E9CEF6" w14:textId="77777777" w:rsidR="002250C1" w:rsidRDefault="002250C1" w:rsidP="002250C1">
                            <w:pPr>
                              <w:jc w:val="both"/>
                            </w:pPr>
                          </w:p>
                          <w:p w14:paraId="5BB578F9" w14:textId="77777777" w:rsidR="002250C1" w:rsidRDefault="002250C1" w:rsidP="002250C1"/>
                          <w:p w14:paraId="5BEEDED8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21.02-28.02 – Получение и ознакомление с заданием</w:t>
                            </w:r>
                          </w:p>
                          <w:p w14:paraId="75E7DE01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5B3CCEE3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</w:p>
                          <w:p w14:paraId="46D9C47D" w14:textId="77777777" w:rsidR="002250C1" w:rsidRDefault="002250C1" w:rsidP="002250C1">
                            <w:pPr>
                              <w:jc w:val="both"/>
                            </w:pPr>
                          </w:p>
                          <w:p w14:paraId="2B53CA13" w14:textId="77777777" w:rsidR="002250C1" w:rsidRDefault="002250C1" w:rsidP="002250C1"/>
                          <w:p w14:paraId="487C0C80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21.02-28.02 – Получение и ознакомление с заданием</w:t>
                            </w:r>
                          </w:p>
                          <w:p w14:paraId="59F85CEB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28119C15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</w:p>
                          <w:p w14:paraId="469D9D02" w14:textId="77777777" w:rsidR="002250C1" w:rsidRDefault="002250C1" w:rsidP="002250C1">
                            <w:pPr>
                              <w:jc w:val="both"/>
                            </w:pPr>
                          </w:p>
                          <w:p w14:paraId="279D253A" w14:textId="77777777" w:rsidR="002250C1" w:rsidRDefault="002250C1" w:rsidP="002250C1"/>
                          <w:p w14:paraId="52A9F132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21.02-28.02 – Получение и ознакомление с заданием</w:t>
                            </w:r>
                          </w:p>
                          <w:p w14:paraId="5C96DDCF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22C83574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</w:p>
                          <w:p w14:paraId="75B76227" w14:textId="77777777" w:rsidR="002250C1" w:rsidRDefault="002250C1" w:rsidP="002250C1">
                            <w:pPr>
                              <w:jc w:val="both"/>
                            </w:pPr>
                          </w:p>
                          <w:p w14:paraId="173D6928" w14:textId="77777777" w:rsidR="002250C1" w:rsidRDefault="002250C1" w:rsidP="002250C1"/>
                          <w:p w14:paraId="29F7E818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21.02-28.02 – Получение и ознакомление с заданием</w:t>
                            </w:r>
                          </w:p>
                          <w:p w14:paraId="268F9BEA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6E5D2683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</w:p>
                          <w:p w14:paraId="069B6CE0" w14:textId="77777777" w:rsidR="002250C1" w:rsidRDefault="002250C1" w:rsidP="002250C1">
                            <w:pPr>
                              <w:jc w:val="both"/>
                            </w:pPr>
                          </w:p>
                          <w:p w14:paraId="13AC7577" w14:textId="77777777" w:rsidR="002250C1" w:rsidRDefault="002250C1" w:rsidP="002250C1"/>
                          <w:p w14:paraId="5A231086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21.02-28.02 – Получение и ознакомление с заданием</w:t>
                            </w:r>
                          </w:p>
                          <w:p w14:paraId="0E3DCAA9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73947109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</w:p>
                          <w:p w14:paraId="20C15697" w14:textId="77777777" w:rsidR="002250C1" w:rsidRDefault="002250C1" w:rsidP="002250C1">
                            <w:pPr>
                              <w:jc w:val="both"/>
                            </w:pPr>
                          </w:p>
                          <w:p w14:paraId="34239D1F" w14:textId="77777777" w:rsidR="002250C1" w:rsidRDefault="002250C1" w:rsidP="002250C1"/>
                          <w:p w14:paraId="554F85ED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21.02-28.02 – Получение и ознакомление с заданием</w:t>
                            </w:r>
                          </w:p>
                          <w:p w14:paraId="66D1C2DE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182D9C76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</w:p>
                          <w:p w14:paraId="28D81E3B" w14:textId="77777777" w:rsidR="002250C1" w:rsidRDefault="002250C1" w:rsidP="002250C1">
                            <w:pPr>
                              <w:jc w:val="both"/>
                            </w:pPr>
                          </w:p>
                          <w:p w14:paraId="060C7C3A" w14:textId="77777777" w:rsidR="002250C1" w:rsidRDefault="002250C1" w:rsidP="002250C1"/>
                          <w:p w14:paraId="280678CA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21.02-28.02 – Получение и ознакомление с заданием</w:t>
                            </w:r>
                          </w:p>
                          <w:p w14:paraId="1B54AE4F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1AAFC6C5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</w:p>
                          <w:p w14:paraId="646944A3" w14:textId="77777777" w:rsidR="002250C1" w:rsidRDefault="002250C1" w:rsidP="002250C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DBED" id="Надпись 36" o:spid="_x0000_s1035" type="#_x0000_t202" style="position:absolute;margin-left:5.55pt;margin-top:35.9pt;width:582.95pt;height:17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" filled="f" stroked="f" strokeweight=".5pt">
                <v:textbox>
                  <w:txbxContent>
                    <w:p w14:paraId="7E960648" w14:textId="04F59A68" w:rsidR="002250C1" w:rsidRDefault="002250C1" w:rsidP="002250C1">
                      <w:pPr>
                        <w:spacing w:line="240" w:lineRule="auto"/>
                      </w:pPr>
                      <w:r>
                        <w:t xml:space="preserve">                                       21.02-28.02 – Получение и ознакомление с заданием</w:t>
                      </w:r>
                    </w:p>
                    <w:p w14:paraId="5C7BF848" w14:textId="77777777" w:rsidR="002250C1" w:rsidRDefault="002250C1" w:rsidP="002250C1">
                      <w:pPr>
                        <w:spacing w:line="240" w:lineRule="auto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0735434F" w14:textId="46F7F102" w:rsidR="002250C1" w:rsidRDefault="002250C1" w:rsidP="002250C1">
                      <w:pPr>
                        <w:spacing w:line="360" w:lineRule="auto"/>
                      </w:pPr>
                      <w:r>
                        <w:t>23.03-03.05 – Изучение теории, раскрывающей тему курсовой работы</w:t>
                      </w:r>
                      <w:r>
                        <w:br/>
                        <w:t xml:space="preserve">04.05-17.05 – </w:t>
                      </w:r>
                      <w:r w:rsidR="0089447C">
                        <w:t>Реализация</w:t>
                      </w:r>
                      <w:r>
                        <w:t xml:space="preserve"> </w:t>
                      </w:r>
                      <w:r w:rsidR="0089447C">
                        <w:t>практической</w:t>
                      </w:r>
                      <w:r>
                        <w:t xml:space="preserve"> </w:t>
                      </w:r>
                      <w:r w:rsidR="0089447C">
                        <w:t>части</w:t>
                      </w:r>
                      <w:r>
                        <w:t xml:space="preserve"> курсовой работы</w:t>
                      </w:r>
                      <w:r>
                        <w:br/>
                        <w:t>18.05-24.05 – Анализ результатов</w:t>
                      </w:r>
                      <w:r>
                        <w:tab/>
                      </w:r>
                      <w:r>
                        <w:br/>
                        <w:t>25.05-07.06 – Оформление пояснительной записки и сдача на проверку</w:t>
                      </w:r>
                      <w:r>
                        <w:br/>
                        <w:t>2</w:t>
                      </w:r>
                      <w:r w:rsidR="007A29CA">
                        <w:t>8</w:t>
                      </w:r>
                      <w:r>
                        <w:t>.06.2023 – Защита курсовой работы</w:t>
                      </w:r>
                    </w:p>
                    <w:p w14:paraId="1AF0D360" w14:textId="2163F08A" w:rsidR="002250C1" w:rsidRDefault="002250C1" w:rsidP="002250C1">
                      <w:pPr>
                        <w:spacing w:line="240" w:lineRule="auto"/>
                      </w:pPr>
                    </w:p>
                    <w:p w14:paraId="255C8B79" w14:textId="77777777" w:rsidR="002250C1" w:rsidRDefault="002250C1" w:rsidP="002250C1">
                      <w:pPr>
                        <w:spacing w:line="240" w:lineRule="auto"/>
                      </w:pPr>
                    </w:p>
                    <w:p w14:paraId="23E9CEF6" w14:textId="77777777" w:rsidR="002250C1" w:rsidRDefault="002250C1" w:rsidP="002250C1">
                      <w:pPr>
                        <w:jc w:val="both"/>
                      </w:pPr>
                    </w:p>
                    <w:p w14:paraId="5BB578F9" w14:textId="77777777" w:rsidR="002250C1" w:rsidRDefault="002250C1" w:rsidP="002250C1"/>
                    <w:p w14:paraId="5BEEDED8" w14:textId="77777777" w:rsidR="002250C1" w:rsidRDefault="002250C1" w:rsidP="002250C1">
                      <w:pPr>
                        <w:spacing w:line="240" w:lineRule="exact"/>
                      </w:pPr>
                      <w:r>
                        <w:t>21.02-28.02 – Получение и ознакомление с заданием</w:t>
                      </w:r>
                    </w:p>
                    <w:p w14:paraId="75E7DE01" w14:textId="77777777" w:rsidR="002250C1" w:rsidRDefault="002250C1" w:rsidP="002250C1">
                      <w:pPr>
                        <w:spacing w:line="240" w:lineRule="exact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5B3CCEE3" w14:textId="77777777" w:rsidR="002250C1" w:rsidRDefault="002250C1" w:rsidP="002250C1">
                      <w:pPr>
                        <w:spacing w:line="240" w:lineRule="exact"/>
                      </w:pPr>
                      <w:r>
                        <w:t>23.03-03.05 – Изучение теории, раскрывающей тему курсовой работы</w:t>
                      </w:r>
                    </w:p>
                    <w:p w14:paraId="46D9C47D" w14:textId="77777777" w:rsidR="002250C1" w:rsidRDefault="002250C1" w:rsidP="002250C1">
                      <w:pPr>
                        <w:jc w:val="both"/>
                      </w:pPr>
                    </w:p>
                    <w:p w14:paraId="2B53CA13" w14:textId="77777777" w:rsidR="002250C1" w:rsidRDefault="002250C1" w:rsidP="002250C1"/>
                    <w:p w14:paraId="487C0C80" w14:textId="77777777" w:rsidR="002250C1" w:rsidRDefault="002250C1" w:rsidP="002250C1">
                      <w:pPr>
                        <w:spacing w:line="240" w:lineRule="exact"/>
                      </w:pPr>
                      <w:r>
                        <w:t>21.02-28.02 – Получение и ознакомление с заданием</w:t>
                      </w:r>
                    </w:p>
                    <w:p w14:paraId="59F85CEB" w14:textId="77777777" w:rsidR="002250C1" w:rsidRDefault="002250C1" w:rsidP="002250C1">
                      <w:pPr>
                        <w:spacing w:line="240" w:lineRule="exact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28119C15" w14:textId="77777777" w:rsidR="002250C1" w:rsidRDefault="002250C1" w:rsidP="002250C1">
                      <w:pPr>
                        <w:spacing w:line="240" w:lineRule="exact"/>
                      </w:pPr>
                      <w:r>
                        <w:t>23.03-03.05 – Изучение теории, раскрывающей тему курсовой работы</w:t>
                      </w:r>
                    </w:p>
                    <w:p w14:paraId="469D9D02" w14:textId="77777777" w:rsidR="002250C1" w:rsidRDefault="002250C1" w:rsidP="002250C1">
                      <w:pPr>
                        <w:jc w:val="both"/>
                      </w:pPr>
                    </w:p>
                    <w:p w14:paraId="279D253A" w14:textId="77777777" w:rsidR="002250C1" w:rsidRDefault="002250C1" w:rsidP="002250C1"/>
                    <w:p w14:paraId="52A9F132" w14:textId="77777777" w:rsidR="002250C1" w:rsidRDefault="002250C1" w:rsidP="002250C1">
                      <w:pPr>
                        <w:spacing w:line="240" w:lineRule="exact"/>
                      </w:pPr>
                      <w:r>
                        <w:t>21.02-28.02 – Получение и ознакомление с заданием</w:t>
                      </w:r>
                    </w:p>
                    <w:p w14:paraId="5C96DDCF" w14:textId="77777777" w:rsidR="002250C1" w:rsidRDefault="002250C1" w:rsidP="002250C1">
                      <w:pPr>
                        <w:spacing w:line="240" w:lineRule="exact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22C83574" w14:textId="77777777" w:rsidR="002250C1" w:rsidRDefault="002250C1" w:rsidP="002250C1">
                      <w:pPr>
                        <w:spacing w:line="240" w:lineRule="exact"/>
                      </w:pPr>
                      <w:r>
                        <w:t>23.03-03.05 – Изучение теории, раскрывающей тему курсовой работы</w:t>
                      </w:r>
                    </w:p>
                    <w:p w14:paraId="75B76227" w14:textId="77777777" w:rsidR="002250C1" w:rsidRDefault="002250C1" w:rsidP="002250C1">
                      <w:pPr>
                        <w:jc w:val="both"/>
                      </w:pPr>
                    </w:p>
                    <w:p w14:paraId="173D6928" w14:textId="77777777" w:rsidR="002250C1" w:rsidRDefault="002250C1" w:rsidP="002250C1"/>
                    <w:p w14:paraId="29F7E818" w14:textId="77777777" w:rsidR="002250C1" w:rsidRDefault="002250C1" w:rsidP="002250C1">
                      <w:pPr>
                        <w:spacing w:line="240" w:lineRule="exact"/>
                      </w:pPr>
                      <w:r>
                        <w:t>21.02-28.02 – Получение и ознакомление с заданием</w:t>
                      </w:r>
                    </w:p>
                    <w:p w14:paraId="268F9BEA" w14:textId="77777777" w:rsidR="002250C1" w:rsidRDefault="002250C1" w:rsidP="002250C1">
                      <w:pPr>
                        <w:spacing w:line="240" w:lineRule="exact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6E5D2683" w14:textId="77777777" w:rsidR="002250C1" w:rsidRDefault="002250C1" w:rsidP="002250C1">
                      <w:pPr>
                        <w:spacing w:line="240" w:lineRule="exact"/>
                      </w:pPr>
                      <w:r>
                        <w:t>23.03-03.05 – Изучение теории, раскрывающей тему курсовой работы</w:t>
                      </w:r>
                    </w:p>
                    <w:p w14:paraId="069B6CE0" w14:textId="77777777" w:rsidR="002250C1" w:rsidRDefault="002250C1" w:rsidP="002250C1">
                      <w:pPr>
                        <w:jc w:val="both"/>
                      </w:pPr>
                    </w:p>
                    <w:p w14:paraId="13AC7577" w14:textId="77777777" w:rsidR="002250C1" w:rsidRDefault="002250C1" w:rsidP="002250C1"/>
                    <w:p w14:paraId="5A231086" w14:textId="77777777" w:rsidR="002250C1" w:rsidRDefault="002250C1" w:rsidP="002250C1">
                      <w:pPr>
                        <w:spacing w:line="240" w:lineRule="exact"/>
                      </w:pPr>
                      <w:r>
                        <w:t>21.02-28.02 – Получение и ознакомление с заданием</w:t>
                      </w:r>
                    </w:p>
                    <w:p w14:paraId="0E3DCAA9" w14:textId="77777777" w:rsidR="002250C1" w:rsidRDefault="002250C1" w:rsidP="002250C1">
                      <w:pPr>
                        <w:spacing w:line="240" w:lineRule="exact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73947109" w14:textId="77777777" w:rsidR="002250C1" w:rsidRDefault="002250C1" w:rsidP="002250C1">
                      <w:pPr>
                        <w:spacing w:line="240" w:lineRule="exact"/>
                      </w:pPr>
                      <w:r>
                        <w:t>23.03-03.05 – Изучение теории, раскрывающей тему курсовой работы</w:t>
                      </w:r>
                    </w:p>
                    <w:p w14:paraId="20C15697" w14:textId="77777777" w:rsidR="002250C1" w:rsidRDefault="002250C1" w:rsidP="002250C1">
                      <w:pPr>
                        <w:jc w:val="both"/>
                      </w:pPr>
                    </w:p>
                    <w:p w14:paraId="34239D1F" w14:textId="77777777" w:rsidR="002250C1" w:rsidRDefault="002250C1" w:rsidP="002250C1"/>
                    <w:p w14:paraId="554F85ED" w14:textId="77777777" w:rsidR="002250C1" w:rsidRDefault="002250C1" w:rsidP="002250C1">
                      <w:pPr>
                        <w:spacing w:line="240" w:lineRule="exact"/>
                      </w:pPr>
                      <w:r>
                        <w:t>21.02-28.02 – Получение и ознакомление с заданием</w:t>
                      </w:r>
                    </w:p>
                    <w:p w14:paraId="66D1C2DE" w14:textId="77777777" w:rsidR="002250C1" w:rsidRDefault="002250C1" w:rsidP="002250C1">
                      <w:pPr>
                        <w:spacing w:line="240" w:lineRule="exact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182D9C76" w14:textId="77777777" w:rsidR="002250C1" w:rsidRDefault="002250C1" w:rsidP="002250C1">
                      <w:pPr>
                        <w:spacing w:line="240" w:lineRule="exact"/>
                      </w:pPr>
                      <w:r>
                        <w:t>23.03-03.05 – Изучение теории, раскрывающей тему курсовой работы</w:t>
                      </w:r>
                    </w:p>
                    <w:p w14:paraId="28D81E3B" w14:textId="77777777" w:rsidR="002250C1" w:rsidRDefault="002250C1" w:rsidP="002250C1">
                      <w:pPr>
                        <w:jc w:val="both"/>
                      </w:pPr>
                    </w:p>
                    <w:p w14:paraId="060C7C3A" w14:textId="77777777" w:rsidR="002250C1" w:rsidRDefault="002250C1" w:rsidP="002250C1"/>
                    <w:p w14:paraId="280678CA" w14:textId="77777777" w:rsidR="002250C1" w:rsidRDefault="002250C1" w:rsidP="002250C1">
                      <w:pPr>
                        <w:spacing w:line="240" w:lineRule="exact"/>
                      </w:pPr>
                      <w:r>
                        <w:t>21.02-28.02 – Получение и ознакомление с заданием</w:t>
                      </w:r>
                    </w:p>
                    <w:p w14:paraId="1B54AE4F" w14:textId="77777777" w:rsidR="002250C1" w:rsidRDefault="002250C1" w:rsidP="002250C1">
                      <w:pPr>
                        <w:spacing w:line="240" w:lineRule="exact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1AAFC6C5" w14:textId="77777777" w:rsidR="002250C1" w:rsidRDefault="002250C1" w:rsidP="002250C1">
                      <w:pPr>
                        <w:spacing w:line="240" w:lineRule="exact"/>
                      </w:pPr>
                      <w:r>
                        <w:t>23.03-03.05 – Изучение теории, раскрывающей тему курсовой работы</w:t>
                      </w:r>
                    </w:p>
                    <w:p w14:paraId="646944A3" w14:textId="77777777" w:rsidR="002250C1" w:rsidRDefault="002250C1" w:rsidP="002250C1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>Дата выдачи задания</w:t>
      </w:r>
      <w:r>
        <w:t xml:space="preserve"> __</w:t>
      </w:r>
      <w:r w:rsidR="00BA54B7" w:rsidRPr="009A4631">
        <w:t>______________</w:t>
      </w:r>
      <w:r>
        <w:t>________________________________</w:t>
      </w:r>
      <w:r w:rsidR="00BA54B7" w:rsidRPr="009A4631">
        <w:t>_</w:t>
      </w:r>
    </w:p>
    <w:p w14:paraId="18F95339" w14:textId="5626EC88" w:rsidR="00BA54B7" w:rsidRDefault="00BA54B7" w:rsidP="00BA54B7">
      <w:r w:rsidRPr="009A4631">
        <w:t>График выполнения КР _____________________________________________</w:t>
      </w:r>
      <w:r w:rsidR="002250C1">
        <w:t>__</w:t>
      </w:r>
    </w:p>
    <w:p w14:paraId="582C0342" w14:textId="31E94B5F" w:rsidR="002250C1" w:rsidRPr="009A4631" w:rsidRDefault="002250C1" w:rsidP="00BA54B7">
      <w:r w:rsidRPr="009A4631">
        <w:t>____________________________________________________________________</w:t>
      </w:r>
    </w:p>
    <w:p w14:paraId="2FFA5DFE" w14:textId="1AE6319F" w:rsidR="00BA54B7" w:rsidRDefault="002250C1" w:rsidP="00BA54B7">
      <w:r w:rsidRPr="009A4631">
        <w:t>____________________________________________________________________</w:t>
      </w:r>
    </w:p>
    <w:p w14:paraId="6D5781AC" w14:textId="48568ABE" w:rsidR="002250C1" w:rsidRDefault="002250C1" w:rsidP="00BA54B7">
      <w:r w:rsidRPr="009A4631">
        <w:t>____________________________________________________________________</w:t>
      </w:r>
    </w:p>
    <w:p w14:paraId="3B156846" w14:textId="5E02DCC3" w:rsidR="002250C1" w:rsidRDefault="002250C1" w:rsidP="00BA54B7">
      <w:r w:rsidRPr="009A4631">
        <w:t>____________________________________________________________________</w:t>
      </w:r>
    </w:p>
    <w:p w14:paraId="67E9719D" w14:textId="0F2D7894" w:rsidR="002250C1" w:rsidRDefault="002250C1" w:rsidP="00BA54B7">
      <w:r w:rsidRPr="009A4631">
        <w:t>____________________________________________________________________</w:t>
      </w:r>
    </w:p>
    <w:p w14:paraId="3BE1C7EF" w14:textId="20F18395" w:rsidR="005E3978" w:rsidRPr="009A4631" w:rsidRDefault="005E3978" w:rsidP="00BA54B7">
      <w:r w:rsidRPr="009A4631">
        <w:t>____________________________________________________________________</w:t>
      </w:r>
    </w:p>
    <w:p w14:paraId="085C57C4" w14:textId="77777777" w:rsidR="005E3978" w:rsidRDefault="005E3978" w:rsidP="00BA54B7"/>
    <w:p w14:paraId="32F49A2A" w14:textId="2C1DA554" w:rsidR="00BA54B7" w:rsidRPr="009A4631" w:rsidRDefault="00BA54B7" w:rsidP="00BA54B7">
      <w:r w:rsidRPr="009A4631">
        <w:t xml:space="preserve">Рекомендации </w:t>
      </w:r>
      <w:r w:rsidR="002250C1">
        <w:t>и</w:t>
      </w:r>
      <w:r w:rsidRPr="009A4631">
        <w:t xml:space="preserve"> особые отметки _____________________________________</w:t>
      </w:r>
      <w:r w:rsidR="002250C1">
        <w:t>___</w:t>
      </w:r>
    </w:p>
    <w:p w14:paraId="6CCAFC45" w14:textId="77777777" w:rsidR="00BA54B7" w:rsidRPr="009A4631" w:rsidRDefault="00BA54B7" w:rsidP="00BA54B7">
      <w:pPr>
        <w:jc w:val="right"/>
      </w:pPr>
    </w:p>
    <w:p w14:paraId="5347E7A1" w14:textId="581C061A" w:rsidR="001D0A50" w:rsidRDefault="002250C1" w:rsidP="001D0A50">
      <w:pPr>
        <w:jc w:val="right"/>
      </w:pPr>
      <w:r w:rsidRPr="002250C1">
        <w:t xml:space="preserve"> </w:t>
      </w:r>
      <w:r w:rsidR="00BA54B7" w:rsidRPr="009A4631">
        <w:t>«__»</w:t>
      </w:r>
      <w:r w:rsidR="005E3978">
        <w:t xml:space="preserve"> _</w:t>
      </w:r>
      <w:r w:rsidR="00BA54B7" w:rsidRPr="009A4631">
        <w:t>_______20__г</w:t>
      </w:r>
      <w:bookmarkStart w:id="0" w:name="_Toc132135703"/>
      <w:bookmarkStart w:id="1" w:name="_Toc133776833"/>
      <w:bookmarkStart w:id="2" w:name="_Toc120819426"/>
      <w:bookmarkStart w:id="3" w:name="_Toc120819289"/>
      <w:bookmarkStart w:id="4" w:name="_Toc120566304"/>
      <w:bookmarkStart w:id="5" w:name="_Toc119436607"/>
      <w:bookmarkStart w:id="6" w:name="_Toc119436203"/>
      <w:bookmarkStart w:id="7" w:name="_Toc128918513"/>
    </w:p>
    <w:bookmarkStart w:id="8" w:name="_Toc134955233" w:displacedByCustomXml="next"/>
    <w:bookmarkStart w:id="9" w:name="_Toc134373365" w:displacedByCustomXml="next"/>
    <w:bookmarkStart w:id="10" w:name="_Toc134350390" w:displacedByCustomXml="next"/>
    <w:bookmarkStart w:id="11" w:name="_Toc134348499" w:displacedByCustomXml="next"/>
    <w:bookmarkStart w:id="12" w:name="_Toc134343477" w:displacedByCustomXml="next"/>
    <w:bookmarkStart w:id="13" w:name="_Toc133785506" w:displacedByCustomXml="next"/>
    <w:bookmarkStart w:id="14" w:name="_Toc135150694" w:displacedByCustomXml="next"/>
    <w:bookmarkStart w:id="15" w:name="_Toc135161939" w:displacedByCustomXml="next"/>
    <w:bookmarkStart w:id="16" w:name="_Toc135561795" w:displacedByCustomXml="next"/>
    <w:bookmarkStart w:id="17" w:name="_Toc136096768" w:displacedByCustomXml="next"/>
    <w:sdt>
      <w:sdtPr>
        <w:rPr>
          <w:rFonts w:eastAsia="Times New Roman" w:cs="Times New Roman"/>
          <w:b/>
          <w:bCs/>
          <w:noProof/>
          <w:color w:val="auto"/>
          <w:sz w:val="24"/>
          <w:szCs w:val="24"/>
          <w:shd w:val="clear" w:color="auto" w:fill="FFFFFF"/>
          <w:lang w:eastAsia="ru-RU"/>
        </w:rPr>
        <w:id w:val="49400033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End w:id="7" w:displacedByCustomXml="prev"/>
        <w:bookmarkEnd w:id="6" w:displacedByCustomXml="prev"/>
        <w:bookmarkEnd w:id="5" w:displacedByCustomXml="prev"/>
        <w:bookmarkEnd w:id="4" w:displacedByCustomXml="prev"/>
        <w:bookmarkEnd w:id="3" w:displacedByCustomXml="prev"/>
        <w:bookmarkEnd w:id="2" w:displacedByCustomXml="prev"/>
        <w:p w14:paraId="738FD56D" w14:textId="77777777" w:rsidR="0064086A" w:rsidRDefault="001D0A50" w:rsidP="000F0A9A">
          <w:pPr>
            <w:pStyle w:val="1"/>
            <w:spacing w:line="360" w:lineRule="auto"/>
            <w:ind w:right="282"/>
            <w:rPr>
              <w:noProof/>
            </w:rPr>
          </w:pPr>
          <w:r w:rsidRPr="003E4B57">
            <w:rPr>
              <w:rStyle w:val="ad"/>
              <w:rFonts w:eastAsiaTheme="majorEastAsia"/>
              <w:b/>
              <w:bCs/>
              <w:sz w:val="36"/>
              <w:szCs w:val="36"/>
              <w:lang w:val="ru-RU"/>
            </w:rPr>
            <w:t>С</w:t>
          </w:r>
          <w:r w:rsidR="009D1630" w:rsidRPr="003E4B57">
            <w:rPr>
              <w:rStyle w:val="ad"/>
              <w:rFonts w:eastAsiaTheme="majorEastAsia"/>
              <w:b/>
              <w:bCs/>
              <w:sz w:val="36"/>
              <w:szCs w:val="36"/>
              <w:lang w:val="ru-RU"/>
            </w:rPr>
            <w:t>одержание</w:t>
          </w:r>
          <w:bookmarkEnd w:id="0"/>
          <w:bookmarkEnd w:id="1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r w:rsidRPr="000F0A9A">
            <w:rPr>
              <w:szCs w:val="28"/>
            </w:rPr>
            <w:fldChar w:fldCharType="begin"/>
          </w:r>
          <w:r w:rsidRPr="000F0A9A">
            <w:rPr>
              <w:szCs w:val="28"/>
            </w:rPr>
            <w:instrText xml:space="preserve"> TOC \o "1-3" \h \z \u </w:instrText>
          </w:r>
          <w:r w:rsidRPr="000F0A9A">
            <w:rPr>
              <w:szCs w:val="28"/>
            </w:rPr>
            <w:fldChar w:fldCharType="separate"/>
          </w:r>
        </w:p>
        <w:p w14:paraId="241CC531" w14:textId="35C451DB" w:rsidR="0064086A" w:rsidRPr="0064086A" w:rsidRDefault="00574F24" w:rsidP="0064086A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shd w:val="clear" w:color="auto" w:fill="auto"/>
            </w:rPr>
          </w:pPr>
          <w:hyperlink w:anchor="_Toc136096769" w:history="1">
            <w:r w:rsidR="0064086A" w:rsidRPr="0064086A">
              <w:rPr>
                <w:rStyle w:val="a3"/>
                <w:sz w:val="28"/>
                <w:szCs w:val="28"/>
              </w:rPr>
              <w:t>Введение</w:t>
            </w:r>
            <w:r w:rsidR="0064086A" w:rsidRPr="0064086A">
              <w:rPr>
                <w:webHidden/>
                <w:sz w:val="28"/>
                <w:szCs w:val="28"/>
              </w:rPr>
              <w:tab/>
            </w:r>
            <w:r w:rsidR="0064086A" w:rsidRPr="0064086A">
              <w:rPr>
                <w:webHidden/>
                <w:sz w:val="28"/>
                <w:szCs w:val="28"/>
              </w:rPr>
              <w:fldChar w:fldCharType="begin"/>
            </w:r>
            <w:r w:rsidR="0064086A" w:rsidRPr="0064086A">
              <w:rPr>
                <w:webHidden/>
                <w:sz w:val="28"/>
                <w:szCs w:val="28"/>
              </w:rPr>
              <w:instrText xml:space="preserve"> PAGEREF _Toc136096769 \h </w:instrText>
            </w:r>
            <w:r w:rsidR="0064086A" w:rsidRPr="0064086A">
              <w:rPr>
                <w:webHidden/>
                <w:sz w:val="28"/>
                <w:szCs w:val="28"/>
              </w:rPr>
            </w:r>
            <w:r w:rsidR="0064086A" w:rsidRPr="0064086A">
              <w:rPr>
                <w:webHidden/>
                <w:sz w:val="28"/>
                <w:szCs w:val="28"/>
              </w:rPr>
              <w:fldChar w:fldCharType="separate"/>
            </w:r>
            <w:r w:rsidR="009C692F">
              <w:rPr>
                <w:webHidden/>
                <w:sz w:val="28"/>
                <w:szCs w:val="28"/>
              </w:rPr>
              <w:t>4</w:t>
            </w:r>
            <w:r w:rsidR="0064086A" w:rsidRPr="0064086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EC5A544" w14:textId="57EED3C3" w:rsidR="0064086A" w:rsidRPr="0064086A" w:rsidRDefault="00574F24" w:rsidP="0064086A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shd w:val="clear" w:color="auto" w:fill="auto"/>
            </w:rPr>
          </w:pPr>
          <w:hyperlink w:anchor="_Toc136096770" w:history="1">
            <w:r w:rsidR="0064086A" w:rsidRPr="0064086A">
              <w:rPr>
                <w:rStyle w:val="a3"/>
                <w:sz w:val="28"/>
                <w:szCs w:val="28"/>
              </w:rPr>
              <w:t>1 Случайная величина и её характеристики</w:t>
            </w:r>
            <w:r w:rsidR="0064086A" w:rsidRPr="0064086A">
              <w:rPr>
                <w:webHidden/>
                <w:sz w:val="28"/>
                <w:szCs w:val="28"/>
              </w:rPr>
              <w:tab/>
            </w:r>
            <w:r w:rsidR="0064086A" w:rsidRPr="0064086A">
              <w:rPr>
                <w:webHidden/>
                <w:sz w:val="28"/>
                <w:szCs w:val="28"/>
              </w:rPr>
              <w:fldChar w:fldCharType="begin"/>
            </w:r>
            <w:r w:rsidR="0064086A" w:rsidRPr="0064086A">
              <w:rPr>
                <w:webHidden/>
                <w:sz w:val="28"/>
                <w:szCs w:val="28"/>
              </w:rPr>
              <w:instrText xml:space="preserve"> PAGEREF _Toc136096770 \h </w:instrText>
            </w:r>
            <w:r w:rsidR="0064086A" w:rsidRPr="0064086A">
              <w:rPr>
                <w:webHidden/>
                <w:sz w:val="28"/>
                <w:szCs w:val="28"/>
              </w:rPr>
            </w:r>
            <w:r w:rsidR="0064086A" w:rsidRPr="0064086A">
              <w:rPr>
                <w:webHidden/>
                <w:sz w:val="28"/>
                <w:szCs w:val="28"/>
              </w:rPr>
              <w:fldChar w:fldCharType="separate"/>
            </w:r>
            <w:r w:rsidR="009C692F">
              <w:rPr>
                <w:webHidden/>
                <w:sz w:val="28"/>
                <w:szCs w:val="28"/>
              </w:rPr>
              <w:t>6</w:t>
            </w:r>
            <w:r w:rsidR="0064086A" w:rsidRPr="0064086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F6211F1" w14:textId="0085E3F9" w:rsidR="0064086A" w:rsidRPr="0064086A" w:rsidRDefault="00574F24" w:rsidP="0064086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6096771" w:history="1">
            <w:r w:rsidR="0064086A" w:rsidRPr="0064086A">
              <w:rPr>
                <w:rStyle w:val="a3"/>
                <w:noProof/>
              </w:rPr>
              <w:t>1.1   Одномерная случайная величина</w:t>
            </w:r>
            <w:r w:rsidR="0064086A" w:rsidRPr="0064086A">
              <w:rPr>
                <w:noProof/>
                <w:webHidden/>
              </w:rPr>
              <w:tab/>
            </w:r>
            <w:r w:rsidR="0064086A" w:rsidRPr="0064086A">
              <w:rPr>
                <w:noProof/>
                <w:webHidden/>
              </w:rPr>
              <w:fldChar w:fldCharType="begin"/>
            </w:r>
            <w:r w:rsidR="0064086A" w:rsidRPr="0064086A">
              <w:rPr>
                <w:noProof/>
                <w:webHidden/>
              </w:rPr>
              <w:instrText xml:space="preserve"> PAGEREF _Toc136096771 \h </w:instrText>
            </w:r>
            <w:r w:rsidR="0064086A" w:rsidRPr="0064086A">
              <w:rPr>
                <w:noProof/>
                <w:webHidden/>
              </w:rPr>
            </w:r>
            <w:r w:rsidR="0064086A" w:rsidRPr="0064086A">
              <w:rPr>
                <w:noProof/>
                <w:webHidden/>
              </w:rPr>
              <w:fldChar w:fldCharType="separate"/>
            </w:r>
            <w:r w:rsidR="009C692F">
              <w:rPr>
                <w:noProof/>
                <w:webHidden/>
              </w:rPr>
              <w:t>6</w:t>
            </w:r>
            <w:r w:rsidR="0064086A" w:rsidRPr="0064086A">
              <w:rPr>
                <w:noProof/>
                <w:webHidden/>
              </w:rPr>
              <w:fldChar w:fldCharType="end"/>
            </w:r>
          </w:hyperlink>
        </w:p>
        <w:p w14:paraId="70574EA6" w14:textId="09A06A8F" w:rsidR="0064086A" w:rsidRPr="0064086A" w:rsidRDefault="00574F24" w:rsidP="0064086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6096772" w:history="1">
            <w:r w:rsidR="0064086A" w:rsidRPr="0064086A">
              <w:rPr>
                <w:rStyle w:val="a3"/>
                <w:noProof/>
              </w:rPr>
              <w:t>1.2   Основные виды распределения случайных величин</w:t>
            </w:r>
            <w:r w:rsidR="0064086A" w:rsidRPr="0064086A">
              <w:rPr>
                <w:noProof/>
                <w:webHidden/>
              </w:rPr>
              <w:tab/>
            </w:r>
            <w:r w:rsidR="0064086A" w:rsidRPr="0064086A">
              <w:rPr>
                <w:noProof/>
                <w:webHidden/>
              </w:rPr>
              <w:fldChar w:fldCharType="begin"/>
            </w:r>
            <w:r w:rsidR="0064086A" w:rsidRPr="0064086A">
              <w:rPr>
                <w:noProof/>
                <w:webHidden/>
              </w:rPr>
              <w:instrText xml:space="preserve"> PAGEREF _Toc136096772 \h </w:instrText>
            </w:r>
            <w:r w:rsidR="0064086A" w:rsidRPr="0064086A">
              <w:rPr>
                <w:noProof/>
                <w:webHidden/>
              </w:rPr>
            </w:r>
            <w:r w:rsidR="0064086A" w:rsidRPr="0064086A">
              <w:rPr>
                <w:noProof/>
                <w:webHidden/>
              </w:rPr>
              <w:fldChar w:fldCharType="separate"/>
            </w:r>
            <w:r w:rsidR="009C692F">
              <w:rPr>
                <w:noProof/>
                <w:webHidden/>
              </w:rPr>
              <w:t>10</w:t>
            </w:r>
            <w:r w:rsidR="0064086A" w:rsidRPr="0064086A">
              <w:rPr>
                <w:noProof/>
                <w:webHidden/>
              </w:rPr>
              <w:fldChar w:fldCharType="end"/>
            </w:r>
          </w:hyperlink>
        </w:p>
        <w:p w14:paraId="60711922" w14:textId="1CC085B3" w:rsidR="0064086A" w:rsidRPr="0064086A" w:rsidRDefault="00574F24" w:rsidP="0064086A">
          <w:pPr>
            <w:pStyle w:val="21"/>
            <w:tabs>
              <w:tab w:val="left" w:pos="8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6096773" w:history="1">
            <w:r w:rsidR="0064086A" w:rsidRPr="0064086A">
              <w:rPr>
                <w:rStyle w:val="a3"/>
                <w:noProof/>
              </w:rPr>
              <w:t>1.3</w:t>
            </w:r>
            <w:r w:rsidR="0064086A" w:rsidRPr="0064086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4086A" w:rsidRPr="0064086A">
              <w:rPr>
                <w:rStyle w:val="a3"/>
                <w:noProof/>
              </w:rPr>
              <w:t>Распределение Стьюдента</w:t>
            </w:r>
            <w:r w:rsidR="0064086A" w:rsidRPr="0064086A">
              <w:rPr>
                <w:noProof/>
                <w:webHidden/>
              </w:rPr>
              <w:tab/>
            </w:r>
            <w:r w:rsidR="0064086A" w:rsidRPr="0064086A">
              <w:rPr>
                <w:noProof/>
                <w:webHidden/>
              </w:rPr>
              <w:fldChar w:fldCharType="begin"/>
            </w:r>
            <w:r w:rsidR="0064086A" w:rsidRPr="0064086A">
              <w:rPr>
                <w:noProof/>
                <w:webHidden/>
              </w:rPr>
              <w:instrText xml:space="preserve"> PAGEREF _Toc136096773 \h </w:instrText>
            </w:r>
            <w:r w:rsidR="0064086A" w:rsidRPr="0064086A">
              <w:rPr>
                <w:noProof/>
                <w:webHidden/>
              </w:rPr>
            </w:r>
            <w:r w:rsidR="0064086A" w:rsidRPr="0064086A">
              <w:rPr>
                <w:noProof/>
                <w:webHidden/>
              </w:rPr>
              <w:fldChar w:fldCharType="separate"/>
            </w:r>
            <w:r w:rsidR="009C692F">
              <w:rPr>
                <w:noProof/>
                <w:webHidden/>
              </w:rPr>
              <w:t>13</w:t>
            </w:r>
            <w:r w:rsidR="0064086A" w:rsidRPr="0064086A">
              <w:rPr>
                <w:noProof/>
                <w:webHidden/>
              </w:rPr>
              <w:fldChar w:fldCharType="end"/>
            </w:r>
          </w:hyperlink>
        </w:p>
        <w:p w14:paraId="6DDE1DAB" w14:textId="4A0C1B41" w:rsidR="0064086A" w:rsidRPr="0064086A" w:rsidRDefault="00574F24" w:rsidP="0064086A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shd w:val="clear" w:color="auto" w:fill="auto"/>
            </w:rPr>
          </w:pPr>
          <w:hyperlink w:anchor="_Toc136096774" w:history="1">
            <w:r w:rsidR="0064086A" w:rsidRPr="0064086A">
              <w:rPr>
                <w:rStyle w:val="a3"/>
                <w:sz w:val="28"/>
                <w:szCs w:val="28"/>
              </w:rPr>
              <w:t xml:space="preserve">2 Применение </w:t>
            </w:r>
            <w:r w:rsidR="0064086A" w:rsidRPr="0064086A">
              <w:rPr>
                <w:rStyle w:val="a3"/>
                <w:sz w:val="28"/>
                <w:szCs w:val="28"/>
                <w:lang w:val="en-US"/>
              </w:rPr>
              <w:t>t</w:t>
            </w:r>
            <w:r w:rsidR="0064086A" w:rsidRPr="0064086A">
              <w:rPr>
                <w:rStyle w:val="a3"/>
                <w:sz w:val="28"/>
                <w:szCs w:val="28"/>
              </w:rPr>
              <w:t>-распределения при решении практических задач</w:t>
            </w:r>
            <w:r w:rsidR="0064086A" w:rsidRPr="0064086A">
              <w:rPr>
                <w:webHidden/>
                <w:sz w:val="28"/>
                <w:szCs w:val="28"/>
              </w:rPr>
              <w:tab/>
            </w:r>
            <w:r w:rsidR="0064086A" w:rsidRPr="0064086A">
              <w:rPr>
                <w:webHidden/>
                <w:sz w:val="28"/>
                <w:szCs w:val="28"/>
              </w:rPr>
              <w:fldChar w:fldCharType="begin"/>
            </w:r>
            <w:r w:rsidR="0064086A" w:rsidRPr="0064086A">
              <w:rPr>
                <w:webHidden/>
                <w:sz w:val="28"/>
                <w:szCs w:val="28"/>
              </w:rPr>
              <w:instrText xml:space="preserve"> PAGEREF _Toc136096774 \h </w:instrText>
            </w:r>
            <w:r w:rsidR="0064086A" w:rsidRPr="0064086A">
              <w:rPr>
                <w:webHidden/>
                <w:sz w:val="28"/>
                <w:szCs w:val="28"/>
              </w:rPr>
            </w:r>
            <w:r w:rsidR="0064086A" w:rsidRPr="0064086A">
              <w:rPr>
                <w:webHidden/>
                <w:sz w:val="28"/>
                <w:szCs w:val="28"/>
              </w:rPr>
              <w:fldChar w:fldCharType="separate"/>
            </w:r>
            <w:r w:rsidR="009C692F">
              <w:rPr>
                <w:webHidden/>
                <w:sz w:val="28"/>
                <w:szCs w:val="28"/>
              </w:rPr>
              <w:t>20</w:t>
            </w:r>
            <w:r w:rsidR="0064086A" w:rsidRPr="0064086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250DAC" w14:textId="0646F524" w:rsidR="0064086A" w:rsidRPr="0064086A" w:rsidRDefault="00574F24" w:rsidP="0064086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6096775" w:history="1">
            <w:r w:rsidR="0064086A" w:rsidRPr="0064086A">
              <w:rPr>
                <w:rStyle w:val="a3"/>
                <w:noProof/>
              </w:rPr>
              <w:t>2.1   Оценка среднего значения генеральной совокупности</w:t>
            </w:r>
            <w:r w:rsidR="0064086A" w:rsidRPr="0064086A">
              <w:rPr>
                <w:noProof/>
                <w:webHidden/>
              </w:rPr>
              <w:tab/>
            </w:r>
            <w:r w:rsidR="0064086A" w:rsidRPr="0064086A">
              <w:rPr>
                <w:noProof/>
                <w:webHidden/>
              </w:rPr>
              <w:fldChar w:fldCharType="begin"/>
            </w:r>
            <w:r w:rsidR="0064086A" w:rsidRPr="0064086A">
              <w:rPr>
                <w:noProof/>
                <w:webHidden/>
              </w:rPr>
              <w:instrText xml:space="preserve"> PAGEREF _Toc136096775 \h </w:instrText>
            </w:r>
            <w:r w:rsidR="0064086A" w:rsidRPr="0064086A">
              <w:rPr>
                <w:noProof/>
                <w:webHidden/>
              </w:rPr>
            </w:r>
            <w:r w:rsidR="0064086A" w:rsidRPr="0064086A">
              <w:rPr>
                <w:noProof/>
                <w:webHidden/>
              </w:rPr>
              <w:fldChar w:fldCharType="separate"/>
            </w:r>
            <w:r w:rsidR="009C692F">
              <w:rPr>
                <w:noProof/>
                <w:webHidden/>
              </w:rPr>
              <w:t>21</w:t>
            </w:r>
            <w:r w:rsidR="0064086A" w:rsidRPr="0064086A">
              <w:rPr>
                <w:noProof/>
                <w:webHidden/>
              </w:rPr>
              <w:fldChar w:fldCharType="end"/>
            </w:r>
          </w:hyperlink>
        </w:p>
        <w:p w14:paraId="118A76B3" w14:textId="3E828FBD" w:rsidR="0064086A" w:rsidRPr="0064086A" w:rsidRDefault="00574F24" w:rsidP="0064086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6096776" w:history="1">
            <w:r w:rsidR="0064086A" w:rsidRPr="0064086A">
              <w:rPr>
                <w:rStyle w:val="a3"/>
                <w:noProof/>
              </w:rPr>
              <w:t xml:space="preserve">2.2   Использование </w:t>
            </w:r>
            <w:r w:rsidR="0064086A" w:rsidRPr="0064086A">
              <w:rPr>
                <w:rStyle w:val="a3"/>
                <w:noProof/>
                <w:lang w:val="en-US"/>
              </w:rPr>
              <w:t>t</w:t>
            </w:r>
            <w:r w:rsidR="0064086A" w:rsidRPr="0064086A">
              <w:rPr>
                <w:rStyle w:val="a3"/>
                <w:noProof/>
              </w:rPr>
              <w:t>-распределения для вычисления вероятности</w:t>
            </w:r>
            <w:r w:rsidR="0064086A" w:rsidRPr="0064086A">
              <w:rPr>
                <w:noProof/>
                <w:webHidden/>
              </w:rPr>
              <w:tab/>
            </w:r>
            <w:r w:rsidR="0064086A" w:rsidRPr="0064086A">
              <w:rPr>
                <w:noProof/>
                <w:webHidden/>
              </w:rPr>
              <w:fldChar w:fldCharType="begin"/>
            </w:r>
            <w:r w:rsidR="0064086A" w:rsidRPr="0064086A">
              <w:rPr>
                <w:noProof/>
                <w:webHidden/>
              </w:rPr>
              <w:instrText xml:space="preserve"> PAGEREF _Toc136096776 \h </w:instrText>
            </w:r>
            <w:r w:rsidR="0064086A" w:rsidRPr="0064086A">
              <w:rPr>
                <w:noProof/>
                <w:webHidden/>
              </w:rPr>
            </w:r>
            <w:r w:rsidR="0064086A" w:rsidRPr="0064086A">
              <w:rPr>
                <w:noProof/>
                <w:webHidden/>
              </w:rPr>
              <w:fldChar w:fldCharType="separate"/>
            </w:r>
            <w:r w:rsidR="009C692F">
              <w:rPr>
                <w:noProof/>
                <w:webHidden/>
              </w:rPr>
              <w:t>22</w:t>
            </w:r>
            <w:r w:rsidR="0064086A" w:rsidRPr="0064086A">
              <w:rPr>
                <w:noProof/>
                <w:webHidden/>
              </w:rPr>
              <w:fldChar w:fldCharType="end"/>
            </w:r>
          </w:hyperlink>
        </w:p>
        <w:p w14:paraId="07F86435" w14:textId="3CA15AF8" w:rsidR="0064086A" w:rsidRPr="0064086A" w:rsidRDefault="00574F24" w:rsidP="0064086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6096777" w:history="1">
            <w:r w:rsidR="0064086A" w:rsidRPr="0064086A">
              <w:rPr>
                <w:rStyle w:val="a3"/>
                <w:noProof/>
              </w:rPr>
              <w:t>2.3   Задача об оценке статистической значимости (анализ регрессии)</w:t>
            </w:r>
            <w:r w:rsidR="0064086A" w:rsidRPr="0064086A">
              <w:rPr>
                <w:noProof/>
                <w:webHidden/>
              </w:rPr>
              <w:tab/>
            </w:r>
            <w:r w:rsidR="0064086A" w:rsidRPr="0064086A">
              <w:rPr>
                <w:noProof/>
                <w:webHidden/>
              </w:rPr>
              <w:fldChar w:fldCharType="begin"/>
            </w:r>
            <w:r w:rsidR="0064086A" w:rsidRPr="0064086A">
              <w:rPr>
                <w:noProof/>
                <w:webHidden/>
              </w:rPr>
              <w:instrText xml:space="preserve"> PAGEREF _Toc136096777 \h </w:instrText>
            </w:r>
            <w:r w:rsidR="0064086A" w:rsidRPr="0064086A">
              <w:rPr>
                <w:noProof/>
                <w:webHidden/>
              </w:rPr>
            </w:r>
            <w:r w:rsidR="0064086A" w:rsidRPr="0064086A">
              <w:rPr>
                <w:noProof/>
                <w:webHidden/>
              </w:rPr>
              <w:fldChar w:fldCharType="separate"/>
            </w:r>
            <w:r w:rsidR="009C692F">
              <w:rPr>
                <w:noProof/>
                <w:webHidden/>
              </w:rPr>
              <w:t>23</w:t>
            </w:r>
            <w:r w:rsidR="0064086A" w:rsidRPr="0064086A">
              <w:rPr>
                <w:noProof/>
                <w:webHidden/>
              </w:rPr>
              <w:fldChar w:fldCharType="end"/>
            </w:r>
          </w:hyperlink>
        </w:p>
        <w:p w14:paraId="5F28FB0D" w14:textId="478533CA" w:rsidR="0064086A" w:rsidRPr="0064086A" w:rsidRDefault="00574F24" w:rsidP="0064086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6096778" w:history="1">
            <w:r w:rsidR="0064086A" w:rsidRPr="0064086A">
              <w:rPr>
                <w:rStyle w:val="a3"/>
                <w:noProof/>
              </w:rPr>
              <w:t>2.4   Проверка гипотезы о среднем значении показателя в генеральной совокупности</w:t>
            </w:r>
            <w:r w:rsidR="0064086A" w:rsidRPr="0064086A">
              <w:rPr>
                <w:noProof/>
                <w:webHidden/>
              </w:rPr>
              <w:tab/>
            </w:r>
            <w:r w:rsidR="0064086A" w:rsidRPr="0064086A">
              <w:rPr>
                <w:noProof/>
                <w:webHidden/>
              </w:rPr>
              <w:fldChar w:fldCharType="begin"/>
            </w:r>
            <w:r w:rsidR="0064086A" w:rsidRPr="0064086A">
              <w:rPr>
                <w:noProof/>
                <w:webHidden/>
              </w:rPr>
              <w:instrText xml:space="preserve"> PAGEREF _Toc136096778 \h </w:instrText>
            </w:r>
            <w:r w:rsidR="0064086A" w:rsidRPr="0064086A">
              <w:rPr>
                <w:noProof/>
                <w:webHidden/>
              </w:rPr>
            </w:r>
            <w:r w:rsidR="0064086A" w:rsidRPr="0064086A">
              <w:rPr>
                <w:noProof/>
                <w:webHidden/>
              </w:rPr>
              <w:fldChar w:fldCharType="separate"/>
            </w:r>
            <w:r w:rsidR="009C692F">
              <w:rPr>
                <w:noProof/>
                <w:webHidden/>
              </w:rPr>
              <w:t>25</w:t>
            </w:r>
            <w:r w:rsidR="0064086A" w:rsidRPr="0064086A">
              <w:rPr>
                <w:noProof/>
                <w:webHidden/>
              </w:rPr>
              <w:fldChar w:fldCharType="end"/>
            </w:r>
          </w:hyperlink>
        </w:p>
        <w:p w14:paraId="42340B99" w14:textId="6E9807B8" w:rsidR="0064086A" w:rsidRPr="0064086A" w:rsidRDefault="00574F24" w:rsidP="0064086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6096779" w:history="1">
            <w:r w:rsidR="0064086A" w:rsidRPr="0064086A">
              <w:rPr>
                <w:rStyle w:val="a3"/>
                <w:noProof/>
              </w:rPr>
              <w:t>2.5   Задача о проверке гипотезы о значимости коэффициента регрессии</w:t>
            </w:r>
            <w:r w:rsidR="0064086A" w:rsidRPr="0064086A">
              <w:rPr>
                <w:noProof/>
                <w:webHidden/>
              </w:rPr>
              <w:tab/>
            </w:r>
            <w:r w:rsidR="0064086A" w:rsidRPr="0064086A">
              <w:rPr>
                <w:noProof/>
                <w:webHidden/>
              </w:rPr>
              <w:fldChar w:fldCharType="begin"/>
            </w:r>
            <w:r w:rsidR="0064086A" w:rsidRPr="0064086A">
              <w:rPr>
                <w:noProof/>
                <w:webHidden/>
              </w:rPr>
              <w:instrText xml:space="preserve"> PAGEREF _Toc136096779 \h </w:instrText>
            </w:r>
            <w:r w:rsidR="0064086A" w:rsidRPr="0064086A">
              <w:rPr>
                <w:noProof/>
                <w:webHidden/>
              </w:rPr>
            </w:r>
            <w:r w:rsidR="0064086A" w:rsidRPr="0064086A">
              <w:rPr>
                <w:noProof/>
                <w:webHidden/>
              </w:rPr>
              <w:fldChar w:fldCharType="separate"/>
            </w:r>
            <w:r w:rsidR="009C692F">
              <w:rPr>
                <w:noProof/>
                <w:webHidden/>
              </w:rPr>
              <w:t>25</w:t>
            </w:r>
            <w:r w:rsidR="0064086A" w:rsidRPr="0064086A">
              <w:rPr>
                <w:noProof/>
                <w:webHidden/>
              </w:rPr>
              <w:fldChar w:fldCharType="end"/>
            </w:r>
          </w:hyperlink>
        </w:p>
        <w:p w14:paraId="61ADB94F" w14:textId="458BF921" w:rsidR="0064086A" w:rsidRPr="0064086A" w:rsidRDefault="00574F24" w:rsidP="0064086A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shd w:val="clear" w:color="auto" w:fill="auto"/>
            </w:rPr>
          </w:pPr>
          <w:hyperlink w:anchor="_Toc136096780" w:history="1">
            <w:r w:rsidR="0064086A" w:rsidRPr="0064086A">
              <w:rPr>
                <w:rStyle w:val="a3"/>
                <w:sz w:val="28"/>
                <w:szCs w:val="28"/>
              </w:rPr>
              <w:t>Заключение</w:t>
            </w:r>
            <w:r w:rsidR="0064086A" w:rsidRPr="0064086A">
              <w:rPr>
                <w:webHidden/>
                <w:sz w:val="28"/>
                <w:szCs w:val="28"/>
              </w:rPr>
              <w:tab/>
            </w:r>
            <w:r w:rsidR="0064086A" w:rsidRPr="0064086A">
              <w:rPr>
                <w:webHidden/>
                <w:sz w:val="28"/>
                <w:szCs w:val="28"/>
              </w:rPr>
              <w:fldChar w:fldCharType="begin"/>
            </w:r>
            <w:r w:rsidR="0064086A" w:rsidRPr="0064086A">
              <w:rPr>
                <w:webHidden/>
                <w:sz w:val="28"/>
                <w:szCs w:val="28"/>
              </w:rPr>
              <w:instrText xml:space="preserve"> PAGEREF _Toc136096780 \h </w:instrText>
            </w:r>
            <w:r w:rsidR="0064086A" w:rsidRPr="0064086A">
              <w:rPr>
                <w:webHidden/>
                <w:sz w:val="28"/>
                <w:szCs w:val="28"/>
              </w:rPr>
            </w:r>
            <w:r w:rsidR="0064086A" w:rsidRPr="0064086A">
              <w:rPr>
                <w:webHidden/>
                <w:sz w:val="28"/>
                <w:szCs w:val="28"/>
              </w:rPr>
              <w:fldChar w:fldCharType="separate"/>
            </w:r>
            <w:r w:rsidR="009C692F">
              <w:rPr>
                <w:webHidden/>
                <w:sz w:val="28"/>
                <w:szCs w:val="28"/>
              </w:rPr>
              <w:t>28</w:t>
            </w:r>
            <w:r w:rsidR="0064086A" w:rsidRPr="0064086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0AAE589" w14:textId="4EBA2897" w:rsidR="0064086A" w:rsidRPr="0064086A" w:rsidRDefault="00574F24" w:rsidP="0064086A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shd w:val="clear" w:color="auto" w:fill="auto"/>
            </w:rPr>
          </w:pPr>
          <w:hyperlink w:anchor="_Toc136096781" w:history="1">
            <w:r w:rsidR="0064086A" w:rsidRPr="0064086A">
              <w:rPr>
                <w:rStyle w:val="a3"/>
                <w:sz w:val="28"/>
                <w:szCs w:val="28"/>
              </w:rPr>
              <w:t>Список использованных источников</w:t>
            </w:r>
            <w:r w:rsidR="0064086A" w:rsidRPr="0064086A">
              <w:rPr>
                <w:webHidden/>
                <w:sz w:val="28"/>
                <w:szCs w:val="28"/>
              </w:rPr>
              <w:tab/>
            </w:r>
            <w:r w:rsidR="0064086A" w:rsidRPr="0064086A">
              <w:rPr>
                <w:webHidden/>
                <w:sz w:val="28"/>
                <w:szCs w:val="28"/>
              </w:rPr>
              <w:fldChar w:fldCharType="begin"/>
            </w:r>
            <w:r w:rsidR="0064086A" w:rsidRPr="0064086A">
              <w:rPr>
                <w:webHidden/>
                <w:sz w:val="28"/>
                <w:szCs w:val="28"/>
              </w:rPr>
              <w:instrText xml:space="preserve"> PAGEREF _Toc136096781 \h </w:instrText>
            </w:r>
            <w:r w:rsidR="0064086A" w:rsidRPr="0064086A">
              <w:rPr>
                <w:webHidden/>
                <w:sz w:val="28"/>
                <w:szCs w:val="28"/>
              </w:rPr>
            </w:r>
            <w:r w:rsidR="0064086A" w:rsidRPr="0064086A">
              <w:rPr>
                <w:webHidden/>
                <w:sz w:val="28"/>
                <w:szCs w:val="28"/>
              </w:rPr>
              <w:fldChar w:fldCharType="separate"/>
            </w:r>
            <w:r w:rsidR="009C692F">
              <w:rPr>
                <w:webHidden/>
                <w:sz w:val="28"/>
                <w:szCs w:val="28"/>
              </w:rPr>
              <w:t>29</w:t>
            </w:r>
            <w:r w:rsidR="0064086A" w:rsidRPr="0064086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4E94E47" w14:textId="77777777" w:rsidR="001D0A50" w:rsidRDefault="001D0A50" w:rsidP="000F0A9A">
          <w:pPr>
            <w:pStyle w:val="11"/>
            <w:rPr>
              <w:rFonts w:eastAsiaTheme="minorHAnsi"/>
              <w:noProof w:val="0"/>
              <w:shd w:val="clear" w:color="auto" w:fill="auto"/>
              <w:lang w:eastAsia="en-US"/>
            </w:rPr>
          </w:pPr>
          <w:r w:rsidRPr="000F0A9A">
            <w:rPr>
              <w:sz w:val="28"/>
              <w:szCs w:val="28"/>
            </w:rPr>
            <w:fldChar w:fldCharType="end"/>
          </w:r>
        </w:p>
      </w:sdtContent>
    </w:sdt>
    <w:p w14:paraId="39DFC2F6" w14:textId="2BE21A80" w:rsidR="00463331" w:rsidRPr="00B81520" w:rsidRDefault="001D0A50" w:rsidP="001D0A50">
      <w:r>
        <w:br w:type="page"/>
      </w:r>
    </w:p>
    <w:p w14:paraId="223B20CA" w14:textId="0DAB7C31" w:rsidR="000F0A9A" w:rsidRPr="000F0A9A" w:rsidRDefault="004C2A9D" w:rsidP="000F0A9A">
      <w:pPr>
        <w:pStyle w:val="1"/>
        <w:spacing w:line="480" w:lineRule="auto"/>
        <w:rPr>
          <w:rFonts w:cs="Times New Roman"/>
          <w:b/>
          <w:bCs/>
          <w:shd w:val="clear" w:color="auto" w:fill="FFFFFF"/>
        </w:rPr>
      </w:pPr>
      <w:bookmarkStart w:id="18" w:name="_Toc136096769"/>
      <w:r w:rsidRPr="003E4B57">
        <w:rPr>
          <w:rFonts w:cs="Times New Roman"/>
          <w:b/>
          <w:bCs/>
          <w:sz w:val="36"/>
          <w:szCs w:val="40"/>
          <w:shd w:val="clear" w:color="auto" w:fill="FFFFFF"/>
        </w:rPr>
        <w:lastRenderedPageBreak/>
        <w:t>В</w:t>
      </w:r>
      <w:r w:rsidR="009D1630" w:rsidRPr="003E4B57">
        <w:rPr>
          <w:rFonts w:cs="Times New Roman"/>
          <w:b/>
          <w:bCs/>
          <w:sz w:val="36"/>
          <w:szCs w:val="40"/>
          <w:shd w:val="clear" w:color="auto" w:fill="FFFFFF"/>
        </w:rPr>
        <w:t>ведение</w:t>
      </w:r>
      <w:bookmarkEnd w:id="18"/>
    </w:p>
    <w:p w14:paraId="396EF375" w14:textId="410B1CFF" w:rsidR="00342582" w:rsidRDefault="000F0A9A" w:rsidP="00385A9F">
      <w:pPr>
        <w:spacing w:after="0" w:line="360" w:lineRule="auto"/>
        <w:ind w:firstLine="709"/>
        <w:jc w:val="both"/>
      </w:pPr>
      <w:r>
        <w:t xml:space="preserve">Математическая дисциплина, которая изучает случайные явления и вероятности их возникновения, называется теорией вероятностей. Она имеет широкий спектр применений, </w:t>
      </w:r>
      <w:r w:rsidR="00BB2E82">
        <w:t xml:space="preserve">начиная </w:t>
      </w:r>
      <w:r>
        <w:t xml:space="preserve">от </w:t>
      </w:r>
      <w:r w:rsidR="00BB2E82">
        <w:t>криптографии и финансовой аналитики</w:t>
      </w:r>
      <w:r>
        <w:t xml:space="preserve"> и </w:t>
      </w:r>
      <w:r w:rsidR="00BB2E82">
        <w:t>заканчивая разработками в сфере искусственного интеллекта</w:t>
      </w:r>
      <w:r>
        <w:t xml:space="preserve">. </w:t>
      </w:r>
      <w:r w:rsidR="00A63E8E" w:rsidRPr="00A63E8E">
        <w:t>История теории вероятностей уходит в далекое прошлое, и е</w:t>
      </w:r>
      <w:r w:rsidR="00A63E8E">
        <w:t>ё</w:t>
      </w:r>
      <w:r w:rsidR="00A63E8E" w:rsidRPr="00A63E8E">
        <w:t xml:space="preserve"> основоположником считается математик Блез Паскаль. В 1654 году он начал свои исследования вероятностей, решая задачу о разделе выигрыша в азартной игре.</w:t>
      </w:r>
      <w:r>
        <w:t xml:space="preserve"> </w:t>
      </w:r>
    </w:p>
    <w:p w14:paraId="1F20A988" w14:textId="1A03320E" w:rsidR="005F0B58" w:rsidRDefault="000F0A9A" w:rsidP="007E2EF6">
      <w:pPr>
        <w:spacing w:after="0" w:line="360" w:lineRule="auto"/>
        <w:ind w:firstLine="709"/>
        <w:jc w:val="both"/>
      </w:pPr>
      <w:r>
        <w:t xml:space="preserve">За несколько сотен лет теория вероятностей развилась в самостоятельную научную дисциплину, </w:t>
      </w:r>
      <w:r w:rsidR="00470658">
        <w:t xml:space="preserve">строго формализованную и </w:t>
      </w:r>
      <w:r>
        <w:t xml:space="preserve">включающую в себя </w:t>
      </w:r>
      <w:r w:rsidR="00470658">
        <w:t xml:space="preserve">различные </w:t>
      </w:r>
      <w:r>
        <w:t>математические методы,</w:t>
      </w:r>
      <w:r w:rsidR="00470658">
        <w:t xml:space="preserve"> теории и</w:t>
      </w:r>
      <w:r>
        <w:t xml:space="preserve"> анализ случайных процессов.</w:t>
      </w:r>
      <w:r w:rsidR="00385A9F">
        <w:t xml:space="preserve"> </w:t>
      </w:r>
      <w:r w:rsidR="00DF216A" w:rsidRPr="00DF216A">
        <w:t>Идеи о понятии распределения вероятностей возникли ещ</w:t>
      </w:r>
      <w:r w:rsidR="00B60D1B">
        <w:t>ё</w:t>
      </w:r>
      <w:r w:rsidR="00DF216A" w:rsidRPr="00DF216A">
        <w:t xml:space="preserve"> в 17</w:t>
      </w:r>
      <w:r w:rsidR="00C77597">
        <w:t>-ом</w:t>
      </w:r>
      <w:r w:rsidR="00DF216A" w:rsidRPr="00DF216A">
        <w:t xml:space="preserve"> веке у Пьера де Ферма и Блеза Паскаля, но основополагающую работу в этой области сделал Абрахам де Муавр в 18</w:t>
      </w:r>
      <w:r w:rsidR="00C77597">
        <w:t>-ом</w:t>
      </w:r>
      <w:r w:rsidR="00DF216A" w:rsidRPr="00DF216A">
        <w:t xml:space="preserve"> веке</w:t>
      </w:r>
      <w:r w:rsidR="007C7ECD" w:rsidRPr="007C7ECD">
        <w:t xml:space="preserve">, опубликовав 1733 году </w:t>
      </w:r>
      <w:r w:rsidR="007C7ECD">
        <w:t xml:space="preserve">свою работу </w:t>
      </w:r>
      <w:r w:rsidR="007C7ECD" w:rsidRPr="007C7ECD">
        <w:t xml:space="preserve">под названием </w:t>
      </w:r>
      <w:r w:rsidR="007C7ECD">
        <w:t>«</w:t>
      </w:r>
      <w:r w:rsidR="007C7ECD" w:rsidRPr="007C7ECD">
        <w:t>Доклад о шансах</w:t>
      </w:r>
      <w:r w:rsidR="007C7ECD">
        <w:t>», в которой</w:t>
      </w:r>
      <w:r w:rsidR="007C7ECD" w:rsidRPr="007C7ECD">
        <w:t xml:space="preserve"> впервые применил анализ и статистику для описания случайных событий и введения понятия распределения вероятностей. Он показал, как можно использовать биномиальное распределение для приближения вероятности великого числа независимых случайных испытаний.</w:t>
      </w:r>
      <w:r w:rsidR="00952509" w:rsidRPr="00952509">
        <w:t xml:space="preserve"> </w:t>
      </w:r>
    </w:p>
    <w:p w14:paraId="7623D92A" w14:textId="77777777" w:rsidR="004D05FB" w:rsidRDefault="00952509" w:rsidP="008C74C0">
      <w:pPr>
        <w:spacing w:after="0" w:line="360" w:lineRule="auto"/>
        <w:ind w:firstLine="709"/>
        <w:jc w:val="both"/>
      </w:pPr>
      <w:r>
        <w:t>Окончательно теория вероятностей как математическая наука оформилась в 30-х годах 20-го века, когда А</w:t>
      </w:r>
      <w:r w:rsidR="00455C6F">
        <w:t>ндреем Николаевичем</w:t>
      </w:r>
      <w:r>
        <w:t xml:space="preserve"> Колмогоровым была предложено аксиоматическое определение вероятности. </w:t>
      </w:r>
      <w:r w:rsidRPr="00952509">
        <w:t xml:space="preserve">Колмогоров </w:t>
      </w:r>
      <w:r>
        <w:t xml:space="preserve">также </w:t>
      </w:r>
      <w:r w:rsidRPr="00952509">
        <w:t>формализовал понятие случайной величины и установил строгие математические основы для изучения вероятностных явлений.</w:t>
      </w:r>
      <w:r>
        <w:t xml:space="preserve"> </w:t>
      </w:r>
      <w:r w:rsidRPr="00952509">
        <w:t>С помощью теории вероятностей стало возможным описывать случайные величины и их распределения.</w:t>
      </w:r>
      <w:r>
        <w:t xml:space="preserve"> </w:t>
      </w:r>
    </w:p>
    <w:p w14:paraId="42DF50EB" w14:textId="52AEF5C8" w:rsidR="00470658" w:rsidRPr="00CC2ECD" w:rsidRDefault="000F0A9A" w:rsidP="008C74C0">
      <w:pPr>
        <w:spacing w:after="0" w:line="360" w:lineRule="auto"/>
        <w:ind w:firstLine="709"/>
        <w:jc w:val="both"/>
      </w:pPr>
      <w:r>
        <w:t xml:space="preserve">Одно из наиболее изучаемых распределений случайных величин в теории вероятностей – нормальное распределение, также известное как распределение </w:t>
      </w:r>
      <w:r>
        <w:lastRenderedPageBreak/>
        <w:t xml:space="preserve">Гаусса, </w:t>
      </w:r>
      <w:r w:rsidR="00470658">
        <w:t>названное в честь</w:t>
      </w:r>
      <w:r>
        <w:t xml:space="preserve"> математик</w:t>
      </w:r>
      <w:r w:rsidR="00470658">
        <w:t>а</w:t>
      </w:r>
      <w:r>
        <w:t xml:space="preserve"> Карл</w:t>
      </w:r>
      <w:r w:rsidR="008D5AB6">
        <w:t>а</w:t>
      </w:r>
      <w:r>
        <w:t xml:space="preserve"> Фридрих</w:t>
      </w:r>
      <w:r w:rsidR="008D5AB6">
        <w:t>а</w:t>
      </w:r>
      <w:r>
        <w:t xml:space="preserve"> Гаусс</w:t>
      </w:r>
      <w:r w:rsidR="008D5AB6">
        <w:t>а</w:t>
      </w:r>
      <w:r w:rsidR="00470658">
        <w:t>, который изучил его основные свойства в 18</w:t>
      </w:r>
      <w:r w:rsidR="00B87A39">
        <w:t>-ом</w:t>
      </w:r>
      <w:r w:rsidR="00470658">
        <w:t xml:space="preserve"> веке, </w:t>
      </w:r>
      <w:r w:rsidR="00B87A39">
        <w:t xml:space="preserve">например </w:t>
      </w:r>
      <w:r w:rsidR="00470658">
        <w:t>то, что н</w:t>
      </w:r>
      <w:r>
        <w:t xml:space="preserve">ормальное распределение подходит для моделирования большого количества случайных процессов. </w:t>
      </w:r>
      <w:r w:rsidR="00CC2ECD">
        <w:t xml:space="preserve">В </w:t>
      </w:r>
      <w:r w:rsidR="00CC2ECD" w:rsidRPr="00CC2ECD">
        <w:t>частн</w:t>
      </w:r>
      <w:r w:rsidR="00CC2ECD">
        <w:t>о</w:t>
      </w:r>
      <w:r w:rsidR="00CC2ECD" w:rsidRPr="00CC2ECD">
        <w:t xml:space="preserve">м случае, когда известна только </w:t>
      </w:r>
      <w:r w:rsidR="00630552">
        <w:t>выборка</w:t>
      </w:r>
      <w:r w:rsidR="00CC2ECD" w:rsidRPr="00CC2ECD">
        <w:t>, но неизвестна генеральная совокупност</w:t>
      </w:r>
      <w:r w:rsidR="00CC2ECD">
        <w:t xml:space="preserve">ь, такую модификацию нормального распределения называют </w:t>
      </w:r>
      <w:r w:rsidR="00CC2ECD" w:rsidRPr="00CC2ECD">
        <w:t>распределение</w:t>
      </w:r>
      <w:r w:rsidR="00CC2ECD">
        <w:t>м</w:t>
      </w:r>
      <w:r w:rsidR="00CC2ECD" w:rsidRPr="00CC2ECD">
        <w:t xml:space="preserve"> Стьюдента </w:t>
      </w:r>
      <w:r w:rsidR="00CC2ECD">
        <w:t xml:space="preserve">или </w:t>
      </w:r>
      <w:r w:rsidR="00CC2ECD">
        <w:rPr>
          <w:lang w:val="en-US"/>
        </w:rPr>
        <w:t>t</w:t>
      </w:r>
      <w:r w:rsidR="00CC2ECD" w:rsidRPr="00CC2ECD">
        <w:t>-</w:t>
      </w:r>
      <w:r w:rsidR="00CC2ECD">
        <w:t>распределением.</w:t>
      </w:r>
    </w:p>
    <w:p w14:paraId="42FEF213" w14:textId="54488178" w:rsidR="000F0A9A" w:rsidRDefault="000F0A9A" w:rsidP="000F0A9A">
      <w:pPr>
        <w:spacing w:after="0" w:line="360" w:lineRule="auto"/>
        <w:ind w:firstLine="709"/>
        <w:jc w:val="both"/>
      </w:pPr>
      <w:r>
        <w:t>Темой данной курсовой работы является распределение Стьюдента, тесно связанное с нормальным распределением.</w:t>
      </w:r>
      <w:r w:rsidR="00470658">
        <w:t xml:space="preserve"> Целью работы является изучение свойств этого распределения и решение практических задач, с ним связанных.</w:t>
      </w:r>
      <w:r>
        <w:t xml:space="preserve"> </w:t>
      </w:r>
      <w:r w:rsidR="00470658">
        <w:t>Актуальность исследования р</w:t>
      </w:r>
      <w:r>
        <w:t xml:space="preserve">аспределение Стьюдента </w:t>
      </w:r>
      <w:r w:rsidR="00470658">
        <w:t xml:space="preserve">обоснована тем, что оно </w:t>
      </w:r>
      <w:r>
        <w:t>более устойчив</w:t>
      </w:r>
      <w:r w:rsidR="00470658">
        <w:t>о</w:t>
      </w:r>
      <w:r>
        <w:t xml:space="preserve"> к выбросам и отклонениям от среднего значения</w:t>
      </w:r>
      <w:r w:rsidR="00470658">
        <w:t xml:space="preserve"> в сравнении с нормальным</w:t>
      </w:r>
      <w:r>
        <w:t xml:space="preserve">, а значит </w:t>
      </w:r>
      <w:r w:rsidR="00470658">
        <w:t>может более эффективно использоваться</w:t>
      </w:r>
      <w:r>
        <w:t xml:space="preserve"> </w:t>
      </w:r>
      <w:r w:rsidR="00470658">
        <w:t>в качестве</w:t>
      </w:r>
      <w:r>
        <w:t xml:space="preserve"> инструмент</w:t>
      </w:r>
      <w:r w:rsidR="00470658">
        <w:t>а</w:t>
      </w:r>
      <w:r>
        <w:t xml:space="preserve"> для моделирования и анализа случайных процессов</w:t>
      </w:r>
      <w:r w:rsidR="00630552">
        <w:t xml:space="preserve"> в </w:t>
      </w:r>
      <w:r w:rsidR="00713F8D">
        <w:t xml:space="preserve">теории вероятностей и </w:t>
      </w:r>
      <w:r w:rsidR="00630552">
        <w:t>математической статистике</w:t>
      </w:r>
      <w:r>
        <w:t>.</w:t>
      </w:r>
    </w:p>
    <w:p w14:paraId="4999A07D" w14:textId="77777777" w:rsidR="000F0A9A" w:rsidRDefault="000F0A9A" w:rsidP="000F0A9A">
      <w:pPr>
        <w:spacing w:after="0" w:line="360" w:lineRule="auto"/>
        <w:ind w:firstLine="709"/>
        <w:jc w:val="both"/>
      </w:pPr>
      <w:r>
        <w:tab/>
      </w:r>
      <w:r>
        <w:br w:type="page"/>
      </w:r>
    </w:p>
    <w:p w14:paraId="25AEB03B" w14:textId="6351A8CA" w:rsidR="000F0A9A" w:rsidRPr="003029F3" w:rsidRDefault="003029F3" w:rsidP="001E655F">
      <w:pPr>
        <w:pStyle w:val="1"/>
        <w:spacing w:line="360" w:lineRule="auto"/>
        <w:ind w:firstLine="709"/>
        <w:rPr>
          <w:rFonts w:cs="Times New Roman"/>
          <w:b/>
          <w:bCs/>
          <w:sz w:val="36"/>
          <w:szCs w:val="36"/>
          <w:shd w:val="clear" w:color="auto" w:fill="FFFFFF"/>
        </w:rPr>
      </w:pPr>
      <w:bookmarkStart w:id="19" w:name="_Toc128918515"/>
      <w:bookmarkStart w:id="20" w:name="_Toc136096770"/>
      <w:r w:rsidRPr="003029F3">
        <w:rPr>
          <w:rFonts w:cs="Times New Roman"/>
          <w:b/>
          <w:bCs/>
          <w:sz w:val="36"/>
          <w:szCs w:val="36"/>
          <w:shd w:val="clear" w:color="auto" w:fill="FFFFFF"/>
        </w:rPr>
        <w:lastRenderedPageBreak/>
        <w:t>1</w:t>
      </w:r>
      <w:r w:rsidR="000F0A9A" w:rsidRPr="003029F3">
        <w:rPr>
          <w:rFonts w:cs="Times New Roman"/>
          <w:b/>
          <w:bCs/>
          <w:sz w:val="36"/>
          <w:szCs w:val="36"/>
          <w:shd w:val="clear" w:color="auto" w:fill="FFFFFF"/>
        </w:rPr>
        <w:t xml:space="preserve"> </w:t>
      </w:r>
      <w:bookmarkEnd w:id="19"/>
      <w:r w:rsidR="008A440F" w:rsidRPr="003029F3">
        <w:rPr>
          <w:rFonts w:cs="Times New Roman"/>
          <w:b/>
          <w:bCs/>
          <w:sz w:val="36"/>
          <w:szCs w:val="36"/>
          <w:shd w:val="clear" w:color="auto" w:fill="FFFFFF"/>
        </w:rPr>
        <w:t>Случайная величина и её характеристики</w:t>
      </w:r>
      <w:bookmarkEnd w:id="20"/>
    </w:p>
    <w:p w14:paraId="06236574" w14:textId="59238213" w:rsidR="000F0A9A" w:rsidRPr="003029F3" w:rsidRDefault="000F0A9A" w:rsidP="001E655F">
      <w:pPr>
        <w:pStyle w:val="2"/>
        <w:spacing w:after="300" w:line="360" w:lineRule="auto"/>
        <w:ind w:firstLine="709"/>
        <w:jc w:val="center"/>
        <w:rPr>
          <w:rFonts w:cs="Times New Roman"/>
          <w:color w:val="000000" w:themeColor="text1"/>
          <w:sz w:val="32"/>
          <w:szCs w:val="32"/>
        </w:rPr>
      </w:pPr>
      <w:bookmarkStart w:id="21" w:name="_Toc120819429"/>
      <w:bookmarkStart w:id="22" w:name="_Toc128918516"/>
      <w:bookmarkStart w:id="23" w:name="_Toc136096771"/>
      <w:r w:rsidRPr="003029F3">
        <w:rPr>
          <w:rFonts w:cs="Times New Roman"/>
          <w:color w:val="000000" w:themeColor="text1"/>
          <w:sz w:val="32"/>
          <w:szCs w:val="32"/>
        </w:rPr>
        <w:t>1.1</w:t>
      </w:r>
      <w:bookmarkEnd w:id="21"/>
      <w:r w:rsidRPr="003029F3">
        <w:rPr>
          <w:rFonts w:cs="Times New Roman"/>
          <w:color w:val="000000" w:themeColor="text1"/>
          <w:sz w:val="32"/>
          <w:szCs w:val="32"/>
        </w:rPr>
        <w:t xml:space="preserve">  </w:t>
      </w:r>
      <w:bookmarkEnd w:id="22"/>
      <w:r w:rsidR="00D24CE8" w:rsidRPr="003029F3">
        <w:rPr>
          <w:rFonts w:cs="Times New Roman"/>
          <w:color w:val="000000" w:themeColor="text1"/>
          <w:sz w:val="32"/>
          <w:szCs w:val="32"/>
        </w:rPr>
        <w:t>Одномерн</w:t>
      </w:r>
      <w:r w:rsidR="008A440F" w:rsidRPr="003029F3">
        <w:rPr>
          <w:rFonts w:cs="Times New Roman"/>
          <w:color w:val="000000" w:themeColor="text1"/>
          <w:sz w:val="32"/>
          <w:szCs w:val="32"/>
        </w:rPr>
        <w:t xml:space="preserve">ая </w:t>
      </w:r>
      <w:r w:rsidR="00D24CE8" w:rsidRPr="003029F3">
        <w:rPr>
          <w:rFonts w:cs="Times New Roman"/>
          <w:color w:val="000000" w:themeColor="text1"/>
          <w:sz w:val="32"/>
          <w:szCs w:val="32"/>
        </w:rPr>
        <w:t>с</w:t>
      </w:r>
      <w:r w:rsidRPr="003029F3">
        <w:rPr>
          <w:rFonts w:cs="Times New Roman"/>
          <w:color w:val="000000" w:themeColor="text1"/>
          <w:sz w:val="32"/>
          <w:szCs w:val="32"/>
        </w:rPr>
        <w:t>лучайн</w:t>
      </w:r>
      <w:r w:rsidR="008A440F" w:rsidRPr="003029F3">
        <w:rPr>
          <w:rFonts w:cs="Times New Roman"/>
          <w:color w:val="000000" w:themeColor="text1"/>
          <w:sz w:val="32"/>
          <w:szCs w:val="32"/>
        </w:rPr>
        <w:t>ая</w:t>
      </w:r>
      <w:r w:rsidRPr="003029F3">
        <w:rPr>
          <w:rFonts w:cs="Times New Roman"/>
          <w:color w:val="000000" w:themeColor="text1"/>
          <w:sz w:val="32"/>
          <w:szCs w:val="32"/>
        </w:rPr>
        <w:t xml:space="preserve"> величин</w:t>
      </w:r>
      <w:r w:rsidR="008A440F" w:rsidRPr="003029F3">
        <w:rPr>
          <w:rFonts w:cs="Times New Roman"/>
          <w:color w:val="000000" w:themeColor="text1"/>
          <w:sz w:val="32"/>
          <w:szCs w:val="32"/>
        </w:rPr>
        <w:t>а</w:t>
      </w:r>
      <w:bookmarkEnd w:id="23"/>
    </w:p>
    <w:p w14:paraId="7446BE95" w14:textId="1BA235FF" w:rsidR="003D2601" w:rsidRDefault="00E856A3" w:rsidP="00CC41F2">
      <w:pPr>
        <w:spacing w:before="25" w:after="0" w:line="360" w:lineRule="auto"/>
        <w:ind w:firstLine="708"/>
        <w:jc w:val="both"/>
      </w:pPr>
      <w:r>
        <w:t>П</w:t>
      </w:r>
      <w:r w:rsidRPr="00E856A3">
        <w:t xml:space="preserve">онятие </w:t>
      </w:r>
      <w:r w:rsidRPr="009E4DE9">
        <w:t>случайной величины</w:t>
      </w:r>
      <w:r w:rsidRPr="00E856A3">
        <w:t xml:space="preserve"> играет важную роль в теории вероятностей</w:t>
      </w:r>
      <w:r w:rsidR="009E4DE9">
        <w:t xml:space="preserve"> и</w:t>
      </w:r>
      <w:r w:rsidR="009E4DE9" w:rsidRPr="009E4DE9">
        <w:t xml:space="preserve"> является ключевым</w:t>
      </w:r>
      <w:r w:rsidR="009E4DE9">
        <w:t xml:space="preserve"> инструментом, позволяющим</w:t>
      </w:r>
      <w:r w:rsidR="009E4DE9" w:rsidRPr="009E4DE9">
        <w:t xml:space="preserve"> формально описывать случайные явления и их вероятностные свойства</w:t>
      </w:r>
      <w:r w:rsidR="00E967E0">
        <w:t>.</w:t>
      </w:r>
      <w:r w:rsidR="009E4DE9">
        <w:t xml:space="preserve"> </w:t>
      </w:r>
      <w:r w:rsidR="00E2552D">
        <w:rPr>
          <w:b/>
          <w:bCs/>
          <w:i/>
          <w:iCs/>
        </w:rPr>
        <w:t>Одномерная с</w:t>
      </w:r>
      <w:r w:rsidR="009E4DE9" w:rsidRPr="009E4DE9">
        <w:rPr>
          <w:b/>
          <w:bCs/>
          <w:i/>
          <w:iCs/>
        </w:rPr>
        <w:t>лучайная величина</w:t>
      </w:r>
      <w:r w:rsidR="009E4DE9" w:rsidRPr="009E4DE9">
        <w:t xml:space="preserve"> — это </w:t>
      </w:r>
      <w:r w:rsidR="0061395F">
        <w:t xml:space="preserve">скалярная </w:t>
      </w:r>
      <w:r w:rsidR="009E4DE9" w:rsidRPr="009E4DE9">
        <w:t>функция, определенная на пространстве элементарных событий, сопоставляющая каждому элементарному событию число</w:t>
      </w:r>
      <w:r w:rsidR="00611D58">
        <w:t xml:space="preserve"> или, иначе говоря, это величина, значение которой зависит от того, каким элементарным событием закончился случайный опыт</w:t>
      </w:r>
      <w:r w:rsidR="00290821" w:rsidRPr="00290821">
        <w:t xml:space="preserve"> [1].</w:t>
      </w:r>
      <w:r w:rsidR="004D1BC6">
        <w:t xml:space="preserve"> </w:t>
      </w:r>
      <w:r w:rsidR="00CC41F2">
        <w:t xml:space="preserve">Случайные величины </w:t>
      </w:r>
      <w:r w:rsidR="00CC41F2" w:rsidRPr="00611D58">
        <w:t>обозначаются заглавными буквами латинского алфавита</w:t>
      </w:r>
      <w:r w:rsidR="00CC41F2">
        <w:t xml:space="preserve">, например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 w:rsidR="00CC41F2">
        <w:t xml:space="preserve">. Среди общепринятых обозначений можно выделить также </w:t>
      </w:r>
      <m:oMath>
        <m:r>
          <w:rPr>
            <w:rFonts w:ascii="Cambria Math" w:hAnsi="Cambria Math"/>
            <w:lang w:val="en-US"/>
          </w:rPr>
          <m:t>N</m:t>
        </m:r>
      </m:oMath>
      <w:r w:rsidR="00CC41F2">
        <w:t>, которое</w:t>
      </w:r>
      <w:r w:rsidR="00CC41F2" w:rsidRPr="00611D58">
        <w:t xml:space="preserve"> часто используется для обозначения случайной величины, </w:t>
      </w:r>
      <w:r w:rsidR="00CC41F2">
        <w:t>имеющей</w:t>
      </w:r>
      <w:r w:rsidR="00CC41F2" w:rsidRPr="00611D58">
        <w:t xml:space="preserve"> нормальное (гауссово) распределение</w:t>
      </w:r>
      <w:r w:rsidR="00CC41F2">
        <w:t xml:space="preserve">, и </w:t>
      </w:r>
      <m:oMath>
        <m:r>
          <w:rPr>
            <w:rFonts w:ascii="Cambria Math" w:hAnsi="Cambria Math"/>
            <w:lang w:val="en-US"/>
          </w:rPr>
          <m:t>T</m:t>
        </m:r>
      </m:oMath>
      <w:r w:rsidR="00CC41F2">
        <w:t>, которое</w:t>
      </w:r>
      <w:r w:rsidR="00CC41F2" w:rsidRPr="00611D58">
        <w:t xml:space="preserve"> используется для обозначения распределени</w:t>
      </w:r>
      <w:r w:rsidR="00CC41F2">
        <w:t>я</w:t>
      </w:r>
      <w:r w:rsidR="00CC41F2" w:rsidRPr="00611D58">
        <w:t xml:space="preserve"> Стьюдента (t-распределение).</w:t>
      </w:r>
    </w:p>
    <w:p w14:paraId="06E2BDF8" w14:textId="40BBC8FD" w:rsidR="004D7B0C" w:rsidRDefault="004D1BC6" w:rsidP="004D1BC6">
      <w:pPr>
        <w:spacing w:before="25" w:after="0" w:line="360" w:lineRule="auto"/>
        <w:ind w:firstLine="708"/>
        <w:jc w:val="both"/>
      </w:pPr>
      <w:r>
        <w:t xml:space="preserve">Под </w:t>
      </w:r>
      <w:r w:rsidRPr="003D2601">
        <w:rPr>
          <w:b/>
          <w:bCs/>
          <w:i/>
          <w:iCs/>
        </w:rPr>
        <w:t>элементарным исходом</w:t>
      </w:r>
      <w:r>
        <w:t xml:space="preserve"> </w:t>
      </w:r>
      <w:r w:rsidR="004D7B0C">
        <w:t xml:space="preserve">или </w:t>
      </w:r>
      <w:r>
        <w:t>элементарным событием</w:t>
      </w:r>
      <w:r w:rsidR="004D7B0C">
        <w:t xml:space="preserve"> </w:t>
      </w:r>
      <m:oMath>
        <m:r>
          <w:rPr>
            <w:rFonts w:ascii="Cambria Math" w:hAnsi="Cambria Math"/>
          </w:rPr>
          <m:t>ω</m:t>
        </m:r>
      </m:oMath>
      <w:r>
        <w:t xml:space="preserve"> понимается любой простейший</w:t>
      </w:r>
      <w:r w:rsidR="00B32508">
        <w:t xml:space="preserve">, </w:t>
      </w:r>
      <w:r>
        <w:t>то есть неразделимый в контексте рассматриваемого опыта</w:t>
      </w:r>
      <w:r w:rsidR="00B32508">
        <w:t>,</w:t>
      </w:r>
      <w:r>
        <w:t xml:space="preserve"> исход. М</w:t>
      </w:r>
      <w:r w:rsidRPr="00611D58">
        <w:t xml:space="preserve">ножество всех возможных </w:t>
      </w:r>
      <w:r w:rsidR="001A214C">
        <w:t>значений</w:t>
      </w:r>
      <w:r w:rsidRPr="00611D58">
        <w:t xml:space="preserve"> или результатов случайного эксперимента</w:t>
      </w:r>
      <w:r w:rsidR="00B32508">
        <w:t xml:space="preserve"> называют </w:t>
      </w:r>
      <w:r w:rsidR="00B32508" w:rsidRPr="00B32508">
        <w:rPr>
          <w:b/>
          <w:bCs/>
          <w:i/>
          <w:iCs/>
        </w:rPr>
        <w:t>пространством элементарных исходов</w:t>
      </w:r>
      <w:r w:rsidR="00B32508">
        <w:t xml:space="preserve"> и </w:t>
      </w:r>
      <w:r w:rsidRPr="00611D58">
        <w:t>обознача</w:t>
      </w:r>
      <w:r w:rsidR="00B32508">
        <w:t>ют</w:t>
      </w:r>
      <w:r w:rsidRPr="00611D58">
        <w:t xml:space="preserve"> символом </w:t>
      </w:r>
      <m:oMath>
        <m:r>
          <w:rPr>
            <w:rFonts w:ascii="Cambria Math" w:hAnsi="Cambria Math"/>
          </w:rPr>
          <m:t>Ω</m:t>
        </m:r>
      </m:oMath>
      <w:r w:rsidRPr="00CC41F2">
        <w:rPr>
          <w:i/>
          <w:iCs/>
        </w:rPr>
        <w:t>.</w:t>
      </w:r>
      <w:r w:rsidRPr="00611D58">
        <w:t xml:space="preserve"> </w:t>
      </w:r>
      <w:r w:rsidR="004D7B0C">
        <w:t>Иначе говоря, множество исходов опыта образует пространство элементарных исходов, если верно следующее</w:t>
      </w:r>
      <w:r w:rsidR="003D2601" w:rsidRPr="003D2601">
        <w:t xml:space="preserve"> [2</w:t>
      </w:r>
      <w:r w:rsidR="003D2601" w:rsidRPr="001A214C">
        <w:t>]</w:t>
      </w:r>
      <w:r w:rsidR="004D7B0C">
        <w:t>:</w:t>
      </w:r>
    </w:p>
    <w:p w14:paraId="3227B186" w14:textId="44E5E78D" w:rsidR="004D7B0C" w:rsidRDefault="004D7B0C" w:rsidP="004D7B0C">
      <w:pPr>
        <w:pStyle w:val="a5"/>
        <w:numPr>
          <w:ilvl w:val="0"/>
          <w:numId w:val="11"/>
        </w:numPr>
        <w:spacing w:before="25" w:after="0" w:line="360" w:lineRule="auto"/>
        <w:jc w:val="both"/>
      </w:pPr>
      <w:r>
        <w:t>в результате опыта один из исходов обязательно происходит</w:t>
      </w:r>
      <w:r w:rsidRPr="004D7B0C">
        <w:t>;</w:t>
      </w:r>
    </w:p>
    <w:p w14:paraId="42F0E4A3" w14:textId="7D0AC8B8" w:rsidR="004D7B0C" w:rsidRDefault="004D7B0C" w:rsidP="004D7B0C">
      <w:pPr>
        <w:pStyle w:val="a5"/>
        <w:numPr>
          <w:ilvl w:val="0"/>
          <w:numId w:val="11"/>
        </w:numPr>
        <w:spacing w:before="25" w:after="0" w:line="360" w:lineRule="auto"/>
        <w:jc w:val="both"/>
      </w:pPr>
      <w:r>
        <w:t>появление одного из исходов исключает появление всех прочих</w:t>
      </w:r>
      <w:r w:rsidRPr="004D7B0C">
        <w:t>;</w:t>
      </w:r>
    </w:p>
    <w:p w14:paraId="21C3441D" w14:textId="408B2A38" w:rsidR="004D7B0C" w:rsidRPr="004D7B0C" w:rsidRDefault="004D7B0C" w:rsidP="004D7B0C">
      <w:pPr>
        <w:pStyle w:val="a5"/>
        <w:numPr>
          <w:ilvl w:val="0"/>
          <w:numId w:val="11"/>
        </w:numPr>
        <w:spacing w:before="25" w:after="0" w:line="360" w:lineRule="auto"/>
        <w:jc w:val="both"/>
      </w:pPr>
      <w:r>
        <w:t>в рамках данного опыта элементарных исход неразделим.</w:t>
      </w:r>
    </w:p>
    <w:p w14:paraId="33935F90" w14:textId="3735EAC7" w:rsidR="006A7CC7" w:rsidRDefault="004D7B0C" w:rsidP="006A7CC7">
      <w:pPr>
        <w:spacing w:before="25" w:after="0" w:line="360" w:lineRule="auto"/>
        <w:ind w:firstLine="708"/>
        <w:jc w:val="both"/>
      </w:pPr>
      <w:r>
        <w:t xml:space="preserve">Более строго данную связь </w:t>
      </w:r>
      <w:r w:rsidR="004721D0">
        <w:t xml:space="preserve">можно выразить </w:t>
      </w:r>
      <w:r>
        <w:t xml:space="preserve">следующим образом: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а </w:t>
      </w:r>
      <w:r w:rsidR="00ED2169">
        <w:t xml:space="preserve">множество </w:t>
      </w:r>
      <m:oMath>
        <m: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 …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 i=1,2, …, n, …</m:t>
            </m:r>
          </m:e>
        </m:d>
      </m:oMath>
      <w:r w:rsidR="004D411F">
        <w:rPr>
          <w:rFonts w:eastAsiaTheme="minorEastAsia"/>
        </w:rPr>
        <w:t>.</w:t>
      </w:r>
      <w:r>
        <w:t xml:space="preserve"> </w:t>
      </w:r>
      <w:r w:rsidR="00B02BB0">
        <w:t xml:space="preserve">Чтобы задать </w:t>
      </w:r>
      <w:r w:rsidR="00CC41F2">
        <w:t xml:space="preserve">некоторую </w:t>
      </w:r>
      <w:r w:rsidR="00B02BB0">
        <w:t>случайную величину</w:t>
      </w:r>
      <w:r w:rsidR="00CC41F2">
        <w:t xml:space="preserve"> </w:t>
      </w:r>
      <m:oMath>
        <m:r>
          <w:rPr>
            <w:rFonts w:ascii="Cambria Math" w:hAnsi="Cambria Math"/>
          </w:rPr>
          <m:t>X</m:t>
        </m:r>
      </m:oMath>
      <w:r w:rsidR="00B02BB0">
        <w:t>, необходимо поставить в соответствие каждому элементарному исходу</w:t>
      </w:r>
      <w:r w:rsidR="006A7C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C41F2">
        <w:rPr>
          <w:rFonts w:eastAsiaTheme="minorEastAsia"/>
        </w:rPr>
        <w:t xml:space="preserve"> </w:t>
      </w:r>
      <w:r w:rsidR="00B02BB0">
        <w:t>числовое значение</w:t>
      </w:r>
      <w:r w:rsidR="006A7C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02BB0">
        <w:t>, которое случайная величина примет, если в результате опыта произойдет именно этот исход</w:t>
      </w:r>
      <w:r w:rsidR="00F2681F">
        <w:t xml:space="preserve">. </w:t>
      </w:r>
      <w:r w:rsidR="00F2681F">
        <w:lastRenderedPageBreak/>
        <w:t>Н</w:t>
      </w:r>
      <w:r w:rsidR="00083D0F">
        <w:t>апример</w:t>
      </w:r>
      <w:r w:rsidR="006A7CC7">
        <w:t>, если</w:t>
      </w:r>
      <w:r w:rsidR="006A7CC7" w:rsidRPr="006A7CC7">
        <w:t xml:space="preserve"> каждому элементарному исходу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A7CC7" w:rsidRPr="006A7CC7">
        <w:t xml:space="preserve">, </w:t>
      </w:r>
      <m:oMath>
        <m:r>
          <w:rPr>
            <w:rFonts w:ascii="Cambria Math" w:hAnsi="Cambria Math"/>
          </w:rPr>
          <m:t>i=1, …, n</m:t>
        </m:r>
      </m:oMath>
      <w:r w:rsidR="006A7CC7" w:rsidRPr="006A7CC7">
        <w:t xml:space="preserve">, ставится в соответствие число </w:t>
      </w:r>
      <m:oMath>
        <m:r>
          <w:rPr>
            <w:rFonts w:ascii="Cambria Math" w:hAnsi="Cambria Math"/>
          </w:rPr>
          <m:t>i</m:t>
        </m:r>
      </m:oMath>
      <w:r w:rsidR="006A7CC7">
        <w:t>, то получим случайную величину, определяемую следующим образом (</w:t>
      </w:r>
      <w:r w:rsidR="00FC7D61">
        <w:t>таблица</w:t>
      </w:r>
      <w:r w:rsidR="006A7CC7">
        <w:t xml:space="preserve"> 1):</w:t>
      </w:r>
    </w:p>
    <w:p w14:paraId="4FA931EB" w14:textId="760358CF" w:rsidR="006A7CC7" w:rsidRPr="00FC7D61" w:rsidRDefault="00FC7D61" w:rsidP="00FC7D61">
      <w:pPr>
        <w:spacing w:before="160" w:after="0" w:line="480" w:lineRule="auto"/>
        <w:jc w:val="center"/>
        <w:rPr>
          <w:i/>
          <w:sz w:val="24"/>
          <w:szCs w:val="24"/>
        </w:rPr>
      </w:pPr>
      <w:r>
        <w:rPr>
          <w:sz w:val="24"/>
          <w:szCs w:val="24"/>
        </w:rPr>
        <w:t>Таблица</w:t>
      </w:r>
      <w:r w:rsidRPr="006A7CC7">
        <w:rPr>
          <w:sz w:val="24"/>
          <w:szCs w:val="24"/>
        </w:rPr>
        <w:t xml:space="preserve"> 1 – Соответствие </w:t>
      </w:r>
      <w:r>
        <w:rPr>
          <w:sz w:val="24"/>
          <w:szCs w:val="24"/>
        </w:rPr>
        <w:t xml:space="preserve">между </w:t>
      </w:r>
      <w:r w:rsidRPr="006A7CC7">
        <w:rPr>
          <w:sz w:val="24"/>
          <w:szCs w:val="24"/>
        </w:rPr>
        <w:t>элементарны</w:t>
      </w:r>
      <w:r>
        <w:rPr>
          <w:sz w:val="24"/>
          <w:szCs w:val="24"/>
        </w:rPr>
        <w:t>ми</w:t>
      </w:r>
      <w:r w:rsidRPr="006A7CC7">
        <w:rPr>
          <w:sz w:val="24"/>
          <w:szCs w:val="24"/>
        </w:rPr>
        <w:t xml:space="preserve"> исход</w:t>
      </w:r>
      <w:r>
        <w:rPr>
          <w:sz w:val="24"/>
          <w:szCs w:val="24"/>
        </w:rPr>
        <w:t>ами</w:t>
      </w:r>
      <w:r w:rsidRPr="006A7CC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Pr="006A7CC7"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значениями </w:t>
      </w:r>
      <m:oMath>
        <m:r>
          <w:rPr>
            <w:rFonts w:ascii="Cambria Math" w:hAnsi="Cambria Math"/>
            <w:lang w:val="en-US"/>
          </w:rPr>
          <m:t>X</m:t>
        </m:r>
      </m:oMath>
    </w:p>
    <w:tbl>
      <w:tblPr>
        <w:tblStyle w:val="af"/>
        <w:tblW w:w="0" w:type="auto"/>
        <w:tblInd w:w="814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</w:tblGrid>
      <w:tr w:rsidR="005A3E44" w14:paraId="7DDA58FF" w14:textId="77777777" w:rsidTr="00B62AFE">
        <w:tc>
          <w:tcPr>
            <w:tcW w:w="1587" w:type="dxa"/>
            <w:vAlign w:val="center"/>
          </w:tcPr>
          <w:p w14:paraId="1309BA28" w14:textId="5315AE60" w:rsidR="005A3E44" w:rsidRDefault="005A3E44" w:rsidP="005A3E44">
            <w:pPr>
              <w:spacing w:before="25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77373BD6" w14:textId="47E3D723" w:rsidR="005A3E44" w:rsidRDefault="00574F24" w:rsidP="005A3E44">
            <w:pPr>
              <w:spacing w:before="25"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87" w:type="dxa"/>
            <w:vAlign w:val="center"/>
          </w:tcPr>
          <w:p w14:paraId="1CFF807F" w14:textId="514B474F" w:rsidR="005A3E44" w:rsidRDefault="00574F24" w:rsidP="005A3E44">
            <w:pPr>
              <w:spacing w:before="25"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87" w:type="dxa"/>
            <w:vAlign w:val="center"/>
          </w:tcPr>
          <w:p w14:paraId="10F15671" w14:textId="37D004C2" w:rsidR="005A3E44" w:rsidRDefault="005A3E44" w:rsidP="005A3E44">
            <w:pPr>
              <w:spacing w:before="25" w:line="360" w:lineRule="auto"/>
              <w:jc w:val="center"/>
            </w:pPr>
            <w:r>
              <w:t>…</w:t>
            </w:r>
          </w:p>
        </w:tc>
        <w:tc>
          <w:tcPr>
            <w:tcW w:w="1587" w:type="dxa"/>
            <w:vAlign w:val="center"/>
          </w:tcPr>
          <w:p w14:paraId="158DD969" w14:textId="5D1DBAF4" w:rsidR="005A3E44" w:rsidRDefault="00574F24" w:rsidP="005A3E44">
            <w:pPr>
              <w:spacing w:before="25"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5A3E44" w14:paraId="4A478A68" w14:textId="77777777" w:rsidTr="00B62AFE">
        <w:tc>
          <w:tcPr>
            <w:tcW w:w="1587" w:type="dxa"/>
            <w:vAlign w:val="center"/>
          </w:tcPr>
          <w:p w14:paraId="41BF3891" w14:textId="01CF8D9E" w:rsidR="005A3E44" w:rsidRPr="00CC41F2" w:rsidRDefault="005A3E44" w:rsidP="005A3E44">
            <w:pPr>
              <w:spacing w:before="25" w:line="360" w:lineRule="auto"/>
              <w:jc w:val="center"/>
              <w:rPr>
                <w:rFonts w:eastAsia="Calibri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5FE9F6DB" w14:textId="53F75F41" w:rsidR="005A3E44" w:rsidRDefault="005A3E44" w:rsidP="005A3E44">
            <w:pPr>
              <w:spacing w:before="25" w:line="360" w:lineRule="auto"/>
              <w:jc w:val="center"/>
            </w:pPr>
            <w:r>
              <w:t>1</w:t>
            </w:r>
          </w:p>
        </w:tc>
        <w:tc>
          <w:tcPr>
            <w:tcW w:w="1587" w:type="dxa"/>
            <w:vAlign w:val="center"/>
          </w:tcPr>
          <w:p w14:paraId="2DB00F3E" w14:textId="540E1CC6" w:rsidR="005A3E44" w:rsidRDefault="005A3E44" w:rsidP="005A3E44">
            <w:pPr>
              <w:spacing w:before="25" w:line="360" w:lineRule="auto"/>
              <w:jc w:val="center"/>
            </w:pPr>
            <w:r>
              <w:t>2</w:t>
            </w:r>
          </w:p>
        </w:tc>
        <w:tc>
          <w:tcPr>
            <w:tcW w:w="1587" w:type="dxa"/>
            <w:vAlign w:val="center"/>
          </w:tcPr>
          <w:p w14:paraId="564595A3" w14:textId="3E52C200" w:rsidR="005A3E44" w:rsidRDefault="005A3E44" w:rsidP="005A3E44">
            <w:pPr>
              <w:spacing w:before="25" w:line="360" w:lineRule="auto"/>
              <w:jc w:val="center"/>
            </w:pPr>
            <w:r>
              <w:t>…</w:t>
            </w:r>
          </w:p>
        </w:tc>
        <w:tc>
          <w:tcPr>
            <w:tcW w:w="1587" w:type="dxa"/>
            <w:vAlign w:val="center"/>
          </w:tcPr>
          <w:p w14:paraId="468A7F6E" w14:textId="5842754A" w:rsidR="005A3E44" w:rsidRDefault="005A3E44" w:rsidP="005A3E44">
            <w:pPr>
              <w:spacing w:before="25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</w:tbl>
    <w:p w14:paraId="3C648DDB" w14:textId="7B482FE1" w:rsidR="006A7CC7" w:rsidRDefault="006A7CC7" w:rsidP="00FC7D61">
      <w:pPr>
        <w:spacing w:before="25" w:after="0" w:line="360" w:lineRule="auto"/>
        <w:jc w:val="both"/>
      </w:pPr>
    </w:p>
    <w:p w14:paraId="1B61D2F6" w14:textId="03267113" w:rsidR="0061395F" w:rsidRPr="0061395F" w:rsidRDefault="0061395F" w:rsidP="00B02BB0">
      <w:pPr>
        <w:spacing w:before="25" w:after="0" w:line="360" w:lineRule="auto"/>
        <w:ind w:firstLine="708"/>
        <w:jc w:val="both"/>
        <w:rPr>
          <w:i/>
        </w:rPr>
      </w:pPr>
      <w:r>
        <w:t xml:space="preserve">Таким образом, скалярную функцию </w:t>
      </w:r>
      <m:oMath>
        <m:r>
          <w:rPr>
            <w:rFonts w:ascii="Cambria Math" w:hAnsi="Cambria Math"/>
          </w:rPr>
          <m:t>X(ω)</m:t>
        </m:r>
      </m:oMath>
      <w:r>
        <w:rPr>
          <w:rFonts w:eastAsiaTheme="minorEastAsia"/>
        </w:rPr>
        <w:t xml:space="preserve">, заданную на пространстве элементарных исходов </w:t>
      </w:r>
      <m:oMath>
        <m: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 …</m:t>
            </m:r>
          </m:e>
        </m:d>
      </m:oMath>
      <w:r>
        <w:rPr>
          <w:rFonts w:eastAsiaTheme="minorEastAsia"/>
        </w:rPr>
        <w:t xml:space="preserve">, и называют случайной величиной, если для любого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∈R</m:t>
        </m:r>
      </m:oMath>
      <w:r>
        <w:rPr>
          <w:rFonts w:eastAsiaTheme="minorEastAsia"/>
        </w:rPr>
        <w:t xml:space="preserve"> множество </w:t>
      </w:r>
      <m:oMath>
        <m:r>
          <w:rPr>
            <w:rFonts w:ascii="Cambria Math" w:eastAsiaTheme="minorEastAsia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 w:cs="Cambria Math"/>
          </w:rPr>
          <m:t>:</m:t>
        </m:r>
        <w:bookmarkStart w:id="24" w:name="_Hlk135216507"/>
        <m:r>
          <m:rPr>
            <m:sty m:val="p"/>
          </m:rPr>
          <w:rPr>
            <w:rFonts w:ascii="Cambria Math" w:hAnsi="Cambria Math" w:cs="Cambria Math"/>
          </w:rPr>
          <m:t>X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&lt;x</m:t>
        </m:r>
        <w:bookmarkEnd w:id="24"/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элементарных исходов, удовлетворяющих условию </w:t>
      </w:r>
      <m:oMath>
        <m:r>
          <m:rPr>
            <m:sty m:val="p"/>
          </m:rPr>
          <w:rPr>
            <w:rFonts w:ascii="Cambria Math" w:hAnsi="Cambria Math" w:cs="Cambria Math"/>
          </w:rPr>
          <m:t>X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&lt;x</m:t>
        </m:r>
      </m:oMath>
      <w:r>
        <w:rPr>
          <w:rFonts w:eastAsiaTheme="minorEastAsia"/>
        </w:rPr>
        <w:t>, является событием.</w:t>
      </w:r>
    </w:p>
    <w:p w14:paraId="03078877" w14:textId="1284EAED" w:rsidR="004D1BC6" w:rsidRDefault="004D1BC6" w:rsidP="004B7FDC">
      <w:pPr>
        <w:spacing w:before="25" w:after="0" w:line="360" w:lineRule="auto"/>
        <w:ind w:firstLine="708"/>
        <w:jc w:val="both"/>
      </w:pPr>
      <w:r>
        <w:t xml:space="preserve">Случайные величины могут быть разделены на </w:t>
      </w:r>
      <w:r w:rsidRPr="004D1BC6">
        <w:rPr>
          <w:b/>
          <w:bCs/>
          <w:i/>
          <w:iCs/>
        </w:rPr>
        <w:t>дискретные</w:t>
      </w:r>
      <w:r w:rsidRPr="004D1BC6">
        <w:t>,</w:t>
      </w:r>
      <w:r>
        <w:t xml:space="preserve"> то есть такие,</w:t>
      </w:r>
      <w:r w:rsidRPr="004D1BC6">
        <w:t xml:space="preserve"> котор</w:t>
      </w:r>
      <w:r>
        <w:t>ые</w:t>
      </w:r>
      <w:r w:rsidRPr="004D1BC6">
        <w:t xml:space="preserve"> принима</w:t>
      </w:r>
      <w:r>
        <w:t>ю</w:t>
      </w:r>
      <w:r w:rsidRPr="004D1BC6">
        <w:t>т набор отдельных изолированных значений (конечное (сч</w:t>
      </w:r>
      <w:r>
        <w:t>ё</w:t>
      </w:r>
      <w:r w:rsidRPr="004D1BC6">
        <w:t>тное) или бесконечное число)</w:t>
      </w:r>
      <w:r>
        <w:t xml:space="preserve">, или </w:t>
      </w:r>
      <w:r w:rsidRPr="004D1BC6">
        <w:rPr>
          <w:b/>
          <w:bCs/>
          <w:i/>
          <w:iCs/>
        </w:rPr>
        <w:t>непрерывные</w:t>
      </w:r>
      <w:r>
        <w:t xml:space="preserve">, </w:t>
      </w:r>
      <w:r w:rsidRPr="004D1BC6">
        <w:t>набор значений котор</w:t>
      </w:r>
      <w:r>
        <w:t xml:space="preserve">ых </w:t>
      </w:r>
      <w:r w:rsidRPr="004D1BC6">
        <w:t>целиком заполняет</w:t>
      </w:r>
      <w:r>
        <w:t xml:space="preserve"> </w:t>
      </w:r>
      <w:r w:rsidRPr="004D1BC6">
        <w:t>некоторый интервал [</w:t>
      </w:r>
      <w:r w:rsidR="009E1A78">
        <w:t>3</w:t>
      </w:r>
      <w:r w:rsidRPr="004D1BC6">
        <w:t>]</w:t>
      </w:r>
      <w:r w:rsidR="004B7FDC">
        <w:t>.</w:t>
      </w:r>
    </w:p>
    <w:p w14:paraId="4DD84D3E" w14:textId="5D1ABFA9" w:rsidR="00F85A9B" w:rsidRDefault="004B7FDC" w:rsidP="00F85A9B">
      <w:pPr>
        <w:spacing w:before="25" w:after="0" w:line="360" w:lineRule="auto"/>
        <w:ind w:firstLine="708"/>
        <w:jc w:val="both"/>
        <w:rPr>
          <w:rFonts w:eastAsiaTheme="minorEastAsia"/>
          <w:iCs/>
        </w:rPr>
      </w:pPr>
      <w:r>
        <w:t xml:space="preserve">Основной характеристикой случайных величин является </w:t>
      </w:r>
      <w:r w:rsidRPr="004B7FDC">
        <w:rPr>
          <w:b/>
          <w:bCs/>
          <w:i/>
          <w:iCs/>
        </w:rPr>
        <w:t>закон распределения случайной величины</w:t>
      </w:r>
      <w:r>
        <w:t xml:space="preserve">, также называемый распределением её вероятностей. Общим законом распределения и для дискретных, и для непрерывных случайных величин является </w:t>
      </w:r>
      <w:r w:rsidRPr="004B7FDC">
        <w:rPr>
          <w:b/>
          <w:bCs/>
          <w:i/>
          <w:iCs/>
        </w:rPr>
        <w:t>функция распределения</w:t>
      </w:r>
      <w:r w:rsidR="00F85A9B">
        <w:rPr>
          <w:b/>
          <w:bCs/>
          <w:i/>
          <w:iCs/>
        </w:rPr>
        <w:t xml:space="preserve"> </w:t>
      </w:r>
      <w:r w:rsidR="00F85A9B">
        <w:t xml:space="preserve">–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85A9B">
        <w:rPr>
          <w:rFonts w:eastAsiaTheme="minorEastAsia"/>
        </w:rPr>
        <w:t xml:space="preserve"> для случайной величины </w:t>
      </w:r>
      <m:oMath>
        <m:r>
          <w:rPr>
            <w:rFonts w:ascii="Cambria Math" w:hAnsi="Cambria Math"/>
          </w:rPr>
          <m:t>X</m:t>
        </m:r>
      </m:oMath>
      <w:r w:rsidR="00F85A9B" w:rsidRPr="00F85A9B">
        <w:rPr>
          <w:rFonts w:eastAsiaTheme="minorEastAsia"/>
        </w:rPr>
        <w:t>,</w:t>
      </w:r>
      <w:r w:rsidR="00F85A9B">
        <w:rPr>
          <w:rFonts w:eastAsiaTheme="minorEastAsia"/>
        </w:rPr>
        <w:t xml:space="preserve"> значение которой в точке </w:t>
      </w:r>
      <m:oMath>
        <m:r>
          <w:rPr>
            <w:rFonts w:ascii="Cambria Math" w:eastAsiaTheme="minorEastAsia" w:hAnsi="Cambria Math"/>
          </w:rPr>
          <m:t>x</m:t>
        </m:r>
      </m:oMath>
      <w:r w:rsidR="00F85A9B">
        <w:rPr>
          <w:rFonts w:eastAsiaTheme="minorEastAsia"/>
        </w:rPr>
        <w:t xml:space="preserve"> равно вероятности события </w:t>
      </w:r>
      <m:oMath>
        <m:r>
          <w:rPr>
            <w:rFonts w:ascii="Cambria Math" w:hAnsi="Cambria Math"/>
          </w:rPr>
          <m:t>{X&lt;x}</m:t>
        </m:r>
      </m:oMath>
      <w:r w:rsidR="00F85A9B" w:rsidRPr="00F85A9B">
        <w:rPr>
          <w:rFonts w:eastAsiaTheme="minorEastAsia"/>
        </w:rPr>
        <w:t>,</w:t>
      </w:r>
      <w:r w:rsidR="00F85A9B">
        <w:rPr>
          <w:rFonts w:eastAsiaTheme="minorEastAsia"/>
        </w:rPr>
        <w:t xml:space="preserve"> то есть события, состоящего из тех и только тех элементарных исходов </w:t>
      </w:r>
      <m:oMath>
        <m:r>
          <w:rPr>
            <w:rFonts w:ascii="Cambria Math" w:hAnsi="Cambria Math"/>
          </w:rPr>
          <m:t>ω</m:t>
        </m:r>
      </m:oMath>
      <w:r w:rsidR="00F85A9B">
        <w:rPr>
          <w:rFonts w:eastAsiaTheme="minorEastAsia"/>
          <w:iCs/>
        </w:rPr>
        <w:t xml:space="preserve">, для которых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&lt;x</m:t>
        </m:r>
      </m:oMath>
      <w:r w:rsidR="00F85A9B">
        <w:rPr>
          <w:rFonts w:eastAsiaTheme="minorEastAsia"/>
          <w:iCs/>
        </w:rPr>
        <w:t>:</w:t>
      </w:r>
    </w:p>
    <w:p w14:paraId="66379BFF" w14:textId="2999CBF9" w:rsidR="00F85A9B" w:rsidRPr="006F1A32" w:rsidRDefault="00F85A9B" w:rsidP="00F85A9B">
      <w:pPr>
        <w:spacing w:before="25" w:after="0" w:line="360" w:lineRule="auto"/>
        <w:ind w:firstLine="708"/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 {X&lt;x}</m:t>
          </m:r>
        </m:oMath>
      </m:oMathPara>
    </w:p>
    <w:p w14:paraId="4A5740F1" w14:textId="623043E8" w:rsidR="009D02E2" w:rsidRDefault="00140B94" w:rsidP="00140B94">
      <w:pPr>
        <w:spacing w:before="25" w:after="0" w:line="360" w:lineRule="auto"/>
        <w:ind w:firstLine="708"/>
      </w:pPr>
      <w:r>
        <w:t xml:space="preserve">Типичный вид функции распределения приведён на рисунке </w:t>
      </w:r>
      <w:r w:rsidR="006A7CC7">
        <w:t>2</w:t>
      </w:r>
      <w:r>
        <w:t xml:space="preserve">. </w:t>
      </w:r>
    </w:p>
    <w:p w14:paraId="477F1DF3" w14:textId="77777777" w:rsidR="009D02E2" w:rsidRDefault="009D02E2" w:rsidP="00140B94">
      <w:pPr>
        <w:spacing w:before="25" w:after="0" w:line="360" w:lineRule="auto"/>
        <w:ind w:firstLine="708"/>
      </w:pPr>
    </w:p>
    <w:p w14:paraId="72ACDC19" w14:textId="77777777" w:rsidR="009D02E2" w:rsidRDefault="009D02E2" w:rsidP="009D02E2">
      <w:pPr>
        <w:spacing w:before="25" w:after="0" w:line="360" w:lineRule="auto"/>
        <w:jc w:val="center"/>
        <w:rPr>
          <w:b/>
          <w:bCs/>
        </w:rPr>
      </w:pPr>
      <w:r w:rsidRPr="006F1A32">
        <w:rPr>
          <w:b/>
          <w:bCs/>
          <w:noProof/>
        </w:rPr>
        <w:lastRenderedPageBreak/>
        <w:drawing>
          <wp:inline distT="0" distB="0" distL="0" distR="0" wp14:anchorId="395579B6" wp14:editId="16FC9EB6">
            <wp:extent cx="3958590" cy="1935473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903" cy="19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AFB4" w14:textId="77777777" w:rsidR="009D02E2" w:rsidRPr="00140B94" w:rsidRDefault="009D02E2" w:rsidP="009D02E2">
      <w:pPr>
        <w:spacing w:before="25" w:after="0" w:line="360" w:lineRule="auto"/>
        <w:jc w:val="center"/>
        <w:rPr>
          <w:sz w:val="24"/>
          <w:szCs w:val="24"/>
        </w:rPr>
      </w:pPr>
      <w:r w:rsidRPr="00140B94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140B94">
        <w:rPr>
          <w:sz w:val="24"/>
          <w:szCs w:val="24"/>
        </w:rPr>
        <w:t xml:space="preserve"> – </w:t>
      </w:r>
      <w:r>
        <w:rPr>
          <w:sz w:val="24"/>
          <w:szCs w:val="24"/>
        </w:rPr>
        <w:t>Вид г</w:t>
      </w:r>
      <w:r w:rsidRPr="00140B94">
        <w:rPr>
          <w:sz w:val="24"/>
          <w:szCs w:val="24"/>
        </w:rPr>
        <w:t>рафик</w:t>
      </w:r>
      <w:r>
        <w:rPr>
          <w:sz w:val="24"/>
          <w:szCs w:val="24"/>
        </w:rPr>
        <w:t>а</w:t>
      </w:r>
      <w:r w:rsidRPr="00140B94">
        <w:rPr>
          <w:sz w:val="24"/>
          <w:szCs w:val="24"/>
        </w:rPr>
        <w:t xml:space="preserve"> функции распределения</w:t>
      </w:r>
    </w:p>
    <w:p w14:paraId="7B1F315C" w14:textId="77777777" w:rsidR="009D02E2" w:rsidRDefault="009D02E2" w:rsidP="00140B94">
      <w:pPr>
        <w:spacing w:before="25" w:after="0" w:line="360" w:lineRule="auto"/>
        <w:ind w:firstLine="708"/>
      </w:pPr>
    </w:p>
    <w:p w14:paraId="7BA2A697" w14:textId="52E6CBA4" w:rsidR="006F1A32" w:rsidRDefault="006F1A32" w:rsidP="009D02E2">
      <w:pPr>
        <w:spacing w:before="25" w:after="0" w:line="360" w:lineRule="auto"/>
        <w:ind w:firstLine="708"/>
        <w:jc w:val="both"/>
      </w:pPr>
      <w:r>
        <w:t>Из того факта, что функция распределения – это вероятность, следует, что она обладает следующими свойствами:</w:t>
      </w:r>
    </w:p>
    <w:p w14:paraId="3DD8A659" w14:textId="1FE85DD7" w:rsidR="006F1A32" w:rsidRPr="006F1A32" w:rsidRDefault="006F1A32" w:rsidP="009D02E2">
      <w:pPr>
        <w:pStyle w:val="a5"/>
        <w:numPr>
          <w:ilvl w:val="0"/>
          <w:numId w:val="12"/>
        </w:numPr>
        <w:spacing w:before="25" w:after="0" w:line="360" w:lineRule="auto"/>
        <w:jc w:val="both"/>
      </w:pPr>
      <w:r>
        <w:t>Функция распределения – это неубывающая функция</w:t>
      </w:r>
      <w:r w:rsidR="0061395F" w:rsidRPr="0061395F"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395F" w:rsidRPr="0061395F">
        <w:rPr>
          <w:rFonts w:eastAsiaTheme="minorEastAsia"/>
        </w:rPr>
        <w:t xml:space="preserve"> </w:t>
      </w:r>
      <w:r w:rsidR="0061395F"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F1A32">
        <w:t>;</w:t>
      </w:r>
    </w:p>
    <w:p w14:paraId="5A396B67" w14:textId="677FA324" w:rsidR="0061395F" w:rsidRPr="0061395F" w:rsidRDefault="006F1A32" w:rsidP="009D02E2">
      <w:pPr>
        <w:pStyle w:val="a5"/>
        <w:numPr>
          <w:ilvl w:val="0"/>
          <w:numId w:val="12"/>
        </w:numPr>
        <w:spacing w:before="25" w:after="0" w:line="360" w:lineRule="auto"/>
        <w:jc w:val="both"/>
      </w:pPr>
      <w:r>
        <w:t xml:space="preserve">Множество значений принадлежит отрезку </w:t>
      </w:r>
      <w:r w:rsidRPr="0061395F">
        <w:t>[0, 1]</w:t>
      </w:r>
      <w:r w:rsidR="0061395F">
        <w:t xml:space="preserve">, откуда следует,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</m:t>
            </m:r>
          </m:e>
        </m:d>
        <m:r>
          <w:rPr>
            <w:rFonts w:ascii="Cambria Math" w:hAnsi="Cambria Math"/>
          </w:rPr>
          <m:t>=0</m:t>
        </m:r>
      </m:oMath>
      <w:r w:rsidR="0061395F" w:rsidRPr="0061395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+∞</m:t>
            </m:r>
          </m:e>
        </m:d>
        <m:r>
          <w:rPr>
            <w:rFonts w:ascii="Cambria Math" w:hAnsi="Cambria Math"/>
          </w:rPr>
          <m:t>=1</m:t>
        </m:r>
      </m:oMath>
      <w:r w:rsidR="0061395F" w:rsidRPr="0061395F">
        <w:rPr>
          <w:rFonts w:eastAsiaTheme="minorEastAsia"/>
        </w:rPr>
        <w:t>;</w:t>
      </w:r>
    </w:p>
    <w:p w14:paraId="26A28475" w14:textId="76B58E01" w:rsidR="0061395F" w:rsidRPr="009D02E2" w:rsidRDefault="0061395F" w:rsidP="009D02E2">
      <w:pPr>
        <w:pStyle w:val="a5"/>
        <w:numPr>
          <w:ilvl w:val="0"/>
          <w:numId w:val="12"/>
        </w:numPr>
        <w:spacing w:before="25" w:after="0" w:line="360" w:lineRule="auto"/>
        <w:jc w:val="both"/>
      </w:pPr>
      <w:r>
        <w:rPr>
          <w:rFonts w:eastAsiaTheme="minorEastAsia"/>
        </w:rPr>
        <w:t xml:space="preserve">Вероятность попадания в интервал </w:t>
      </w:r>
      <w:r w:rsidRPr="0061395F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можно определить следующим образом: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P{x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≤X≤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9D02E2">
        <w:rPr>
          <w:rFonts w:eastAsiaTheme="minorEastAsia"/>
        </w:rPr>
        <w:t>;</w:t>
      </w:r>
    </w:p>
    <w:p w14:paraId="0BF1F9A5" w14:textId="6BB06FB1" w:rsidR="009D02E2" w:rsidRDefault="009D02E2" w:rsidP="009D02E2">
      <w:pPr>
        <w:spacing w:before="25" w:after="0" w:line="360" w:lineRule="auto"/>
        <w:ind w:firstLine="708"/>
        <w:jc w:val="both"/>
        <w:rPr>
          <w:rFonts w:eastAsiaTheme="minorEastAsia"/>
        </w:rPr>
      </w:pPr>
      <w:r>
        <w:t xml:space="preserve">Законом распределения дискретной случайной величины </w:t>
      </w:r>
      <m:oMath>
        <m:r>
          <w:rPr>
            <w:rFonts w:ascii="Cambria Math" w:hAnsi="Cambria Math"/>
          </w:rPr>
          <m:t>X</m:t>
        </m:r>
      </m:oMath>
      <w:r w:rsidR="00725700">
        <w:t xml:space="preserve"> </w:t>
      </w:r>
      <w:r>
        <w:t>называют таблицу, состоящую из двух строк, в одной из которых перечислены все возможные значения случайной величины, а во второй – вероятности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D1D73">
        <w:rPr>
          <w:rFonts w:eastAsiaTheme="minorEastAsia"/>
        </w:rPr>
        <w:t xml:space="preserve">, что случайная величина </w:t>
      </w:r>
      <m:oMath>
        <m:r>
          <w:rPr>
            <w:rFonts w:ascii="Cambria Math" w:hAnsi="Cambria Math"/>
          </w:rPr>
          <m:t>X</m:t>
        </m:r>
      </m:oMath>
      <w:r w:rsidR="00725700">
        <w:rPr>
          <w:rFonts w:eastAsiaTheme="minorEastAsia"/>
        </w:rPr>
        <w:t xml:space="preserve"> </w:t>
      </w:r>
      <w:r w:rsidR="004D1D73">
        <w:rPr>
          <w:rFonts w:eastAsiaTheme="minorEastAsia"/>
        </w:rPr>
        <w:t>примет эти значения, то есть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=P{X=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4D1D73">
        <w:rPr>
          <w:rFonts w:eastAsiaTheme="minorEastAsia"/>
        </w:rPr>
        <w:t>.</w:t>
      </w:r>
      <w:r w:rsidR="000350FF">
        <w:rPr>
          <w:rFonts w:eastAsiaTheme="minorEastAsia"/>
        </w:rPr>
        <w:t xml:space="preserve"> При этом</w:t>
      </w:r>
      <w:r w:rsidR="00E60FC1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E60FC1">
        <w:rPr>
          <w:rFonts w:eastAsiaTheme="minorEastAsia"/>
        </w:rPr>
        <w:t>, то есть</w:t>
      </w:r>
      <w:r w:rsidR="000350FF">
        <w:rPr>
          <w:rFonts w:eastAsiaTheme="minorEastAsia"/>
        </w:rPr>
        <w:t xml:space="preserve"> сумма по строке вероятностей должна равняться единице</w:t>
      </w:r>
      <w:r w:rsidR="000350FF" w:rsidRPr="000350FF">
        <w:rPr>
          <w:rFonts w:eastAsiaTheme="minorEastAsia"/>
        </w:rPr>
        <w:t xml:space="preserve"> [2]</w:t>
      </w:r>
      <w:r w:rsidR="005453DD">
        <w:rPr>
          <w:rFonts w:eastAsiaTheme="minorEastAsia"/>
        </w:rPr>
        <w:t>.</w:t>
      </w:r>
      <w:r w:rsidR="00FC7D61" w:rsidRPr="00FC7D61">
        <w:rPr>
          <w:rFonts w:eastAsiaTheme="minorEastAsia"/>
        </w:rPr>
        <w:t xml:space="preserve"> </w:t>
      </w:r>
      <w:r w:rsidR="00FC7D61">
        <w:rPr>
          <w:rFonts w:eastAsiaTheme="minorEastAsia"/>
        </w:rPr>
        <w:t>Общий вид закона распределения дискретной случайной величины приведён в таблице 2.</w:t>
      </w:r>
      <w:r w:rsidR="00CE7347">
        <w:rPr>
          <w:rFonts w:eastAsiaTheme="minorEastAsia"/>
        </w:rPr>
        <w:t xml:space="preserve"> </w:t>
      </w:r>
    </w:p>
    <w:p w14:paraId="15A9ECCD" w14:textId="11F358AE" w:rsidR="00FC7D61" w:rsidRPr="00FC7D61" w:rsidRDefault="00FC7D61" w:rsidP="00FC7D61">
      <w:pPr>
        <w:spacing w:before="25" w:after="0"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FC7D61">
        <w:rPr>
          <w:rFonts w:eastAsiaTheme="minorEastAsia"/>
          <w:sz w:val="24"/>
          <w:szCs w:val="24"/>
        </w:rPr>
        <w:t>Таблица 2 – Закон распределения дискретной случайной величины в общем виде</w:t>
      </w:r>
    </w:p>
    <w:tbl>
      <w:tblPr>
        <w:tblStyle w:val="af"/>
        <w:tblpPr w:leftFromText="180" w:rightFromText="180" w:vertAnchor="text" w:horzAnchor="page" w:tblpX="2437" w:tblpY="154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FC7D61" w14:paraId="30E3DDCF" w14:textId="77777777" w:rsidTr="00FC7D61">
        <w:tc>
          <w:tcPr>
            <w:tcW w:w="1134" w:type="dxa"/>
            <w:vAlign w:val="center"/>
          </w:tcPr>
          <w:p w14:paraId="0ADB4839" w14:textId="77777777" w:rsidR="00FC7D61" w:rsidRPr="00FC7D61" w:rsidRDefault="00FC7D61" w:rsidP="00FC7D61">
            <w:pPr>
              <w:spacing w:before="25" w:line="360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96E66B6" w14:textId="77777777" w:rsidR="00FC7D61" w:rsidRDefault="00574F24" w:rsidP="00FC7D61">
            <w:pPr>
              <w:spacing w:before="25"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B6709D7" w14:textId="77777777" w:rsidR="00FC7D61" w:rsidRDefault="00574F24" w:rsidP="00FC7D61">
            <w:pPr>
              <w:spacing w:before="25"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7AF16002" w14:textId="77777777" w:rsidR="00FC7D61" w:rsidRDefault="00FC7D61" w:rsidP="00FC7D61">
            <w:pPr>
              <w:spacing w:before="25" w:line="360" w:lineRule="auto"/>
              <w:jc w:val="center"/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18FD23F1" w14:textId="77777777" w:rsidR="00FC7D61" w:rsidRDefault="00574F24" w:rsidP="00FC7D61">
            <w:pPr>
              <w:spacing w:before="25"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425887BA" w14:textId="77777777" w:rsidR="00FC7D61" w:rsidRPr="00FC7D61" w:rsidRDefault="00FC7D61" w:rsidP="00FC7D61">
            <w:pPr>
              <w:spacing w:before="25" w:line="360" w:lineRule="auto"/>
              <w:jc w:val="center"/>
              <w:rPr>
                <w:rFonts w:eastAsia="Calibri"/>
                <w:iCs/>
                <w:lang w:val="en-US"/>
              </w:rPr>
            </w:pPr>
            <w:r>
              <w:rPr>
                <w:rFonts w:eastAsia="Calibri"/>
                <w:iCs/>
                <w:lang w:val="en-US"/>
              </w:rPr>
              <w:t>…</w:t>
            </w:r>
          </w:p>
        </w:tc>
        <w:tc>
          <w:tcPr>
            <w:tcW w:w="1134" w:type="dxa"/>
            <w:vAlign w:val="center"/>
          </w:tcPr>
          <w:p w14:paraId="595BC6BB" w14:textId="77777777" w:rsidR="00FC7D61" w:rsidRDefault="00574F24" w:rsidP="00FC7D61">
            <w:pPr>
              <w:spacing w:before="25" w:line="360" w:lineRule="auto"/>
              <w:jc w:val="center"/>
              <w:rPr>
                <w:rFonts w:eastAsia="Calibri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FC7D61" w14:paraId="51AE056C" w14:textId="77777777" w:rsidTr="00FC7D61">
        <w:tc>
          <w:tcPr>
            <w:tcW w:w="1134" w:type="dxa"/>
            <w:vAlign w:val="center"/>
          </w:tcPr>
          <w:p w14:paraId="30C11AED" w14:textId="77777777" w:rsidR="00FC7D61" w:rsidRPr="00CC41F2" w:rsidRDefault="00FC7D61" w:rsidP="00FC7D61">
            <w:pPr>
              <w:spacing w:before="25" w:line="360" w:lineRule="auto"/>
              <w:jc w:val="center"/>
              <w:rPr>
                <w:rFonts w:eastAsia="Calibri"/>
                <w:iCs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P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B32CFEF" w14:textId="77777777" w:rsidR="00FC7D61" w:rsidRDefault="00574F24" w:rsidP="00FC7D61">
            <w:pPr>
              <w:spacing w:before="25"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675FFBDB" w14:textId="77777777" w:rsidR="00FC7D61" w:rsidRDefault="00574F24" w:rsidP="00FC7D61">
            <w:pPr>
              <w:spacing w:before="25"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684E0076" w14:textId="77777777" w:rsidR="00FC7D61" w:rsidRDefault="00FC7D61" w:rsidP="00FC7D61">
            <w:pPr>
              <w:spacing w:before="25" w:line="360" w:lineRule="auto"/>
              <w:jc w:val="center"/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13748B08" w14:textId="77777777" w:rsidR="00FC7D61" w:rsidRDefault="00574F24" w:rsidP="00FC7D61">
            <w:pPr>
              <w:spacing w:before="25"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7906756A" w14:textId="77777777" w:rsidR="00FC7D61" w:rsidRDefault="00FC7D61" w:rsidP="00FC7D61">
            <w:pPr>
              <w:spacing w:before="25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iCs/>
                <w:lang w:val="en-US"/>
              </w:rPr>
              <w:t>…</w:t>
            </w:r>
          </w:p>
        </w:tc>
        <w:tc>
          <w:tcPr>
            <w:tcW w:w="1134" w:type="dxa"/>
            <w:vAlign w:val="center"/>
          </w:tcPr>
          <w:p w14:paraId="07D3569A" w14:textId="77777777" w:rsidR="00FC7D61" w:rsidRDefault="00574F24" w:rsidP="00FC7D61">
            <w:pPr>
              <w:spacing w:before="25" w:line="360" w:lineRule="auto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03E8D1B6" w14:textId="48BF1716" w:rsidR="000350FF" w:rsidRDefault="000350FF" w:rsidP="00FC7D61">
      <w:pPr>
        <w:spacing w:before="25" w:after="0" w:line="360" w:lineRule="auto"/>
        <w:jc w:val="both"/>
        <w:rPr>
          <w:i/>
        </w:rPr>
      </w:pPr>
    </w:p>
    <w:p w14:paraId="65E576F0" w14:textId="0CDF713E" w:rsidR="00FC7D61" w:rsidRDefault="00FC7D61" w:rsidP="00FC7D61">
      <w:pPr>
        <w:spacing w:before="25" w:after="0" w:line="360" w:lineRule="auto"/>
        <w:jc w:val="both"/>
        <w:rPr>
          <w:i/>
        </w:rPr>
      </w:pPr>
    </w:p>
    <w:p w14:paraId="730811F7" w14:textId="316BC8A6" w:rsidR="00FC7D61" w:rsidRDefault="00FC7D61" w:rsidP="00FC7D61">
      <w:pPr>
        <w:spacing w:before="25" w:after="0" w:line="360" w:lineRule="auto"/>
        <w:jc w:val="both"/>
        <w:rPr>
          <w:i/>
        </w:rPr>
      </w:pPr>
    </w:p>
    <w:p w14:paraId="0EFD485F" w14:textId="25CE239A" w:rsidR="00CE7347" w:rsidRDefault="00CE7347" w:rsidP="00FC7D61">
      <w:pPr>
        <w:spacing w:before="25" w:after="0" w:line="360" w:lineRule="auto"/>
        <w:jc w:val="both"/>
        <w:rPr>
          <w:i/>
        </w:rPr>
      </w:pPr>
    </w:p>
    <w:p w14:paraId="52B64DB6" w14:textId="03DD6123" w:rsidR="00CE7347" w:rsidRPr="00CE7347" w:rsidRDefault="00CE7347" w:rsidP="00CE7347">
      <w:pPr>
        <w:spacing w:before="25"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График функции распределения дискретной случайной величины представлен на рисунке 3.</w:t>
      </w:r>
      <w:r w:rsidR="00363CCA">
        <w:rPr>
          <w:rFonts w:eastAsiaTheme="minorEastAsia"/>
        </w:rPr>
        <w:t xml:space="preserve"> </w:t>
      </w:r>
      <w:r w:rsidR="00BE1902">
        <w:rPr>
          <w:rFonts w:eastAsiaTheme="minorEastAsia"/>
        </w:rPr>
        <w:t xml:space="preserve">График представляет </w:t>
      </w:r>
      <w:r w:rsidR="00BE1902" w:rsidRPr="00BE1902">
        <w:rPr>
          <w:rFonts w:eastAsiaTheme="minorEastAsia"/>
        </w:rPr>
        <w:t xml:space="preserve">собой ступенчатую линию, где каждая ступень соответствует возможному значению </w:t>
      </w:r>
      <w:r w:rsidR="00BE1902">
        <w:rPr>
          <w:rFonts w:eastAsiaTheme="minorEastAsia"/>
        </w:rPr>
        <w:t>случайной величины,</w:t>
      </w:r>
      <w:r w:rsidR="00BE1902" w:rsidRPr="00BE1902">
        <w:rPr>
          <w:rFonts w:eastAsiaTheme="minorEastAsia"/>
        </w:rPr>
        <w:t xml:space="preserve"> </w:t>
      </w:r>
      <w:r w:rsidR="00BE1902">
        <w:rPr>
          <w:rFonts w:eastAsiaTheme="minorEastAsia"/>
        </w:rPr>
        <w:t>а</w:t>
      </w:r>
      <w:r w:rsidR="00BE1902" w:rsidRPr="00BE1902">
        <w:rPr>
          <w:rFonts w:eastAsiaTheme="minorEastAsia"/>
        </w:rPr>
        <w:t xml:space="preserve"> е</w:t>
      </w:r>
      <w:r w:rsidR="00BE1902">
        <w:rPr>
          <w:rFonts w:eastAsiaTheme="minorEastAsia"/>
        </w:rPr>
        <w:t>ё</w:t>
      </w:r>
      <w:r w:rsidR="00BE1902" w:rsidRPr="00BE1902">
        <w:rPr>
          <w:rFonts w:eastAsiaTheme="minorEastAsia"/>
        </w:rPr>
        <w:t xml:space="preserve"> высота </w:t>
      </w:r>
      <w:r w:rsidR="00BE1902">
        <w:rPr>
          <w:rFonts w:eastAsiaTheme="minorEastAsia"/>
        </w:rPr>
        <w:t xml:space="preserve">(высота скачка в данной точке) </w:t>
      </w:r>
      <w:r w:rsidR="00BE1902" w:rsidRPr="00BE1902">
        <w:rPr>
          <w:rFonts w:eastAsiaTheme="minorEastAsia"/>
        </w:rPr>
        <w:t>определяет вероятность возникновения этого значения.</w:t>
      </w:r>
    </w:p>
    <w:p w14:paraId="7038A289" w14:textId="4F20DE50" w:rsidR="00CE7347" w:rsidRDefault="00CE7347" w:rsidP="00CE7347">
      <w:pPr>
        <w:spacing w:before="25" w:after="0" w:line="360" w:lineRule="auto"/>
        <w:jc w:val="center"/>
        <w:rPr>
          <w:i/>
        </w:rPr>
      </w:pPr>
      <w:r w:rsidRPr="00CE7347">
        <w:rPr>
          <w:i/>
          <w:noProof/>
        </w:rPr>
        <w:drawing>
          <wp:inline distT="0" distB="0" distL="0" distR="0" wp14:anchorId="543F438F" wp14:editId="746169B5">
            <wp:extent cx="4236720" cy="1932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222" cy="193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F6F2" w14:textId="3D494E84" w:rsidR="00CE7347" w:rsidRPr="00140B94" w:rsidRDefault="00CE7347" w:rsidP="00CE7347">
      <w:pPr>
        <w:spacing w:before="25" w:after="0" w:line="360" w:lineRule="auto"/>
        <w:jc w:val="center"/>
        <w:rPr>
          <w:sz w:val="24"/>
          <w:szCs w:val="24"/>
        </w:rPr>
      </w:pPr>
      <w:r w:rsidRPr="00140B94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140B94">
        <w:rPr>
          <w:sz w:val="24"/>
          <w:szCs w:val="24"/>
        </w:rPr>
        <w:t xml:space="preserve"> – </w:t>
      </w:r>
      <w:r>
        <w:rPr>
          <w:sz w:val="24"/>
          <w:szCs w:val="24"/>
        </w:rPr>
        <w:t>График функции распределения дискретной случайной величины</w:t>
      </w:r>
    </w:p>
    <w:p w14:paraId="7F84E4E3" w14:textId="25EC5C6A" w:rsidR="00CE7347" w:rsidRDefault="00725700" w:rsidP="00CE7347">
      <w:pPr>
        <w:spacing w:before="25" w:after="0" w:line="360" w:lineRule="auto"/>
        <w:rPr>
          <w:iCs/>
        </w:rPr>
      </w:pPr>
      <w:r>
        <w:rPr>
          <w:iCs/>
        </w:rPr>
        <w:tab/>
      </w:r>
    </w:p>
    <w:p w14:paraId="77A214F0" w14:textId="7E028502" w:rsidR="00725700" w:rsidRDefault="00725700" w:rsidP="00725700">
      <w:pPr>
        <w:spacing w:before="25" w:after="0" w:line="360" w:lineRule="auto"/>
        <w:ind w:firstLine="708"/>
        <w:jc w:val="both"/>
        <w:rPr>
          <w:rFonts w:eastAsiaTheme="minorEastAsia"/>
        </w:rPr>
      </w:pPr>
      <w:r>
        <w:rPr>
          <w:iCs/>
        </w:rPr>
        <w:t xml:space="preserve">Для непрерывной случайной величины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функцию распределения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можно выразить с помощью </w:t>
      </w:r>
      <w:r w:rsidRPr="00725700">
        <w:rPr>
          <w:rFonts w:eastAsiaTheme="minorEastAsia"/>
          <w:b/>
          <w:bCs/>
          <w:i/>
          <w:iCs/>
        </w:rPr>
        <w:t>функции плотности распределения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следующим образом:</w:t>
      </w:r>
    </w:p>
    <w:p w14:paraId="028A1490" w14:textId="41B59B4E" w:rsidR="00725700" w:rsidRPr="00725700" w:rsidRDefault="00725700" w:rsidP="00725700">
      <w:pPr>
        <w:spacing w:before="25" w:after="0" w:line="360" w:lineRule="auto"/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=F'(x)</m:t>
          </m:r>
        </m:oMath>
      </m:oMathPara>
    </w:p>
    <w:p w14:paraId="013636F6" w14:textId="3E3790ED" w:rsidR="00725700" w:rsidRPr="00725700" w:rsidRDefault="00725700" w:rsidP="00725700">
      <w:pPr>
        <w:spacing w:before="25"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Из этого следует, что функцию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можно называть дифференциальным законом распределения непрерывной случайной величины, а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– интегральным, причём для этих законов верно следующее:</w:t>
      </w:r>
    </w:p>
    <w:p w14:paraId="209F73F4" w14:textId="5DA8AA12" w:rsidR="00725700" w:rsidRPr="00AC22AD" w:rsidRDefault="00725700" w:rsidP="00725700">
      <w:pPr>
        <w:spacing w:before="25" w:after="0" w:line="360" w:lineRule="auto"/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14:paraId="14F98961" w14:textId="0E0A65B9" w:rsidR="00183EE9" w:rsidRDefault="00B36D4E" w:rsidP="001B3734">
      <w:pPr>
        <w:spacing w:before="25"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Ф</w:t>
      </w:r>
      <w:r w:rsidR="00183EE9">
        <w:rPr>
          <w:rFonts w:eastAsiaTheme="minorEastAsia"/>
        </w:rPr>
        <w:t>ункция</w:t>
      </w:r>
      <w:r>
        <w:rPr>
          <w:rFonts w:eastAsiaTheme="minorEastAsia"/>
        </w:rPr>
        <w:t xml:space="preserve"> плотности</w:t>
      </w:r>
      <w:r w:rsidR="00183EE9">
        <w:rPr>
          <w:rFonts w:eastAsiaTheme="minorEastAsia"/>
        </w:rPr>
        <w:t xml:space="preserve"> обладает следующими свойствами:</w:t>
      </w:r>
    </w:p>
    <w:p w14:paraId="7D3CB394" w14:textId="6E422ED6" w:rsidR="00183EE9" w:rsidRDefault="00183EE9" w:rsidP="001B3734">
      <w:pPr>
        <w:pStyle w:val="a5"/>
        <w:numPr>
          <w:ilvl w:val="0"/>
          <w:numId w:val="13"/>
        </w:numPr>
        <w:spacing w:before="25" w:after="0"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поскольку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 не убывает</w:t>
      </w:r>
      <w:r w:rsidRPr="00183EE9">
        <w:rPr>
          <w:rFonts w:eastAsiaTheme="minorEastAsia"/>
        </w:rPr>
        <w:t>;</w:t>
      </w:r>
    </w:p>
    <w:p w14:paraId="7C0BAAA5" w14:textId="0E19D035" w:rsidR="00183EE9" w:rsidRDefault="00574F24" w:rsidP="001B3734">
      <w:pPr>
        <w:pStyle w:val="a5"/>
        <w:numPr>
          <w:ilvl w:val="0"/>
          <w:numId w:val="13"/>
        </w:numPr>
        <w:spacing w:before="25" w:after="0" w:line="36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183EE9">
        <w:rPr>
          <w:rFonts w:eastAsiaTheme="minorEastAsia"/>
          <w:lang w:val="en-US"/>
        </w:rPr>
        <w:t>;</w:t>
      </w:r>
    </w:p>
    <w:p w14:paraId="0F55340F" w14:textId="2BDEAEAA" w:rsidR="001B3734" w:rsidRDefault="001B3734" w:rsidP="001B3734">
      <w:pPr>
        <w:pStyle w:val="a5"/>
        <w:numPr>
          <w:ilvl w:val="0"/>
          <w:numId w:val="13"/>
        </w:numPr>
        <w:spacing w:before="25"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Вероятность попадания в интервал </w:t>
      </w:r>
      <w:r w:rsidRPr="0061395F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можно определить следующим образом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P{x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≤X&lt;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 w:rsidRPr="001B3734">
        <w:rPr>
          <w:rFonts w:eastAsiaTheme="minorEastAsia"/>
        </w:rPr>
        <w:t>;</w:t>
      </w:r>
    </w:p>
    <w:p w14:paraId="03C8CC0D" w14:textId="6A9A98A7" w:rsidR="004425A6" w:rsidRPr="004425A6" w:rsidRDefault="001B3734" w:rsidP="004425A6">
      <w:pPr>
        <w:pStyle w:val="a5"/>
        <w:numPr>
          <w:ilvl w:val="0"/>
          <w:numId w:val="13"/>
        </w:numPr>
        <w:spacing w:before="25" w:after="0" w:line="360" w:lineRule="auto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  <w:lang w:val="en-US"/>
        </w:rPr>
        <w:t>.</w:t>
      </w:r>
    </w:p>
    <w:p w14:paraId="079588DF" w14:textId="0AD6490C" w:rsidR="00B36D4E" w:rsidRPr="00B36D4E" w:rsidRDefault="00B36D4E" w:rsidP="00B36D4E">
      <w:pPr>
        <w:spacing w:before="25"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График функции плотности распределения приведён на рисунке 4. Согласно свойству 3, площадь криволинейной трапеции, обозначенной на рисунке штриховкой, равна вероятности попадания непрерывной случайной величины в полуинтервал </w:t>
      </w:r>
      <w:r w:rsidRPr="00B36D4E">
        <w:rPr>
          <w:rFonts w:eastAsiaTheme="minorEastAsia"/>
        </w:rP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2042F1">
        <w:rPr>
          <w:rFonts w:eastAsiaTheme="minorEastAsia"/>
        </w:rPr>
        <w:t>.</w:t>
      </w:r>
      <w:r w:rsidR="0018617A">
        <w:rPr>
          <w:rFonts w:eastAsiaTheme="minorEastAsia"/>
        </w:rPr>
        <w:t xml:space="preserve"> </w:t>
      </w:r>
      <w:r w:rsidR="00B74116">
        <w:rPr>
          <w:rFonts w:eastAsiaTheme="minorEastAsia"/>
        </w:rPr>
        <w:t>Аналогичным образом в</w:t>
      </w:r>
      <w:r w:rsidR="0018617A">
        <w:rPr>
          <w:rFonts w:eastAsiaTheme="minorEastAsia"/>
        </w:rPr>
        <w:t xml:space="preserve"> силу свойства 2 площадь под всей кривой распределения равна единице.</w:t>
      </w:r>
    </w:p>
    <w:p w14:paraId="5629A338" w14:textId="3FED2447" w:rsidR="00AC22AD" w:rsidRDefault="00AC22AD" w:rsidP="00AC22AD">
      <w:pPr>
        <w:spacing w:before="25" w:after="0" w:line="360" w:lineRule="auto"/>
        <w:ind w:firstLine="708"/>
        <w:jc w:val="center"/>
        <w:rPr>
          <w:rFonts w:eastAsiaTheme="minorEastAsia"/>
        </w:rPr>
      </w:pPr>
      <w:r w:rsidRPr="00AC22AD">
        <w:rPr>
          <w:rFonts w:eastAsiaTheme="minorEastAsia"/>
          <w:noProof/>
        </w:rPr>
        <w:drawing>
          <wp:inline distT="0" distB="0" distL="0" distR="0" wp14:anchorId="3265393D" wp14:editId="58212A6E">
            <wp:extent cx="4107180" cy="1839036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945" cy="18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B561" w14:textId="0D1871E4" w:rsidR="00AC22AD" w:rsidRPr="00140B94" w:rsidRDefault="00AC22AD" w:rsidP="00AC22AD">
      <w:pPr>
        <w:spacing w:before="25" w:after="0" w:line="360" w:lineRule="auto"/>
        <w:jc w:val="center"/>
        <w:rPr>
          <w:sz w:val="24"/>
          <w:szCs w:val="24"/>
        </w:rPr>
      </w:pPr>
      <w:r w:rsidRPr="00140B94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140B94">
        <w:rPr>
          <w:sz w:val="24"/>
          <w:szCs w:val="24"/>
        </w:rPr>
        <w:t xml:space="preserve"> – </w:t>
      </w:r>
      <w:r>
        <w:rPr>
          <w:sz w:val="24"/>
          <w:szCs w:val="24"/>
        </w:rPr>
        <w:t>График функции плотности распределения непрерывной случайной величины</w:t>
      </w:r>
    </w:p>
    <w:p w14:paraId="680D3B21" w14:textId="13AA16B3" w:rsidR="003620CB" w:rsidRDefault="003620CB" w:rsidP="00AC22AD">
      <w:pPr>
        <w:spacing w:before="25" w:after="0" w:line="360" w:lineRule="auto"/>
        <w:ind w:firstLine="708"/>
        <w:jc w:val="center"/>
        <w:rPr>
          <w:rFonts w:eastAsiaTheme="minorEastAsia"/>
        </w:rPr>
      </w:pPr>
    </w:p>
    <w:p w14:paraId="7F358686" w14:textId="67DFBEB2" w:rsidR="008A440F" w:rsidRPr="0064086A" w:rsidRDefault="008A440F" w:rsidP="001E655F">
      <w:pPr>
        <w:pStyle w:val="2"/>
        <w:spacing w:after="300" w:line="360" w:lineRule="auto"/>
        <w:ind w:firstLine="709"/>
        <w:jc w:val="center"/>
        <w:rPr>
          <w:rFonts w:cs="Times New Roman"/>
          <w:color w:val="000000" w:themeColor="text1"/>
          <w:sz w:val="32"/>
          <w:szCs w:val="32"/>
        </w:rPr>
      </w:pPr>
      <w:bookmarkStart w:id="25" w:name="_Toc136096772"/>
      <w:r w:rsidRPr="0064086A">
        <w:rPr>
          <w:rFonts w:cs="Times New Roman"/>
          <w:color w:val="000000" w:themeColor="text1"/>
          <w:sz w:val="32"/>
          <w:szCs w:val="32"/>
        </w:rPr>
        <w:t>1.2  Основные виды распределения случайных величин</w:t>
      </w:r>
      <w:bookmarkEnd w:id="25"/>
    </w:p>
    <w:p w14:paraId="149D1BD0" w14:textId="580BE058" w:rsidR="003620CB" w:rsidRPr="006006AA" w:rsidRDefault="003620CB" w:rsidP="003620CB">
      <w:pPr>
        <w:spacing w:before="25"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Среди наиболее </w:t>
      </w:r>
      <w:r w:rsidR="002F2652">
        <w:rPr>
          <w:rFonts w:eastAsiaTheme="minorEastAsia"/>
        </w:rPr>
        <w:t>часто встречающихся на практике</w:t>
      </w:r>
      <w:r>
        <w:rPr>
          <w:rFonts w:eastAsiaTheme="minorEastAsia"/>
        </w:rPr>
        <w:t xml:space="preserve"> распределений можно выделить следующие</w:t>
      </w:r>
      <w:r w:rsidR="006006AA" w:rsidRPr="006006AA">
        <w:rPr>
          <w:rFonts w:eastAsiaTheme="minorEastAsia"/>
        </w:rPr>
        <w:t xml:space="preserve"> [2</w:t>
      </w:r>
      <w:r w:rsidR="006006AA" w:rsidRPr="007C076D">
        <w:rPr>
          <w:rFonts w:eastAsiaTheme="minorEastAsia"/>
        </w:rPr>
        <w:t>]</w:t>
      </w:r>
      <w:r>
        <w:rPr>
          <w:rFonts w:eastAsiaTheme="minorEastAsia"/>
        </w:rPr>
        <w:t>:</w:t>
      </w:r>
    </w:p>
    <w:p w14:paraId="7C742C58" w14:textId="1D5B87B8" w:rsidR="00055E55" w:rsidRPr="00055E55" w:rsidRDefault="003620CB" w:rsidP="00055E55">
      <w:pPr>
        <w:pStyle w:val="a5"/>
        <w:numPr>
          <w:ilvl w:val="0"/>
          <w:numId w:val="14"/>
        </w:numPr>
        <w:spacing w:before="25" w:after="0" w:line="360" w:lineRule="auto"/>
        <w:jc w:val="both"/>
        <w:rPr>
          <w:rFonts w:eastAsiaTheme="minorEastAsia"/>
        </w:rPr>
      </w:pPr>
      <w:r w:rsidRPr="00BE58B8">
        <w:rPr>
          <w:rFonts w:eastAsiaTheme="minorEastAsia"/>
          <w:b/>
          <w:bCs/>
          <w:i/>
          <w:iCs/>
        </w:rPr>
        <w:t xml:space="preserve">Биномиальное распределение </w:t>
      </w:r>
      <w:r w:rsidRPr="00055E55">
        <w:rPr>
          <w:rFonts w:eastAsiaTheme="minorEastAsia"/>
        </w:rPr>
        <w:t>дискретной случайной величины</w:t>
      </w:r>
      <w:r w:rsidR="00BE58B8">
        <w:rPr>
          <w:rFonts w:eastAsiaTheme="minorEastAsia"/>
        </w:rPr>
        <w:t xml:space="preserve">, </w:t>
      </w:r>
      <w:r>
        <w:rPr>
          <w:rFonts w:eastAsiaTheme="minorEastAsia"/>
        </w:rPr>
        <w:t>задаваемое следующим образом:</w:t>
      </w:r>
      <w:r w:rsidR="00BE58B8">
        <w:rPr>
          <w:rFonts w:ascii="Cambria Math" w:hAnsi="Cambria Math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n-i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(p+q)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55E55">
        <w:rPr>
          <w:rFonts w:ascii="Cambria Math" w:eastAsiaTheme="minorEastAsia" w:hAnsi="Cambria Math"/>
        </w:rPr>
        <w:t xml:space="preserve">, </w:t>
      </w:r>
      <w:r w:rsidR="00055E55" w:rsidRPr="00055E55">
        <w:rPr>
          <w:rFonts w:eastAsiaTheme="minorEastAsia"/>
        </w:rPr>
        <w:t>где</w:t>
      </w:r>
      <w:r w:rsidR="00055E55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i=0, 1,…n</m:t>
        </m:r>
      </m:oMath>
      <w:r w:rsidR="00BE58B8">
        <w:rPr>
          <w:rFonts w:eastAsiaTheme="minorEastAsia"/>
        </w:rPr>
        <w:t>. Его закон распределения приведён в таблице 3.</w:t>
      </w:r>
    </w:p>
    <w:p w14:paraId="6BB6FAD0" w14:textId="6CEC4325" w:rsidR="003620CB" w:rsidRPr="00055E55" w:rsidRDefault="00BE58B8" w:rsidP="00055E55">
      <w:pPr>
        <w:spacing w:before="160" w:after="0"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055E55">
        <w:rPr>
          <w:rFonts w:eastAsiaTheme="minorEastAsia"/>
          <w:sz w:val="24"/>
          <w:szCs w:val="24"/>
        </w:rPr>
        <w:t xml:space="preserve">Таблица 3 – Ряд биномиального распределения </w:t>
      </w:r>
    </w:p>
    <w:tbl>
      <w:tblPr>
        <w:tblStyle w:val="af"/>
        <w:tblpPr w:leftFromText="180" w:rightFromText="180" w:vertAnchor="text" w:horzAnchor="page" w:tblpX="2437" w:tblpY="154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243"/>
        <w:gridCol w:w="1134"/>
        <w:gridCol w:w="1290"/>
        <w:gridCol w:w="1134"/>
        <w:gridCol w:w="1134"/>
      </w:tblGrid>
      <w:tr w:rsidR="00BE58B8" w14:paraId="291B9619" w14:textId="77777777" w:rsidTr="00ED5E97">
        <w:tc>
          <w:tcPr>
            <w:tcW w:w="1134" w:type="dxa"/>
            <w:vAlign w:val="center"/>
          </w:tcPr>
          <w:p w14:paraId="1F95DB9F" w14:textId="77777777" w:rsidR="00BE58B8" w:rsidRPr="003620CB" w:rsidRDefault="00BE58B8" w:rsidP="00ED5E97">
            <w:pPr>
              <w:pStyle w:val="a5"/>
              <w:spacing w:before="25" w:line="360" w:lineRule="auto"/>
              <w:ind w:left="1068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31729A5" w14:textId="77777777" w:rsidR="00BE58B8" w:rsidRPr="003620CB" w:rsidRDefault="00BE58B8" w:rsidP="00ED5E97">
            <w:pPr>
              <w:spacing w:before="25"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AA57256" w14:textId="77777777" w:rsidR="00BE58B8" w:rsidRDefault="00BE58B8" w:rsidP="00ED5E97">
            <w:pPr>
              <w:spacing w:before="25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8202D72" w14:textId="77777777" w:rsidR="00BE58B8" w:rsidRDefault="00BE58B8" w:rsidP="00ED5E97">
            <w:pPr>
              <w:spacing w:before="25" w:line="360" w:lineRule="auto"/>
              <w:jc w:val="center"/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057C7750" w14:textId="77777777" w:rsidR="00BE58B8" w:rsidRDefault="00BE58B8" w:rsidP="00ED5E97">
            <w:pPr>
              <w:spacing w:before="25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2F9E625" w14:textId="77777777" w:rsidR="00BE58B8" w:rsidRPr="00FC7D61" w:rsidRDefault="00BE58B8" w:rsidP="00ED5E97">
            <w:pPr>
              <w:spacing w:before="25" w:line="360" w:lineRule="auto"/>
              <w:jc w:val="center"/>
              <w:rPr>
                <w:rFonts w:eastAsia="Calibri"/>
                <w:iCs/>
                <w:lang w:val="en-US"/>
              </w:rPr>
            </w:pPr>
            <w:r>
              <w:rPr>
                <w:rFonts w:eastAsia="Calibri"/>
                <w:iCs/>
                <w:lang w:val="en-US"/>
              </w:rPr>
              <w:t>…</w:t>
            </w:r>
          </w:p>
        </w:tc>
        <w:tc>
          <w:tcPr>
            <w:tcW w:w="1134" w:type="dxa"/>
            <w:vAlign w:val="center"/>
          </w:tcPr>
          <w:p w14:paraId="17FEE81E" w14:textId="77777777" w:rsidR="00BE58B8" w:rsidRDefault="00BE58B8" w:rsidP="00ED5E97">
            <w:pPr>
              <w:spacing w:before="25" w:line="360" w:lineRule="auto"/>
              <w:jc w:val="center"/>
              <w:rPr>
                <w:rFonts w:eastAsia="Calibri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BE58B8" w14:paraId="66798ABB" w14:textId="77777777" w:rsidTr="00ED5E97">
        <w:tc>
          <w:tcPr>
            <w:tcW w:w="1134" w:type="dxa"/>
            <w:vAlign w:val="center"/>
          </w:tcPr>
          <w:p w14:paraId="225A16B3" w14:textId="77777777" w:rsidR="00BE58B8" w:rsidRPr="00CC41F2" w:rsidRDefault="00BE58B8" w:rsidP="00ED5E97">
            <w:pPr>
              <w:spacing w:before="25" w:line="360" w:lineRule="auto"/>
              <w:jc w:val="center"/>
              <w:rPr>
                <w:rFonts w:eastAsia="Calibri"/>
                <w:iCs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P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5258DCB" w14:textId="77777777" w:rsidR="00BE58B8" w:rsidRDefault="00574F24" w:rsidP="00ED5E97">
            <w:pPr>
              <w:spacing w:before="25"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3CBD8A80" w14:textId="77777777" w:rsidR="00BE58B8" w:rsidRDefault="00574F24" w:rsidP="00ED5E97">
            <w:pPr>
              <w:spacing w:before="25"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pq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4E771DC0" w14:textId="77777777" w:rsidR="00BE58B8" w:rsidRDefault="00BE58B8" w:rsidP="00ED5E97">
            <w:pPr>
              <w:spacing w:before="25" w:line="360" w:lineRule="auto"/>
              <w:jc w:val="center"/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4ABD3301" w14:textId="77777777" w:rsidR="00BE58B8" w:rsidRDefault="00574F24" w:rsidP="00ED5E97">
            <w:pPr>
              <w:spacing w:before="25"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n-i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575A888D" w14:textId="77777777" w:rsidR="00BE58B8" w:rsidRDefault="00BE58B8" w:rsidP="00ED5E97">
            <w:pPr>
              <w:spacing w:before="25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iCs/>
                <w:lang w:val="en-US"/>
              </w:rPr>
              <w:t>…</w:t>
            </w:r>
          </w:p>
        </w:tc>
        <w:tc>
          <w:tcPr>
            <w:tcW w:w="1134" w:type="dxa"/>
            <w:vAlign w:val="center"/>
          </w:tcPr>
          <w:p w14:paraId="4735653C" w14:textId="77777777" w:rsidR="00BE58B8" w:rsidRDefault="00574F24" w:rsidP="00ED5E97">
            <w:pPr>
              <w:spacing w:before="25" w:line="360" w:lineRule="auto"/>
              <w:jc w:val="center"/>
              <w:rPr>
                <w:rFonts w:eastAsia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</w:tbl>
    <w:p w14:paraId="3ED8D5FB" w14:textId="77777777" w:rsidR="00BE58B8" w:rsidRPr="00BE58B8" w:rsidRDefault="00BE58B8" w:rsidP="00BE58B8">
      <w:pPr>
        <w:pStyle w:val="a5"/>
        <w:spacing w:before="25" w:after="0" w:line="360" w:lineRule="auto"/>
        <w:ind w:left="1068"/>
        <w:jc w:val="both"/>
        <w:rPr>
          <w:rFonts w:eastAsiaTheme="minorEastAsia"/>
          <w:sz w:val="24"/>
          <w:szCs w:val="24"/>
        </w:rPr>
      </w:pPr>
    </w:p>
    <w:p w14:paraId="65C0E350" w14:textId="77777777" w:rsidR="003620CB" w:rsidRDefault="003620CB" w:rsidP="003620CB">
      <w:pPr>
        <w:spacing w:before="25" w:after="0" w:line="360" w:lineRule="auto"/>
        <w:jc w:val="both"/>
        <w:rPr>
          <w:i/>
        </w:rPr>
      </w:pPr>
    </w:p>
    <w:p w14:paraId="2D52DAC1" w14:textId="5E567F27" w:rsidR="003620CB" w:rsidRDefault="003620CB" w:rsidP="003620CB">
      <w:pPr>
        <w:pStyle w:val="a5"/>
        <w:spacing w:before="25" w:after="0" w:line="360" w:lineRule="auto"/>
        <w:ind w:left="1068"/>
        <w:jc w:val="both"/>
        <w:rPr>
          <w:rFonts w:eastAsiaTheme="minorEastAsia"/>
        </w:rPr>
      </w:pPr>
    </w:p>
    <w:p w14:paraId="3758E02C" w14:textId="77777777" w:rsidR="00055E55" w:rsidRDefault="00055E55" w:rsidP="00055E55">
      <w:pPr>
        <w:pStyle w:val="a5"/>
        <w:spacing w:before="25" w:after="0" w:line="240" w:lineRule="auto"/>
        <w:ind w:left="1068"/>
        <w:jc w:val="both"/>
        <w:rPr>
          <w:rFonts w:eastAsiaTheme="minorEastAsia"/>
        </w:rPr>
      </w:pPr>
    </w:p>
    <w:p w14:paraId="6DAA1B73" w14:textId="6EF963C3" w:rsidR="003620CB" w:rsidRDefault="003620CB" w:rsidP="00055E55">
      <w:pPr>
        <w:pStyle w:val="a5"/>
        <w:numPr>
          <w:ilvl w:val="0"/>
          <w:numId w:val="14"/>
        </w:numPr>
        <w:spacing w:before="25" w:after="0" w:line="360" w:lineRule="auto"/>
        <w:jc w:val="both"/>
        <w:rPr>
          <w:rFonts w:eastAsiaTheme="minorEastAsia"/>
        </w:rPr>
      </w:pPr>
      <w:r w:rsidRPr="00055E55">
        <w:rPr>
          <w:rFonts w:eastAsiaTheme="minorEastAsia"/>
          <w:b/>
          <w:bCs/>
          <w:i/>
          <w:iCs/>
        </w:rPr>
        <w:t xml:space="preserve">Распределение Пуассона </w:t>
      </w:r>
      <w:r w:rsidRPr="00055E55">
        <w:rPr>
          <w:rFonts w:eastAsiaTheme="minorEastAsia"/>
        </w:rPr>
        <w:t>дискретной случайной величины</w:t>
      </w:r>
      <w:r w:rsidR="00BE58B8">
        <w:rPr>
          <w:rFonts w:eastAsiaTheme="minorEastAsia"/>
        </w:rPr>
        <w:t>, определяемое следующим образом:</w:t>
      </w:r>
      <w:r w:rsidR="003823F5" w:rsidRPr="003823F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 λ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i!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λ</m:t>
            </m:r>
          </m:sup>
        </m:sSup>
      </m:oMath>
      <w:r w:rsidR="00055E55">
        <w:rPr>
          <w:rFonts w:eastAsiaTheme="minorEastAsia"/>
          <w:iCs/>
        </w:rPr>
        <w:t xml:space="preserve">, где </w:t>
      </w:r>
      <m:oMath>
        <m:r>
          <w:rPr>
            <w:rFonts w:ascii="Cambria Math" w:eastAsiaTheme="minorEastAsia" w:hAnsi="Cambria Math"/>
          </w:rPr>
          <m:t>i=0, 1,…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 …,</m:t>
        </m:r>
      </m:oMath>
      <w:r w:rsidR="00055E55" w:rsidRPr="00055E55">
        <w:rPr>
          <w:rFonts w:eastAsiaTheme="minorEastAsia"/>
          <w:iCs/>
        </w:rPr>
        <w:t xml:space="preserve"> </w:t>
      </w:r>
      <w:r w:rsidR="00055E55">
        <w:rPr>
          <w:rFonts w:eastAsiaTheme="minorEastAsia"/>
          <w:iCs/>
        </w:rPr>
        <w:lastRenderedPageBreak/>
        <w:t xml:space="preserve">а </w:t>
      </w:r>
      <m:oMath>
        <m:r>
          <w:rPr>
            <w:rFonts w:ascii="Cambria Math" w:eastAsiaTheme="minorEastAsia" w:hAnsi="Cambria Math"/>
          </w:rPr>
          <m:t>λ&gt;0</m:t>
        </m:r>
      </m:oMath>
      <w:r w:rsidR="00055E55">
        <w:rPr>
          <w:rFonts w:eastAsiaTheme="minorEastAsia"/>
        </w:rPr>
        <w:t xml:space="preserve"> – параметр распределения Пуассона</w:t>
      </w:r>
      <w:r w:rsidR="00BE58B8" w:rsidRPr="00055E55">
        <w:rPr>
          <w:rFonts w:eastAsiaTheme="minorEastAsia"/>
          <w:iCs/>
        </w:rPr>
        <w:t xml:space="preserve">. </w:t>
      </w:r>
      <w:r w:rsidR="00BE58B8" w:rsidRPr="00055E55">
        <w:rPr>
          <w:rFonts w:eastAsiaTheme="minorEastAsia"/>
        </w:rPr>
        <w:t>Его закон распределения приведён в таблице 4.</w:t>
      </w:r>
    </w:p>
    <w:p w14:paraId="7075204E" w14:textId="70090307" w:rsidR="00055E55" w:rsidRDefault="00055E55" w:rsidP="00055E55">
      <w:pPr>
        <w:spacing w:before="25" w:after="0" w:line="360" w:lineRule="auto"/>
        <w:ind w:left="708"/>
        <w:jc w:val="both"/>
        <w:rPr>
          <w:rFonts w:eastAsiaTheme="minorEastAsia"/>
        </w:rPr>
      </w:pPr>
    </w:p>
    <w:p w14:paraId="24C61669" w14:textId="77777777" w:rsidR="00055E55" w:rsidRPr="00055E55" w:rsidRDefault="00055E55" w:rsidP="00055E55">
      <w:pPr>
        <w:spacing w:before="25" w:after="0" w:line="360" w:lineRule="auto"/>
        <w:ind w:left="708"/>
        <w:jc w:val="both"/>
        <w:rPr>
          <w:rFonts w:eastAsiaTheme="minorEastAsia"/>
        </w:rPr>
      </w:pPr>
    </w:p>
    <w:p w14:paraId="0E901407" w14:textId="6B2061FF" w:rsidR="00BE58B8" w:rsidRPr="00055E55" w:rsidRDefault="00BE58B8" w:rsidP="00055E55">
      <w:pPr>
        <w:spacing w:before="25" w:after="0"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055E55">
        <w:rPr>
          <w:rFonts w:eastAsiaTheme="minorEastAsia"/>
          <w:sz w:val="24"/>
          <w:szCs w:val="24"/>
        </w:rPr>
        <w:t xml:space="preserve">Таблица 4 – Ряд распределения Пуассона </w:t>
      </w:r>
    </w:p>
    <w:tbl>
      <w:tblPr>
        <w:tblStyle w:val="af"/>
        <w:tblpPr w:leftFromText="180" w:rightFromText="180" w:vertAnchor="text" w:horzAnchor="page" w:tblpX="2437" w:tblpY="154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3823F5" w14:paraId="7CBFA741" w14:textId="77777777" w:rsidTr="00ED5E97">
        <w:tc>
          <w:tcPr>
            <w:tcW w:w="1134" w:type="dxa"/>
            <w:vAlign w:val="center"/>
          </w:tcPr>
          <w:p w14:paraId="75ECF8FE" w14:textId="77777777" w:rsidR="003823F5" w:rsidRPr="003620CB" w:rsidRDefault="003823F5" w:rsidP="00ED5E97">
            <w:pPr>
              <w:pStyle w:val="a5"/>
              <w:spacing w:before="25" w:line="360" w:lineRule="auto"/>
              <w:ind w:left="1068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F190EC7" w14:textId="77777777" w:rsidR="003823F5" w:rsidRPr="003620CB" w:rsidRDefault="003823F5" w:rsidP="00ED5E97">
            <w:pPr>
              <w:spacing w:before="25"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F58AE5A" w14:textId="77777777" w:rsidR="003823F5" w:rsidRDefault="003823F5" w:rsidP="00ED5E97">
            <w:pPr>
              <w:spacing w:before="25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825862B" w14:textId="2C48953B" w:rsidR="003823F5" w:rsidRPr="003823F5" w:rsidRDefault="003823F5" w:rsidP="00ED5E97">
            <w:pPr>
              <w:spacing w:before="25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4298E06F" w14:textId="0A759798" w:rsidR="003823F5" w:rsidRPr="003823F5" w:rsidRDefault="003823F5" w:rsidP="00ED5E97">
            <w:pPr>
              <w:spacing w:before="25"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DE6E0BB" w14:textId="16180D21" w:rsidR="003823F5" w:rsidRPr="003823F5" w:rsidRDefault="003823F5" w:rsidP="00ED5E97">
            <w:pPr>
              <w:spacing w:before="25" w:line="360" w:lineRule="auto"/>
              <w:jc w:val="center"/>
              <w:rPr>
                <w:rFonts w:eastAsia="Calibri"/>
                <w:iCs/>
                <w:lang w:val="en-US"/>
              </w:rPr>
            </w:pPr>
            <w:r>
              <w:rPr>
                <w:rFonts w:eastAsia="Calibri"/>
                <w:iCs/>
                <w:lang w:val="en-US"/>
              </w:rPr>
              <w:t>n</w:t>
            </w:r>
          </w:p>
        </w:tc>
        <w:tc>
          <w:tcPr>
            <w:tcW w:w="1134" w:type="dxa"/>
            <w:vAlign w:val="center"/>
          </w:tcPr>
          <w:p w14:paraId="1D48610B" w14:textId="4105C078" w:rsidR="003823F5" w:rsidRDefault="003823F5" w:rsidP="00ED5E97">
            <w:pPr>
              <w:spacing w:before="25" w:line="360" w:lineRule="auto"/>
              <w:jc w:val="center"/>
              <w:rPr>
                <w:rFonts w:eastAsia="Calibri"/>
                <w:iCs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…</m:t>
                </m:r>
              </m:oMath>
            </m:oMathPara>
          </w:p>
        </w:tc>
      </w:tr>
      <w:tr w:rsidR="003823F5" w14:paraId="4804F16A" w14:textId="77777777" w:rsidTr="00ED5E97">
        <w:tc>
          <w:tcPr>
            <w:tcW w:w="1134" w:type="dxa"/>
            <w:vAlign w:val="center"/>
          </w:tcPr>
          <w:p w14:paraId="5F8054A9" w14:textId="77777777" w:rsidR="003823F5" w:rsidRPr="00CC41F2" w:rsidRDefault="003823F5" w:rsidP="00ED5E97">
            <w:pPr>
              <w:spacing w:before="25" w:line="360" w:lineRule="auto"/>
              <w:jc w:val="center"/>
              <w:rPr>
                <w:rFonts w:eastAsia="Calibri"/>
                <w:iCs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P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93CAE89" w14:textId="1919D651" w:rsidR="003823F5" w:rsidRDefault="00574F24" w:rsidP="00ED5E97">
            <w:pPr>
              <w:spacing w:before="25"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0800A121" w14:textId="2136F61F" w:rsidR="003823F5" w:rsidRDefault="003823F5" w:rsidP="00ED5E97">
            <w:pPr>
              <w:spacing w:before="25" w:line="360" w:lineRule="auto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1B321CEC" w14:textId="5D04B8E8" w:rsidR="003823F5" w:rsidRDefault="00574F24" w:rsidP="00ED5E97">
            <w:pPr>
              <w:spacing w:before="25"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6C8C4A78" w14:textId="07A24521" w:rsidR="003823F5" w:rsidRDefault="003823F5" w:rsidP="00ED5E97">
            <w:pPr>
              <w:spacing w:before="25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D11DB66" w14:textId="02FB9686" w:rsidR="003823F5" w:rsidRDefault="00574F24" w:rsidP="00ED5E97">
            <w:pPr>
              <w:spacing w:before="25" w:line="360" w:lineRule="auto"/>
              <w:jc w:val="center"/>
              <w:rPr>
                <w:rFonts w:eastAsia="Calibr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111AB0FF" w14:textId="38DC327F" w:rsidR="003823F5" w:rsidRPr="003823F5" w:rsidRDefault="003823F5" w:rsidP="00ED5E97">
            <w:pPr>
              <w:spacing w:before="25" w:line="360" w:lineRule="auto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</w:tr>
    </w:tbl>
    <w:p w14:paraId="00AE53FE" w14:textId="77777777" w:rsidR="003823F5" w:rsidRDefault="003823F5" w:rsidP="003823F5">
      <w:pPr>
        <w:spacing w:before="25" w:after="0" w:line="360" w:lineRule="auto"/>
        <w:jc w:val="both"/>
        <w:rPr>
          <w:i/>
        </w:rPr>
      </w:pPr>
    </w:p>
    <w:p w14:paraId="29351ED7" w14:textId="77777777" w:rsidR="003823F5" w:rsidRPr="005020BC" w:rsidRDefault="003823F5" w:rsidP="003620CB">
      <w:pPr>
        <w:pStyle w:val="a5"/>
        <w:spacing w:before="25" w:after="0" w:line="360" w:lineRule="auto"/>
        <w:ind w:left="1068"/>
        <w:jc w:val="both"/>
        <w:rPr>
          <w:rFonts w:eastAsiaTheme="minorEastAsia"/>
          <w:i/>
        </w:rPr>
      </w:pPr>
    </w:p>
    <w:p w14:paraId="5E99D45A" w14:textId="76A075D6" w:rsidR="00BE58B8" w:rsidRDefault="00BE58B8" w:rsidP="00055E55">
      <w:pPr>
        <w:spacing w:before="25" w:after="0" w:line="360" w:lineRule="auto"/>
        <w:jc w:val="both"/>
        <w:rPr>
          <w:rFonts w:eastAsiaTheme="minorEastAsia"/>
        </w:rPr>
      </w:pPr>
    </w:p>
    <w:p w14:paraId="04D593C6" w14:textId="77777777" w:rsidR="00C72998" w:rsidRDefault="00C72998" w:rsidP="00055E55">
      <w:pPr>
        <w:spacing w:before="25" w:after="0" w:line="360" w:lineRule="auto"/>
        <w:jc w:val="both"/>
        <w:rPr>
          <w:rFonts w:eastAsiaTheme="minorEastAsia"/>
        </w:rPr>
      </w:pPr>
    </w:p>
    <w:p w14:paraId="49A3284C" w14:textId="08C13301" w:rsidR="0051097A" w:rsidRPr="00B138F9" w:rsidRDefault="00BE58B8" w:rsidP="00B138F9">
      <w:pPr>
        <w:pStyle w:val="a5"/>
        <w:numPr>
          <w:ilvl w:val="0"/>
          <w:numId w:val="14"/>
        </w:numPr>
        <w:spacing w:before="25" w:after="0" w:line="360" w:lineRule="auto"/>
        <w:jc w:val="both"/>
        <w:rPr>
          <w:rFonts w:eastAsiaTheme="minorEastAsia"/>
        </w:rPr>
      </w:pPr>
      <w:r w:rsidRPr="00C72998">
        <w:rPr>
          <w:rFonts w:eastAsiaTheme="minorEastAsia"/>
          <w:b/>
          <w:bCs/>
          <w:i/>
          <w:iCs/>
        </w:rPr>
        <w:t>Равномерное распределение</w:t>
      </w:r>
      <w:r w:rsidR="00C72998">
        <w:rPr>
          <w:rFonts w:eastAsiaTheme="minorEastAsia"/>
        </w:rPr>
        <w:t xml:space="preserve"> </w:t>
      </w:r>
      <w:r w:rsidR="00C72998" w:rsidRPr="00BE58B8">
        <w:rPr>
          <w:rFonts w:eastAsiaTheme="minorEastAsia"/>
        </w:rPr>
        <w:t>непрерывной случайной величины</w:t>
      </w:r>
      <w:r w:rsidR="00E31899">
        <w:rPr>
          <w:rFonts w:eastAsiaTheme="minorEastAsia"/>
        </w:rPr>
        <w:t xml:space="preserve">, </w:t>
      </w:r>
      <w:r w:rsidR="0051097A">
        <w:rPr>
          <w:rFonts w:eastAsiaTheme="minorEastAsia"/>
        </w:rPr>
        <w:t>плотность распределения которой определяется выражением:</w:t>
      </w:r>
      <w:r w:rsidR="00B138F9">
        <w:rPr>
          <w:rFonts w:eastAsiaTheme="minorEastAsia"/>
        </w:rPr>
        <w:tab/>
      </w:r>
      <w:r w:rsidR="0051097A" w:rsidRPr="00B138F9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w:bookmarkStart w:id="26" w:name="_Hlk135240571"/>
                  <m:r>
                    <w:rPr>
                      <w:rFonts w:ascii="Cambria Math" w:eastAsiaTheme="minorEastAsia" w:hAnsi="Cambria Math"/>
                    </w:rPr>
                    <m:t>x∈[a,b]</m:t>
                  </m:r>
                  <w:bookmarkEnd w:id="26"/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x∉[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eqArr>
            </m:e>
          </m:d>
        </m:oMath>
      </m:oMathPara>
    </w:p>
    <w:p w14:paraId="5F7E06B1" w14:textId="31CB7817" w:rsidR="00BE58B8" w:rsidRPr="0051097A" w:rsidRDefault="0051097A" w:rsidP="0051097A">
      <w:pPr>
        <w:spacing w:before="25" w:after="0" w:line="36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ab/>
        <w:t xml:space="preserve">Исходя из того факта, что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>
        <w:rPr>
          <w:rFonts w:eastAsiaTheme="minorEastAsia"/>
        </w:rPr>
        <w:t>, закон распределения равномерного распределения записывается следующим образом:</w:t>
      </w:r>
    </w:p>
    <w:p w14:paraId="7A76F106" w14:textId="2D2FFE92" w:rsidR="00E31899" w:rsidRPr="007F26D0" w:rsidRDefault="00E31899" w:rsidP="00E31899">
      <w:pPr>
        <w:pStyle w:val="a5"/>
        <w:spacing w:before="25" w:after="0" w:line="360" w:lineRule="auto"/>
        <w:ind w:left="106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0,                  x&lt;a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  x∈[a,b]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1,                   x&gt;b</m:t>
                  </m:r>
                </m:e>
              </m:eqArr>
            </m:e>
          </m:d>
        </m:oMath>
      </m:oMathPara>
    </w:p>
    <w:p w14:paraId="254602D4" w14:textId="72D278E1" w:rsidR="007F26D0" w:rsidRDefault="007F26D0" w:rsidP="00E31899">
      <w:pPr>
        <w:pStyle w:val="a5"/>
        <w:spacing w:before="25" w:after="0" w:line="360" w:lineRule="auto"/>
        <w:ind w:left="1068"/>
        <w:jc w:val="both"/>
        <w:rPr>
          <w:rFonts w:eastAsiaTheme="minorEastAsia"/>
        </w:rPr>
      </w:pPr>
      <w:r>
        <w:rPr>
          <w:rFonts w:eastAsiaTheme="minorEastAsia"/>
        </w:rPr>
        <w:t>Графики обеих функций представлены на рисунке 5.</w:t>
      </w:r>
    </w:p>
    <w:tbl>
      <w:tblPr>
        <w:tblStyle w:val="af"/>
        <w:tblW w:w="0" w:type="auto"/>
        <w:tblInd w:w="1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4331"/>
      </w:tblGrid>
      <w:tr w:rsidR="007F26D0" w14:paraId="6A522EA6" w14:textId="77777777" w:rsidTr="007F26D0">
        <w:tc>
          <w:tcPr>
            <w:tcW w:w="4814" w:type="dxa"/>
          </w:tcPr>
          <w:p w14:paraId="2FBBC60B" w14:textId="18182165" w:rsidR="007F26D0" w:rsidRDefault="00E72324" w:rsidP="00E31899">
            <w:pPr>
              <w:pStyle w:val="a5"/>
              <w:spacing w:before="25" w:line="360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А)</w:t>
            </w:r>
            <w:r w:rsidR="007F26D0" w:rsidRPr="007F26D0">
              <w:rPr>
                <w:rFonts w:eastAsiaTheme="minorEastAsia"/>
                <w:noProof/>
              </w:rPr>
              <w:drawing>
                <wp:inline distT="0" distB="0" distL="0" distR="0" wp14:anchorId="6FD1E630" wp14:editId="0B65AA89">
                  <wp:extent cx="2506980" cy="1879600"/>
                  <wp:effectExtent l="0" t="0" r="762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51087"/>
                          <a:stretch/>
                        </pic:blipFill>
                        <pic:spPr bwMode="auto">
                          <a:xfrm>
                            <a:off x="0" y="0"/>
                            <a:ext cx="2513386" cy="1884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A96345" w14:textId="73AFA2D9" w:rsidR="007F26D0" w:rsidRDefault="00E72324" w:rsidP="00E31899">
            <w:pPr>
              <w:pStyle w:val="a5"/>
              <w:spacing w:before="25" w:line="360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Б)</w:t>
            </w:r>
            <w:r w:rsidR="007F26D0" w:rsidRPr="007F26D0">
              <w:rPr>
                <w:rFonts w:eastAsiaTheme="minorEastAsia"/>
                <w:noProof/>
              </w:rPr>
              <w:drawing>
                <wp:inline distT="0" distB="0" distL="0" distR="0" wp14:anchorId="7E56FC0E" wp14:editId="564C04D0">
                  <wp:extent cx="2580348" cy="187960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9656"/>
                          <a:stretch/>
                        </pic:blipFill>
                        <pic:spPr bwMode="auto">
                          <a:xfrm>
                            <a:off x="0" y="0"/>
                            <a:ext cx="2586942" cy="1884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5E229" w14:textId="5EB9D975" w:rsidR="007F26D0" w:rsidRDefault="007F26D0" w:rsidP="007F26D0">
      <w:pPr>
        <w:spacing w:before="25" w:after="0" w:line="360" w:lineRule="auto"/>
        <w:jc w:val="center"/>
        <w:rPr>
          <w:rFonts w:eastAsiaTheme="minorEastAsia"/>
          <w:sz w:val="24"/>
          <w:szCs w:val="24"/>
        </w:rPr>
      </w:pPr>
      <w:r w:rsidRPr="007F26D0">
        <w:rPr>
          <w:rFonts w:eastAsiaTheme="minorEastAsia"/>
          <w:sz w:val="24"/>
          <w:szCs w:val="24"/>
        </w:rPr>
        <w:t>Рисунок 5 – График функции: а) плотности</w:t>
      </w:r>
      <w:r>
        <w:rPr>
          <w:rFonts w:eastAsiaTheme="minorEastAsia"/>
          <w:sz w:val="24"/>
          <w:szCs w:val="24"/>
        </w:rPr>
        <w:t xml:space="preserve"> р</w:t>
      </w:r>
      <w:r w:rsidR="008E3301">
        <w:rPr>
          <w:rFonts w:eastAsiaTheme="minorEastAsia"/>
          <w:sz w:val="24"/>
          <w:szCs w:val="24"/>
        </w:rPr>
        <w:t>авномерного р</w:t>
      </w:r>
      <w:r>
        <w:rPr>
          <w:rFonts w:eastAsiaTheme="minorEastAsia"/>
          <w:sz w:val="24"/>
          <w:szCs w:val="24"/>
        </w:rPr>
        <w:t>аспределения</w:t>
      </w:r>
      <w:r w:rsidRPr="007F26D0">
        <w:rPr>
          <w:rFonts w:eastAsiaTheme="minorEastAsia"/>
          <w:sz w:val="24"/>
          <w:szCs w:val="24"/>
        </w:rPr>
        <w:t xml:space="preserve">; б) </w:t>
      </w:r>
      <w:r>
        <w:rPr>
          <w:rFonts w:eastAsiaTheme="minorEastAsia"/>
          <w:sz w:val="24"/>
          <w:szCs w:val="24"/>
        </w:rPr>
        <w:t>закона</w:t>
      </w:r>
      <w:r w:rsidR="008E3301">
        <w:rPr>
          <w:rFonts w:eastAsiaTheme="minorEastAsia"/>
          <w:sz w:val="24"/>
          <w:szCs w:val="24"/>
        </w:rPr>
        <w:t xml:space="preserve"> равномерного</w:t>
      </w:r>
      <w:r>
        <w:rPr>
          <w:rFonts w:eastAsiaTheme="minorEastAsia"/>
          <w:sz w:val="24"/>
          <w:szCs w:val="24"/>
        </w:rPr>
        <w:t xml:space="preserve"> </w:t>
      </w:r>
      <w:r w:rsidRPr="007F26D0">
        <w:rPr>
          <w:rFonts w:eastAsiaTheme="minorEastAsia"/>
          <w:sz w:val="24"/>
          <w:szCs w:val="24"/>
        </w:rPr>
        <w:t>распределения</w:t>
      </w:r>
    </w:p>
    <w:p w14:paraId="05490C37" w14:textId="77777777" w:rsidR="007F26D0" w:rsidRPr="007F26D0" w:rsidRDefault="007F26D0" w:rsidP="007F26D0">
      <w:pPr>
        <w:spacing w:before="25" w:after="0" w:line="360" w:lineRule="auto"/>
        <w:jc w:val="center"/>
        <w:rPr>
          <w:rFonts w:eastAsiaTheme="minorEastAsia"/>
          <w:sz w:val="24"/>
          <w:szCs w:val="24"/>
        </w:rPr>
      </w:pPr>
    </w:p>
    <w:p w14:paraId="22AB131D" w14:textId="2C73270E" w:rsidR="00BE58B8" w:rsidRDefault="00BE58B8" w:rsidP="00EA5E6F">
      <w:pPr>
        <w:pStyle w:val="a5"/>
        <w:numPr>
          <w:ilvl w:val="0"/>
          <w:numId w:val="14"/>
        </w:numPr>
        <w:spacing w:line="360" w:lineRule="auto"/>
        <w:jc w:val="both"/>
        <w:rPr>
          <w:rFonts w:eastAsiaTheme="minorEastAsia"/>
        </w:rPr>
      </w:pPr>
      <w:r w:rsidRPr="00C72998">
        <w:rPr>
          <w:rFonts w:eastAsiaTheme="minorEastAsia"/>
          <w:b/>
          <w:bCs/>
          <w:i/>
          <w:iCs/>
        </w:rPr>
        <w:t xml:space="preserve">Экспоненциальное распределение </w:t>
      </w:r>
      <w:r w:rsidRPr="00BE58B8">
        <w:rPr>
          <w:rFonts w:eastAsiaTheme="minorEastAsia"/>
        </w:rPr>
        <w:t>непрерывной случайной величины</w:t>
      </w:r>
      <w:r w:rsidR="00B138F9">
        <w:rPr>
          <w:rFonts w:eastAsiaTheme="minorEastAsia"/>
        </w:rPr>
        <w:t xml:space="preserve">, функция плотности распределения которого </w:t>
      </w:r>
      <w:r w:rsidR="00EA5E6F">
        <w:rPr>
          <w:rFonts w:eastAsiaTheme="minorEastAsia"/>
        </w:rPr>
        <w:t xml:space="preserve">имеет параметр </w:t>
      </w:r>
      <m:oMath>
        <m:r>
          <w:rPr>
            <w:rFonts w:ascii="Cambria Math" w:eastAsiaTheme="minorEastAsia" w:hAnsi="Cambria Math"/>
          </w:rPr>
          <m:t>λ</m:t>
        </m:r>
      </m:oMath>
      <w:r w:rsidR="00EA5E6F">
        <w:rPr>
          <w:rFonts w:eastAsiaTheme="minorEastAsia"/>
        </w:rPr>
        <w:t xml:space="preserve">  и </w:t>
      </w:r>
      <w:r w:rsidR="00B138F9">
        <w:rPr>
          <w:rFonts w:eastAsiaTheme="minorEastAsia"/>
        </w:rPr>
        <w:t>определяется как:</w:t>
      </w:r>
    </w:p>
    <w:p w14:paraId="60C88120" w14:textId="06F02B66" w:rsidR="00B138F9" w:rsidRPr="00EA5E6F" w:rsidRDefault="00B138F9" w:rsidP="00B138F9">
      <w:pPr>
        <w:pStyle w:val="a5"/>
        <w:spacing w:line="360" w:lineRule="auto"/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0,             x&lt;0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x≥0</m:t>
                  </m:r>
                </m:e>
              </m:eqArr>
            </m:e>
          </m:d>
        </m:oMath>
      </m:oMathPara>
    </w:p>
    <w:p w14:paraId="46BD9BE8" w14:textId="74B0541E" w:rsidR="00EA5E6F" w:rsidRPr="00A15D60" w:rsidRDefault="00EA5E6F" w:rsidP="00A15D60">
      <w:pPr>
        <w:spacing w:line="360" w:lineRule="auto"/>
        <w:ind w:firstLine="708"/>
        <w:jc w:val="both"/>
        <w:rPr>
          <w:rFonts w:eastAsiaTheme="minorEastAsia"/>
        </w:rPr>
      </w:pPr>
      <w:r w:rsidRPr="00A15D60">
        <w:rPr>
          <w:rFonts w:eastAsiaTheme="minorEastAsia"/>
        </w:rPr>
        <w:t>Случайная величина, распределённая по экспоненциальному (показательному) закону, имеет функцию распределения вида:</w:t>
      </w:r>
    </w:p>
    <w:p w14:paraId="1D33A092" w14:textId="6719DB29" w:rsidR="00EA5E6F" w:rsidRPr="008E3301" w:rsidRDefault="008A08F2" w:rsidP="008A08F2">
      <w:pPr>
        <w:pStyle w:val="a5"/>
        <w:spacing w:line="360" w:lineRule="auto"/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0,             x&lt;0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x≥0</m:t>
                  </m:r>
                </m:e>
              </m:eqArr>
            </m:e>
          </m:d>
        </m:oMath>
      </m:oMathPara>
    </w:p>
    <w:p w14:paraId="65F9B12C" w14:textId="4FBFEFC7" w:rsidR="008E3301" w:rsidRPr="00CE0E42" w:rsidRDefault="008E3301" w:rsidP="00CE0E42">
      <w:pPr>
        <w:spacing w:line="360" w:lineRule="auto"/>
        <w:ind w:firstLine="708"/>
        <w:rPr>
          <w:rFonts w:eastAsiaTheme="minorEastAsia"/>
        </w:rPr>
      </w:pPr>
      <w:r w:rsidRPr="00CE0E42">
        <w:rPr>
          <w:rFonts w:eastAsiaTheme="minorEastAsia"/>
        </w:rPr>
        <w:t>Графики данных функций представлены на рисунке 6.</w:t>
      </w:r>
    </w:p>
    <w:tbl>
      <w:tblPr>
        <w:tblStyle w:val="af"/>
        <w:tblW w:w="0" w:type="auto"/>
        <w:tblInd w:w="1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5"/>
        <w:gridCol w:w="4305"/>
      </w:tblGrid>
      <w:tr w:rsidR="008E3301" w14:paraId="7470683F" w14:textId="77777777" w:rsidTr="00ED5E97">
        <w:tc>
          <w:tcPr>
            <w:tcW w:w="4814" w:type="dxa"/>
          </w:tcPr>
          <w:p w14:paraId="4EEEF661" w14:textId="75666066" w:rsidR="008E3301" w:rsidRDefault="008E3301" w:rsidP="00ED5E97">
            <w:pPr>
              <w:pStyle w:val="a5"/>
              <w:spacing w:before="25" w:line="360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А)</w:t>
            </w:r>
            <w:r>
              <w:rPr>
                <w:noProof/>
              </w:rPr>
              <w:t xml:space="preserve"> </w:t>
            </w:r>
            <w:r w:rsidRPr="008E3301">
              <w:rPr>
                <w:noProof/>
              </w:rPr>
              <w:drawing>
                <wp:inline distT="0" distB="0" distL="0" distR="0" wp14:anchorId="738D1446" wp14:editId="3D617E7F">
                  <wp:extent cx="2399076" cy="1597660"/>
                  <wp:effectExtent l="0" t="0" r="1270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50108"/>
                          <a:stretch/>
                        </pic:blipFill>
                        <pic:spPr bwMode="auto">
                          <a:xfrm>
                            <a:off x="0" y="0"/>
                            <a:ext cx="2406716" cy="1602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67E31F4" w14:textId="77777777" w:rsidR="00A7189F" w:rsidRDefault="008E3301" w:rsidP="00ED5E97">
            <w:pPr>
              <w:pStyle w:val="a5"/>
              <w:spacing w:before="25" w:line="360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Б)</w:t>
            </w:r>
          </w:p>
          <w:p w14:paraId="406EC460" w14:textId="6D879C25" w:rsidR="008E3301" w:rsidRDefault="008E3301" w:rsidP="00ED5E97">
            <w:pPr>
              <w:pStyle w:val="a5"/>
              <w:spacing w:before="25" w:line="360" w:lineRule="auto"/>
              <w:ind w:left="0"/>
              <w:jc w:val="both"/>
              <w:rPr>
                <w:rFonts w:eastAsiaTheme="minorEastAsia"/>
              </w:rPr>
            </w:pPr>
            <w:r w:rsidRPr="008E3301">
              <w:rPr>
                <w:rFonts w:eastAsiaTheme="minorEastAsia"/>
              </w:rPr>
              <w:t xml:space="preserve"> </w:t>
            </w:r>
            <w:r w:rsidRPr="008E3301">
              <w:rPr>
                <w:rFonts w:eastAsiaTheme="minorEastAsia"/>
                <w:noProof/>
              </w:rPr>
              <w:drawing>
                <wp:inline distT="0" distB="0" distL="0" distR="0" wp14:anchorId="7EB0CFC9" wp14:editId="603EAD4B">
                  <wp:extent cx="2439423" cy="1648691"/>
                  <wp:effectExtent l="0" t="0" r="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50839"/>
                          <a:stretch/>
                        </pic:blipFill>
                        <pic:spPr bwMode="auto">
                          <a:xfrm>
                            <a:off x="0" y="0"/>
                            <a:ext cx="2452649" cy="165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E81E8" w14:textId="3D93255D" w:rsidR="008E3301" w:rsidRPr="002E3AEF" w:rsidRDefault="008E3301" w:rsidP="002E3AEF">
      <w:pPr>
        <w:spacing w:before="25" w:line="360" w:lineRule="auto"/>
        <w:jc w:val="center"/>
        <w:rPr>
          <w:rFonts w:eastAsiaTheme="minorEastAsia"/>
          <w:sz w:val="24"/>
          <w:szCs w:val="24"/>
        </w:rPr>
      </w:pPr>
      <w:r w:rsidRPr="007F26D0">
        <w:rPr>
          <w:rFonts w:eastAsiaTheme="minorEastAsia"/>
          <w:sz w:val="24"/>
          <w:szCs w:val="24"/>
        </w:rPr>
        <w:t xml:space="preserve">Рисунок </w:t>
      </w:r>
      <w:r>
        <w:rPr>
          <w:rFonts w:eastAsiaTheme="minorEastAsia"/>
          <w:sz w:val="24"/>
          <w:szCs w:val="24"/>
        </w:rPr>
        <w:t>6</w:t>
      </w:r>
      <w:r w:rsidRPr="007F26D0">
        <w:rPr>
          <w:rFonts w:eastAsiaTheme="minorEastAsia"/>
          <w:sz w:val="24"/>
          <w:szCs w:val="24"/>
        </w:rPr>
        <w:t xml:space="preserve"> – График функции: а) плотности</w:t>
      </w:r>
      <w:r>
        <w:rPr>
          <w:rFonts w:eastAsiaTheme="minorEastAsia"/>
          <w:sz w:val="24"/>
          <w:szCs w:val="24"/>
        </w:rPr>
        <w:t xml:space="preserve"> показательного распределения</w:t>
      </w:r>
      <w:r w:rsidRPr="007F26D0">
        <w:rPr>
          <w:rFonts w:eastAsiaTheme="minorEastAsia"/>
          <w:sz w:val="24"/>
          <w:szCs w:val="24"/>
        </w:rPr>
        <w:t xml:space="preserve">; б) </w:t>
      </w:r>
      <w:r>
        <w:rPr>
          <w:rFonts w:eastAsiaTheme="minorEastAsia"/>
          <w:sz w:val="24"/>
          <w:szCs w:val="24"/>
        </w:rPr>
        <w:t xml:space="preserve">закона показательного </w:t>
      </w:r>
      <w:r w:rsidRPr="007F26D0">
        <w:rPr>
          <w:rFonts w:eastAsiaTheme="minorEastAsia"/>
          <w:sz w:val="24"/>
          <w:szCs w:val="24"/>
        </w:rPr>
        <w:t>распределения</w:t>
      </w:r>
    </w:p>
    <w:p w14:paraId="4B73D9A9" w14:textId="56E254B6" w:rsidR="003620CB" w:rsidRDefault="003620CB" w:rsidP="002E3AEF">
      <w:pPr>
        <w:pStyle w:val="a5"/>
        <w:numPr>
          <w:ilvl w:val="0"/>
          <w:numId w:val="14"/>
        </w:numPr>
        <w:spacing w:before="25" w:after="0" w:line="360" w:lineRule="auto"/>
        <w:jc w:val="both"/>
        <w:rPr>
          <w:rFonts w:eastAsiaTheme="minorEastAsia"/>
        </w:rPr>
      </w:pPr>
      <w:r w:rsidRPr="00C72998">
        <w:rPr>
          <w:rFonts w:eastAsiaTheme="minorEastAsia"/>
          <w:b/>
          <w:bCs/>
          <w:i/>
          <w:iCs/>
        </w:rPr>
        <w:t>Нормальное распределение</w:t>
      </w:r>
      <w:r w:rsidR="00C72998">
        <w:rPr>
          <w:rFonts w:eastAsiaTheme="minorEastAsia"/>
        </w:rPr>
        <w:t xml:space="preserve"> </w:t>
      </w:r>
      <w:r w:rsidR="00C72998" w:rsidRPr="00BE58B8">
        <w:rPr>
          <w:rFonts w:eastAsiaTheme="minorEastAsia"/>
        </w:rPr>
        <w:t>непрерывной случайной величины</w:t>
      </w:r>
      <w:r w:rsidR="002E3AEF">
        <w:rPr>
          <w:rFonts w:eastAsiaTheme="minorEastAsia"/>
        </w:rPr>
        <w:t>, функция плотности распределения которого имеет вид:</w:t>
      </w:r>
    </w:p>
    <w:p w14:paraId="32FE4128" w14:textId="0E6C0143" w:rsidR="002E3AEF" w:rsidRPr="002E3AEF" w:rsidRDefault="00574F24" w:rsidP="002E3AEF">
      <w:pPr>
        <w:pStyle w:val="a5"/>
        <w:spacing w:before="25" w:after="0" w:line="360" w:lineRule="auto"/>
        <w:ind w:left="1068"/>
        <w:jc w:val="both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-∞&lt;m&lt;+∞,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σ&gt;0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eqArr>
        </m:oMath>
      </m:oMathPara>
    </w:p>
    <w:p w14:paraId="35EFC9CD" w14:textId="7D3CCE43" w:rsidR="002E3AEF" w:rsidRPr="003D142A" w:rsidRDefault="002E3AEF" w:rsidP="003D142A">
      <w:pPr>
        <w:spacing w:before="25" w:after="0" w:line="360" w:lineRule="auto"/>
        <w:ind w:firstLine="708"/>
        <w:jc w:val="both"/>
        <w:rPr>
          <w:rFonts w:eastAsiaTheme="minorEastAsia"/>
        </w:rPr>
      </w:pPr>
      <w:r w:rsidRPr="003D142A">
        <w:rPr>
          <w:rFonts w:eastAsiaTheme="minorEastAsia"/>
        </w:rPr>
        <w:t xml:space="preserve">Как показано на рисунке 7, данное распределение, в частности, вид его графика, зависит от двух параметров –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3D142A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σ</m:t>
        </m:r>
      </m:oMath>
      <w:r w:rsidRPr="003D142A">
        <w:rPr>
          <w:rFonts w:eastAsiaTheme="minorEastAsia"/>
        </w:rPr>
        <w:t>. Его закон распределения записывается следующим образом:</w:t>
      </w:r>
    </w:p>
    <w:p w14:paraId="1FAD466C" w14:textId="0C8D8BDA" w:rsidR="002E3AEF" w:rsidRPr="009D3D62" w:rsidRDefault="00574F24" w:rsidP="009D3D62">
      <w:pPr>
        <w:pStyle w:val="a5"/>
        <w:spacing w:before="25" w:after="0" w:line="360" w:lineRule="auto"/>
        <w:ind w:left="106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tbl>
      <w:tblPr>
        <w:tblStyle w:val="af"/>
        <w:tblW w:w="0" w:type="auto"/>
        <w:tblInd w:w="1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0"/>
        <w:gridCol w:w="4170"/>
      </w:tblGrid>
      <w:tr w:rsidR="002E3AEF" w14:paraId="55BB6B07" w14:textId="77777777" w:rsidTr="00ED5E97">
        <w:tc>
          <w:tcPr>
            <w:tcW w:w="4814" w:type="dxa"/>
          </w:tcPr>
          <w:p w14:paraId="0B10FC2F" w14:textId="147700AD" w:rsidR="002E3AEF" w:rsidRDefault="002E3AEF" w:rsidP="00ED5E97">
            <w:pPr>
              <w:pStyle w:val="a5"/>
              <w:spacing w:before="25" w:line="360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А)</w:t>
            </w:r>
            <w:r>
              <w:rPr>
                <w:noProof/>
              </w:rPr>
              <w:t xml:space="preserve"> </w:t>
            </w:r>
            <w:r w:rsidRPr="002E3AEF">
              <w:rPr>
                <w:rFonts w:eastAsiaTheme="minorEastAsia"/>
                <w:noProof/>
              </w:rPr>
              <w:drawing>
                <wp:inline distT="0" distB="0" distL="0" distR="0" wp14:anchorId="3461A6EB" wp14:editId="5F8B0A4F">
                  <wp:extent cx="2612390" cy="1573404"/>
                  <wp:effectExtent l="0" t="0" r="0" b="825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48310"/>
                          <a:stretch/>
                        </pic:blipFill>
                        <pic:spPr bwMode="auto">
                          <a:xfrm>
                            <a:off x="0" y="0"/>
                            <a:ext cx="2616665" cy="1575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5A75D6F" w14:textId="77777777" w:rsidR="002E3AEF" w:rsidRDefault="002E3AEF" w:rsidP="00ED5E97">
            <w:pPr>
              <w:pStyle w:val="a5"/>
              <w:spacing w:before="25" w:line="360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Б)</w:t>
            </w:r>
          </w:p>
          <w:p w14:paraId="20B8344E" w14:textId="3D0ABD78" w:rsidR="002E3AEF" w:rsidRDefault="002E3AEF" w:rsidP="00ED5E97">
            <w:pPr>
              <w:pStyle w:val="a5"/>
              <w:spacing w:before="25" w:line="360" w:lineRule="auto"/>
              <w:ind w:left="0"/>
              <w:jc w:val="both"/>
              <w:rPr>
                <w:rFonts w:eastAsiaTheme="minorEastAsia"/>
              </w:rPr>
            </w:pPr>
            <w:r w:rsidRPr="008E3301">
              <w:rPr>
                <w:rFonts w:eastAsiaTheme="minorEastAsia"/>
              </w:rPr>
              <w:t xml:space="preserve"> </w:t>
            </w:r>
            <w:r w:rsidRPr="002E3AEF">
              <w:rPr>
                <w:rFonts w:eastAsiaTheme="minorEastAsia"/>
                <w:noProof/>
              </w:rPr>
              <w:drawing>
                <wp:inline distT="0" distB="0" distL="0" distR="0" wp14:anchorId="60137B22" wp14:editId="74176066">
                  <wp:extent cx="2441575" cy="1573404"/>
                  <wp:effectExtent l="0" t="0" r="0" b="825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51690"/>
                          <a:stretch/>
                        </pic:blipFill>
                        <pic:spPr bwMode="auto">
                          <a:xfrm>
                            <a:off x="0" y="0"/>
                            <a:ext cx="2445570" cy="1575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1E00B" w14:textId="429CB9EC" w:rsidR="001E655F" w:rsidRPr="00064DD5" w:rsidRDefault="002E3AEF" w:rsidP="001E655F">
      <w:pPr>
        <w:spacing w:before="25" w:after="300" w:line="360" w:lineRule="auto"/>
        <w:jc w:val="center"/>
        <w:rPr>
          <w:rFonts w:eastAsiaTheme="minorEastAsia"/>
          <w:sz w:val="24"/>
          <w:szCs w:val="24"/>
        </w:rPr>
      </w:pPr>
      <w:r w:rsidRPr="007F26D0">
        <w:rPr>
          <w:rFonts w:eastAsiaTheme="minorEastAsia"/>
          <w:sz w:val="24"/>
          <w:szCs w:val="24"/>
        </w:rPr>
        <w:t>Рисунок</w:t>
      </w:r>
      <w:r>
        <w:rPr>
          <w:rFonts w:eastAsiaTheme="minorEastAsia"/>
          <w:sz w:val="24"/>
          <w:szCs w:val="24"/>
        </w:rPr>
        <w:t xml:space="preserve"> 7</w:t>
      </w:r>
      <w:r w:rsidRPr="007F26D0">
        <w:rPr>
          <w:rFonts w:eastAsiaTheme="minorEastAsia"/>
          <w:sz w:val="24"/>
          <w:szCs w:val="24"/>
        </w:rPr>
        <w:t xml:space="preserve"> – График функции: а) плотности</w:t>
      </w:r>
      <w:r>
        <w:rPr>
          <w:rFonts w:eastAsiaTheme="minorEastAsia"/>
          <w:sz w:val="24"/>
          <w:szCs w:val="24"/>
        </w:rPr>
        <w:t xml:space="preserve"> распределения Гаусса</w:t>
      </w:r>
      <w:r w:rsidRPr="007F26D0">
        <w:rPr>
          <w:rFonts w:eastAsiaTheme="minorEastAsia"/>
          <w:sz w:val="24"/>
          <w:szCs w:val="24"/>
        </w:rPr>
        <w:t xml:space="preserve">; б) </w:t>
      </w:r>
      <w:r>
        <w:rPr>
          <w:rFonts w:eastAsiaTheme="minorEastAsia"/>
          <w:sz w:val="24"/>
          <w:szCs w:val="24"/>
        </w:rPr>
        <w:t xml:space="preserve">закона </w:t>
      </w:r>
      <w:r w:rsidRPr="007F26D0">
        <w:rPr>
          <w:rFonts w:eastAsiaTheme="minorEastAsia"/>
          <w:sz w:val="24"/>
          <w:szCs w:val="24"/>
        </w:rPr>
        <w:t>распределения</w:t>
      </w:r>
      <w:r>
        <w:rPr>
          <w:rFonts w:eastAsiaTheme="minorEastAsia"/>
          <w:sz w:val="24"/>
          <w:szCs w:val="24"/>
        </w:rPr>
        <w:t xml:space="preserve"> Гаусса</w:t>
      </w:r>
    </w:p>
    <w:p w14:paraId="40F87126" w14:textId="0DA39F50" w:rsidR="000F0A9A" w:rsidRPr="0064086A" w:rsidRDefault="000908B7" w:rsidP="000908B7">
      <w:pPr>
        <w:pStyle w:val="2"/>
        <w:spacing w:before="160" w:after="300" w:line="360" w:lineRule="auto"/>
        <w:ind w:left="709"/>
        <w:jc w:val="center"/>
        <w:rPr>
          <w:rFonts w:cs="Times New Roman"/>
          <w:color w:val="000000" w:themeColor="text1"/>
          <w:sz w:val="32"/>
          <w:szCs w:val="28"/>
        </w:rPr>
      </w:pPr>
      <w:bookmarkStart w:id="27" w:name="_Toc136096773"/>
      <w:r>
        <w:rPr>
          <w:rFonts w:cs="Times New Roman"/>
          <w:color w:val="000000" w:themeColor="text1"/>
          <w:sz w:val="32"/>
          <w:szCs w:val="28"/>
        </w:rPr>
        <w:t>1.3</w:t>
      </w:r>
      <w:r w:rsidRPr="003029F3">
        <w:rPr>
          <w:rFonts w:cs="Times New Roman"/>
          <w:color w:val="000000" w:themeColor="text1"/>
          <w:sz w:val="32"/>
          <w:szCs w:val="32"/>
        </w:rPr>
        <w:t xml:space="preserve">  </w:t>
      </w:r>
      <w:r w:rsidR="000F0A9A" w:rsidRPr="0064086A">
        <w:rPr>
          <w:rFonts w:cs="Times New Roman"/>
          <w:color w:val="000000" w:themeColor="text1"/>
          <w:sz w:val="32"/>
          <w:szCs w:val="28"/>
        </w:rPr>
        <w:t>Распределение Стьюдента</w:t>
      </w:r>
      <w:bookmarkEnd w:id="27"/>
    </w:p>
    <w:p w14:paraId="1C14C2E8" w14:textId="2D893AEE" w:rsidR="00335EB3" w:rsidRDefault="00064DD5" w:rsidP="003F759C">
      <w:pPr>
        <w:spacing w:after="0" w:line="360" w:lineRule="auto"/>
        <w:ind w:firstLine="709"/>
        <w:jc w:val="both"/>
      </w:pPr>
      <w:r w:rsidRPr="00064DD5">
        <w:t>Распределение Стьюдента (или t-распределение) используется для моделирования случайных величин, когда имеется ограниченное количество наблюдений и некоторая неопределенность в данных. Распределение Стьюдента получило свое название в честь псевдонима</w:t>
      </w:r>
      <w:r w:rsidR="009D1509">
        <w:t>, используемого</w:t>
      </w:r>
      <w:r w:rsidRPr="00064DD5">
        <w:t xml:space="preserve"> Уильям</w:t>
      </w:r>
      <w:r w:rsidR="009D1509">
        <w:t>ом</w:t>
      </w:r>
      <w:r w:rsidR="009E18CE">
        <w:t xml:space="preserve"> Сили</w:t>
      </w:r>
      <w:r w:rsidRPr="00064DD5">
        <w:t xml:space="preserve"> Госсет</w:t>
      </w:r>
      <w:r w:rsidR="009D1509">
        <w:t>ом</w:t>
      </w:r>
      <w:r w:rsidRPr="00064DD5">
        <w:t>, который в начале 20-го века внёс значительный вклад в</w:t>
      </w:r>
      <w:r w:rsidR="00643C22">
        <w:t xml:space="preserve"> </w:t>
      </w:r>
      <w:r w:rsidRPr="00064DD5">
        <w:t>решени</w:t>
      </w:r>
      <w:r w:rsidR="00643C22">
        <w:t xml:space="preserve">е </w:t>
      </w:r>
      <w:r w:rsidRPr="00064DD5">
        <w:t>проблемы, связанной с оценкой среднего значения на основе ограниченного количества наблюдений</w:t>
      </w:r>
      <w:r w:rsidR="00643C22" w:rsidRPr="00643C22">
        <w:t xml:space="preserve"> [4].</w:t>
      </w:r>
      <w:r w:rsidR="00CD5E28">
        <w:t xml:space="preserve"> Вопрос</w:t>
      </w:r>
      <w:r w:rsidR="00CD5E28" w:rsidRPr="00CD5E28">
        <w:t xml:space="preserve">, </w:t>
      </w:r>
      <w:r w:rsidR="00CD5E28">
        <w:t>которым занимался</w:t>
      </w:r>
      <w:r w:rsidR="00CD5E28" w:rsidRPr="00CD5E28">
        <w:t xml:space="preserve"> </w:t>
      </w:r>
      <w:r w:rsidR="00CD5E28">
        <w:t>Стьюдент</w:t>
      </w:r>
      <w:r w:rsidR="00CD5E28" w:rsidRPr="00CD5E28">
        <w:t xml:space="preserve">, </w:t>
      </w:r>
      <w:r w:rsidR="00335EB3">
        <w:t xml:space="preserve">был </w:t>
      </w:r>
      <w:r w:rsidR="00CD5E28" w:rsidRPr="00CD5E28">
        <w:t xml:space="preserve">связан с построением </w:t>
      </w:r>
      <w:r w:rsidR="00335EB3">
        <w:t xml:space="preserve">так называемых </w:t>
      </w:r>
      <w:r w:rsidR="00CD5E28" w:rsidRPr="00335EB3">
        <w:rPr>
          <w:b/>
          <w:bCs/>
          <w:i/>
          <w:iCs/>
        </w:rPr>
        <w:t>доверительных</w:t>
      </w:r>
      <w:r w:rsidR="00335EB3" w:rsidRPr="00335EB3">
        <w:rPr>
          <w:b/>
          <w:bCs/>
          <w:i/>
          <w:iCs/>
        </w:rPr>
        <w:t xml:space="preserve"> интервалов</w:t>
      </w:r>
      <w:r w:rsidR="00335EB3">
        <w:t xml:space="preserve"> – </w:t>
      </w:r>
      <w:r w:rsidR="00335EB3" w:rsidRPr="00335EB3">
        <w:t>диапазон</w:t>
      </w:r>
      <w:r w:rsidR="00335EB3">
        <w:t>ов</w:t>
      </w:r>
      <w:r w:rsidR="00335EB3" w:rsidRPr="00335EB3">
        <w:t xml:space="preserve"> значений, в котор</w:t>
      </w:r>
      <w:r w:rsidR="00335EB3">
        <w:t>ых</w:t>
      </w:r>
      <w:r w:rsidR="00335EB3" w:rsidRPr="00335EB3">
        <w:t xml:space="preserve"> с </w:t>
      </w:r>
      <w:r w:rsidR="00586989">
        <w:t>определённой</w:t>
      </w:r>
      <w:r w:rsidR="00335EB3" w:rsidRPr="00335EB3">
        <w:t xml:space="preserve"> вероятностью содержится истинное значение параметра генеральной совокупности (например, среднего значения)</w:t>
      </w:r>
      <w:r w:rsidR="00335EB3">
        <w:t>.</w:t>
      </w:r>
      <w:r w:rsidR="003F759C">
        <w:t xml:space="preserve"> </w:t>
      </w:r>
      <w:r w:rsidR="009D1509">
        <w:t>Р</w:t>
      </w:r>
      <w:r w:rsidR="00CD5E28">
        <w:t>анее</w:t>
      </w:r>
      <w:r w:rsidR="009D1509">
        <w:t xml:space="preserve"> для этого</w:t>
      </w:r>
      <w:r w:rsidR="00CD5E28" w:rsidRPr="00CD5E28">
        <w:t xml:space="preserve"> использовалось распределение Гаусса</w:t>
      </w:r>
      <w:r w:rsidR="00EA2526">
        <w:t>, о</w:t>
      </w:r>
      <w:r w:rsidR="00CD5E28" w:rsidRPr="00CD5E28">
        <w:t>днако при малом объеме выборки (</w:t>
      </w:r>
      <m:oMath>
        <m:r>
          <w:rPr>
            <w:rFonts w:ascii="Cambria Math" w:hAnsi="Cambria Math"/>
          </w:rPr>
          <m:t>n≤30</m:t>
        </m:r>
      </m:oMath>
      <w:r w:rsidR="009D1509">
        <w:t xml:space="preserve"> </w:t>
      </w:r>
      <w:r w:rsidR="00CD5E28" w:rsidRPr="00CD5E28">
        <w:t>наблюдений) и неизвестном стандартном отклонении генеральной совокупности, использование нормального распределения становилось неточным</w:t>
      </w:r>
      <w:r w:rsidR="00335EB3">
        <w:t xml:space="preserve"> – с этим и столкнулся Госсет, а после </w:t>
      </w:r>
      <w:r w:rsidR="00335EB3" w:rsidRPr="00335EB3">
        <w:t xml:space="preserve">разработал распределение, основанное на t-статистике, которое позволяло делать более точные оценки и строить доверительные интервалы при использовании малых выборок и неизвестного стандартного отклонения генеральной совокупности. Он опубликовал свои исследования под псевдонимом </w:t>
      </w:r>
      <w:r w:rsidR="003F759C">
        <w:t>«</w:t>
      </w:r>
      <w:r w:rsidR="00335EB3" w:rsidRPr="00335EB3">
        <w:t>Ст</w:t>
      </w:r>
      <w:r w:rsidR="00586989">
        <w:t>ь</w:t>
      </w:r>
      <w:r w:rsidR="00335EB3" w:rsidRPr="00335EB3">
        <w:t>юдент</w:t>
      </w:r>
      <w:r w:rsidR="003F759C">
        <w:t>»,</w:t>
      </w:r>
      <w:r w:rsidR="00335EB3" w:rsidRPr="00335EB3">
        <w:t xml:space="preserve"> от</w:t>
      </w:r>
      <w:r w:rsidR="003F759C">
        <w:t>ку</w:t>
      </w:r>
      <w:r w:rsidR="00335EB3" w:rsidRPr="00335EB3">
        <w:t>да и произошло название распределения.</w:t>
      </w:r>
    </w:p>
    <w:p w14:paraId="73415016" w14:textId="56F7DF57" w:rsidR="0083500B" w:rsidRDefault="005001B7" w:rsidP="005001B7">
      <w:pPr>
        <w:spacing w:line="360" w:lineRule="auto"/>
        <w:jc w:val="both"/>
      </w:pPr>
      <w:r>
        <w:rPr>
          <w:b/>
          <w:bCs/>
        </w:rPr>
        <w:lastRenderedPageBreak/>
        <w:tab/>
      </w:r>
      <w:r w:rsidRPr="005001B7">
        <w:rPr>
          <w:b/>
          <w:bCs/>
          <w:i/>
          <w:iCs/>
        </w:rPr>
        <w:t>Распределением Стьюдента</w:t>
      </w:r>
      <w:r>
        <w:rPr>
          <w:b/>
          <w:bCs/>
          <w:i/>
          <w:iCs/>
        </w:rPr>
        <w:t xml:space="preserve"> (</w:t>
      </w:r>
      <w:r>
        <w:rPr>
          <w:b/>
          <w:bCs/>
          <w:i/>
          <w:iCs/>
          <w:lang w:val="en-US"/>
        </w:rPr>
        <w:t>t</w:t>
      </w:r>
      <w:r>
        <w:rPr>
          <w:b/>
          <w:bCs/>
          <w:i/>
          <w:iCs/>
        </w:rPr>
        <w:t xml:space="preserve">-распределением) </w:t>
      </w:r>
      <w:r>
        <w:t>называют распределение, функция плотности вероятности которого имеет вид:</w:t>
      </w:r>
    </w:p>
    <w:p w14:paraId="74204F32" w14:textId="6456223D" w:rsidR="005001B7" w:rsidRPr="001710F9" w:rsidRDefault="005001B7" w:rsidP="005001B7">
      <w:pPr>
        <w:spacing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rad>
              <m:r>
                <w:rPr>
                  <w:rFonts w:ascii="Cambria Math" w:hAnsi="Cambria Math"/>
                </w:rPr>
                <m:t>*Г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ν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5E96CEC6" w14:textId="05C69158" w:rsidR="00064DD5" w:rsidRDefault="005001B7" w:rsidP="00DB00E2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4F22B0">
        <w:rPr>
          <w:rFonts w:eastAsiaTheme="minorEastAsia"/>
        </w:rPr>
        <w:t>г</w:t>
      </w:r>
      <w:r>
        <w:rPr>
          <w:rFonts w:eastAsiaTheme="minorEastAsia"/>
        </w:rPr>
        <w:t xml:space="preserve">де </w:t>
      </w:r>
      <m:oMath>
        <m:r>
          <w:rPr>
            <w:rFonts w:ascii="Cambria Math" w:hAnsi="Cambria Math"/>
          </w:rPr>
          <m:t>X</m:t>
        </m:r>
      </m:oMath>
      <w:r w:rsidRPr="005001B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случайная величина, </w:t>
      </w:r>
      <m:oMath>
        <m:r>
          <w:rPr>
            <w:rFonts w:ascii="Cambria Math" w:hAnsi="Cambria Math"/>
          </w:rPr>
          <m:t>ν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– число степеней свободы и </w:t>
      </w:r>
      <m:oMath>
        <m:r>
          <w:rPr>
            <w:rFonts w:ascii="Cambria Math" w:hAnsi="Cambria Math"/>
          </w:rPr>
          <m:t>Г(f)</m:t>
        </m:r>
      </m:oMath>
      <w:r>
        <w:rPr>
          <w:rFonts w:eastAsiaTheme="minorEastAsia"/>
        </w:rPr>
        <w:t xml:space="preserve"> – гамма-функция</w:t>
      </w:r>
      <w:r w:rsidR="00DD7E91">
        <w:rPr>
          <w:rFonts w:eastAsiaTheme="minorEastAsia"/>
        </w:rPr>
        <w:t>.</w:t>
      </w:r>
    </w:p>
    <w:p w14:paraId="4C8FF5DF" w14:textId="6CC64507" w:rsidR="00DD7E91" w:rsidRDefault="00DD7E91" w:rsidP="00DB00E2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Под гамма-функцией понимается </w:t>
      </w:r>
      <w:r w:rsidRPr="00DD7E91">
        <w:rPr>
          <w:rFonts w:eastAsiaTheme="minorEastAsia"/>
        </w:rPr>
        <w:t>гамма-функцией Эйлера</w:t>
      </w:r>
      <w:r>
        <w:rPr>
          <w:rFonts w:eastAsiaTheme="minorEastAsia"/>
        </w:rPr>
        <w:t xml:space="preserve"> – с</w:t>
      </w:r>
      <w:r w:rsidRPr="00DD7E91">
        <w:rPr>
          <w:rFonts w:eastAsiaTheme="minorEastAsia"/>
        </w:rPr>
        <w:t>пециальн</w:t>
      </w:r>
      <w:r>
        <w:rPr>
          <w:rFonts w:eastAsiaTheme="minorEastAsia"/>
        </w:rPr>
        <w:t>ая</w:t>
      </w:r>
      <w:r w:rsidRPr="00DD7E91">
        <w:rPr>
          <w:rFonts w:eastAsiaTheme="minorEastAsia"/>
        </w:rPr>
        <w:t xml:space="preserve"> функци</w:t>
      </w:r>
      <w:r>
        <w:rPr>
          <w:rFonts w:eastAsiaTheme="minorEastAsia"/>
        </w:rPr>
        <w:t>я</w:t>
      </w:r>
      <w:r w:rsidRPr="00DD7E91">
        <w:rPr>
          <w:rFonts w:eastAsiaTheme="minorEastAsia"/>
        </w:rPr>
        <w:t xml:space="preserve"> в математике</w:t>
      </w:r>
      <w:r>
        <w:rPr>
          <w:rFonts w:eastAsiaTheme="minorEastAsia"/>
        </w:rPr>
        <w:t xml:space="preserve">, </w:t>
      </w:r>
      <w:r w:rsidRPr="00DD7E91">
        <w:rPr>
          <w:rFonts w:eastAsiaTheme="minorEastAsia"/>
        </w:rPr>
        <w:t>введ</w:t>
      </w:r>
      <w:r>
        <w:rPr>
          <w:rFonts w:eastAsiaTheme="minorEastAsia"/>
        </w:rPr>
        <w:t>ё</w:t>
      </w:r>
      <w:r w:rsidRPr="00DD7E91">
        <w:rPr>
          <w:rFonts w:eastAsiaTheme="minorEastAsia"/>
        </w:rPr>
        <w:t>н</w:t>
      </w:r>
      <w:r>
        <w:rPr>
          <w:rFonts w:eastAsiaTheme="minorEastAsia"/>
        </w:rPr>
        <w:t>н</w:t>
      </w:r>
      <w:r w:rsidRPr="00DD7E91">
        <w:rPr>
          <w:rFonts w:eastAsiaTheme="minorEastAsia"/>
        </w:rPr>
        <w:t>а</w:t>
      </w:r>
      <w:r>
        <w:rPr>
          <w:rFonts w:eastAsiaTheme="minorEastAsia"/>
        </w:rPr>
        <w:t>я</w:t>
      </w:r>
      <w:r w:rsidRPr="00DD7E91">
        <w:rPr>
          <w:rFonts w:eastAsiaTheme="minorEastAsia"/>
        </w:rPr>
        <w:t xml:space="preserve"> Леонардом Эйлером</w:t>
      </w:r>
      <w:r>
        <w:rPr>
          <w:rFonts w:eastAsiaTheme="minorEastAsia"/>
        </w:rPr>
        <w:t xml:space="preserve"> для </w:t>
      </w:r>
      <w:r w:rsidRPr="00DD7E91">
        <w:rPr>
          <w:rFonts w:eastAsiaTheme="minorEastAsia"/>
        </w:rPr>
        <w:t>обобщ</w:t>
      </w:r>
      <w:r>
        <w:rPr>
          <w:rFonts w:eastAsiaTheme="minorEastAsia"/>
        </w:rPr>
        <w:t xml:space="preserve">ения </w:t>
      </w:r>
      <w:r w:rsidRPr="00DD7E91">
        <w:rPr>
          <w:rFonts w:eastAsiaTheme="minorEastAsia"/>
        </w:rPr>
        <w:t>поняти</w:t>
      </w:r>
      <w:r>
        <w:rPr>
          <w:rFonts w:eastAsiaTheme="minorEastAsia"/>
        </w:rPr>
        <w:t>я</w:t>
      </w:r>
      <w:r w:rsidRPr="00DD7E91">
        <w:rPr>
          <w:rFonts w:eastAsiaTheme="minorEastAsia"/>
        </w:rPr>
        <w:t xml:space="preserve"> факториала на комплексные и действительные числа. </w:t>
      </w:r>
      <w:r>
        <w:rPr>
          <w:rFonts w:eastAsiaTheme="minorEastAsia"/>
        </w:rPr>
        <w:t xml:space="preserve">Она имеет вид: </w:t>
      </w:r>
      <w:r w:rsidRPr="00DD7E91">
        <w:rPr>
          <w:rFonts w:eastAsiaTheme="minorEastAsia"/>
        </w:rPr>
        <w:t>[5]</w:t>
      </w:r>
    </w:p>
    <w:p w14:paraId="769F321C" w14:textId="77E512A7" w:rsidR="00DD7E91" w:rsidRPr="00DD7E91" w:rsidRDefault="00DD7E91" w:rsidP="00DB00E2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Г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14:paraId="5ED2C913" w14:textId="233BA761" w:rsidR="00DD7E91" w:rsidRDefault="006929BC" w:rsidP="00DB00E2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DD7E91" w:rsidRPr="00DD7E91">
        <w:rPr>
          <w:rFonts w:eastAsiaTheme="minorEastAsia"/>
        </w:rPr>
        <w:t xml:space="preserve">Гамма-функция определена для всех комплексных чисел с положительной вещественной частью, </w:t>
      </w:r>
      <w:r w:rsidR="00DD7E91">
        <w:rPr>
          <w:rFonts w:eastAsiaTheme="minorEastAsia"/>
        </w:rPr>
        <w:t xml:space="preserve">то есть для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&gt;0</m:t>
        </m:r>
      </m:oMath>
      <w:r w:rsidR="00DD7E91">
        <w:rPr>
          <w:rFonts w:eastAsiaTheme="minorEastAsia"/>
        </w:rPr>
        <w:t>. Одним из интересных свойств гамма-функции является возможность применения к ней так называемой формулы понижения</w:t>
      </w:r>
      <w:r w:rsidR="00DD7E91" w:rsidRPr="00DD7E91">
        <w:rPr>
          <w:rFonts w:eastAsiaTheme="minorEastAsia"/>
        </w:rPr>
        <w:t xml:space="preserve"> [5]</w:t>
      </w:r>
      <w:r w:rsidR="00DD7E91">
        <w:rPr>
          <w:rFonts w:eastAsiaTheme="minorEastAsia"/>
        </w:rPr>
        <w:t>:</w:t>
      </w:r>
    </w:p>
    <w:p w14:paraId="56B04652" w14:textId="4C3FD9B7" w:rsidR="00DD7E91" w:rsidRPr="00DD7E91" w:rsidRDefault="00DD7E91" w:rsidP="00DB00E2">
      <w:pPr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Г(α+1) = αГ(α)</m:t>
          </m:r>
        </m:oMath>
      </m:oMathPara>
    </w:p>
    <w:p w14:paraId="4C409CDA" w14:textId="082A5749" w:rsidR="00DD7E91" w:rsidRPr="00DD7E91" w:rsidRDefault="00DD7E91" w:rsidP="00596D69">
      <w:pPr>
        <w:spacing w:after="0" w:line="360" w:lineRule="auto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Это</w:t>
      </w:r>
      <w:r w:rsidRPr="00DD7E91">
        <w:rPr>
          <w:rFonts w:eastAsiaTheme="minorEastAsia"/>
          <w:iCs/>
        </w:rPr>
        <w:t xml:space="preserve"> позволяет вычислять значения гамма-функции для разных аргументов, используя уже известные значения. </w:t>
      </w:r>
      <w:r>
        <w:rPr>
          <w:rFonts w:eastAsiaTheme="minorEastAsia"/>
          <w:iCs/>
        </w:rPr>
        <w:t>Эйлерова г</w:t>
      </w:r>
      <w:r w:rsidRPr="00DD7E91">
        <w:rPr>
          <w:rFonts w:eastAsiaTheme="minorEastAsia"/>
          <w:iCs/>
        </w:rPr>
        <w:t xml:space="preserve">амма-функция </w:t>
      </w:r>
      <w:r>
        <w:rPr>
          <w:rFonts w:eastAsiaTheme="minorEastAsia"/>
          <w:iCs/>
        </w:rPr>
        <w:t xml:space="preserve">также </w:t>
      </w:r>
      <w:r w:rsidRPr="00DD7E91">
        <w:rPr>
          <w:rFonts w:eastAsiaTheme="minorEastAsia"/>
          <w:iCs/>
        </w:rPr>
        <w:t xml:space="preserve">обладает симметрией, </w:t>
      </w:r>
      <w:r w:rsidR="00596D69">
        <w:rPr>
          <w:rFonts w:eastAsiaTheme="minorEastAsia"/>
          <w:iCs/>
        </w:rPr>
        <w:t xml:space="preserve">поэтому к ней применима </w:t>
      </w:r>
      <w:r w:rsidRPr="00DD7E91">
        <w:rPr>
          <w:rFonts w:eastAsiaTheme="minorEastAsia"/>
          <w:iCs/>
        </w:rPr>
        <w:t>формула отражения:</w:t>
      </w:r>
    </w:p>
    <w:p w14:paraId="329DB38C" w14:textId="5B63321B" w:rsidR="00DD7E91" w:rsidRPr="00596D69" w:rsidRDefault="00596D69" w:rsidP="00596D69">
      <w:pPr>
        <w:spacing w:after="0" w:line="360" w:lineRule="auto"/>
        <w:ind w:firstLine="708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Γ(z) * Γ(1-z) = π / sin(πz)</m:t>
          </m:r>
        </m:oMath>
      </m:oMathPara>
    </w:p>
    <w:p w14:paraId="06C7853B" w14:textId="77777777" w:rsidR="00596D69" w:rsidRDefault="00596D69" w:rsidP="00596D69">
      <w:pPr>
        <w:spacing w:after="0" w:line="360" w:lineRule="auto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Формула отражения</w:t>
      </w:r>
      <w:r w:rsidR="00DD7E91" w:rsidRPr="00DD7E91">
        <w:rPr>
          <w:rFonts w:eastAsiaTheme="minorEastAsia"/>
          <w:iCs/>
        </w:rPr>
        <w:t xml:space="preserve"> позволяет вычислять значения гамма-функции для отрицательных аргументов или аргументов, удаленных от положительных целых чисел.</w:t>
      </w:r>
      <w:r>
        <w:rPr>
          <w:rFonts w:eastAsiaTheme="minorEastAsia"/>
          <w:iCs/>
        </w:rPr>
        <w:t xml:space="preserve"> </w:t>
      </w:r>
      <w:r w:rsidRPr="00596D69">
        <w:rPr>
          <w:rFonts w:eastAsiaTheme="minorEastAsia"/>
          <w:iCs/>
        </w:rPr>
        <w:t>В контексте теории вероятностей гамма-функция играет важную роль в определении и вычислении функций распределения и плотности распределения некоторых случайных величин</w:t>
      </w:r>
      <w:r>
        <w:rPr>
          <w:rFonts w:eastAsiaTheme="minorEastAsia"/>
          <w:iCs/>
        </w:rPr>
        <w:t>, в частности, распределения Стьюдента.</w:t>
      </w:r>
      <w:r w:rsidRPr="00596D69">
        <w:t xml:space="preserve"> </w:t>
      </w:r>
      <w:r w:rsidRPr="00596D69">
        <w:rPr>
          <w:rFonts w:eastAsiaTheme="minorEastAsia"/>
          <w:iCs/>
        </w:rPr>
        <w:t xml:space="preserve">Гамма-функция входит в функцию плотности распределения Стьюдента через отношение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Г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ν+1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ν</m:t>
                </m:r>
              </m:e>
            </m:rad>
            <m:r>
              <w:rPr>
                <w:rFonts w:ascii="Cambria Math" w:hAnsi="Cambria Math"/>
              </w:rPr>
              <m:t>*Г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ν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</m:oMath>
      <w:r w:rsidRPr="00596D69">
        <w:rPr>
          <w:rFonts w:eastAsiaTheme="minorEastAsia"/>
          <w:iCs/>
        </w:rPr>
        <w:t xml:space="preserve">. Это отношение возникает из применения гамма-функции </w:t>
      </w:r>
      <w:r w:rsidRPr="00596D69">
        <w:rPr>
          <w:rFonts w:eastAsiaTheme="minorEastAsia"/>
          <w:iCs/>
        </w:rPr>
        <w:lastRenderedPageBreak/>
        <w:t>для нормировки t-статистики, которая определяется как отношение выборочного среднего и стандартной ошибки. Используя гамма-функцию, мы нормируем t-статистику, чтобы получить функцию плотности распределения Стьюдента.</w:t>
      </w:r>
      <w:r>
        <w:rPr>
          <w:rFonts w:eastAsiaTheme="minorEastAsia"/>
          <w:iCs/>
        </w:rPr>
        <w:t xml:space="preserve"> </w:t>
      </w:r>
    </w:p>
    <w:p w14:paraId="6FAAC758" w14:textId="6B3FB9CB" w:rsidR="00FE3E1C" w:rsidRPr="00596D69" w:rsidRDefault="006929BC" w:rsidP="00596D69">
      <w:pPr>
        <w:spacing w:after="0" w:line="360" w:lineRule="auto"/>
        <w:ind w:firstLine="708"/>
        <w:jc w:val="both"/>
        <w:rPr>
          <w:rFonts w:eastAsiaTheme="minorEastAsia"/>
          <w:iCs/>
        </w:rPr>
      </w:pPr>
      <w:r>
        <w:rPr>
          <w:rFonts w:eastAsiaTheme="minorEastAsia"/>
        </w:rPr>
        <w:t>Как видно из формулы</w:t>
      </w:r>
      <w:r w:rsidR="00DD7E91">
        <w:rPr>
          <w:rFonts w:eastAsiaTheme="minorEastAsia"/>
        </w:rPr>
        <w:t xml:space="preserve"> функции распределения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t</w:t>
      </w:r>
      <w:r w:rsidRPr="006929BC">
        <w:rPr>
          <w:rFonts w:eastAsiaTheme="minorEastAsia"/>
        </w:rPr>
        <w:t xml:space="preserve">-распределение имеет один параметр, называемый </w:t>
      </w:r>
      <w:r w:rsidRPr="006929BC">
        <w:rPr>
          <w:rFonts w:eastAsiaTheme="minorEastAsia"/>
          <w:b/>
          <w:bCs/>
          <w:i/>
          <w:iCs/>
        </w:rPr>
        <w:t>степенью свободы</w:t>
      </w:r>
      <w:r>
        <w:rPr>
          <w:rFonts w:eastAsiaTheme="minorEastAsia"/>
        </w:rPr>
        <w:t xml:space="preserve"> распределения Стьюдента. </w:t>
      </w:r>
      <w:r w:rsidR="00846914" w:rsidRPr="00846914">
        <w:rPr>
          <w:rFonts w:eastAsiaTheme="minorEastAsia"/>
        </w:rPr>
        <w:t xml:space="preserve">Степень свободы влияет на ширину и форму распределения </w:t>
      </w:r>
      <w:r w:rsidR="00846914">
        <w:rPr>
          <w:rFonts w:eastAsiaTheme="minorEastAsia"/>
        </w:rPr>
        <w:t>и</w:t>
      </w:r>
      <w:r w:rsidR="00846914" w:rsidRPr="00846914">
        <w:t xml:space="preserve"> </w:t>
      </w:r>
      <w:r w:rsidR="00846914" w:rsidRPr="00846914">
        <w:rPr>
          <w:rFonts w:eastAsiaTheme="minorEastAsia"/>
        </w:rPr>
        <w:t>является мерой количества независимых наблюдений, используемых для оценки распределения</w:t>
      </w:r>
      <w:r w:rsidR="00846914">
        <w:rPr>
          <w:rFonts w:eastAsiaTheme="minorEastAsia"/>
        </w:rPr>
        <w:t xml:space="preserve">. </w:t>
      </w:r>
      <w:r w:rsidR="00FE3E1C">
        <w:rPr>
          <w:rFonts w:eastAsiaTheme="minorEastAsia"/>
        </w:rPr>
        <w:t>Ч</w:t>
      </w:r>
      <w:r w:rsidR="00FE3E1C" w:rsidRPr="00846914">
        <w:rPr>
          <w:rFonts w:eastAsiaTheme="minorEastAsia"/>
        </w:rPr>
        <w:t>ем больше степень свободы, тем ближе t-распределение приближается к нормальному. При этом, при меньшей степени свободы, распределение имеет более плоскую форму.</w:t>
      </w:r>
      <w:r w:rsidR="00FE3E1C">
        <w:rPr>
          <w:rFonts w:eastAsiaTheme="minorEastAsia"/>
        </w:rPr>
        <w:t xml:space="preserve">  </w:t>
      </w:r>
    </w:p>
    <w:p w14:paraId="67445112" w14:textId="28E00913" w:rsidR="000F0A9A" w:rsidRPr="00DB00E2" w:rsidRDefault="004642E8" w:rsidP="00DB00E2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График функции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-распределения, то есть </w:t>
      </w:r>
      <w:r w:rsidRPr="004642E8">
        <w:rPr>
          <w:b/>
          <w:bCs/>
          <w:i/>
          <w:iCs/>
        </w:rPr>
        <w:t>к</w:t>
      </w:r>
      <w:r w:rsidR="00064DD5" w:rsidRPr="004642E8">
        <w:rPr>
          <w:b/>
          <w:bCs/>
          <w:i/>
          <w:iCs/>
        </w:rPr>
        <w:t>ривая распределения Стьюдента</w:t>
      </w:r>
      <w:r w:rsidR="00064DD5">
        <w:t xml:space="preserve"> имеет колоколообразную форму, напоминающую нормальное распределение</w:t>
      </w:r>
      <w:r w:rsidR="00335EB3">
        <w:t xml:space="preserve">, но с более тяжёлыми </w:t>
      </w:r>
      <w:r w:rsidR="008570E1">
        <w:t>«</w:t>
      </w:r>
      <w:r w:rsidR="00335EB3">
        <w:t>хвостами</w:t>
      </w:r>
      <w:r w:rsidR="008570E1">
        <w:t>»</w:t>
      </w:r>
      <w:r w:rsidR="00064DD5">
        <w:t xml:space="preserve">. При </w:t>
      </w:r>
      <m:oMath>
        <m:r>
          <w:rPr>
            <w:rFonts w:ascii="Cambria Math" w:eastAsiaTheme="minorEastAsia" w:hAnsi="Cambria Math"/>
          </w:rPr>
          <m:t xml:space="preserve">n&gt;30 </m:t>
        </m:r>
      </m:oMath>
      <w:r w:rsidR="00064DD5">
        <w:t>распределение стремится к нормальному закону распределения.</w:t>
      </w:r>
      <w:r w:rsidR="008570E1">
        <w:t xml:space="preserve"> На рисунке 8 показан график функции </w:t>
      </w:r>
      <w:r w:rsidR="008570E1">
        <w:rPr>
          <w:lang w:val="en-US"/>
        </w:rPr>
        <w:t>t</w:t>
      </w:r>
      <w:r w:rsidR="008570E1" w:rsidRPr="00101EB3">
        <w:t>-</w:t>
      </w:r>
      <w:r w:rsidR="008570E1">
        <w:t>распределения</w:t>
      </w:r>
      <w:r w:rsidR="00101EB3">
        <w:t xml:space="preserve"> при значениях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20</m:t>
        </m:r>
      </m:oMath>
      <w:r w:rsidR="00101EB3">
        <w:rPr>
          <w:rFonts w:eastAsiaTheme="minorEastAsia"/>
          <w:color w:val="000000"/>
          <w:sz w:val="24"/>
          <w:szCs w:val="24"/>
        </w:rPr>
        <w:t>.</w:t>
      </w:r>
    </w:p>
    <w:p w14:paraId="74EB0102" w14:textId="77777777" w:rsidR="00DB00E2" w:rsidRDefault="00DB00E2" w:rsidP="00DB00E2">
      <w:pPr>
        <w:spacing w:line="360" w:lineRule="auto"/>
        <w:jc w:val="center"/>
      </w:pPr>
      <w:r w:rsidRPr="00DB00E2">
        <w:rPr>
          <w:noProof/>
        </w:rPr>
        <w:drawing>
          <wp:inline distT="0" distB="0" distL="0" distR="0" wp14:anchorId="661A98AB" wp14:editId="5896B664">
            <wp:extent cx="3610548" cy="2430882"/>
            <wp:effectExtent l="0" t="0" r="9525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59" cy="243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CE04" w14:textId="76C16921" w:rsidR="0030069A" w:rsidRPr="00DB00E2" w:rsidRDefault="0030069A" w:rsidP="00DB00E2">
      <w:pPr>
        <w:spacing w:line="360" w:lineRule="auto"/>
        <w:jc w:val="center"/>
      </w:pPr>
      <w:r w:rsidRPr="0030069A">
        <w:rPr>
          <w:sz w:val="24"/>
          <w:szCs w:val="24"/>
        </w:rPr>
        <w:t>Рисунок 8 – График функции</w:t>
      </w:r>
      <w:r>
        <w:rPr>
          <w:sz w:val="24"/>
          <w:szCs w:val="24"/>
        </w:rPr>
        <w:t xml:space="preserve"> плотности</w:t>
      </w:r>
      <w:r w:rsidRPr="0030069A">
        <w:rPr>
          <w:sz w:val="24"/>
          <w:szCs w:val="24"/>
        </w:rPr>
        <w:t xml:space="preserve"> </w:t>
      </w:r>
      <w:r w:rsidRPr="0030069A">
        <w:rPr>
          <w:sz w:val="24"/>
          <w:szCs w:val="24"/>
          <w:lang w:val="en-US"/>
        </w:rPr>
        <w:t>t</w:t>
      </w:r>
      <w:r w:rsidRPr="0030069A">
        <w:rPr>
          <w:sz w:val="24"/>
          <w:szCs w:val="24"/>
        </w:rPr>
        <w:t xml:space="preserve">-распределения </w:t>
      </w:r>
      <w:r>
        <w:rPr>
          <w:sz w:val="24"/>
          <w:szCs w:val="24"/>
        </w:rPr>
        <w:t>с числом</w:t>
      </w:r>
      <w:r w:rsidRPr="0030069A">
        <w:rPr>
          <w:sz w:val="24"/>
          <w:szCs w:val="24"/>
        </w:rPr>
        <w:t xml:space="preserve"> степеней свободы</w:t>
      </w:r>
      <w:r w:rsidR="0094677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 и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20</m:t>
        </m:r>
      </m:oMath>
    </w:p>
    <w:p w14:paraId="0B092871" w14:textId="77777777" w:rsidR="00D23C87" w:rsidRPr="00AC22AD" w:rsidRDefault="00D23C87" w:rsidP="00D23C87">
      <w:pPr>
        <w:spacing w:before="25" w:after="0" w:line="360" w:lineRule="auto"/>
        <w:ind w:firstLine="708"/>
        <w:rPr>
          <w:rFonts w:eastAsiaTheme="minorEastAsia"/>
        </w:rPr>
      </w:pPr>
      <w:r w:rsidRPr="00D23C87">
        <w:rPr>
          <w:b/>
          <w:bCs/>
          <w:i/>
          <w:iCs/>
        </w:rPr>
        <w:t>Функция распределения</w:t>
      </w:r>
      <w:r>
        <w:t xml:space="preserve"> </w:t>
      </w:r>
      <w:r>
        <w:rPr>
          <w:lang w:val="en-US"/>
        </w:rPr>
        <w:t>t</w:t>
      </w:r>
      <w:r w:rsidRPr="009E18CE">
        <w:t>-</w:t>
      </w:r>
      <w:r>
        <w:t>распределения в общем случае</w:t>
      </w:r>
      <w:r w:rsidRPr="00EF1950">
        <w:t xml:space="preserve"> </w:t>
      </w:r>
      <w:r>
        <w:t>имеет</w:t>
      </w:r>
      <w:r w:rsidRPr="00EF1950">
        <w:t xml:space="preserve"> вид</w:t>
      </w:r>
      <w:r>
        <w:t xml:space="preserve">: </w:t>
      </w:r>
      <w:r w:rsidRPr="00D23C87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14:paraId="1476952E" w14:textId="77777777" w:rsidR="00312592" w:rsidRDefault="00D23C87" w:rsidP="00312592">
      <w:pPr>
        <w:spacing w:line="360" w:lineRule="auto"/>
        <w:ind w:firstLine="708"/>
        <w:jc w:val="both"/>
      </w:pPr>
      <w:r>
        <w:lastRenderedPageBreak/>
        <w:t xml:space="preserve">Она </w:t>
      </w:r>
      <w:r w:rsidRPr="009E18CE">
        <w:t xml:space="preserve">не имеет аналитического решения в </w:t>
      </w:r>
      <w:r>
        <w:t>данном</w:t>
      </w:r>
      <w:r w:rsidRPr="009E18CE">
        <w:t xml:space="preserve"> случае, поэтому для вычисления её значений часто используются таблицы или специальные программы</w:t>
      </w:r>
      <w:r>
        <w:t>. Её</w:t>
      </w:r>
      <w:r w:rsidRPr="00EF1950">
        <w:t xml:space="preserve"> график</w:t>
      </w:r>
      <w:r>
        <w:t xml:space="preserve"> схож с графиком функции распределения нормального распределения, как показано </w:t>
      </w:r>
      <w:r w:rsidR="00DB00E2">
        <w:t>на рисунке 9:</w:t>
      </w:r>
    </w:p>
    <w:p w14:paraId="18A3D6C8" w14:textId="2445BCC9" w:rsidR="00DB00E2" w:rsidRDefault="00312592" w:rsidP="00312592">
      <w:pPr>
        <w:spacing w:line="360" w:lineRule="auto"/>
        <w:ind w:firstLine="708"/>
        <w:jc w:val="center"/>
      </w:pPr>
      <w:r w:rsidRPr="00312592">
        <w:rPr>
          <w:noProof/>
        </w:rPr>
        <w:drawing>
          <wp:inline distT="0" distB="0" distL="0" distR="0" wp14:anchorId="29C88149" wp14:editId="04FD0557">
            <wp:extent cx="3545355" cy="307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0" cy="30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9648" w14:textId="6B9C87B0" w:rsidR="00D23C87" w:rsidRPr="00D23C87" w:rsidRDefault="00DB00E2" w:rsidP="00D23C87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C3B3AB" wp14:editId="353C768B">
                <wp:simplePos x="0" y="0"/>
                <wp:positionH relativeFrom="column">
                  <wp:posOffset>3196590</wp:posOffset>
                </wp:positionH>
                <wp:positionV relativeFrom="paragraph">
                  <wp:posOffset>2409825</wp:posOffset>
                </wp:positionV>
                <wp:extent cx="715010" cy="339969"/>
                <wp:effectExtent l="0" t="0" r="0" b="3175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339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96160" w14:textId="5295CDB2" w:rsidR="00DB00E2" w:rsidRDefault="00DB00E2" w:rsidP="00DB00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B3AB" id="Надпись 62" o:spid="_x0000_s1036" type="#_x0000_t202" style="position:absolute;left:0;text-align:left;margin-left:251.7pt;margin-top:189.75pt;width:56.3pt;height:26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" filled="f" stroked="f" strokeweight=".5pt">
                <v:textbox>
                  <w:txbxContent>
                    <w:p w14:paraId="3CE96160" w14:textId="5295CDB2" w:rsidR="00DB00E2" w:rsidRDefault="00DB00E2" w:rsidP="00DB00E2"/>
                  </w:txbxContent>
                </v:textbox>
              </v:shape>
            </w:pict>
          </mc:Fallback>
        </mc:AlternateContent>
      </w:r>
      <w:r w:rsidR="00D23C87" w:rsidRPr="00C65A70">
        <w:rPr>
          <w:sz w:val="24"/>
          <w:szCs w:val="24"/>
        </w:rPr>
        <w:t xml:space="preserve">Рисунок 9 – График функции распределения </w:t>
      </w:r>
      <w:r w:rsidR="00D23C87" w:rsidRPr="00C65A70">
        <w:rPr>
          <w:sz w:val="24"/>
          <w:szCs w:val="24"/>
          <w:lang w:val="en-US"/>
        </w:rPr>
        <w:t>t</w:t>
      </w:r>
      <w:r w:rsidR="00D23C87" w:rsidRPr="00C65A70">
        <w:rPr>
          <w:sz w:val="24"/>
          <w:szCs w:val="24"/>
        </w:rPr>
        <w:t>-распределения</w:t>
      </w:r>
    </w:p>
    <w:p w14:paraId="42E716C0" w14:textId="3D86711F" w:rsidR="000F0A9A" w:rsidRDefault="00CF3950" w:rsidP="0030069A">
      <w:pPr>
        <w:spacing w:line="360" w:lineRule="auto"/>
        <w:ind w:firstLine="708"/>
        <w:jc w:val="both"/>
      </w:pPr>
      <w:r w:rsidRPr="00CF3950">
        <w:t xml:space="preserve">Числовые характеристики распределения </w:t>
      </w:r>
      <w:r w:rsidR="00D46C05">
        <w:t xml:space="preserve">Стьюдента </w:t>
      </w:r>
      <w:r w:rsidRPr="00CF3950">
        <w:t>зависят от его степени свободы</w:t>
      </w:r>
      <w:r w:rsidR="00072B82" w:rsidRPr="00072B8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ν</m:t>
        </m:r>
      </m:oMath>
      <w:r w:rsidR="00D46C05">
        <w:t>:</w:t>
      </w:r>
    </w:p>
    <w:p w14:paraId="34A4BC40" w14:textId="2C60AE26" w:rsidR="00116351" w:rsidRDefault="00CF3950" w:rsidP="00CF3950">
      <w:pPr>
        <w:pStyle w:val="a5"/>
        <w:numPr>
          <w:ilvl w:val="0"/>
          <w:numId w:val="16"/>
        </w:numPr>
        <w:spacing w:line="360" w:lineRule="auto"/>
        <w:jc w:val="both"/>
      </w:pPr>
      <w:r w:rsidRPr="00CF3950">
        <w:rPr>
          <w:b/>
          <w:bCs/>
          <w:i/>
          <w:iCs/>
        </w:rPr>
        <w:t>Математическое ожидание</w:t>
      </w:r>
      <w:r w:rsidRPr="00CF3950">
        <w:t xml:space="preserve"> t-распределения </w:t>
      </w:r>
      <w:r w:rsidR="00116351">
        <w:t xml:space="preserve">определено и </w:t>
      </w:r>
      <w:r w:rsidRPr="00CF3950">
        <w:t xml:space="preserve">равно нулю при </w:t>
      </w:r>
      <w:r w:rsidR="00116351">
        <w:t xml:space="preserve">любом </w:t>
      </w:r>
      <m:oMath>
        <m:r>
          <w:rPr>
            <w:rFonts w:ascii="Cambria Math" w:hAnsi="Cambria Math"/>
          </w:rPr>
          <m:t>ν&gt;2</m:t>
        </m:r>
      </m:oMath>
      <w:r w:rsidR="00116351">
        <w:t xml:space="preserve">: </w:t>
      </w:r>
    </w:p>
    <w:p w14:paraId="0290413D" w14:textId="284F6BC1" w:rsidR="00CF3950" w:rsidRDefault="00CF3950" w:rsidP="00116351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M=0,  ν&gt;2</m:t>
          </m:r>
        </m:oMath>
      </m:oMathPara>
    </w:p>
    <w:p w14:paraId="2773B576" w14:textId="295FE130" w:rsidR="00CF3950" w:rsidRDefault="00CF3950" w:rsidP="00CF3950">
      <w:pPr>
        <w:pStyle w:val="a5"/>
        <w:numPr>
          <w:ilvl w:val="0"/>
          <w:numId w:val="16"/>
        </w:numPr>
        <w:spacing w:line="360" w:lineRule="auto"/>
        <w:jc w:val="both"/>
      </w:pPr>
      <w:r w:rsidRPr="00CF3950">
        <w:rPr>
          <w:b/>
          <w:bCs/>
          <w:i/>
          <w:iCs/>
        </w:rPr>
        <w:t>Дисперсия</w:t>
      </w:r>
      <w:r w:rsidRPr="00CF3950">
        <w:t xml:space="preserve"> t-распределения определяется следующей формулой:</w:t>
      </w:r>
    </w:p>
    <w:p w14:paraId="5E4EB6AB" w14:textId="492D9F2C" w:rsidR="00CF3950" w:rsidRPr="00010CB8" w:rsidRDefault="00CF3950" w:rsidP="00C73079">
      <w:pPr>
        <w:pStyle w:val="a5"/>
        <w:spacing w:line="360" w:lineRule="auto"/>
        <w:ind w:left="142"/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</m:num>
            <m:den>
              <m:r>
                <w:rPr>
                  <w:rFonts w:ascii="Cambria Math" w:hAnsi="Cambria Math"/>
                </w:rPr>
                <m:t>ν-2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ν&gt;2</m:t>
          </m:r>
        </m:oMath>
      </m:oMathPara>
    </w:p>
    <w:p w14:paraId="7640399E" w14:textId="4798149E" w:rsidR="00010CB8" w:rsidRPr="00010CB8" w:rsidRDefault="00010CB8" w:rsidP="00010CB8">
      <w:pPr>
        <w:pStyle w:val="a5"/>
        <w:numPr>
          <w:ilvl w:val="0"/>
          <w:numId w:val="16"/>
        </w:numPr>
        <w:spacing w:line="360" w:lineRule="auto"/>
        <w:jc w:val="both"/>
        <w:rPr>
          <w:rFonts w:eastAsiaTheme="minorEastAsia"/>
        </w:rPr>
      </w:pPr>
      <w:r w:rsidRPr="00010CB8">
        <w:rPr>
          <w:rFonts w:eastAsiaTheme="minorEastAsia"/>
          <w:b/>
          <w:bCs/>
          <w:i/>
          <w:iCs/>
        </w:rPr>
        <w:t>Среднеквадратичное отклонение</w:t>
      </w:r>
      <w:r w:rsidRPr="00010CB8">
        <w:rPr>
          <w:rFonts w:eastAsiaTheme="minorEastAsia"/>
        </w:rPr>
        <w:t xml:space="preserve"> </w:t>
      </w:r>
      <w:r w:rsidRPr="00010CB8">
        <w:rPr>
          <w:rFonts w:eastAsiaTheme="minorEastAsia"/>
          <w:lang w:val="en-US"/>
        </w:rPr>
        <w:t>t</w:t>
      </w:r>
      <w:r w:rsidRPr="00010CB8">
        <w:rPr>
          <w:rFonts w:eastAsiaTheme="minorEastAsia"/>
        </w:rPr>
        <w:t>-распределения равно квадратному корню из дисперсии, то есть</w:t>
      </w:r>
      <w:r>
        <w:rPr>
          <w:rFonts w:eastAsiaTheme="minorEastAsia"/>
        </w:rPr>
        <w:t>:</w:t>
      </w:r>
    </w:p>
    <w:p w14:paraId="1DA3A9A3" w14:textId="0F07333F" w:rsidR="00010CB8" w:rsidRPr="00010CB8" w:rsidRDefault="00010CB8" w:rsidP="00010CB8">
      <w:pPr>
        <w:spacing w:line="360" w:lineRule="auto"/>
        <w:ind w:left="708"/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</w:rPr>
                    <m:t>ν-2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ν&gt;2</m:t>
          </m:r>
        </m:oMath>
      </m:oMathPara>
    </w:p>
    <w:p w14:paraId="2245AA17" w14:textId="1C2B992A" w:rsidR="00010CB8" w:rsidRPr="00010CB8" w:rsidRDefault="00010CB8" w:rsidP="00010CB8">
      <w:pPr>
        <w:pStyle w:val="a5"/>
        <w:numPr>
          <w:ilvl w:val="0"/>
          <w:numId w:val="16"/>
        </w:numPr>
        <w:spacing w:line="360" w:lineRule="auto"/>
        <w:jc w:val="both"/>
        <w:rPr>
          <w:rFonts w:eastAsiaTheme="minorEastAsia"/>
          <w:b/>
          <w:bCs/>
          <w:i/>
        </w:rPr>
      </w:pPr>
      <w:r w:rsidRPr="00010CB8">
        <w:rPr>
          <w:rFonts w:eastAsiaTheme="minorEastAsia"/>
          <w:b/>
          <w:bCs/>
          <w:i/>
        </w:rPr>
        <w:lastRenderedPageBreak/>
        <w:t xml:space="preserve">Центральный момент </w:t>
      </w:r>
      <w:r w:rsidRPr="00010CB8">
        <w:rPr>
          <w:rFonts w:eastAsiaTheme="minorEastAsia"/>
          <w:lang w:val="en-US"/>
        </w:rPr>
        <w:t>t</w:t>
      </w:r>
      <w:r w:rsidRPr="00010CB8">
        <w:rPr>
          <w:rFonts w:eastAsiaTheme="minorEastAsia"/>
        </w:rPr>
        <w:t>-распределения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-го порядка определяется следующим образом:</w:t>
      </w:r>
    </w:p>
    <w:p w14:paraId="52A46F82" w14:textId="401097E3" w:rsidR="00010CB8" w:rsidRPr="000643ED" w:rsidRDefault="00574F24" w:rsidP="00010CB8">
      <w:pPr>
        <w:spacing w:line="360" w:lineRule="auto"/>
        <w:ind w:left="708"/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   0,                             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=2*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k+1, k∈Z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ν-2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ν-2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ν-4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‼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&gt;4,   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=2*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k, k∈Z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2F16FB3" w14:textId="65C5EACF" w:rsidR="000643ED" w:rsidRPr="000643ED" w:rsidRDefault="000643ED" w:rsidP="000643ED">
      <w:pPr>
        <w:pStyle w:val="a5"/>
        <w:numPr>
          <w:ilvl w:val="0"/>
          <w:numId w:val="16"/>
        </w:numPr>
        <w:spacing w:line="360" w:lineRule="auto"/>
        <w:jc w:val="both"/>
        <w:rPr>
          <w:rFonts w:eastAsiaTheme="minorEastAsia"/>
        </w:rPr>
      </w:pPr>
      <w:r w:rsidRPr="000643ED">
        <w:rPr>
          <w:rFonts w:eastAsiaTheme="minorEastAsia"/>
          <w:b/>
          <w:bCs/>
          <w:i/>
          <w:iCs/>
        </w:rPr>
        <w:t>Начальный момент</w:t>
      </w:r>
      <w:r>
        <w:rPr>
          <w:rFonts w:eastAsiaTheme="minorEastAsia"/>
        </w:rPr>
        <w:t xml:space="preserve"> </w:t>
      </w:r>
      <w:r w:rsidRPr="000643ED">
        <w:rPr>
          <w:rFonts w:eastAsiaTheme="minorEastAsia"/>
        </w:rPr>
        <w:t>для t-распределения с ν степенями свободы не име</w:t>
      </w:r>
      <w:r>
        <w:rPr>
          <w:rFonts w:eastAsiaTheme="minorEastAsia"/>
        </w:rPr>
        <w:t>е</w:t>
      </w:r>
      <w:r w:rsidRPr="000643ED">
        <w:rPr>
          <w:rFonts w:eastAsiaTheme="minorEastAsia"/>
        </w:rPr>
        <w:t xml:space="preserve">т аналитической формулы для </w:t>
      </w:r>
      <m:oMath>
        <m:r>
          <w:rPr>
            <w:rFonts w:ascii="Cambria Math" w:eastAsiaTheme="minorEastAsia" w:hAnsi="Cambria Math"/>
          </w:rPr>
          <m:t>n≥</m:t>
        </m:r>
        <m:r>
          <w:rPr>
            <w:rFonts w:ascii="Cambria Math" w:hAnsi="Cambria Math"/>
          </w:rPr>
          <m:t>ν</m:t>
        </m:r>
      </m:oMath>
      <w:r w:rsidRPr="000643ED">
        <w:rPr>
          <w:rFonts w:eastAsiaTheme="minorEastAsia"/>
        </w:rPr>
        <w:t xml:space="preserve">. Это связано с тем, что функция плотности вероятности t-распределения не интегрируется аналитически для степеней выше </w:t>
      </w:r>
      <m:oMath>
        <m:r>
          <w:rPr>
            <w:rFonts w:ascii="Cambria Math" w:hAnsi="Cambria Math"/>
          </w:rPr>
          <m:t>ν</m:t>
        </m:r>
      </m:oMath>
      <w:r w:rsidR="0000469D" w:rsidRPr="0000469D">
        <w:rPr>
          <w:rFonts w:eastAsiaTheme="minorEastAsia"/>
        </w:rPr>
        <w:t>,</w:t>
      </w:r>
      <w:r w:rsidR="0000469D">
        <w:rPr>
          <w:rFonts w:eastAsiaTheme="minorEastAsia"/>
        </w:rPr>
        <w:t xml:space="preserve"> а </w:t>
      </w:r>
      <w:r>
        <w:rPr>
          <w:rFonts w:eastAsiaTheme="minorEastAsia"/>
        </w:rPr>
        <w:t>данная характеристика</w:t>
      </w:r>
      <w:r w:rsidRPr="000643ED">
        <w:rPr>
          <w:rFonts w:eastAsiaTheme="minorEastAsia"/>
        </w:rPr>
        <w:t xml:space="preserve"> вычисля</w:t>
      </w:r>
      <w:r>
        <w:rPr>
          <w:rFonts w:eastAsiaTheme="minorEastAsia"/>
        </w:rPr>
        <w:t>е</w:t>
      </w:r>
      <w:r w:rsidRPr="000643ED">
        <w:rPr>
          <w:rFonts w:eastAsiaTheme="minorEastAsia"/>
        </w:rPr>
        <w:t>тся численными методами или аппроксимациями</w:t>
      </w:r>
      <w:r w:rsidR="0000469D">
        <w:rPr>
          <w:rFonts w:eastAsiaTheme="minorEastAsia"/>
        </w:rPr>
        <w:t>.</w:t>
      </w:r>
    </w:p>
    <w:p w14:paraId="79C0C56E" w14:textId="6E4C3ABA" w:rsidR="00010CB8" w:rsidRDefault="00010CB8" w:rsidP="00010CB8">
      <w:pPr>
        <w:pStyle w:val="a5"/>
        <w:numPr>
          <w:ilvl w:val="0"/>
          <w:numId w:val="16"/>
        </w:numPr>
        <w:spacing w:line="360" w:lineRule="auto"/>
        <w:jc w:val="both"/>
        <w:rPr>
          <w:rFonts w:eastAsiaTheme="minorEastAsia"/>
        </w:rPr>
      </w:pPr>
      <w:r w:rsidRPr="000643ED">
        <w:rPr>
          <w:rFonts w:eastAsiaTheme="minorEastAsia"/>
          <w:b/>
          <w:bCs/>
          <w:i/>
          <w:iCs/>
        </w:rPr>
        <w:t>Мода</w:t>
      </w:r>
      <w:r>
        <w:rPr>
          <w:rFonts w:eastAsiaTheme="minorEastAsia"/>
        </w:rPr>
        <w:t xml:space="preserve"> </w:t>
      </w:r>
      <w:r w:rsidR="00116351">
        <w:rPr>
          <w:rFonts w:eastAsiaTheme="minorEastAsia"/>
        </w:rPr>
        <w:t xml:space="preserve">равна значению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16351" w:rsidRPr="00116351">
        <w:rPr>
          <w:rFonts w:eastAsiaTheme="minorEastAsia"/>
        </w:rPr>
        <w:t xml:space="preserve"> </w:t>
      </w:r>
      <w:r w:rsidR="00116351">
        <w:rPr>
          <w:rFonts w:eastAsiaTheme="minorEastAsia"/>
        </w:rPr>
        <w:t xml:space="preserve">при </w:t>
      </w:r>
      <m:oMath>
        <m:r>
          <w:rPr>
            <w:rFonts w:ascii="Cambria Math" w:hAnsi="Cambria Math"/>
          </w:rPr>
          <m:t>x=0</m:t>
        </m:r>
      </m:oMath>
      <w:r w:rsidR="00116351">
        <w:rPr>
          <w:rFonts w:eastAsiaTheme="minorEastAsia"/>
        </w:rPr>
        <w:t>.</w:t>
      </w:r>
    </w:p>
    <w:p w14:paraId="5F043EBA" w14:textId="1E22673E" w:rsidR="00010CB8" w:rsidRDefault="00010CB8" w:rsidP="00010CB8">
      <w:pPr>
        <w:pStyle w:val="a5"/>
        <w:numPr>
          <w:ilvl w:val="0"/>
          <w:numId w:val="16"/>
        </w:numPr>
        <w:spacing w:line="360" w:lineRule="auto"/>
        <w:jc w:val="both"/>
        <w:rPr>
          <w:rFonts w:eastAsiaTheme="minorEastAsia"/>
        </w:rPr>
      </w:pPr>
      <w:r w:rsidRPr="00010CB8">
        <w:rPr>
          <w:rFonts w:eastAsiaTheme="minorEastAsia"/>
          <w:b/>
          <w:bCs/>
          <w:i/>
          <w:iCs/>
        </w:rPr>
        <w:t>Медиана</w:t>
      </w:r>
      <w:r w:rsidRPr="00010CB8">
        <w:rPr>
          <w:rFonts w:eastAsiaTheme="minorEastAsia"/>
        </w:rPr>
        <w:t xml:space="preserve"> t-распределения </w:t>
      </w:r>
      <w:r w:rsidR="00116351">
        <w:rPr>
          <w:rFonts w:eastAsiaTheme="minorEastAsia"/>
        </w:rPr>
        <w:t xml:space="preserve">также </w:t>
      </w:r>
      <w:r w:rsidRPr="00010CB8">
        <w:rPr>
          <w:rFonts w:eastAsiaTheme="minorEastAsia"/>
        </w:rPr>
        <w:t>равна нулю</w:t>
      </w:r>
      <w:r w:rsidR="00116351">
        <w:rPr>
          <w:rFonts w:eastAsiaTheme="minorEastAsia"/>
        </w:rPr>
        <w:t>.</w:t>
      </w:r>
    </w:p>
    <w:p w14:paraId="02EB8430" w14:textId="3904346C" w:rsidR="0033715D" w:rsidRDefault="003E3884" w:rsidP="0033715D">
      <w:pPr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</w:t>
      </w:r>
      <w:r w:rsidRPr="003E3884">
        <w:rPr>
          <w:rFonts w:eastAsiaTheme="minorEastAsia"/>
        </w:rPr>
        <w:t xml:space="preserve">ля </w:t>
      </w:r>
      <w:r>
        <w:rPr>
          <w:rFonts w:eastAsiaTheme="minorEastAsia"/>
        </w:rPr>
        <w:t>анализа</w:t>
      </w:r>
      <w:r w:rsidRPr="003E3884">
        <w:rPr>
          <w:rFonts w:eastAsiaTheme="minorEastAsia"/>
        </w:rPr>
        <w:t xml:space="preserve"> точности оценок статистических параметров на основе выборочных данных</w:t>
      </w:r>
      <w:r>
        <w:rPr>
          <w:rFonts w:eastAsiaTheme="minorEastAsia"/>
        </w:rPr>
        <w:t xml:space="preserve"> можно использовать</w:t>
      </w:r>
      <w:r w:rsidR="008A1B5C">
        <w:rPr>
          <w:rFonts w:eastAsiaTheme="minorEastAsia"/>
        </w:rPr>
        <w:t xml:space="preserve"> фо</w:t>
      </w:r>
      <w:r w:rsidR="008A1B5C" w:rsidRPr="008A1B5C">
        <w:rPr>
          <w:rFonts w:eastAsiaTheme="minorEastAsia"/>
        </w:rPr>
        <w:t>рмул</w:t>
      </w:r>
      <w:r w:rsidR="008A1B5C">
        <w:rPr>
          <w:rFonts w:eastAsiaTheme="minorEastAsia"/>
        </w:rPr>
        <w:t>у</w:t>
      </w:r>
      <w:r w:rsidR="008A1B5C" w:rsidRPr="008A1B5C">
        <w:rPr>
          <w:rFonts w:eastAsiaTheme="minorEastAsia"/>
        </w:rPr>
        <w:t xml:space="preserve"> для </w:t>
      </w:r>
      <w:r w:rsidR="008A1B5C" w:rsidRPr="009E18CE">
        <w:rPr>
          <w:rFonts w:eastAsiaTheme="minorEastAsia"/>
          <w:b/>
          <w:bCs/>
          <w:i/>
          <w:iCs/>
        </w:rPr>
        <w:t xml:space="preserve">вероятности попадания случайной величины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8A1B5C" w:rsidRPr="009E18CE">
        <w:rPr>
          <w:rFonts w:eastAsiaTheme="minorEastAsia"/>
          <w:b/>
          <w:bCs/>
          <w:i/>
          <w:iCs/>
        </w:rPr>
        <w:t xml:space="preserve"> в доверительный интервал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которая выглядит следующим образом:</w:t>
      </w:r>
    </w:p>
    <w:p w14:paraId="2D7907AC" w14:textId="69653661" w:rsidR="003E3884" w:rsidRPr="00670D1A" w:rsidRDefault="003E3884" w:rsidP="0033715D">
      <w:pPr>
        <w:spacing w:line="360" w:lineRule="auto"/>
        <w:ind w:firstLine="708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 xml:space="preserve">&lt;X&lt;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Theme="minorEastAsia" w:hAnsi="Cambria Math"/>
            </w:rPr>
            <m:t>=1-α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AFB4B8F" w14:textId="0971AF78" w:rsidR="00B54C27" w:rsidRDefault="00670D1A" w:rsidP="00CB0934">
      <w:pPr>
        <w:spacing w:line="360" w:lineRule="auto"/>
        <w:ind w:firstLine="708"/>
        <w:jc w:val="both"/>
        <w:rPr>
          <w:rFonts w:eastAsiaTheme="minorEastAsia"/>
        </w:rPr>
      </w:pPr>
      <w:r>
        <w:t>г</w:t>
      </w:r>
      <w:r w:rsidR="003E3884">
        <w:t xml:space="preserve">де </w:t>
      </w:r>
      <m:oMath>
        <m:r>
          <w:rPr>
            <w:rFonts w:ascii="Cambria Math" w:eastAsiaTheme="minorEastAsia" w:hAnsi="Cambria Math"/>
          </w:rPr>
          <m:t>α</m:t>
        </m:r>
      </m:oMath>
      <w:r w:rsidR="00CB0934">
        <w:rPr>
          <w:rFonts w:eastAsiaTheme="minorEastAsia"/>
        </w:rPr>
        <w:t xml:space="preserve"> </w:t>
      </w:r>
      <w:r w:rsidR="003E3884">
        <w:rPr>
          <w:rFonts w:eastAsiaTheme="minorEastAsia"/>
        </w:rPr>
        <w:t>– в</w:t>
      </w:r>
      <w:r w:rsidR="003E3884" w:rsidRPr="003E3884">
        <w:rPr>
          <w:rFonts w:eastAsiaTheme="minorEastAsia"/>
        </w:rPr>
        <w:t>ероятность отклонения результатов эксперимента от нулевой гипотезы при условии, что она верна</w:t>
      </w:r>
      <w:r w:rsidR="009614A3">
        <w:rPr>
          <w:rFonts w:eastAsiaTheme="minorEastAsia"/>
        </w:rPr>
        <w:t>.</w:t>
      </w:r>
      <w:r w:rsidR="00B54C27">
        <w:rPr>
          <w:rFonts w:eastAsiaTheme="minorEastAsia"/>
        </w:rPr>
        <w:t xml:space="preserve"> </w:t>
      </w:r>
      <w:r w:rsidR="00B54C27" w:rsidRPr="00B54C27">
        <w:rPr>
          <w:rFonts w:eastAsiaTheme="minorEastAsia"/>
        </w:rPr>
        <w:t>Для нахождения значения</w:t>
      </w:r>
      <w:r w:rsidR="00CB0934">
        <w:rPr>
          <w:rFonts w:eastAsiaTheme="minorEastAsia"/>
        </w:rPr>
        <w:t xml:space="preserve"> </w:t>
      </w:r>
      <w:r w:rsidR="00CB0934" w:rsidRPr="00CB0934">
        <w:rPr>
          <w:rFonts w:eastAsiaTheme="minorEastAsia"/>
          <w:b/>
          <w:bCs/>
          <w:i/>
          <w:iCs/>
        </w:rPr>
        <w:t>уровня значимости</w:t>
      </w:r>
      <w:r w:rsidR="00B54C27" w:rsidRPr="00B54C2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 w:rsidR="00B54C27" w:rsidRPr="00B54C27">
        <w:rPr>
          <w:rFonts w:eastAsiaTheme="minorEastAsia"/>
        </w:rPr>
        <w:t xml:space="preserve"> необходимо знать уровень доверия для построения доверительного интервала. Уровень доверия обычно задается в процентах и представляет собой вероятность того, что истинное значение параметра лежит внутри построенного доверительного интервала.</w:t>
      </w:r>
      <w:r w:rsidR="00B54C27">
        <w:rPr>
          <w:rFonts w:eastAsiaTheme="minorEastAsia"/>
        </w:rPr>
        <w:t xml:space="preserve"> </w:t>
      </w:r>
      <w:r w:rsidR="00B54C27" w:rsidRPr="00B54C27">
        <w:rPr>
          <w:rFonts w:eastAsiaTheme="minorEastAsia"/>
        </w:rPr>
        <w:t xml:space="preserve">Например, для уровня доверия 95% соответствующее значение </w:t>
      </w:r>
      <m:oMath>
        <m:r>
          <w:rPr>
            <w:rFonts w:ascii="Cambria Math" w:eastAsiaTheme="minorEastAsia" w:hAnsi="Cambria Math"/>
          </w:rPr>
          <m:t>α</m:t>
        </m:r>
      </m:oMath>
      <w:r w:rsidR="00B54C27" w:rsidRPr="00B54C27">
        <w:rPr>
          <w:rFonts w:eastAsiaTheme="minorEastAsia"/>
        </w:rPr>
        <w:t xml:space="preserve"> будет равно 0.05, так как это означает, что </w:t>
      </w:r>
      <w:r w:rsidR="00CB0934">
        <w:rPr>
          <w:rFonts w:eastAsiaTheme="minorEastAsia"/>
        </w:rPr>
        <w:t>необходимо</w:t>
      </w:r>
      <w:r w:rsidR="00B54C27" w:rsidRPr="00B54C27">
        <w:rPr>
          <w:rFonts w:eastAsiaTheme="minorEastAsia"/>
        </w:rPr>
        <w:t xml:space="preserve"> рассмотреть только 5% случаев, когда истинное значение параметра лежит за пределами доверительного интервала, а в остальных 95% случаев это </w:t>
      </w:r>
      <w:r w:rsidR="00B54C27" w:rsidRPr="00B54C27">
        <w:rPr>
          <w:rFonts w:eastAsiaTheme="minorEastAsia"/>
        </w:rPr>
        <w:lastRenderedPageBreak/>
        <w:t>значение лежит внутри этого интервала.</w:t>
      </w:r>
      <w:r w:rsidR="00CB0934">
        <w:rPr>
          <w:rFonts w:eastAsiaTheme="minorEastAsia"/>
        </w:rPr>
        <w:t xml:space="preserve"> Ф</w:t>
      </w:r>
      <w:r w:rsidR="00B54C27" w:rsidRPr="00B54C27">
        <w:rPr>
          <w:rFonts w:eastAsiaTheme="minorEastAsia"/>
        </w:rPr>
        <w:t xml:space="preserve">ормула для нахождения </w:t>
      </w:r>
      <w:r w:rsidR="00CB0934">
        <w:rPr>
          <w:rFonts w:eastAsiaTheme="minorEastAsia"/>
        </w:rPr>
        <w:t xml:space="preserve">уровня значимости </w:t>
      </w:r>
      <w:r w:rsidR="00B54C27" w:rsidRPr="00B54C27">
        <w:rPr>
          <w:rFonts w:eastAsiaTheme="minorEastAsia"/>
        </w:rPr>
        <w:t>может быть выражена следующим образом:</w:t>
      </w:r>
    </w:p>
    <w:p w14:paraId="02A27AF9" w14:textId="5E9AFBF2" w:rsidR="00CB0934" w:rsidRPr="004978E6" w:rsidRDefault="00CB0934" w:rsidP="00CB0934">
      <w:pPr>
        <w:spacing w:line="360" w:lineRule="auto"/>
        <w:ind w:firstLine="708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уровень доверия</m:t>
              </m:r>
              <m:r>
                <w:rPr>
                  <w:rFonts w:ascii="Cambria Math" w:eastAsiaTheme="minorEastAsia" w:hAnsi="Cambria Math"/>
                </w:rPr>
                <m:t xml:space="preserve"> (</m:t>
              </m:r>
              <m:r>
                <w:rPr>
                  <w:rFonts w:ascii="Cambria Math" w:eastAsiaTheme="minorEastAsia" w:hAnsi="Cambria Math"/>
                  <w:lang w:val="en-US"/>
                </w:rPr>
                <m:t>%)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70C00B9E" w14:textId="4DDF65A7" w:rsidR="00B54C27" w:rsidRDefault="00B54C27" w:rsidP="003E3884">
      <w:pPr>
        <w:spacing w:line="360" w:lineRule="auto"/>
        <w:ind w:firstLine="708"/>
        <w:jc w:val="both"/>
        <w:rPr>
          <w:rFonts w:eastAsiaTheme="minorEastAsia"/>
        </w:rPr>
      </w:pPr>
      <w:r w:rsidRPr="00B54C27">
        <w:rPr>
          <w:rFonts w:eastAsiaTheme="minorEastAsia"/>
        </w:rPr>
        <w:t>Если среднее значение выборки попадает в заданный доверительный интервал (то есть интервал, вероятность попадания среднего значения выборки в который определена заранее), то мы не можем отвергнуть нулевую гипотезу о том, что различия между двумя выборками статистически не значимы на уровне значимости 5%. Для того чтобы отклонить нулевую гипотезу и доказать статистическую значимость различий между двумя выборками, среднее значение выборки должно выходить за пределы заданного доверительного интервала</w:t>
      </w:r>
      <w:r w:rsidR="00CB0934" w:rsidRPr="00CB0934">
        <w:rPr>
          <w:rFonts w:eastAsiaTheme="minorEastAsia"/>
        </w:rPr>
        <w:t xml:space="preserve"> [6]</w:t>
      </w:r>
      <w:r w:rsidR="00CB0934">
        <w:rPr>
          <w:rFonts w:eastAsiaTheme="minorEastAsia"/>
        </w:rPr>
        <w:t>.</w:t>
      </w:r>
    </w:p>
    <w:p w14:paraId="0587097A" w14:textId="77777777" w:rsidR="00D722AC" w:rsidRDefault="00D722AC" w:rsidP="00D722AC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Одним из важных понятий, связанных с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-распределением, является </w:t>
      </w:r>
      <w:r>
        <w:rPr>
          <w:rFonts w:eastAsiaTheme="minorEastAsia"/>
          <w:b/>
          <w:bCs/>
          <w:i/>
          <w:iCs/>
          <w:lang w:val="en-US"/>
        </w:rPr>
        <w:t>t</w:t>
      </w:r>
      <w:r w:rsidRPr="009614A3">
        <w:rPr>
          <w:rFonts w:eastAsiaTheme="minorEastAsia"/>
          <w:b/>
          <w:bCs/>
          <w:i/>
          <w:iCs/>
        </w:rPr>
        <w:t>-статистика</w:t>
      </w:r>
      <w:r w:rsidRPr="009614A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614A3">
        <w:rPr>
          <w:rFonts w:eastAsiaTheme="minorEastAsia"/>
        </w:rPr>
        <w:t xml:space="preserve"> мер</w:t>
      </w:r>
      <w:r>
        <w:rPr>
          <w:rFonts w:eastAsiaTheme="minorEastAsia"/>
        </w:rPr>
        <w:t>а</w:t>
      </w:r>
      <w:r w:rsidRPr="009614A3">
        <w:rPr>
          <w:rFonts w:eastAsiaTheme="minorEastAsia"/>
        </w:rPr>
        <w:t xml:space="preserve"> различия между двумя выборками данных</w:t>
      </w:r>
      <w:r>
        <w:rPr>
          <w:rFonts w:eastAsiaTheme="minorEastAsia"/>
        </w:rPr>
        <w:t xml:space="preserve">. Она </w:t>
      </w:r>
      <w:r w:rsidRPr="009614A3">
        <w:rPr>
          <w:rFonts w:eastAsiaTheme="minorEastAsia"/>
        </w:rPr>
        <w:t>часто используется в статистических тестах гипотез, чтобы определить, является ли различие между выборками значимым или случайным. Если t-статистика больше критического значения, то можно сделать вывод о статистически значимом различии между выборками.</w:t>
      </w:r>
      <w:r>
        <w:rPr>
          <w:rFonts w:eastAsiaTheme="minorEastAsia"/>
        </w:rPr>
        <w:t xml:space="preserve"> Она </w:t>
      </w:r>
      <w:r w:rsidRPr="009614A3">
        <w:rPr>
          <w:rFonts w:eastAsiaTheme="minorEastAsia"/>
        </w:rPr>
        <w:t>может быть определена как отношение оценки параметра модели к её стандартной ошибке. В этом случае формула будет иметь вид:</w:t>
      </w:r>
    </w:p>
    <w:p w14:paraId="28834E0F" w14:textId="54504119" w:rsidR="00D722AC" w:rsidRPr="007A390B" w:rsidRDefault="00D722AC" w:rsidP="00D722AC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b-β</m:t>
              </m:r>
            </m:num>
            <m:den>
              <m:r>
                <w:rPr>
                  <w:rFonts w:ascii="Cambria Math" w:eastAsiaTheme="minorEastAsia" w:hAnsi="Cambria Math"/>
                </w:rPr>
                <m:t>SE(b)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0566CE4" w14:textId="2B94F836" w:rsidR="00D722AC" w:rsidRDefault="00D722AC" w:rsidP="00D722AC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b</m:t>
        </m:r>
      </m:oMath>
      <w:r w:rsidRPr="001A6D8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A6D86">
        <w:rPr>
          <w:rFonts w:eastAsiaTheme="minorEastAsia"/>
        </w:rPr>
        <w:t xml:space="preserve"> оценка параметра модели</w:t>
      </w:r>
      <w:r w:rsidRPr="0063586B">
        <w:t xml:space="preserve"> </w:t>
      </w:r>
      <w:r>
        <w:t>(</w:t>
      </w:r>
      <w:r w:rsidRPr="0063586B">
        <w:rPr>
          <w:rFonts w:eastAsiaTheme="minorEastAsia"/>
        </w:rPr>
        <w:t>числов</w:t>
      </w:r>
      <w:r>
        <w:rPr>
          <w:rFonts w:eastAsiaTheme="minorEastAsia"/>
        </w:rPr>
        <w:t>о</w:t>
      </w:r>
      <w:r w:rsidRPr="0063586B">
        <w:rPr>
          <w:rFonts w:eastAsiaTheme="minorEastAsia"/>
        </w:rPr>
        <w:t>е значени</w:t>
      </w:r>
      <w:r>
        <w:rPr>
          <w:rFonts w:eastAsiaTheme="minorEastAsia"/>
        </w:rPr>
        <w:t>е</w:t>
      </w:r>
      <w:r w:rsidRPr="0063586B">
        <w:rPr>
          <w:rFonts w:eastAsiaTheme="minorEastAsia"/>
        </w:rPr>
        <w:t>, котор</w:t>
      </w:r>
      <w:r>
        <w:rPr>
          <w:rFonts w:eastAsiaTheme="minorEastAsia"/>
        </w:rPr>
        <w:t>о</w:t>
      </w:r>
      <w:r w:rsidRPr="0063586B">
        <w:rPr>
          <w:rFonts w:eastAsiaTheme="minorEastAsia"/>
        </w:rPr>
        <w:t>е определя</w:t>
      </w:r>
      <w:r>
        <w:rPr>
          <w:rFonts w:eastAsiaTheme="minorEastAsia"/>
        </w:rPr>
        <w:t>е</w:t>
      </w:r>
      <w:r w:rsidRPr="0063586B">
        <w:rPr>
          <w:rFonts w:eastAsiaTheme="minorEastAsia"/>
        </w:rPr>
        <w:t>т взаимосвязь между независимыми и зависимыми переменными в рамках выбранной модели</w:t>
      </w:r>
      <w:r>
        <w:rPr>
          <w:rFonts w:eastAsiaTheme="minorEastAsia"/>
        </w:rPr>
        <w:t>)</w:t>
      </w:r>
      <w:r w:rsidRPr="001A6D8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β</m:t>
        </m:r>
      </m:oMath>
      <w:r w:rsidRPr="001A6D8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A6D86">
        <w:rPr>
          <w:rFonts w:eastAsiaTheme="minorEastAsia"/>
        </w:rPr>
        <w:t xml:space="preserve"> истинное значение параметра модели,</w:t>
      </w:r>
      <w:r>
        <w:rPr>
          <w:rFonts w:eastAsiaTheme="minorEastAsia"/>
        </w:rPr>
        <w:t xml:space="preserve"> а </w:t>
      </w:r>
      <m:oMath>
        <m:r>
          <w:rPr>
            <w:rFonts w:ascii="Cambria Math" w:eastAsiaTheme="minorEastAsia" w:hAnsi="Cambria Math"/>
          </w:rPr>
          <m:t>SE(b)</m:t>
        </m:r>
      </m:oMath>
      <w:r w:rsidRPr="001A6D8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A6D86">
        <w:rPr>
          <w:rFonts w:eastAsiaTheme="minorEastAsia"/>
        </w:rPr>
        <w:t xml:space="preserve"> стандартная ошибка оценки параметра модели</w:t>
      </w:r>
      <w:r>
        <w:rPr>
          <w:rFonts w:eastAsiaTheme="minorEastAsia"/>
        </w:rPr>
        <w:t>.</w:t>
      </w:r>
    </w:p>
    <w:p w14:paraId="1E9C3FB2" w14:textId="09E3E783" w:rsidR="00D722AC" w:rsidRPr="00C31E08" w:rsidRDefault="00D722AC" w:rsidP="00D722AC">
      <w:pPr>
        <w:spacing w:after="0" w:line="360" w:lineRule="auto"/>
        <w:ind w:firstLine="709"/>
        <w:jc w:val="both"/>
        <w:rPr>
          <w:rFonts w:eastAsiaTheme="minorEastAsia"/>
          <w:i/>
        </w:rPr>
      </w:pPr>
      <w:r>
        <w:rPr>
          <w:rFonts w:eastAsiaTheme="minorEastAsia"/>
        </w:rPr>
        <w:t>Существует некоторое з</w:t>
      </w:r>
      <w:r w:rsidRPr="009614A3">
        <w:rPr>
          <w:rFonts w:eastAsiaTheme="minorEastAsia"/>
        </w:rPr>
        <w:t>начение, которое разделяет вероятностное распределение Стьюдента на две области</w:t>
      </w:r>
      <w:r>
        <w:rPr>
          <w:rFonts w:eastAsiaTheme="minorEastAsia"/>
        </w:rPr>
        <w:t xml:space="preserve"> и называется оно </w:t>
      </w:r>
      <w:r w:rsidRPr="009614A3">
        <w:rPr>
          <w:rFonts w:eastAsiaTheme="minorEastAsia"/>
          <w:b/>
          <w:bCs/>
          <w:i/>
          <w:iCs/>
        </w:rPr>
        <w:t>квантилем</w:t>
      </w:r>
      <w:r w:rsidRPr="009614A3">
        <w:rPr>
          <w:rFonts w:eastAsiaTheme="minorEastAsia"/>
        </w:rPr>
        <w:t xml:space="preserve">. </w:t>
      </w:r>
      <w:r>
        <w:rPr>
          <w:rFonts w:eastAsiaTheme="minorEastAsia"/>
        </w:rPr>
        <w:t>Выражаясь более формально</w:t>
      </w:r>
      <w:r w:rsidRPr="009614A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t</w:t>
      </w:r>
      <w:r w:rsidRPr="009614A3">
        <w:rPr>
          <w:rFonts w:eastAsiaTheme="minorEastAsia"/>
        </w:rPr>
        <w:t xml:space="preserve">-квантиль уровня </w:t>
      </w:r>
      <m:oMath>
        <m:r>
          <w:rPr>
            <w:rFonts w:ascii="Cambria Math" w:eastAsiaTheme="minorEastAsia" w:hAnsi="Cambria Math"/>
          </w:rPr>
          <m:t>α</m:t>
        </m:r>
      </m:oMath>
      <w:r w:rsidRPr="009614A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614A3">
        <w:rPr>
          <w:rFonts w:eastAsiaTheme="minorEastAsia"/>
        </w:rPr>
        <w:t xml:space="preserve"> это такое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Pr="009614A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для </w:t>
      </w:r>
      <w:r>
        <w:rPr>
          <w:rFonts w:eastAsiaTheme="minorEastAsia"/>
        </w:rPr>
        <w:lastRenderedPageBreak/>
        <w:t xml:space="preserve">которого </w:t>
      </w:r>
      <w:r w:rsidRPr="009614A3">
        <w:rPr>
          <w:rFonts w:eastAsiaTheme="minorEastAsia"/>
        </w:rPr>
        <w:t xml:space="preserve">вероятность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</w:rPr>
          <m:t>= α</m:t>
        </m:r>
      </m:oMath>
      <w:r w:rsidRPr="009614A3">
        <w:rPr>
          <w:rFonts w:eastAsiaTheme="minorEastAsia"/>
        </w:rPr>
        <w:t xml:space="preserve">, где T представляет распределение Стьюдента с </w:t>
      </w:r>
      <m:oMath>
        <m:r>
          <w:rPr>
            <w:rFonts w:ascii="Cambria Math" w:eastAsiaTheme="minorEastAsia" w:hAnsi="Cambria Math"/>
          </w:rPr>
          <m:t>n</m:t>
        </m:r>
      </m:oMath>
      <w:r w:rsidRPr="009614A3">
        <w:rPr>
          <w:rFonts w:eastAsiaTheme="minorEastAsia"/>
        </w:rPr>
        <w:t xml:space="preserve"> степенями свободы</w:t>
      </w:r>
      <w:r w:rsidRPr="007A5291">
        <w:rPr>
          <w:rFonts w:eastAsiaTheme="minorEastAsia"/>
        </w:rPr>
        <w:t xml:space="preserve"> [</w:t>
      </w:r>
      <w:r w:rsidR="004C0B84" w:rsidRPr="004C0B84">
        <w:rPr>
          <w:rFonts w:eastAsiaTheme="minorEastAsia"/>
        </w:rPr>
        <w:t>7</w:t>
      </w:r>
      <w:r w:rsidRPr="007A5291">
        <w:rPr>
          <w:rFonts w:eastAsiaTheme="minorEastAsia"/>
        </w:rPr>
        <w:t>]</w:t>
      </w:r>
      <w:r>
        <w:rPr>
          <w:rFonts w:eastAsiaTheme="minorEastAsia"/>
        </w:rPr>
        <w:t>.</w:t>
      </w:r>
      <w:r w:rsidR="00C31E08">
        <w:rPr>
          <w:rFonts w:eastAsiaTheme="minorEastAsia"/>
        </w:rPr>
        <w:t xml:space="preserve"> Квантиль порядка </w:t>
      </w:r>
      <m:oMath>
        <m:r>
          <w:rPr>
            <w:rFonts w:ascii="Cambria Math" w:eastAsiaTheme="minorEastAsia" w:hAnsi="Cambria Math"/>
          </w:rPr>
          <m:t>p</m:t>
        </m:r>
      </m:oMath>
      <w:r w:rsidR="00C31E08">
        <w:rPr>
          <w:rFonts w:eastAsiaTheme="minorEastAsia"/>
        </w:rPr>
        <w:t xml:space="preserve"> также записывают как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(p)</m:t>
        </m:r>
      </m:oMath>
      <w:r w:rsidR="00C31E08">
        <w:rPr>
          <w:rFonts w:eastAsiaTheme="minorEastAsia"/>
        </w:rPr>
        <w:t>.</w:t>
      </w:r>
    </w:p>
    <w:p w14:paraId="775EB731" w14:textId="3E973D84" w:rsidR="00D95A89" w:rsidRPr="00B8402F" w:rsidRDefault="00D722AC" w:rsidP="00B8402F">
      <w:pPr>
        <w:spacing w:after="0" w:line="360" w:lineRule="auto"/>
        <w:ind w:firstLine="709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В контексте задач </w:t>
      </w:r>
      <w:r w:rsidRPr="006362B8">
        <w:rPr>
          <w:rFonts w:eastAsiaTheme="minorEastAsia"/>
        </w:rPr>
        <w:t>систематизации и обработки результатов наблюдений массовых случайных явлений для выявления существующих закономерностей</w:t>
      </w:r>
      <w:r>
        <w:rPr>
          <w:rFonts w:eastAsiaTheme="minorEastAsia"/>
        </w:rPr>
        <w:t xml:space="preserve"> необходимо рассмотреть такое понятие, как </w:t>
      </w:r>
      <w:r w:rsidRPr="006362B8">
        <w:rPr>
          <w:rFonts w:eastAsiaTheme="minorEastAsia"/>
          <w:b/>
          <w:bCs/>
          <w:i/>
          <w:iCs/>
        </w:rPr>
        <w:t>совокупность всех подлежащих изучению объектов</w:t>
      </w:r>
      <w:r w:rsidRPr="006362B8">
        <w:rPr>
          <w:rFonts w:eastAsiaTheme="minorEastAsia"/>
        </w:rPr>
        <w:t xml:space="preserve"> или возможных результатов наблюдений, проводимых в неизменных условиях над одним объектом, называется генеральной совокупностью.</w:t>
      </w:r>
      <w:r>
        <w:rPr>
          <w:rFonts w:eastAsiaTheme="minorEastAsia"/>
        </w:rPr>
        <w:t xml:space="preserve"> Выборочной </w:t>
      </w:r>
      <w:r w:rsidRPr="006362B8">
        <w:rPr>
          <w:rFonts w:eastAsiaTheme="minorEastAsia"/>
        </w:rPr>
        <w:t>совокупностью</w:t>
      </w:r>
      <w:r>
        <w:rPr>
          <w:rFonts w:eastAsiaTheme="minorEastAsia"/>
        </w:rPr>
        <w:t xml:space="preserve"> или </w:t>
      </w:r>
      <w:r w:rsidRPr="006362B8">
        <w:rPr>
          <w:rFonts w:eastAsiaTheme="minorEastAsia"/>
          <w:b/>
          <w:bCs/>
          <w:i/>
          <w:iCs/>
        </w:rPr>
        <w:t>выборкой</w:t>
      </w:r>
      <w:r w:rsidRPr="006362B8">
        <w:rPr>
          <w:rFonts w:eastAsiaTheme="minorEastAsia"/>
        </w:rPr>
        <w:t xml:space="preserve"> называется совокупность объектов, отобранных случайным образом из генеральной совокупности. Число объектов в совокупности называется ее объемом. Считается, что объем генеральной выборки бесконечен. Конкретные значения выборки, полученные в результате наблюдений, называют</w:t>
      </w:r>
      <w:r>
        <w:rPr>
          <w:rFonts w:eastAsiaTheme="minorEastAsia"/>
        </w:rPr>
        <w:t xml:space="preserve"> </w:t>
      </w:r>
      <w:r w:rsidRPr="006362B8">
        <w:rPr>
          <w:rFonts w:eastAsiaTheme="minorEastAsia"/>
        </w:rPr>
        <w:t>реализацией выборки и обозначают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337C1C2D" w14:textId="244A869C" w:rsidR="000F0A9A" w:rsidRPr="009E18CE" w:rsidRDefault="000F0A9A" w:rsidP="00FB5A3C">
      <w:pPr>
        <w:spacing w:line="360" w:lineRule="auto"/>
        <w:jc w:val="both"/>
      </w:pPr>
      <w:r>
        <w:rPr>
          <w:sz w:val="24"/>
          <w:szCs w:val="24"/>
        </w:rPr>
        <w:br w:type="page"/>
      </w:r>
    </w:p>
    <w:p w14:paraId="322B6F44" w14:textId="3CB7695B" w:rsidR="000F0A9A" w:rsidRPr="0064086A" w:rsidRDefault="0064086A" w:rsidP="001E655F">
      <w:pPr>
        <w:pStyle w:val="1"/>
        <w:spacing w:after="300" w:line="360" w:lineRule="auto"/>
        <w:ind w:firstLine="709"/>
        <w:rPr>
          <w:b/>
          <w:bCs/>
          <w:sz w:val="36"/>
          <w:szCs w:val="40"/>
        </w:rPr>
      </w:pPr>
      <w:bookmarkStart w:id="28" w:name="_Toc128918518"/>
      <w:bookmarkStart w:id="29" w:name="_Toc136096774"/>
      <w:r w:rsidRPr="0064086A">
        <w:rPr>
          <w:b/>
          <w:bCs/>
          <w:sz w:val="36"/>
          <w:szCs w:val="40"/>
        </w:rPr>
        <w:lastRenderedPageBreak/>
        <w:t>2</w:t>
      </w:r>
      <w:r w:rsidR="000F0A9A" w:rsidRPr="0064086A">
        <w:rPr>
          <w:b/>
          <w:bCs/>
          <w:sz w:val="36"/>
          <w:szCs w:val="40"/>
        </w:rPr>
        <w:t xml:space="preserve"> </w:t>
      </w:r>
      <w:bookmarkEnd w:id="28"/>
      <w:r w:rsidR="00460E70" w:rsidRPr="0064086A">
        <w:rPr>
          <w:b/>
          <w:bCs/>
          <w:sz w:val="36"/>
          <w:szCs w:val="40"/>
        </w:rPr>
        <w:t xml:space="preserve">Применение </w:t>
      </w:r>
      <w:r w:rsidR="001D2165" w:rsidRPr="0064086A">
        <w:rPr>
          <w:b/>
          <w:bCs/>
          <w:sz w:val="36"/>
          <w:szCs w:val="40"/>
          <w:lang w:val="en-US"/>
        </w:rPr>
        <w:t>t</w:t>
      </w:r>
      <w:r w:rsidR="001D2165" w:rsidRPr="0064086A">
        <w:rPr>
          <w:b/>
          <w:bCs/>
          <w:sz w:val="36"/>
          <w:szCs w:val="40"/>
        </w:rPr>
        <w:t>-</w:t>
      </w:r>
      <w:r w:rsidR="000F0A9A" w:rsidRPr="0064086A">
        <w:rPr>
          <w:b/>
          <w:bCs/>
          <w:sz w:val="36"/>
          <w:szCs w:val="40"/>
        </w:rPr>
        <w:t>распределени</w:t>
      </w:r>
      <w:r w:rsidR="00460E70" w:rsidRPr="0064086A">
        <w:rPr>
          <w:b/>
          <w:bCs/>
          <w:sz w:val="36"/>
          <w:szCs w:val="40"/>
        </w:rPr>
        <w:t>я</w:t>
      </w:r>
      <w:r w:rsidR="000F0A9A" w:rsidRPr="0064086A">
        <w:rPr>
          <w:b/>
          <w:bCs/>
          <w:sz w:val="36"/>
          <w:szCs w:val="40"/>
        </w:rPr>
        <w:t xml:space="preserve"> </w:t>
      </w:r>
      <w:r w:rsidR="00460E70" w:rsidRPr="0064086A">
        <w:rPr>
          <w:b/>
          <w:bCs/>
          <w:sz w:val="36"/>
          <w:szCs w:val="40"/>
        </w:rPr>
        <w:t>при решении практических задач</w:t>
      </w:r>
      <w:bookmarkEnd w:id="29"/>
    </w:p>
    <w:p w14:paraId="73A45394" w14:textId="6086CC09" w:rsidR="009B6E4A" w:rsidRDefault="009B6E4A" w:rsidP="009B6E4A">
      <w:pPr>
        <w:spacing w:line="360" w:lineRule="auto"/>
        <w:ind w:firstLine="708"/>
        <w:jc w:val="both"/>
      </w:pPr>
      <w:r>
        <w:t xml:space="preserve">Среди задач, в которых для решения используется </w:t>
      </w:r>
      <w:r>
        <w:rPr>
          <w:lang w:val="en-US"/>
        </w:rPr>
        <w:t>t</w:t>
      </w:r>
      <w:r>
        <w:t xml:space="preserve">-распределение, можно выделить следующие наиболее </w:t>
      </w:r>
      <w:r w:rsidR="00AE7C4D">
        <w:t xml:space="preserve">практически </w:t>
      </w:r>
      <w:r>
        <w:t>значимые:</w:t>
      </w:r>
    </w:p>
    <w:p w14:paraId="34119938" w14:textId="77777777" w:rsidR="009B6E4A" w:rsidRDefault="009B6E4A" w:rsidP="0036249C">
      <w:pPr>
        <w:pStyle w:val="a5"/>
        <w:numPr>
          <w:ilvl w:val="0"/>
          <w:numId w:val="21"/>
        </w:numPr>
        <w:spacing w:line="360" w:lineRule="auto"/>
        <w:ind w:left="851"/>
        <w:jc w:val="both"/>
      </w:pPr>
      <w:r w:rsidRPr="009B6E4A">
        <w:rPr>
          <w:b/>
          <w:bCs/>
          <w:i/>
          <w:iCs/>
        </w:rPr>
        <w:t xml:space="preserve">Оценка среднего значения </w:t>
      </w:r>
      <w:r w:rsidRPr="009B6E4A">
        <w:t>генеральной совокупности</w:t>
      </w:r>
      <w:r>
        <w:t xml:space="preserve"> при неизвестной дисперсии: если известен только размер выборки и выборочное среднее значение, то можно использовать распределение Стьюдента для оценки значимости различий между выборочным и генеральным средним.</w:t>
      </w:r>
    </w:p>
    <w:p w14:paraId="1749F497" w14:textId="77777777" w:rsidR="009B6E4A" w:rsidRDefault="009B6E4A" w:rsidP="0036249C">
      <w:pPr>
        <w:pStyle w:val="a5"/>
        <w:numPr>
          <w:ilvl w:val="0"/>
          <w:numId w:val="21"/>
        </w:numPr>
        <w:spacing w:line="360" w:lineRule="auto"/>
        <w:ind w:left="851"/>
        <w:jc w:val="both"/>
      </w:pPr>
      <w:r w:rsidRPr="009B6E4A">
        <w:rPr>
          <w:b/>
          <w:bCs/>
          <w:i/>
          <w:iCs/>
        </w:rPr>
        <w:t>Расчет доверительного интервала для среднего значения</w:t>
      </w:r>
      <w:r>
        <w:t xml:space="preserve"> генеральной совокупности: распределение Стьюдента также позволяет вычислить доверительный интервал для среднего значения генеральной совокупности с известной точностью.</w:t>
      </w:r>
    </w:p>
    <w:p w14:paraId="6625F1F7" w14:textId="77777777" w:rsidR="009B6E4A" w:rsidRDefault="009B6E4A" w:rsidP="0036249C">
      <w:pPr>
        <w:pStyle w:val="a5"/>
        <w:numPr>
          <w:ilvl w:val="0"/>
          <w:numId w:val="21"/>
        </w:numPr>
        <w:spacing w:line="360" w:lineRule="auto"/>
        <w:ind w:left="851"/>
        <w:jc w:val="both"/>
      </w:pPr>
      <w:r w:rsidRPr="009B6E4A">
        <w:rPr>
          <w:b/>
          <w:bCs/>
          <w:i/>
          <w:iCs/>
        </w:rPr>
        <w:t>Оценка статистической значимости</w:t>
      </w:r>
      <w:r>
        <w:t xml:space="preserve"> различий между двумя выборками: если известны средние значения и стандартные отклонения двух выборок, то можно использовать распределение Стьюдента для проверки гипотезы о равенстве этих средних значений.</w:t>
      </w:r>
    </w:p>
    <w:p w14:paraId="305FFD20" w14:textId="77777777" w:rsidR="009B6E4A" w:rsidRDefault="009B6E4A" w:rsidP="0036249C">
      <w:pPr>
        <w:pStyle w:val="a5"/>
        <w:numPr>
          <w:ilvl w:val="0"/>
          <w:numId w:val="21"/>
        </w:numPr>
        <w:spacing w:line="360" w:lineRule="auto"/>
        <w:ind w:left="851"/>
        <w:jc w:val="both"/>
      </w:pPr>
      <w:r w:rsidRPr="009B6E4A">
        <w:rPr>
          <w:b/>
          <w:bCs/>
          <w:i/>
          <w:iCs/>
        </w:rPr>
        <w:t>Оценка коэффициента корреляции</w:t>
      </w:r>
      <w:r>
        <w:t>: если известны выборочные коэффициенты корреляции и размер выборки, то можно использовать распределение Стьюдента для проверки гипотезы о значимости корреляции.</w:t>
      </w:r>
    </w:p>
    <w:p w14:paraId="2AF04DB8" w14:textId="17ADBEE0" w:rsidR="009B6E4A" w:rsidRDefault="009B6E4A" w:rsidP="0036249C">
      <w:pPr>
        <w:pStyle w:val="a5"/>
        <w:numPr>
          <w:ilvl w:val="0"/>
          <w:numId w:val="21"/>
        </w:numPr>
        <w:spacing w:line="360" w:lineRule="auto"/>
        <w:ind w:left="851"/>
        <w:jc w:val="both"/>
      </w:pPr>
      <w:r w:rsidRPr="009B6E4A">
        <w:rPr>
          <w:b/>
          <w:bCs/>
          <w:i/>
          <w:iCs/>
        </w:rPr>
        <w:t>Оценка параметров линейной регрессии</w:t>
      </w:r>
      <w:r>
        <w:t>: распределение Стьюдента используется для проверки гипотезы о значимости коэффициентов линейной регрессии при небольшом размере выборки.</w:t>
      </w:r>
    </w:p>
    <w:p w14:paraId="7F8052DD" w14:textId="5B6B0BE5" w:rsidR="009B6E4A" w:rsidRDefault="009B6E4A" w:rsidP="00E00C0B">
      <w:pPr>
        <w:spacing w:line="360" w:lineRule="auto"/>
        <w:ind w:firstLine="708"/>
        <w:jc w:val="both"/>
      </w:pPr>
      <w:r>
        <w:t xml:space="preserve">Рассмотрим далее несколько конкретных примеров задач, решение которых связанно с </w:t>
      </w:r>
      <w:r>
        <w:rPr>
          <w:lang w:val="en-US"/>
        </w:rPr>
        <w:t>t</w:t>
      </w:r>
      <w:r>
        <w:t xml:space="preserve">-распределением и </w:t>
      </w:r>
      <w:r>
        <w:rPr>
          <w:lang w:val="en-US"/>
        </w:rPr>
        <w:t>t</w:t>
      </w:r>
      <w:r>
        <w:t>-статистикой Стьюдента.</w:t>
      </w:r>
    </w:p>
    <w:p w14:paraId="5535B678" w14:textId="77777777" w:rsidR="00B0326B" w:rsidRDefault="00B0326B" w:rsidP="00B0326B">
      <w:pPr>
        <w:spacing w:after="0" w:line="360" w:lineRule="auto"/>
        <w:jc w:val="both"/>
        <w:rPr>
          <w:b/>
          <w:bCs/>
        </w:rPr>
      </w:pPr>
    </w:p>
    <w:p w14:paraId="3358A890" w14:textId="77777777" w:rsidR="00B0326B" w:rsidRDefault="00B0326B" w:rsidP="00D51495">
      <w:pPr>
        <w:spacing w:after="0" w:line="360" w:lineRule="auto"/>
        <w:ind w:firstLine="709"/>
        <w:jc w:val="both"/>
        <w:rPr>
          <w:b/>
          <w:bCs/>
        </w:rPr>
      </w:pPr>
    </w:p>
    <w:p w14:paraId="2B119B71" w14:textId="7CFC7847" w:rsidR="00B0326B" w:rsidRPr="0064086A" w:rsidRDefault="004F0B05" w:rsidP="001E655F">
      <w:pPr>
        <w:pStyle w:val="2"/>
        <w:spacing w:after="300" w:line="360" w:lineRule="auto"/>
        <w:ind w:firstLine="709"/>
        <w:jc w:val="center"/>
        <w:rPr>
          <w:sz w:val="32"/>
          <w:szCs w:val="28"/>
        </w:rPr>
      </w:pPr>
      <w:bookmarkStart w:id="30" w:name="_Toc136096775"/>
      <w:r w:rsidRPr="0064086A">
        <w:rPr>
          <w:sz w:val="32"/>
          <w:szCs w:val="28"/>
        </w:rPr>
        <w:lastRenderedPageBreak/>
        <w:t>2.</w:t>
      </w:r>
      <w:r w:rsidR="007933FF">
        <w:rPr>
          <w:sz w:val="32"/>
          <w:szCs w:val="28"/>
        </w:rPr>
        <w:t xml:space="preserve">1 </w:t>
      </w:r>
      <w:r w:rsidR="0052047F">
        <w:rPr>
          <w:sz w:val="32"/>
          <w:szCs w:val="28"/>
        </w:rPr>
        <w:t xml:space="preserve"> </w:t>
      </w:r>
      <w:r w:rsidR="00A463A2" w:rsidRPr="0064086A">
        <w:rPr>
          <w:sz w:val="32"/>
          <w:szCs w:val="28"/>
        </w:rPr>
        <w:t>О</w:t>
      </w:r>
      <w:r w:rsidR="00B0326B" w:rsidRPr="0064086A">
        <w:rPr>
          <w:sz w:val="32"/>
          <w:szCs w:val="28"/>
        </w:rPr>
        <w:t>ценк</w:t>
      </w:r>
      <w:r w:rsidR="00A463A2" w:rsidRPr="0064086A">
        <w:rPr>
          <w:sz w:val="32"/>
          <w:szCs w:val="28"/>
        </w:rPr>
        <w:t>а</w:t>
      </w:r>
      <w:r w:rsidR="00B0326B" w:rsidRPr="0064086A">
        <w:rPr>
          <w:sz w:val="32"/>
          <w:szCs w:val="28"/>
        </w:rPr>
        <w:t xml:space="preserve"> среднего значения генеральной совокупности</w:t>
      </w:r>
      <w:bookmarkEnd w:id="30"/>
    </w:p>
    <w:p w14:paraId="21EC9FC8" w14:textId="6072D4C7" w:rsidR="002502B7" w:rsidRPr="00BD534C" w:rsidRDefault="00166282" w:rsidP="00D51495">
      <w:pPr>
        <w:spacing w:after="0" w:line="360" w:lineRule="auto"/>
        <w:ind w:firstLine="709"/>
        <w:jc w:val="both"/>
      </w:pPr>
      <w:r w:rsidRPr="00166282">
        <w:rPr>
          <w:b/>
          <w:bCs/>
        </w:rPr>
        <w:t>Задача</w:t>
      </w:r>
      <w:r>
        <w:t xml:space="preserve">. </w:t>
      </w:r>
      <w:r w:rsidR="002502B7">
        <w:t xml:space="preserve">Оценить средний рост студентов в университете среди случайным образом выбранных 10 студентов. </w:t>
      </w:r>
      <w:r w:rsidR="004C6397">
        <w:t>Д</w:t>
      </w:r>
      <w:r w:rsidR="002502B7">
        <w:t>анные</w:t>
      </w:r>
      <w:r w:rsidR="004C6397">
        <w:t xml:space="preserve"> выборки</w:t>
      </w:r>
      <w:r w:rsidR="002502B7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327DFB" w:rsidRPr="00312592">
        <w:t xml:space="preserve"> = [</w:t>
      </w:r>
      <w:r w:rsidR="002502B7">
        <w:t>170, 165, 172, 168, 175, 172, 169, 171, 173, 170</w:t>
      </w:r>
      <w:r w:rsidR="00327DFB" w:rsidRPr="00312592">
        <w:t>]</w:t>
      </w:r>
      <w:r w:rsidR="00BD534C">
        <w:t xml:space="preserve"> </w:t>
      </w:r>
      <w:r w:rsidR="00BD534C" w:rsidRPr="00312592">
        <w:t>[</w:t>
      </w:r>
      <w:r w:rsidR="004C0B84">
        <w:t>8</w:t>
      </w:r>
      <w:r w:rsidR="00BD534C" w:rsidRPr="00312592">
        <w:t>]</w:t>
      </w:r>
    </w:p>
    <w:p w14:paraId="4D1DDBB5" w14:textId="51C00152" w:rsidR="00BD534C" w:rsidRDefault="002502B7" w:rsidP="00BD534C">
      <w:pPr>
        <w:spacing w:after="0" w:line="360" w:lineRule="auto"/>
        <w:ind w:firstLine="709"/>
        <w:jc w:val="both"/>
      </w:pPr>
      <w:r w:rsidRPr="00D51495">
        <w:rPr>
          <w:b/>
          <w:bCs/>
        </w:rPr>
        <w:t>Решение</w:t>
      </w:r>
      <w:r>
        <w:t xml:space="preserve">. </w:t>
      </w:r>
      <w:r w:rsidR="00BD534C">
        <w:t>Среднее значение выборки вычислим по формуле:</w:t>
      </w:r>
    </w:p>
    <w:p w14:paraId="038FA649" w14:textId="77777777" w:rsidR="005E190B" w:rsidRPr="005E190B" w:rsidRDefault="00574F24" w:rsidP="005E190B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78003640" w14:textId="38EB0135" w:rsidR="00BD534C" w:rsidRPr="005E190B" w:rsidRDefault="005E190B" w:rsidP="005E190B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170+165+172+168+175+172+169+171+173+170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=170.5.</m:t>
          </m:r>
        </m:oMath>
      </m:oMathPara>
    </w:p>
    <w:p w14:paraId="415522B8" w14:textId="403D807D" w:rsidR="00585445" w:rsidRDefault="00BD534C" w:rsidP="00585445">
      <w:pPr>
        <w:spacing w:after="0" w:line="360" w:lineRule="auto"/>
        <w:ind w:firstLine="709"/>
        <w:jc w:val="both"/>
      </w:pPr>
      <w:r>
        <w:t xml:space="preserve">Таким образом, средний рост студентов в выборке равен </w:t>
      </w:r>
      <m:oMath>
        <m:r>
          <w:rPr>
            <w:rFonts w:ascii="Cambria Math" w:hAnsi="Cambria Math"/>
          </w:rPr>
          <m:t xml:space="preserve">170.5 </m:t>
        </m:r>
      </m:oMath>
      <w:r>
        <w:t>см.</w:t>
      </w:r>
      <w:r w:rsidR="00585445">
        <w:t xml:space="preserve"> Следом </w:t>
      </w:r>
      <w:r w:rsidR="00585445" w:rsidRPr="00585445">
        <w:t>вычисл</w:t>
      </w:r>
      <w:r w:rsidR="00585445">
        <w:t>им</w:t>
      </w:r>
      <w:r w:rsidR="00585445" w:rsidRPr="00585445">
        <w:t xml:space="preserve"> стандартное отклонение выборки</w:t>
      </w:r>
      <w:r w:rsidR="00585445">
        <w:t>:</w:t>
      </w:r>
      <w:r w:rsidR="00585445" w:rsidRPr="00585445">
        <w:t xml:space="preserve"> </w:t>
      </w:r>
    </w:p>
    <w:p w14:paraId="12770DC2" w14:textId="398B1B0C" w:rsidR="00585445" w:rsidRDefault="00585445" w:rsidP="00585445">
      <w:pPr>
        <w:spacing w:after="0"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-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den>
                  </m:f>
                </m:e>
              </m:nary>
            </m:e>
          </m:rad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2.4314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0650E8A" w14:textId="32A00E66" w:rsidR="00585445" w:rsidRDefault="00585445" w:rsidP="00585445">
      <w:pPr>
        <w:spacing w:after="0" w:line="360" w:lineRule="auto"/>
        <w:ind w:firstLine="709"/>
        <w:jc w:val="both"/>
      </w:pPr>
      <w:r>
        <w:t>Следующим шагом будет вычисление значения стандартной ошибки среднего по формуле:</w:t>
      </w:r>
    </w:p>
    <w:p w14:paraId="3337CA46" w14:textId="559F4135" w:rsidR="00585445" w:rsidRPr="00585445" w:rsidRDefault="00585445" w:rsidP="00585445">
      <w:pPr>
        <w:spacing w:after="0" w:line="360" w:lineRule="auto"/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SE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2.4314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≈ 0.7687.</m:t>
          </m:r>
        </m:oMath>
      </m:oMathPara>
    </w:p>
    <w:p w14:paraId="7E2C90C6" w14:textId="77A4D511" w:rsidR="00585445" w:rsidRDefault="00585445" w:rsidP="00585445">
      <w:pPr>
        <w:spacing w:after="0" w:line="360" w:lineRule="auto"/>
        <w:ind w:firstLine="709"/>
        <w:jc w:val="both"/>
      </w:pPr>
      <w:r>
        <w:t xml:space="preserve">Получим, что значение стандартной ошибки среднего составляет примерно </w:t>
      </w:r>
      <m:oMath>
        <m:r>
          <m:rPr>
            <m:sty m:val="p"/>
          </m:rPr>
          <w:rPr>
            <w:rFonts w:ascii="Cambria Math" w:hAnsi="Cambria Math"/>
          </w:rPr>
          <m:t>0.7687</m:t>
        </m:r>
      </m:oMath>
      <w:r>
        <w:t xml:space="preserve"> см. </w:t>
      </w:r>
      <w:r w:rsidR="002502B7">
        <w:t xml:space="preserve">При надежности 95% уровень значимости </w:t>
      </w:r>
      <m:oMath>
        <m:r>
          <w:rPr>
            <w:rFonts w:ascii="Cambria Math" w:hAnsi="Cambria Math"/>
          </w:rPr>
          <m:t>α=</m:t>
        </m:r>
        <m:r>
          <m:rPr>
            <m:sty m:val="p"/>
          </m:rPr>
          <w:rPr>
            <w:rFonts w:ascii="Cambria Math" w:hAnsi="Cambria Math"/>
          </w:rPr>
          <m:t>0.05</m:t>
        </m:r>
      </m:oMath>
      <w:r w:rsidR="002502B7">
        <w:t xml:space="preserve"> и число степеней свободы </w:t>
      </w:r>
      <m:oMath>
        <m:r>
          <w:rPr>
            <w:rFonts w:ascii="Cambria Math" w:hAnsi="Cambria Math"/>
          </w:rPr>
          <m:t>ν=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-1=9</m:t>
        </m:r>
      </m:oMath>
      <w:r w:rsidR="002502B7">
        <w:t xml:space="preserve">. </w:t>
      </w:r>
      <w:r>
        <w:t xml:space="preserve">Из таблиц получаем значение </w:t>
      </w:r>
      <w:r w:rsidR="002502B7">
        <w:t>t-</w:t>
      </w:r>
      <w:r>
        <w:t xml:space="preserve">критерия, равное </w:t>
      </w:r>
      <m:oMath>
        <m:r>
          <w:rPr>
            <w:rFonts w:ascii="Cambria Math" w:hAnsi="Cambria Math"/>
          </w:rPr>
          <m:t>2,262</m:t>
        </m:r>
      </m:oMath>
      <w:r w:rsidR="002502B7">
        <w:t xml:space="preserve">. </w:t>
      </w:r>
      <w:r>
        <w:t xml:space="preserve">Теперь нам необходимо определить доверительный интервал </w:t>
      </w:r>
      <m:oMath>
        <m:r>
          <w:rPr>
            <w:rFonts w:ascii="Cambria Math" w:hAnsi="Cambria Math"/>
          </w:rPr>
          <m:t>CI</m:t>
        </m:r>
      </m:oMath>
      <w:r>
        <w:t>, который показывает, с какой вероятностью истинное среднее значение генеральной совокупности находится в заданном интервале. Для вычисления доверительного интервала нам необходимо использовать формулу:</w:t>
      </w:r>
    </w:p>
    <w:p w14:paraId="0EBAF996" w14:textId="57E2896F" w:rsidR="00585445" w:rsidRDefault="00585445" w:rsidP="00585445">
      <w:pPr>
        <w:spacing w:after="0"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 xml:space="preserve">CI =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± t*SE=</m:t>
          </m:r>
          <m:r>
            <m:rPr>
              <m:sty m:val="p"/>
            </m:rPr>
            <w:rPr>
              <w:rFonts w:ascii="Cambria Math" w:hAnsi="Cambria Math"/>
            </w:rPr>
            <m:t>170.5 ± 2</m:t>
          </m:r>
        </m:oMath>
      </m:oMathPara>
    </w:p>
    <w:p w14:paraId="200E10DB" w14:textId="7518F3DB" w:rsidR="00585445" w:rsidRDefault="00585445" w:rsidP="00585445">
      <w:pPr>
        <w:spacing w:after="0" w:line="360" w:lineRule="auto"/>
        <w:ind w:firstLine="708"/>
        <w:jc w:val="both"/>
      </w:pPr>
      <w:r>
        <w:t xml:space="preserve">Мы получили, что доверительный интервал составляет </w:t>
      </w:r>
      <m:oMath>
        <m:r>
          <w:rPr>
            <w:rFonts w:ascii="Cambria Math" w:hAnsi="Cambria Math"/>
          </w:rPr>
          <m:t>170.5±2.306*0.7687</m:t>
        </m:r>
      </m:oMath>
      <w:r>
        <w:t xml:space="preserve">, что равно </w:t>
      </w:r>
      <m:oMath>
        <m:r>
          <w:rPr>
            <w:rFonts w:ascii="Cambria Math" w:hAnsi="Cambria Math"/>
          </w:rPr>
          <m:t>(169.24, 173.76).</m:t>
        </m:r>
      </m:oMath>
      <w:r>
        <w:t xml:space="preserve"> Таким образом, с 95% вероятностью мы можем утверждать, что истинное среднее значение роста студентов в университете находится в этом интервале.</w:t>
      </w:r>
    </w:p>
    <w:p w14:paraId="56A96FA2" w14:textId="77777777" w:rsidR="00585445" w:rsidRDefault="00585445" w:rsidP="00585445">
      <w:pPr>
        <w:spacing w:after="0" w:line="360" w:lineRule="auto"/>
        <w:ind w:firstLine="708"/>
        <w:jc w:val="both"/>
      </w:pPr>
    </w:p>
    <w:p w14:paraId="6ABC3410" w14:textId="1C7ECBBB" w:rsidR="00585445" w:rsidRDefault="00585445" w:rsidP="00E76D0C">
      <w:pPr>
        <w:spacing w:after="0" w:line="360" w:lineRule="auto"/>
        <w:ind w:firstLine="708"/>
        <w:jc w:val="both"/>
        <w:rPr>
          <w:rFonts w:eastAsiaTheme="minorEastAsia"/>
        </w:rPr>
      </w:pPr>
      <w:r w:rsidRPr="00585445">
        <w:rPr>
          <w:b/>
          <w:bCs/>
        </w:rPr>
        <w:t>Ответ</w:t>
      </w:r>
      <w:r>
        <w:t xml:space="preserve">: оценка среднего роста студентов в университете среди случайно выбранных 10 студентов со 95% вероятностью лежит в интервале </w:t>
      </w:r>
      <m:oMath>
        <m:r>
          <w:rPr>
            <w:rFonts w:ascii="Cambria Math" w:hAnsi="Cambria Math"/>
          </w:rPr>
          <m:t>(169.24, 173.76).</m:t>
        </m:r>
      </m:oMath>
    </w:p>
    <w:p w14:paraId="475A7D34" w14:textId="399AA6C4" w:rsidR="00B0326B" w:rsidRPr="0064086A" w:rsidRDefault="004F0B05" w:rsidP="001E655F">
      <w:pPr>
        <w:pStyle w:val="2"/>
        <w:spacing w:before="160" w:after="300" w:line="360" w:lineRule="auto"/>
        <w:ind w:firstLine="709"/>
        <w:jc w:val="center"/>
        <w:rPr>
          <w:sz w:val="32"/>
          <w:szCs w:val="28"/>
        </w:rPr>
      </w:pPr>
      <w:bookmarkStart w:id="31" w:name="_Toc136096776"/>
      <w:r w:rsidRPr="0064086A">
        <w:rPr>
          <w:sz w:val="32"/>
          <w:szCs w:val="28"/>
        </w:rPr>
        <w:t>2.2</w:t>
      </w:r>
      <w:r w:rsidR="00B10260">
        <w:rPr>
          <w:rFonts w:cs="Times New Roman"/>
          <w:color w:val="000000" w:themeColor="text1"/>
          <w:sz w:val="32"/>
          <w:szCs w:val="28"/>
        </w:rPr>
        <w:t xml:space="preserve"> </w:t>
      </w:r>
      <w:r w:rsidR="0052047F">
        <w:rPr>
          <w:rFonts w:cs="Times New Roman"/>
          <w:color w:val="000000" w:themeColor="text1"/>
          <w:sz w:val="32"/>
          <w:szCs w:val="28"/>
        </w:rPr>
        <w:t xml:space="preserve"> </w:t>
      </w:r>
      <w:r w:rsidR="00B0326B" w:rsidRPr="0064086A">
        <w:rPr>
          <w:sz w:val="32"/>
          <w:szCs w:val="28"/>
        </w:rPr>
        <w:t xml:space="preserve">Использование </w:t>
      </w:r>
      <w:r w:rsidR="00B0326B" w:rsidRPr="0064086A">
        <w:rPr>
          <w:sz w:val="32"/>
          <w:szCs w:val="28"/>
          <w:lang w:val="en-US"/>
        </w:rPr>
        <w:t>t</w:t>
      </w:r>
      <w:r w:rsidR="00B0326B" w:rsidRPr="0064086A">
        <w:rPr>
          <w:sz w:val="32"/>
          <w:szCs w:val="28"/>
        </w:rPr>
        <w:t>-распределения для вычисления вероятности</w:t>
      </w:r>
      <w:bookmarkEnd w:id="31"/>
    </w:p>
    <w:p w14:paraId="210B21EA" w14:textId="287D94F8" w:rsidR="00345AC2" w:rsidRDefault="001E655F" w:rsidP="00E76D0C">
      <w:pPr>
        <w:spacing w:before="160" w:after="0" w:line="360" w:lineRule="auto"/>
        <w:ind w:firstLine="709"/>
        <w:jc w:val="both"/>
      </w:pPr>
      <w:r w:rsidRPr="001E655F">
        <w:rPr>
          <w:b/>
          <w:bCs/>
        </w:rPr>
        <w:t>Задача</w:t>
      </w:r>
      <w:r>
        <w:t xml:space="preserve">. </w:t>
      </w:r>
      <w:r w:rsidR="00345AC2">
        <w:t xml:space="preserve">Найти вероятность того, что случайная величина </w:t>
      </w:r>
      <m:oMath>
        <m:r>
          <w:rPr>
            <w:rFonts w:ascii="Cambria Math" w:hAnsi="Cambria Math"/>
            <w:lang w:val="en-US"/>
          </w:rPr>
          <m:t>X</m:t>
        </m:r>
      </m:oMath>
      <w:r w:rsidR="00345AC2">
        <w:t xml:space="preserve"> с десятью степенями свободы лежит в пределах</w:t>
      </w:r>
      <w:r w:rsidR="000830EF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1,5&lt;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&lt;2</m:t>
            </m:r>
          </m:e>
        </m:d>
      </m:oMath>
      <w:r w:rsidR="00345AC2" w:rsidRPr="00345AC2">
        <w:t xml:space="preserve"> [</w:t>
      </w:r>
      <w:r w:rsidR="004C0B84">
        <w:t>9</w:t>
      </w:r>
      <w:r w:rsidR="00345AC2" w:rsidRPr="00345AC2">
        <w:t>]</w:t>
      </w:r>
      <w:r w:rsidR="00345AC2">
        <w:t>.</w:t>
      </w:r>
    </w:p>
    <w:p w14:paraId="63254FBC" w14:textId="40FE5FE0" w:rsidR="00C86512" w:rsidRPr="00AA4076" w:rsidRDefault="00345AC2" w:rsidP="00585445">
      <w:pPr>
        <w:spacing w:after="0" w:line="360" w:lineRule="auto"/>
        <w:ind w:firstLine="708"/>
        <w:jc w:val="both"/>
        <w:rPr>
          <w:rFonts w:eastAsiaTheme="minorEastAsia"/>
        </w:rPr>
      </w:pPr>
      <w:r w:rsidRPr="00345AC2">
        <w:rPr>
          <w:b/>
          <w:bCs/>
        </w:rPr>
        <w:t>Решение</w:t>
      </w:r>
      <w:r>
        <w:t xml:space="preserve">. </w:t>
      </w:r>
      <w:r w:rsidR="002F0A45">
        <w:t xml:space="preserve">Известно, что </w:t>
      </w:r>
      <m:oMath>
        <m:r>
          <w:rPr>
            <w:rFonts w:ascii="Cambria Math" w:hAnsi="Cambria Math"/>
          </w:rPr>
          <m:t>ν=10</m:t>
        </m:r>
      </m:oMath>
      <w:r w:rsidR="00B54C27">
        <w:rPr>
          <w:rFonts w:eastAsiaTheme="minorEastAsia"/>
        </w:rPr>
        <w:t xml:space="preserve">. </w:t>
      </w:r>
      <w:r w:rsidR="00AA4076">
        <w:rPr>
          <w:rFonts w:eastAsiaTheme="minorEastAsia"/>
        </w:rPr>
        <w:t>Для решения задачи н</w:t>
      </w:r>
      <w:r w:rsidR="00AA4076" w:rsidRPr="00AA4076">
        <w:rPr>
          <w:rFonts w:eastAsiaTheme="minorEastAsia"/>
        </w:rPr>
        <w:t xml:space="preserve">еобходимо сначала перейти от случайной величины </w:t>
      </w:r>
      <m:oMath>
        <m:r>
          <w:rPr>
            <w:rFonts w:ascii="Cambria Math" w:eastAsiaTheme="minorEastAsia" w:hAnsi="Cambria Math"/>
          </w:rPr>
          <m:t>X</m:t>
        </m:r>
      </m:oMath>
      <w:r w:rsidR="00AA4076" w:rsidRPr="00AA4076">
        <w:rPr>
          <w:rFonts w:eastAsiaTheme="minorEastAsia"/>
        </w:rPr>
        <w:t xml:space="preserve"> к соответствующей ей случайной величине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AA4076" w:rsidRPr="00AA4076">
        <w:rPr>
          <w:rFonts w:eastAsiaTheme="minorEastAsia"/>
        </w:rPr>
        <w:t xml:space="preserve"> с распределением Стьюдента.</w:t>
      </w:r>
      <w:r w:rsidR="00C86512">
        <w:rPr>
          <w:rFonts w:eastAsiaTheme="minorEastAsia"/>
        </w:rPr>
        <w:t xml:space="preserve"> По таблицам </w:t>
      </w:r>
      <w:r w:rsidR="00C86512">
        <w:rPr>
          <w:rFonts w:eastAsiaTheme="minorEastAsia"/>
          <w:lang w:val="en-US"/>
        </w:rPr>
        <w:t>t</w:t>
      </w:r>
      <w:r w:rsidR="00C86512">
        <w:rPr>
          <w:rFonts w:eastAsiaTheme="minorEastAsia"/>
        </w:rPr>
        <w:t xml:space="preserve">-распределения </w:t>
      </w:r>
      <w:r w:rsidR="00AA4076">
        <w:rPr>
          <w:rFonts w:eastAsiaTheme="minorEastAsia"/>
        </w:rPr>
        <w:t>найдём вероятности соответствующих интервалов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1,372&lt;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&lt;1,812</m:t>
            </m:r>
          </m:e>
        </m:d>
      </m:oMath>
      <w:r w:rsidR="00AA4076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1,812&lt;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&lt;2,228</m:t>
            </m:r>
          </m:e>
        </m:d>
      </m:oMath>
      <w:r w:rsidR="00AA4076">
        <w:rPr>
          <w:rFonts w:eastAsiaTheme="minorEastAsia"/>
        </w:rPr>
        <w:t>.</w:t>
      </w:r>
    </w:p>
    <w:p w14:paraId="2970D755" w14:textId="77777777" w:rsidR="00C86512" w:rsidRDefault="00574F24" w:rsidP="00585445">
      <w:pPr>
        <w:spacing w:after="0" w:line="360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1,372&lt;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&lt;1,812</m:t>
              </m:r>
            </m:e>
          </m:d>
          <m:r>
            <w:rPr>
              <w:rFonts w:ascii="Cambria Math" w:hAnsi="Cambria Math"/>
              <w:lang w:val="en-US"/>
            </w:rPr>
            <m:t>=0,05</m:t>
          </m:r>
        </m:oMath>
      </m:oMathPara>
    </w:p>
    <w:p w14:paraId="6901B144" w14:textId="77777777" w:rsidR="00C86512" w:rsidRPr="00C86512" w:rsidRDefault="00574F24" w:rsidP="00585445">
      <w:pPr>
        <w:spacing w:after="0" w:line="360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1,812&lt;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&lt;2,228</m:t>
              </m:r>
            </m:e>
          </m:d>
          <m:r>
            <w:rPr>
              <w:rFonts w:ascii="Cambria Math" w:hAnsi="Cambria Math"/>
              <w:lang w:val="en-US"/>
            </w:rPr>
            <m:t>=0,025</m:t>
          </m:r>
        </m:oMath>
      </m:oMathPara>
    </w:p>
    <w:p w14:paraId="2C147FA0" w14:textId="595ECD1C" w:rsidR="00C86512" w:rsidRDefault="00C86512" w:rsidP="00A11BEC">
      <w:pPr>
        <w:spacing w:after="0" w:line="360" w:lineRule="auto"/>
        <w:ind w:firstLine="708"/>
        <w:jc w:val="both"/>
      </w:pPr>
      <w:r>
        <w:t xml:space="preserve">Для распределения Стьюдента со степенями свободы </w:t>
      </w:r>
      <m:oMath>
        <m:r>
          <w:rPr>
            <w:rFonts w:ascii="Cambria Math" w:hAnsi="Cambria Math"/>
          </w:rPr>
          <m:t>ν</m:t>
        </m:r>
      </m:oMath>
      <w:r>
        <w:t xml:space="preserve"> существует также таблица значений, которая позволяет найти квантили </w:t>
      </w:r>
      <m:oMath>
        <m:r>
          <w:rPr>
            <w:rFonts w:ascii="Cambria Math" w:hAnsi="Cambria Math"/>
          </w:rPr>
          <m:t>Q(p)</m:t>
        </m:r>
      </m:oMath>
      <w:r w:rsidR="00C42EF7">
        <w:t xml:space="preserve"> </w:t>
      </w:r>
      <w:r>
        <w:t xml:space="preserve">порядка </w:t>
      </w:r>
      <m:oMath>
        <m:r>
          <w:rPr>
            <w:rFonts w:ascii="Cambria Math" w:hAnsi="Cambria Math"/>
          </w:rPr>
          <m:t>p</m:t>
        </m:r>
      </m:oMath>
      <w:r>
        <w:t xml:space="preserve"> для определенных значений </w:t>
      </w:r>
      <m:oMath>
        <m:r>
          <w:rPr>
            <w:rFonts w:ascii="Cambria Math" w:hAnsi="Cambria Math"/>
          </w:rPr>
          <m:t>ν</m:t>
        </m:r>
      </m:oMath>
      <w:r>
        <w:t xml:space="preserve"> и уровня значимости</w:t>
      </w:r>
      <w:r w:rsidR="00C42EF7"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. Исходя из них в данном случае уровень значимости </w:t>
      </w:r>
      <m:oMath>
        <m:r>
          <w:rPr>
            <w:rFonts w:ascii="Cambria Math" w:hAnsi="Cambria Math"/>
          </w:rPr>
          <m:t>α=0,05</m:t>
        </m:r>
      </m:oMath>
      <w:r>
        <w:t xml:space="preserve">. Теперь необходимо найти значения t-статистики для интервалов, соответствующих квантилям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(0,025) </m:t>
        </m:r>
      </m:oMath>
      <w:r>
        <w:t>и</w:t>
      </w:r>
      <w:r w:rsidR="00C42EF7">
        <w:t xml:space="preserve"> </w:t>
      </w:r>
      <m:oMath>
        <m:r>
          <w:rPr>
            <w:rFonts w:ascii="Cambria Math" w:hAnsi="Cambria Math"/>
          </w:rPr>
          <m:t>Q(0,975)</m:t>
        </m:r>
      </m:oMath>
      <w:r>
        <w:t xml:space="preserve">. </w:t>
      </w:r>
      <w:r w:rsidR="00C42EF7">
        <w:t>Находим</w:t>
      </w:r>
      <w:r w:rsidRPr="00C86512">
        <w:t xml:space="preserve">, что </w:t>
      </w:r>
      <w:r w:rsidR="00C42EF7">
        <w:t xml:space="preserve">первый из них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(0,025) </m:t>
        </m:r>
      </m:oMath>
      <w:r w:rsidRPr="00C86512">
        <w:t>соответствует t-статистике</w:t>
      </w:r>
      <w:r>
        <w:t>,</w:t>
      </w:r>
      <w:r w:rsidRPr="00C86512">
        <w:t xml:space="preserve"> равной </w:t>
      </w:r>
      <m:oMath>
        <m:r>
          <w:rPr>
            <w:rFonts w:ascii="Cambria Math" w:hAnsi="Cambria Math"/>
          </w:rPr>
          <m:t>1,812</m:t>
        </m:r>
      </m:oMath>
      <w:r w:rsidRPr="00C86512">
        <w:t xml:space="preserve">, а </w:t>
      </w:r>
      <m:oMath>
        <m:r>
          <w:rPr>
            <w:rFonts w:ascii="Cambria Math" w:hAnsi="Cambria Math"/>
          </w:rPr>
          <m:t>Q(0,975)</m:t>
        </m:r>
      </m:oMath>
      <w:r w:rsidRPr="00C86512">
        <w:t xml:space="preserve"> соответствует t-статистике</w:t>
      </w:r>
      <w:r>
        <w:t>,</w:t>
      </w:r>
      <w:r w:rsidRPr="00C86512">
        <w:t xml:space="preserve"> равной </w:t>
      </w:r>
      <m:oMath>
        <m:r>
          <w:rPr>
            <w:rFonts w:ascii="Cambria Math" w:hAnsi="Cambria Math"/>
          </w:rPr>
          <m:t>2,228</m:t>
        </m:r>
      </m:oMath>
      <w:r w:rsidRPr="00C86512">
        <w:t>.</w:t>
      </w:r>
    </w:p>
    <w:p w14:paraId="7403012C" w14:textId="2044D1C5" w:rsidR="00B54C27" w:rsidRDefault="000830EF" w:rsidP="000830EF">
      <w:pPr>
        <w:spacing w:after="0" w:line="360" w:lineRule="auto"/>
        <w:ind w:firstLine="708"/>
        <w:jc w:val="both"/>
      </w:pPr>
      <w:r w:rsidRPr="000830EF">
        <w:t xml:space="preserve">Наконец, для вычисления искомой вероятности необходимо привести интервал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1,5&lt;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&lt;2</m:t>
            </m:r>
          </m:e>
        </m:d>
      </m:oMath>
      <w:r w:rsidRPr="000830EF">
        <w:t xml:space="preserve"> к виду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α&lt;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&lt;β</m:t>
            </m:r>
          </m:e>
        </m:d>
      </m:oMath>
      <w:r>
        <w:rPr>
          <w:rFonts w:eastAsiaTheme="minorEastAsia"/>
        </w:rPr>
        <w:t xml:space="preserve">, </w:t>
      </w:r>
      <w:r w:rsidRPr="000830EF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0830EF">
        <w:t xml:space="preserve"> и </w:t>
      </w:r>
      <m:oMath>
        <m:r>
          <w:rPr>
            <w:rFonts w:ascii="Cambria Math" w:hAnsi="Cambria Math"/>
          </w:rPr>
          <m:t>β</m:t>
        </m:r>
      </m:oMath>
      <w:r w:rsidRPr="000830EF">
        <w:t xml:space="preserve"> соответствуют найденным значениям t-статистики. Для этого используется формула линейной интерполяции</w:t>
      </w:r>
      <w:r w:rsidR="00C42EF7">
        <w:t xml:space="preserve"> и </w:t>
      </w:r>
      <w:r w:rsidR="00713171">
        <w:t xml:space="preserve">искомую вероятность можно </w:t>
      </w:r>
      <w:r w:rsidRPr="000830EF">
        <w:t>вычисл</w:t>
      </w:r>
      <w:r>
        <w:t>ить</w:t>
      </w:r>
      <w:r w:rsidRPr="000830EF">
        <w:t xml:space="preserve"> путем взвешенного среднего вероятностей попадания в каждый из интервалов при условии, что случайная величина находится в интервале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1,5&lt;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&lt;2</m:t>
            </m:r>
          </m:e>
        </m:d>
        <m:r>
          <w:rPr>
            <w:rFonts w:ascii="Cambria Math" w:hAnsi="Cambria Math"/>
          </w:rPr>
          <m:t>:</m:t>
        </m:r>
      </m:oMath>
    </w:p>
    <w:p w14:paraId="1D1AFC56" w14:textId="1A4467E7" w:rsidR="00713171" w:rsidRPr="00C86512" w:rsidRDefault="00713171" w:rsidP="00B54C27">
      <w:pPr>
        <w:spacing w:after="0" w:line="360" w:lineRule="auto"/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1,5&lt;X&lt;2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0,05*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1,812-1,5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1,812-1,372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+0,025*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2-1,812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2,228-1,812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≈0,047.</m:t>
          </m:r>
        </m:oMath>
      </m:oMathPara>
    </w:p>
    <w:p w14:paraId="700203A4" w14:textId="63CA3DFB" w:rsidR="000771F7" w:rsidRDefault="00B54C27" w:rsidP="00585445">
      <w:pPr>
        <w:spacing w:after="0" w:line="480" w:lineRule="auto"/>
        <w:ind w:firstLine="708"/>
        <w:jc w:val="both"/>
        <w:rPr>
          <w:rFonts w:eastAsiaTheme="minorEastAsia"/>
        </w:rPr>
      </w:pPr>
      <w:r w:rsidRPr="00713171">
        <w:rPr>
          <w:b/>
          <w:bCs/>
        </w:rPr>
        <w:t>Ответ</w:t>
      </w:r>
      <w:r>
        <w:t xml:space="preserve">: </w:t>
      </w:r>
      <m:oMath>
        <m:r>
          <w:rPr>
            <w:rFonts w:ascii="Cambria Math" w:hAnsi="Cambria Math"/>
          </w:rPr>
          <m:t>0,047.</m:t>
        </m:r>
      </m:oMath>
    </w:p>
    <w:p w14:paraId="251406D9" w14:textId="35F7768A" w:rsidR="00B0326B" w:rsidRPr="0064086A" w:rsidRDefault="004F0B05" w:rsidP="00166282">
      <w:pPr>
        <w:pStyle w:val="2"/>
        <w:spacing w:before="160" w:after="300" w:line="360" w:lineRule="auto"/>
        <w:ind w:firstLine="709"/>
        <w:jc w:val="center"/>
        <w:rPr>
          <w:rFonts w:eastAsiaTheme="minorEastAsia"/>
          <w:sz w:val="32"/>
          <w:szCs w:val="28"/>
        </w:rPr>
      </w:pPr>
      <w:bookmarkStart w:id="32" w:name="_Toc136096777"/>
      <w:r w:rsidRPr="0064086A">
        <w:rPr>
          <w:rFonts w:eastAsiaTheme="minorEastAsia"/>
          <w:sz w:val="32"/>
          <w:szCs w:val="28"/>
        </w:rPr>
        <w:t>2.3</w:t>
      </w:r>
      <w:r w:rsidR="00246ED4">
        <w:rPr>
          <w:rFonts w:cs="Times New Roman"/>
          <w:color w:val="000000" w:themeColor="text1"/>
          <w:sz w:val="32"/>
          <w:szCs w:val="28"/>
        </w:rPr>
        <w:t xml:space="preserve"> </w:t>
      </w:r>
      <w:r w:rsidR="00BA10D7">
        <w:rPr>
          <w:rFonts w:cs="Times New Roman"/>
          <w:color w:val="000000" w:themeColor="text1"/>
          <w:sz w:val="32"/>
          <w:szCs w:val="28"/>
        </w:rPr>
        <w:t xml:space="preserve"> </w:t>
      </w:r>
      <w:r w:rsidR="00B0326B" w:rsidRPr="0064086A">
        <w:rPr>
          <w:rFonts w:eastAsiaTheme="minorEastAsia"/>
          <w:sz w:val="32"/>
          <w:szCs w:val="28"/>
        </w:rPr>
        <w:t>Задача об оценке статистической значимости (анализ регрессии)</w:t>
      </w:r>
      <w:bookmarkEnd w:id="32"/>
    </w:p>
    <w:p w14:paraId="3E18EFD4" w14:textId="0981E9FD" w:rsidR="00180E7D" w:rsidRDefault="00166282" w:rsidP="005631D8">
      <w:pPr>
        <w:spacing w:after="0" w:line="360" w:lineRule="auto"/>
        <w:ind w:firstLine="708"/>
        <w:jc w:val="both"/>
        <w:rPr>
          <w:rFonts w:eastAsiaTheme="minorEastAsia"/>
        </w:rPr>
      </w:pPr>
      <w:r w:rsidRPr="00166282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</w:t>
      </w:r>
      <w:r w:rsidR="00343C9B" w:rsidRPr="00343C9B">
        <w:rPr>
          <w:rFonts w:eastAsiaTheme="minorEastAsia"/>
        </w:rPr>
        <w:t>Были случайным образом выбраны 8 учеников</w:t>
      </w:r>
      <w:r w:rsidR="005631D8">
        <w:rPr>
          <w:rFonts w:eastAsiaTheme="minorEastAsia"/>
        </w:rPr>
        <w:t xml:space="preserve">, для которых получены следующие выборки: </w:t>
      </w:r>
    </w:p>
    <w:p w14:paraId="3E180B8C" w14:textId="3A3E2980" w:rsidR="00180E7D" w:rsidRPr="00180E7D" w:rsidRDefault="005631D8" w:rsidP="00180E7D">
      <w:pPr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в</w:t>
      </w:r>
      <w:r w:rsidR="00343C9B" w:rsidRPr="00343C9B">
        <w:rPr>
          <w:rFonts w:eastAsiaTheme="minorEastAsia"/>
        </w:rPr>
        <w:t>ремя на домашнюю работу</w:t>
      </w:r>
      <w:r w:rsidR="00180E7D">
        <w:rPr>
          <w:rFonts w:eastAsiaTheme="minorEastAsia"/>
        </w:rPr>
        <w:t xml:space="preserve"> (в часах)</w:t>
      </w:r>
      <w:r w:rsidR="00343C9B" w:rsidRPr="00343C9B">
        <w:rPr>
          <w:rFonts w:eastAsiaTheme="minorEastAsia"/>
        </w:rPr>
        <w:t xml:space="preserve"> </w:t>
      </w:r>
      <w:r w:rsidR="0040497A">
        <w:rPr>
          <w:rFonts w:eastAsiaTheme="minorEastAsia"/>
          <w:lang w:val="en-US"/>
        </w:rPr>
        <w:t>X</w:t>
      </w:r>
      <w:r w:rsidR="00343C9B" w:rsidRPr="00343C9B">
        <w:rPr>
          <w:rFonts w:eastAsiaTheme="minorEastAsia"/>
        </w:rPr>
        <w:t xml:space="preserve"> = [2, 4, 3, 1, 5, 6, 7, 8]</w:t>
      </w:r>
      <w:r w:rsidR="00180E7D" w:rsidRPr="00180E7D">
        <w:rPr>
          <w:rFonts w:eastAsiaTheme="minorEastAsia"/>
        </w:rPr>
        <w:t>;</w:t>
      </w:r>
    </w:p>
    <w:p w14:paraId="6A7EF11D" w14:textId="77777777" w:rsidR="00180E7D" w:rsidRDefault="005631D8" w:rsidP="00180E7D">
      <w:pPr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р</w:t>
      </w:r>
      <w:r w:rsidR="00343C9B" w:rsidRPr="00343C9B">
        <w:rPr>
          <w:rFonts w:eastAsiaTheme="minorEastAsia"/>
        </w:rPr>
        <w:t>езультаты экзамена</w:t>
      </w:r>
      <w:r w:rsidR="00180E7D">
        <w:rPr>
          <w:rFonts w:eastAsiaTheme="minorEastAsia"/>
        </w:rPr>
        <w:t xml:space="preserve"> (в баллах)</w:t>
      </w:r>
      <w:r w:rsidR="00343C9B" w:rsidRPr="00343C9B">
        <w:rPr>
          <w:rFonts w:eastAsiaTheme="minorEastAsia"/>
        </w:rPr>
        <w:t xml:space="preserve"> </w:t>
      </w:r>
      <w:r w:rsidR="0040497A">
        <w:rPr>
          <w:rFonts w:eastAsiaTheme="minorEastAsia"/>
          <w:lang w:val="en-US"/>
        </w:rPr>
        <w:t>Y</w:t>
      </w:r>
      <w:r w:rsidR="00343C9B" w:rsidRPr="005631D8">
        <w:rPr>
          <w:rFonts w:eastAsiaTheme="minorEastAsia"/>
        </w:rPr>
        <w:t xml:space="preserve"> = [</w:t>
      </w:r>
      <w:r w:rsidR="00343C9B" w:rsidRPr="00343C9B">
        <w:rPr>
          <w:rFonts w:eastAsiaTheme="minorEastAsia"/>
        </w:rPr>
        <w:t>60, 70, 65, 55, 75, 80, 85, 90</w:t>
      </w:r>
      <w:r w:rsidR="00343C9B" w:rsidRPr="005631D8">
        <w:rPr>
          <w:rFonts w:eastAsiaTheme="minorEastAsia"/>
        </w:rPr>
        <w:t>]</w:t>
      </w:r>
      <w:r w:rsidR="003275BE" w:rsidRPr="005631D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6E1006C6" w14:textId="73E1B4A8" w:rsidR="00343C9B" w:rsidRPr="005631D8" w:rsidRDefault="00180E7D" w:rsidP="00180E7D">
      <w:pPr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Необходимо о</w:t>
      </w:r>
      <w:r w:rsidR="005631D8" w:rsidRPr="00343C9B">
        <w:rPr>
          <w:rFonts w:eastAsiaTheme="minorEastAsia"/>
        </w:rPr>
        <w:t>ценить зависимость между количеством времени, проведенным на дому за учебой, и результатами экзамена по математике</w:t>
      </w:r>
      <w:r w:rsidR="005631D8">
        <w:rPr>
          <w:rFonts w:eastAsiaTheme="minorEastAsia"/>
        </w:rPr>
        <w:t xml:space="preserve"> </w:t>
      </w:r>
      <w:r w:rsidR="005631D8" w:rsidRPr="003275BE">
        <w:rPr>
          <w:rFonts w:eastAsiaTheme="minorEastAsia"/>
        </w:rPr>
        <w:t>[</w:t>
      </w:r>
      <w:r w:rsidR="004C0B84">
        <w:rPr>
          <w:rFonts w:eastAsiaTheme="minorEastAsia"/>
        </w:rPr>
        <w:t>10</w:t>
      </w:r>
      <w:r w:rsidR="005631D8" w:rsidRPr="003275BE">
        <w:rPr>
          <w:rFonts w:eastAsiaTheme="minorEastAsia"/>
        </w:rPr>
        <w:t>]</w:t>
      </w:r>
      <w:r w:rsidR="005631D8">
        <w:rPr>
          <w:rFonts w:eastAsiaTheme="minorEastAsia"/>
        </w:rPr>
        <w:t>.</w:t>
      </w:r>
    </w:p>
    <w:p w14:paraId="1C396ECF" w14:textId="5ACE6AAC" w:rsidR="00343C9B" w:rsidRDefault="00765DCE" w:rsidP="009A378F">
      <w:pPr>
        <w:spacing w:after="0" w:line="360" w:lineRule="auto"/>
        <w:ind w:firstLine="708"/>
        <w:jc w:val="both"/>
        <w:rPr>
          <w:rFonts w:eastAsiaTheme="minorEastAsia"/>
        </w:rPr>
      </w:pPr>
      <w:r w:rsidRPr="00765DCE">
        <w:rPr>
          <w:rFonts w:eastAsiaTheme="minorEastAsia"/>
          <w:b/>
          <w:bCs/>
        </w:rPr>
        <w:t>Решение</w:t>
      </w:r>
      <w:r>
        <w:rPr>
          <w:rFonts w:eastAsiaTheme="minorEastAsia"/>
        </w:rPr>
        <w:t xml:space="preserve">. </w:t>
      </w:r>
      <w:r w:rsidR="009A378F">
        <w:rPr>
          <w:rFonts w:eastAsiaTheme="minorEastAsia"/>
        </w:rPr>
        <w:t>Д</w:t>
      </w:r>
      <w:r w:rsidR="00343C9B" w:rsidRPr="00343C9B">
        <w:rPr>
          <w:rFonts w:eastAsiaTheme="minorEastAsia"/>
        </w:rPr>
        <w:t>ля оценки параметров линейной регрессии</w:t>
      </w:r>
      <w:r w:rsidR="009A378F">
        <w:rPr>
          <w:rFonts w:eastAsiaTheme="minorEastAsia"/>
        </w:rPr>
        <w:t xml:space="preserve"> используем распределение Стьюдента</w:t>
      </w:r>
      <w:r w:rsidR="00343C9B" w:rsidRPr="00343C9B">
        <w:rPr>
          <w:rFonts w:eastAsiaTheme="minorEastAsia"/>
        </w:rPr>
        <w:t xml:space="preserve">. </w:t>
      </w:r>
      <w:r w:rsidR="00343C9B">
        <w:rPr>
          <w:rFonts w:eastAsiaTheme="minorEastAsia"/>
        </w:rPr>
        <w:t>Тогда</w:t>
      </w:r>
      <w:r w:rsidR="00343C9B" w:rsidRPr="00343C9B">
        <w:rPr>
          <w:rFonts w:eastAsiaTheme="minorEastAsia"/>
        </w:rPr>
        <w:t xml:space="preserve"> </w:t>
      </w:r>
      <w:r w:rsidR="009A378F">
        <w:rPr>
          <w:rFonts w:eastAsiaTheme="minorEastAsia"/>
        </w:rPr>
        <w:t xml:space="preserve">искомая </w:t>
      </w:r>
      <w:r w:rsidR="00343C9B" w:rsidRPr="00343C9B">
        <w:rPr>
          <w:rFonts w:eastAsiaTheme="minorEastAsia"/>
        </w:rPr>
        <w:t xml:space="preserve">модель будет иметь вид: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*x</m:t>
        </m:r>
      </m:oMath>
      <w:r w:rsidR="00343C9B" w:rsidRPr="00343C9B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A378F" w:rsidRPr="009A378F">
        <w:rPr>
          <w:rFonts w:eastAsiaTheme="minorEastAsia"/>
        </w:rPr>
        <w:t xml:space="preserve"> </w:t>
      </w:r>
      <w:r w:rsidR="00343C9B" w:rsidRPr="00343C9B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43C9B" w:rsidRPr="00343C9B">
        <w:rPr>
          <w:rFonts w:eastAsiaTheme="minorEastAsia"/>
        </w:rPr>
        <w:t xml:space="preserve"> </w:t>
      </w:r>
      <w:r w:rsidR="009A378F">
        <w:rPr>
          <w:rFonts w:eastAsiaTheme="minorEastAsia"/>
        </w:rPr>
        <w:t>–</w:t>
      </w:r>
      <w:r w:rsidR="00343C9B" w:rsidRPr="00343C9B">
        <w:rPr>
          <w:rFonts w:eastAsiaTheme="minorEastAsia"/>
        </w:rPr>
        <w:t xml:space="preserve"> неизвестные коэффициенты, которые необходимо найти.</w:t>
      </w:r>
    </w:p>
    <w:p w14:paraId="65954C58" w14:textId="77777777" w:rsidR="002E391B" w:rsidRPr="002E391B" w:rsidRDefault="009A378F" w:rsidP="00A11BEC">
      <w:pPr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Сперва н</w:t>
      </w:r>
      <w:r w:rsidR="00343C9B" w:rsidRPr="00343C9B">
        <w:rPr>
          <w:rFonts w:eastAsiaTheme="minorEastAsia"/>
        </w:rPr>
        <w:t>айдем</w:t>
      </w:r>
      <w:r>
        <w:rPr>
          <w:rFonts w:eastAsiaTheme="minorEastAsia"/>
        </w:rPr>
        <w:t xml:space="preserve"> </w:t>
      </w:r>
      <w:r w:rsidR="00A11BEC">
        <w:rPr>
          <w:rFonts w:eastAsiaTheme="minorEastAsia"/>
        </w:rPr>
        <w:t xml:space="preserve">по известным формулам </w:t>
      </w:r>
      <w:r w:rsidRPr="00343C9B">
        <w:rPr>
          <w:rFonts w:eastAsiaTheme="minorEastAsia"/>
        </w:rPr>
        <w:t>для каждой переменной</w:t>
      </w:r>
      <w:r>
        <w:rPr>
          <w:rFonts w:eastAsiaTheme="minorEastAsia"/>
        </w:rPr>
        <w:t xml:space="preserve"> такие характеристики, как</w:t>
      </w:r>
      <w:r w:rsidR="00343C9B" w:rsidRPr="00343C9B">
        <w:rPr>
          <w:rFonts w:eastAsiaTheme="minorEastAsia"/>
        </w:rPr>
        <w:t xml:space="preserve"> выборочное среднее и стандартное отклонение:</w:t>
      </w:r>
      <w:r w:rsidR="00A11BEC">
        <w:rPr>
          <w:rFonts w:eastAsiaTheme="minorEastAsia"/>
        </w:rPr>
        <w:t xml:space="preserve"> </w:t>
      </w:r>
    </w:p>
    <w:p w14:paraId="41932BD4" w14:textId="61946CCC" w:rsidR="00603CEC" w:rsidRPr="00603CEC" w:rsidRDefault="00574F24" w:rsidP="00A11BEC">
      <w:pPr>
        <w:spacing w:after="0" w:line="360" w:lineRule="auto"/>
        <w:ind w:firstLine="708"/>
        <w:jc w:val="bot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2+4+3+1+5+6+7+8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4.125</m:t>
          </m:r>
        </m:oMath>
      </m:oMathPara>
    </w:p>
    <w:p w14:paraId="6024A9E1" w14:textId="3729CA67" w:rsidR="00603CEC" w:rsidRPr="00603CEC" w:rsidRDefault="00574F24" w:rsidP="00A11BEC">
      <w:pPr>
        <w:spacing w:after="0" w:line="360" w:lineRule="auto"/>
        <w:ind w:firstLine="708"/>
        <w:jc w:val="both"/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60+70+65+55+75+80+85+90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73.75</m:t>
          </m:r>
        </m:oMath>
      </m:oMathPara>
    </w:p>
    <w:p w14:paraId="1C07E1C6" w14:textId="3D0AD9E6" w:rsidR="00603CEC" w:rsidRPr="00603CEC" w:rsidRDefault="00574F24" w:rsidP="00603CEC">
      <w:pPr>
        <w:spacing w:after="0" w:line="360" w:lineRule="auto"/>
        <w:ind w:firstLine="708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den>
                  </m:f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2.439</m:t>
          </m:r>
        </m:oMath>
      </m:oMathPara>
    </w:p>
    <w:p w14:paraId="5BBDE294" w14:textId="4FE825B6" w:rsidR="00343C9B" w:rsidRPr="00180E7D" w:rsidRDefault="00574F24" w:rsidP="00A11BEC">
      <w:pPr>
        <w:spacing w:after="0" w:line="360" w:lineRule="auto"/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den>
                  </m:f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11.44552</m:t>
          </m:r>
        </m:oMath>
      </m:oMathPara>
    </w:p>
    <w:p w14:paraId="1524580E" w14:textId="36B6BFB7" w:rsidR="00343C9B" w:rsidRPr="00343C9B" w:rsidRDefault="00343C9B" w:rsidP="00343C9B">
      <w:pPr>
        <w:spacing w:after="0" w:line="360" w:lineRule="auto"/>
        <w:ind w:firstLine="708"/>
        <w:jc w:val="both"/>
        <w:rPr>
          <w:rFonts w:eastAsiaTheme="minorEastAsia"/>
        </w:rPr>
      </w:pPr>
      <w:r w:rsidRPr="00343C9B">
        <w:rPr>
          <w:rFonts w:eastAsiaTheme="minorEastAsia"/>
        </w:rPr>
        <w:t>Затем рассчита</w:t>
      </w:r>
      <w:r w:rsidR="00A11BEC">
        <w:rPr>
          <w:rFonts w:eastAsiaTheme="minorEastAsia"/>
        </w:rPr>
        <w:t>ем</w:t>
      </w:r>
      <w:r w:rsidRPr="00343C9B">
        <w:rPr>
          <w:rFonts w:eastAsiaTheme="minorEastAsia"/>
        </w:rPr>
        <w:t xml:space="preserve"> выборочный коэффициент корреляции r между x и y:</w:t>
      </w:r>
    </w:p>
    <w:p w14:paraId="2E52D679" w14:textId="5F2B9E63" w:rsidR="00343C9B" w:rsidRPr="00343C9B" w:rsidRDefault="009A378F" w:rsidP="00343C9B">
      <w:pPr>
        <w:spacing w:after="0" w:line="360" w:lineRule="auto"/>
        <w:ind w:firstLine="70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r 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0.86195</m:t>
          </m:r>
        </m:oMath>
      </m:oMathPara>
    </w:p>
    <w:p w14:paraId="4925C973" w14:textId="6F05DE39" w:rsidR="00343C9B" w:rsidRPr="00343C9B" w:rsidRDefault="00343C9B" w:rsidP="00343C9B">
      <w:pPr>
        <w:spacing w:after="0" w:line="360" w:lineRule="auto"/>
        <w:ind w:firstLine="708"/>
        <w:jc w:val="both"/>
        <w:rPr>
          <w:rFonts w:eastAsiaTheme="minorEastAsia"/>
        </w:rPr>
      </w:pPr>
      <w:r w:rsidRPr="00343C9B">
        <w:rPr>
          <w:rFonts w:eastAsiaTheme="minorEastAsia"/>
        </w:rPr>
        <w:t xml:space="preserve">Теперь мы можем </w:t>
      </w:r>
      <w:r w:rsidR="00A11BEC">
        <w:rPr>
          <w:rFonts w:eastAsiaTheme="minorEastAsia"/>
        </w:rPr>
        <w:t>получить</w:t>
      </w:r>
      <w:r w:rsidRPr="00343C9B">
        <w:rPr>
          <w:rFonts w:eastAsiaTheme="minorEastAsia"/>
        </w:rPr>
        <w:t xml:space="preserve"> оценки коэффициентов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43C9B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3C9B">
        <w:rPr>
          <w:rFonts w:eastAsiaTheme="minorEastAsia"/>
        </w:rPr>
        <w:t>:</w:t>
      </w:r>
    </w:p>
    <w:p w14:paraId="49AE24F5" w14:textId="11A7D8C0" w:rsidR="00343C9B" w:rsidRPr="0093412C" w:rsidRDefault="00574F24" w:rsidP="00343C9B">
      <w:pPr>
        <w:spacing w:after="0" w:line="360" w:lineRule="auto"/>
        <w:ind w:firstLine="708"/>
        <w:jc w:val="both"/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≈9.28458</m:t>
          </m:r>
        </m:oMath>
      </m:oMathPara>
    </w:p>
    <w:p w14:paraId="38CC9F39" w14:textId="383FF77E" w:rsidR="00343C9B" w:rsidRPr="00AD065B" w:rsidRDefault="00574F24" w:rsidP="00343C9B">
      <w:pPr>
        <w:spacing w:after="0" w:line="360" w:lineRule="auto"/>
        <w:ind w:firstLine="708"/>
        <w:jc w:val="both"/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35.00724</m:t>
          </m:r>
        </m:oMath>
      </m:oMathPara>
    </w:p>
    <w:p w14:paraId="38E84CF3" w14:textId="35CBAC8E" w:rsidR="002E391B" w:rsidRPr="00A11BEC" w:rsidRDefault="00343C9B" w:rsidP="00E45A35">
      <w:pPr>
        <w:spacing w:after="0" w:line="360" w:lineRule="auto"/>
        <w:ind w:firstLine="708"/>
        <w:jc w:val="both"/>
        <w:rPr>
          <w:rFonts w:eastAsiaTheme="minorEastAsia"/>
        </w:rPr>
      </w:pPr>
      <w:r w:rsidRPr="00343C9B">
        <w:rPr>
          <w:rFonts w:eastAsiaTheme="minorEastAsia"/>
        </w:rPr>
        <w:t>Таким образом, наша модель линейной регрессии будет иметь вид</w:t>
      </w:r>
      <w:r w:rsidR="00A11B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r>
          <m:rPr>
            <m:sty m:val="p"/>
          </m:rPr>
          <w:rPr>
            <w:rFonts w:ascii="Cambria Math" w:eastAsiaTheme="minorEastAsia" w:hAnsi="Cambria Math"/>
          </w:rPr>
          <m:t>35.00724+</m:t>
        </m:r>
        <m:r>
          <w:rPr>
            <w:rFonts w:ascii="Cambria Math" w:eastAsiaTheme="minorEastAsia" w:hAnsi="Cambria Math"/>
          </w:rPr>
          <m:t>9.28458*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E45A35">
        <w:rPr>
          <w:rFonts w:eastAsiaTheme="minorEastAsia"/>
        </w:rPr>
        <w:t xml:space="preserve">. </w:t>
      </w:r>
      <w:r w:rsidR="00A11BEC">
        <w:rPr>
          <w:rFonts w:eastAsiaTheme="minorEastAsia"/>
        </w:rPr>
        <w:t>Графически это выглядит следующим образом:</w:t>
      </w:r>
    </w:p>
    <w:p w14:paraId="6E8AE5C4" w14:textId="18771F08" w:rsidR="000F5C8D" w:rsidRPr="00A11BEC" w:rsidRDefault="0058677F" w:rsidP="00FF5EA3">
      <w:pPr>
        <w:spacing w:after="0" w:line="480" w:lineRule="auto"/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71022ABE" wp14:editId="556EEE9D">
            <wp:extent cx="4357543" cy="290322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92" cy="291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DBF8" w14:textId="43A13799" w:rsidR="00343C9B" w:rsidRPr="00343C9B" w:rsidRDefault="00CD1FE4" w:rsidP="00343C9B">
      <w:pPr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П</w:t>
      </w:r>
      <w:r w:rsidR="00343C9B" w:rsidRPr="00343C9B">
        <w:rPr>
          <w:rFonts w:eastAsiaTheme="minorEastAsia"/>
        </w:rPr>
        <w:t>ровери</w:t>
      </w:r>
      <w:r>
        <w:rPr>
          <w:rFonts w:eastAsiaTheme="minorEastAsia"/>
        </w:rPr>
        <w:t>м</w:t>
      </w:r>
      <w:r w:rsidR="00343C9B" w:rsidRPr="00343C9B">
        <w:rPr>
          <w:rFonts w:eastAsiaTheme="minorEastAsia"/>
        </w:rPr>
        <w:t xml:space="preserve"> значимость коэффициента наклона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43C9B" w:rsidRPr="00343C9B">
        <w:rPr>
          <w:rFonts w:eastAsiaTheme="minorEastAsia"/>
        </w:rPr>
        <w:t xml:space="preserve"> с помощью t-</w:t>
      </w:r>
      <w:r>
        <w:rPr>
          <w:rFonts w:eastAsiaTheme="minorEastAsia"/>
        </w:rPr>
        <w:t>теста.</w:t>
      </w:r>
      <w:r w:rsidR="00343C9B" w:rsidRPr="00343C9B">
        <w:rPr>
          <w:rFonts w:eastAsiaTheme="minorEastAsia"/>
        </w:rPr>
        <w:t xml:space="preserve"> Для этого нужно рассчитать значение t-статистики по формуле:</w:t>
      </w:r>
    </w:p>
    <w:p w14:paraId="14439BC7" w14:textId="66883D76" w:rsidR="00343C9B" w:rsidRPr="00343C9B" w:rsidRDefault="00BF1ABF" w:rsidP="00343C9B">
      <w:pPr>
        <w:spacing w:after="0" w:line="360" w:lineRule="auto"/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5.309</m:t>
          </m:r>
        </m:oMath>
      </m:oMathPara>
    </w:p>
    <w:p w14:paraId="510C361C" w14:textId="36DC7125" w:rsidR="00343C9B" w:rsidRPr="00343C9B" w:rsidRDefault="00343C9B" w:rsidP="00343C9B">
      <w:pPr>
        <w:spacing w:after="0" w:line="360" w:lineRule="auto"/>
        <w:ind w:firstLine="708"/>
        <w:jc w:val="both"/>
        <w:rPr>
          <w:rFonts w:eastAsiaTheme="minorEastAsia"/>
        </w:rPr>
      </w:pPr>
      <w:r w:rsidRPr="00343C9B">
        <w:rPr>
          <w:rFonts w:eastAsiaTheme="minorEastAsia"/>
        </w:rPr>
        <w:t xml:space="preserve">Значение t-статистики соответствует уровню значимости </w:t>
      </w:r>
      <m:oMath>
        <m:r>
          <w:rPr>
            <w:rFonts w:ascii="Cambria Math" w:eastAsiaTheme="minorEastAsia" w:hAnsi="Cambria Math"/>
          </w:rPr>
          <m:t>p=0.0013</m:t>
        </m:r>
      </m:oMath>
      <w:r w:rsidRPr="00343C9B">
        <w:rPr>
          <w:rFonts w:eastAsiaTheme="minorEastAsia"/>
        </w:rPr>
        <w:t xml:space="preserve"> при числе степеней свободы </w:t>
      </w:r>
      <m:oMath>
        <m:r>
          <w:rPr>
            <w:rFonts w:ascii="Cambria Math" w:eastAsiaTheme="minorEastAsia" w:hAnsi="Cambria Math"/>
          </w:rPr>
          <m:t>n-2=6</m:t>
        </m:r>
      </m:oMath>
      <w:r w:rsidRPr="00343C9B">
        <w:rPr>
          <w:rFonts w:eastAsiaTheme="minorEastAsia"/>
        </w:rPr>
        <w:t>. Это означает, что</w:t>
      </w:r>
      <w:r w:rsidR="0093412C">
        <w:rPr>
          <w:rFonts w:eastAsiaTheme="minorEastAsia"/>
        </w:rPr>
        <w:t xml:space="preserve"> полученный</w:t>
      </w:r>
      <w:r w:rsidRPr="00343C9B">
        <w:rPr>
          <w:rFonts w:eastAsiaTheme="minorEastAsia"/>
        </w:rPr>
        <w:t xml:space="preserve"> коэффициент наклона является статистически значимым.</w:t>
      </w:r>
    </w:p>
    <w:p w14:paraId="414E8921" w14:textId="4DB3AEE2" w:rsidR="00765DCE" w:rsidRPr="002502B7" w:rsidRDefault="00765DCE" w:rsidP="00A11BEC">
      <w:pPr>
        <w:spacing w:after="0" w:line="480" w:lineRule="auto"/>
        <w:ind w:firstLine="708"/>
        <w:jc w:val="both"/>
        <w:rPr>
          <w:rFonts w:eastAsiaTheme="minorEastAsia"/>
        </w:rPr>
      </w:pPr>
      <w:r w:rsidRPr="00765DCE">
        <w:rPr>
          <w:rFonts w:eastAsiaTheme="minorEastAsia"/>
          <w:b/>
          <w:bCs/>
        </w:rPr>
        <w:t>Ответ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=9.28458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93412C" w:rsidRPr="00343C9B">
        <w:rPr>
          <w:rFonts w:eastAsiaTheme="minorEastAsia"/>
        </w:rPr>
        <w:t>является статистически значимым</w:t>
      </w:r>
      <w:r w:rsidRPr="0095376D">
        <w:rPr>
          <w:rFonts w:eastAsiaTheme="minorEastAsia"/>
        </w:rPr>
        <w:t>.</w:t>
      </w:r>
    </w:p>
    <w:p w14:paraId="489DBD82" w14:textId="2EBB1E38" w:rsidR="00B0326B" w:rsidRPr="0064086A" w:rsidRDefault="004F0B05" w:rsidP="00166282">
      <w:pPr>
        <w:pStyle w:val="2"/>
        <w:spacing w:before="160" w:after="300" w:line="360" w:lineRule="auto"/>
        <w:ind w:firstLine="709"/>
        <w:jc w:val="center"/>
        <w:rPr>
          <w:sz w:val="32"/>
          <w:szCs w:val="28"/>
        </w:rPr>
      </w:pPr>
      <w:bookmarkStart w:id="33" w:name="_Toc136096778"/>
      <w:r w:rsidRPr="0064086A">
        <w:rPr>
          <w:sz w:val="32"/>
          <w:szCs w:val="28"/>
        </w:rPr>
        <w:lastRenderedPageBreak/>
        <w:t>2.4</w:t>
      </w:r>
      <w:r w:rsidR="00246ED4">
        <w:rPr>
          <w:rFonts w:cs="Times New Roman"/>
          <w:color w:val="000000" w:themeColor="text1"/>
          <w:sz w:val="32"/>
          <w:szCs w:val="28"/>
        </w:rPr>
        <w:t xml:space="preserve">  </w:t>
      </w:r>
      <w:r w:rsidR="00B0326B" w:rsidRPr="0064086A">
        <w:rPr>
          <w:sz w:val="32"/>
          <w:szCs w:val="28"/>
        </w:rPr>
        <w:t>Проверка гипотезы о среднем значении показателя в генеральной совокупности</w:t>
      </w:r>
      <w:bookmarkEnd w:id="33"/>
    </w:p>
    <w:p w14:paraId="03FE184E" w14:textId="306ABA00" w:rsidR="00C31E08" w:rsidRDefault="00166282" w:rsidP="00C31E08">
      <w:pPr>
        <w:spacing w:after="0" w:line="360" w:lineRule="auto"/>
        <w:ind w:firstLine="709"/>
        <w:jc w:val="both"/>
      </w:pPr>
      <w:r w:rsidRPr="00166282">
        <w:rPr>
          <w:b/>
          <w:bCs/>
        </w:rPr>
        <w:t>Задача</w:t>
      </w:r>
      <w:r>
        <w:t xml:space="preserve">. </w:t>
      </w:r>
      <w:r w:rsidR="00C31E08">
        <w:t xml:space="preserve">Дана выборка из 10 наблюдений. Необходимо проверить гипотезу о том, что среднее значение показателя в генеральной совокупности равно 50. Известно, что стандартное отклонение в выборке составляет 5, а выборочное среднее </w:t>
      </w:r>
      <w:r w:rsidR="008018D5">
        <w:t xml:space="preserve">равно </w:t>
      </w:r>
      <w:r w:rsidR="00C31E08">
        <w:t>48</w:t>
      </w:r>
      <w:r w:rsidR="008018D5" w:rsidRPr="008018D5">
        <w:t xml:space="preserve"> [</w:t>
      </w:r>
      <w:r w:rsidR="004C0B84">
        <w:t>8</w:t>
      </w:r>
      <w:r w:rsidR="008018D5" w:rsidRPr="008018D5">
        <w:t>]</w:t>
      </w:r>
      <w:r w:rsidR="00C31E08">
        <w:t>.</w:t>
      </w:r>
    </w:p>
    <w:p w14:paraId="312FAC0D" w14:textId="19B5CC29" w:rsidR="00C31E08" w:rsidRDefault="00C31E08" w:rsidP="00C31E08">
      <w:pPr>
        <w:spacing w:after="0" w:line="360" w:lineRule="auto"/>
        <w:ind w:firstLine="709"/>
        <w:jc w:val="both"/>
      </w:pPr>
      <w:r w:rsidRPr="00C31E08">
        <w:rPr>
          <w:b/>
          <w:bCs/>
        </w:rPr>
        <w:t>Решение</w:t>
      </w:r>
      <w:r>
        <w:t>. Тогда для проверки гипотезы используется t-критерий Стьюдента. Формула для расчета значения t-статистики имеет вид:</w:t>
      </w:r>
    </w:p>
    <w:p w14:paraId="1097C006" w14:textId="32D92D71" w:rsidR="00C31E08" w:rsidRPr="00C31E08" w:rsidRDefault="00C31E08" w:rsidP="00C31E08">
      <w:pPr>
        <w:spacing w:line="360" w:lineRule="auto"/>
        <w:ind w:firstLine="708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t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 μ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48- 50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≈-1.41</m:t>
          </m:r>
        </m:oMath>
      </m:oMathPara>
    </w:p>
    <w:p w14:paraId="44AEDEDF" w14:textId="2320E693" w:rsidR="00C31E08" w:rsidRDefault="00C31E08" w:rsidP="008018D5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Далее нам необходимо найти критическое значение t-статистики для заданного уровня значимости и числа степеней свободы. В данном случае число степеней свободы равно </w:t>
      </w:r>
      <m:oMath>
        <m:r>
          <w:rPr>
            <w:rFonts w:ascii="Cambria Math" w:hAnsi="Cambria Math"/>
          </w:rPr>
          <m:t>ν=n-1=9</m:t>
        </m:r>
      </m:oMath>
      <w:r>
        <w:t xml:space="preserve">. </w:t>
      </w:r>
      <w:r w:rsidR="008018D5">
        <w:t>Положим</w:t>
      </w:r>
      <w:r>
        <w:t>, что уровень значимости α = 0.05. Тогда критическое значение t-статистики можно найти с помощью таблицы распределения Стьюдента</w:t>
      </w:r>
      <w:r w:rsidR="008018D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±2.262</m:t>
        </m:r>
      </m:oMath>
      <w:r w:rsidR="008018D5">
        <w:rPr>
          <w:rFonts w:eastAsiaTheme="minorEastAsia"/>
        </w:rPr>
        <w:t>.</w:t>
      </w:r>
    </w:p>
    <w:p w14:paraId="403A5AC9" w14:textId="1B817470" w:rsidR="0011288B" w:rsidRPr="0011288B" w:rsidRDefault="00574F24" w:rsidP="008018D5">
      <w:pPr>
        <w:spacing w:line="360" w:lineRule="auto"/>
        <w:ind w:firstLine="708"/>
        <w:jc w:val="both"/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-1,41</m:t>
              </m:r>
            </m:e>
          </m:d>
          <m:r>
            <w:rPr>
              <w:rFonts w:ascii="Cambria Math" w:eastAsiaTheme="minorEastAsia" w:hAnsi="Cambria Math"/>
            </w:rPr>
            <m:t>&lt;2,262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08B542C" w14:textId="10F14976" w:rsidR="004D1D4E" w:rsidRPr="0011288B" w:rsidRDefault="0011288B" w:rsidP="00C31E08">
      <w:pPr>
        <w:spacing w:line="360" w:lineRule="auto"/>
        <w:ind w:firstLine="708"/>
        <w:jc w:val="both"/>
      </w:pPr>
      <w:r>
        <w:t>С</w:t>
      </w:r>
      <w:r w:rsidR="00C31E08">
        <w:t>ледовательно, мы не можем отвергнуть гипотезу о равенстве среднего значения 50 на уровне значимости α = 0.05.</w:t>
      </w:r>
      <w:r w:rsidR="00C31E08" w:rsidRPr="00C31E08">
        <w:t xml:space="preserve"> </w:t>
      </w:r>
    </w:p>
    <w:p w14:paraId="530716CD" w14:textId="0D42E0B1" w:rsidR="00D77BAB" w:rsidRPr="00C34618" w:rsidRDefault="00D77BAB" w:rsidP="00D77BAB">
      <w:pPr>
        <w:spacing w:after="0" w:line="360" w:lineRule="auto"/>
        <w:ind w:firstLine="708"/>
        <w:jc w:val="both"/>
      </w:pPr>
      <w:r>
        <w:rPr>
          <w:b/>
          <w:bCs/>
        </w:rPr>
        <w:t>Ответ</w:t>
      </w:r>
      <w:r w:rsidRPr="00D77BAB">
        <w:rPr>
          <w:b/>
          <w:bCs/>
        </w:rPr>
        <w:t>:</w:t>
      </w:r>
      <w:r w:rsidR="00C34618">
        <w:t xml:space="preserve"> гипотеза верна.</w:t>
      </w:r>
    </w:p>
    <w:p w14:paraId="586AECA2" w14:textId="70642F09" w:rsidR="00B0326B" w:rsidRPr="0064086A" w:rsidRDefault="004F0B05" w:rsidP="0064086A">
      <w:pPr>
        <w:pStyle w:val="2"/>
        <w:spacing w:before="160" w:after="300" w:line="360" w:lineRule="auto"/>
        <w:jc w:val="center"/>
        <w:rPr>
          <w:sz w:val="32"/>
          <w:szCs w:val="28"/>
        </w:rPr>
      </w:pPr>
      <w:bookmarkStart w:id="34" w:name="_Toc136096779"/>
      <w:r w:rsidRPr="0064086A">
        <w:rPr>
          <w:sz w:val="32"/>
          <w:szCs w:val="28"/>
        </w:rPr>
        <w:t>2.5</w:t>
      </w:r>
      <w:r w:rsidR="00795240">
        <w:rPr>
          <w:sz w:val="32"/>
          <w:szCs w:val="28"/>
        </w:rPr>
        <w:t xml:space="preserve">  </w:t>
      </w:r>
      <w:r w:rsidR="00B0326B" w:rsidRPr="0064086A">
        <w:rPr>
          <w:sz w:val="32"/>
          <w:szCs w:val="28"/>
        </w:rPr>
        <w:t>Задача о проверке гипотезы о значимости коэффициента регрессии</w:t>
      </w:r>
      <w:bookmarkEnd w:id="34"/>
    </w:p>
    <w:p w14:paraId="1B3AB93F" w14:textId="1AFC8847" w:rsidR="000771F7" w:rsidRPr="00E76D0C" w:rsidRDefault="0064086A" w:rsidP="00E76D0C">
      <w:pPr>
        <w:spacing w:after="0" w:line="360" w:lineRule="auto"/>
        <w:ind w:firstLine="708"/>
        <w:jc w:val="both"/>
        <w:rPr>
          <w:rFonts w:eastAsiaTheme="minorEastAsia"/>
          <w:i/>
        </w:rPr>
      </w:pPr>
      <w:r w:rsidRPr="0064086A">
        <w:rPr>
          <w:b/>
          <w:bCs/>
        </w:rPr>
        <w:t>Задача</w:t>
      </w:r>
      <w:r>
        <w:t xml:space="preserve">. </w:t>
      </w:r>
      <w:r w:rsidR="000771F7">
        <w:t xml:space="preserve">Проверить гипотезу о значимости </w:t>
      </w:r>
      <w:r w:rsidR="000771F7" w:rsidRPr="000771F7">
        <w:t>коэффициента регрессии для независимой переменной x при уровне значимости</w:t>
      </w:r>
      <w:r w:rsidR="008475E3" w:rsidRPr="008475E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α=0,05</m:t>
        </m:r>
      </m:oMath>
      <w:r w:rsidR="000771F7" w:rsidRPr="000771F7">
        <w:t xml:space="preserve"> </w:t>
      </w:r>
      <w:r w:rsidR="000771F7">
        <w:t>для следующих данных</w:t>
      </w:r>
      <w:r w:rsidR="001C181C" w:rsidRPr="001C181C">
        <w:t xml:space="preserve"> [</w:t>
      </w:r>
      <w:r w:rsidR="004C0B84">
        <w:t>8</w:t>
      </w:r>
      <w:r w:rsidR="001C181C" w:rsidRPr="001C181C">
        <w:t>]</w:t>
      </w:r>
      <w:r w:rsidR="00E76D0C">
        <w:t>:</w:t>
      </w:r>
      <w:r w:rsidR="00E76D0C" w:rsidRPr="00E76D0C">
        <w:t xml:space="preserve"> </w:t>
      </w:r>
      <m:oMath>
        <m:r>
          <w:rPr>
            <w:rFonts w:ascii="Cambria Math" w:hAnsi="Cambria Math"/>
          </w:rPr>
          <m:t>n=10,</m:t>
        </m:r>
      </m:oMath>
      <w:r w:rsidR="00E76D0C" w:rsidRPr="00E76D0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x 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1, 2, 3, 4, 5, 6, 7, 8, 9, 10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E76D0C" w:rsidRPr="00E76D0C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y 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1, 3, 2, 5, 7, 8, 8, 9, 10, 12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.</m:t>
        </m:r>
      </m:oMath>
    </w:p>
    <w:p w14:paraId="27F34A4B" w14:textId="06105440" w:rsidR="00E82FA2" w:rsidRDefault="00FD3A0C" w:rsidP="00E76D0C">
      <w:pPr>
        <w:spacing w:after="0" w:line="360" w:lineRule="auto"/>
        <w:ind w:firstLine="708"/>
        <w:jc w:val="both"/>
      </w:pPr>
      <w:r>
        <w:rPr>
          <w:b/>
          <w:bCs/>
        </w:rPr>
        <w:t xml:space="preserve">Решение. </w:t>
      </w:r>
      <w:r>
        <w:t xml:space="preserve"> </w:t>
      </w:r>
      <w:r w:rsidR="00E82FA2">
        <w:t xml:space="preserve">Мы хотим проверить гипотезу о значимости коэффициента регрессии для независимой переменной, то есть проверить, является ли </w:t>
      </w:r>
      <w:r w:rsidR="00E82FA2">
        <w:lastRenderedPageBreak/>
        <w:t xml:space="preserve">коэффициент значимым или нет. Пусть у нас есть 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E82FA2">
        <w:rPr>
          <w:rFonts w:eastAsiaTheme="minorEastAsia"/>
          <w:i/>
        </w:rPr>
        <w:t xml:space="preserve"> </w:t>
      </w:r>
      <w:r w:rsidR="00E82FA2">
        <w:rPr>
          <w:rFonts w:eastAsiaTheme="minorEastAsia"/>
          <w:iCs/>
        </w:rPr>
        <w:t>(нулевая гипотеза)</w:t>
      </w:r>
      <w:r w:rsidR="00E82FA2">
        <w:rPr>
          <w:iCs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82FA2">
        <w:t xml:space="preserve"> – коэффициент регрессии для независимой переменной x.</w:t>
      </w:r>
      <w:r w:rsidR="003B7A72">
        <w:t xml:space="preserve"> </w:t>
      </w:r>
      <w:r w:rsidR="00E82FA2">
        <w:t xml:space="preserve">Альтернативная </w:t>
      </w:r>
      <w:r w:rsidR="003B7A72">
        <w:t xml:space="preserve">ей </w:t>
      </w:r>
      <w:r w:rsidR="00E82FA2">
        <w:t>гипотеза</w:t>
      </w:r>
      <w:r w:rsidR="003B7A7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 w:rsidR="003B7A72">
        <w:rPr>
          <w:rFonts w:eastAsiaTheme="minorEastAsia"/>
        </w:rPr>
        <w:t>.</w:t>
      </w:r>
      <w:r w:rsidR="003B7A72">
        <w:t xml:space="preserve"> </w:t>
      </w:r>
      <w:r w:rsidR="00E82FA2">
        <w:t>Таким образом</w:t>
      </w:r>
      <w:r w:rsidR="003B7A72">
        <w:t xml:space="preserve"> задача сводится к проверке</w:t>
      </w:r>
      <w:r w:rsidR="00E82FA2">
        <w:t xml:space="preserve">, является ли коэффициент регрессии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82FA2">
        <w:t xml:space="preserve"> значимым.</w:t>
      </w:r>
      <w:r w:rsidR="003B7A72">
        <w:t xml:space="preserve"> </w:t>
      </w:r>
      <w:r w:rsidR="00E82FA2">
        <w:t>Для проверки можно воспользоваться t-статистикой Стьюдента:</w:t>
      </w:r>
    </w:p>
    <w:p w14:paraId="33C861DE" w14:textId="60D75458" w:rsidR="00E82FA2" w:rsidRPr="003B7A72" w:rsidRDefault="003B7A72" w:rsidP="003B7A72">
      <w:pPr>
        <w:spacing w:after="0" w:line="360" w:lineRule="auto"/>
        <w:ind w:left="360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rad>
                </m:den>
              </m:f>
            </m:den>
          </m:f>
        </m:oMath>
      </m:oMathPara>
    </w:p>
    <w:p w14:paraId="4177687B" w14:textId="3190B59C" w:rsidR="003B7A72" w:rsidRDefault="005C1EF0" w:rsidP="003B7A72">
      <w:pPr>
        <w:spacing w:after="0" w:line="360" w:lineRule="auto"/>
        <w:ind w:left="360" w:firstLine="348"/>
        <w:jc w:val="both"/>
      </w:pPr>
      <w:r>
        <w:t>Г</w:t>
      </w:r>
      <w:r w:rsidR="00E82FA2">
        <w:t>де</w:t>
      </w:r>
      <w:r w:rsidRPr="005C1E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B7A72">
        <w:rPr>
          <w:rFonts w:eastAsiaTheme="minorEastAsia"/>
        </w:rPr>
        <w:t xml:space="preserve"> </w:t>
      </w:r>
      <w:r w:rsidR="003B7A72">
        <w:t>–</w:t>
      </w:r>
      <w:r w:rsidR="00E82FA2">
        <w:t xml:space="preserve"> оценка коэффициента регрессии для x, </w:t>
      </w:r>
      <m:oMath>
        <m:r>
          <w:rPr>
            <w:rFonts w:ascii="Cambria Math" w:hAnsi="Cambria Math"/>
            <w:lang w:val="en-US"/>
          </w:rPr>
          <m:t>s</m:t>
        </m:r>
      </m:oMath>
      <w:r w:rsidR="00E82FA2">
        <w:t xml:space="preserve"> </w:t>
      </w:r>
      <w:r w:rsidR="003B7A72">
        <w:t>–</w:t>
      </w:r>
      <w:r w:rsidR="00E82FA2">
        <w:t xml:space="preserve"> среднеквадратическое отклонение резидуальных ошибок, n </w:t>
      </w:r>
      <w:r w:rsidR="003B7A72">
        <w:t>–</w:t>
      </w:r>
      <w:r w:rsidR="00E82FA2">
        <w:t xml:space="preserve"> число наблюдений.</w:t>
      </w:r>
    </w:p>
    <w:p w14:paraId="1D8A2387" w14:textId="0F423B4C" w:rsidR="00FD3A0C" w:rsidRPr="008475E3" w:rsidRDefault="003B7A72" w:rsidP="003B7A72">
      <w:pPr>
        <w:spacing w:after="0" w:line="360" w:lineRule="auto"/>
        <w:ind w:left="360" w:firstLine="348"/>
        <w:jc w:val="both"/>
      </w:pPr>
      <w:r>
        <w:t>Н</w:t>
      </w:r>
      <w:r w:rsidRPr="003B7A72">
        <w:t xml:space="preserve">айдем оценку коэффициента регрессии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B7A72">
        <w:t xml:space="preserve"> и среднеквадратическое отклонение </w:t>
      </w:r>
      <m:oMath>
        <m:r>
          <w:rPr>
            <w:rFonts w:ascii="Cambria Math" w:hAnsi="Cambria Math"/>
            <w:lang w:val="en-US"/>
          </w:rPr>
          <m:t>s</m:t>
        </m:r>
      </m:oMath>
      <w:r w:rsidR="008475E3" w:rsidRPr="008475E3">
        <w:rPr>
          <w:rFonts w:eastAsiaTheme="minorEastAsia"/>
        </w:rPr>
        <w:t xml:space="preserve"> </w:t>
      </w:r>
      <w:r w:rsidR="008475E3">
        <w:rPr>
          <w:rFonts w:eastAsiaTheme="minorEastAsia"/>
        </w:rPr>
        <w:t>следующим образом:</w:t>
      </w:r>
    </w:p>
    <w:p w14:paraId="64D5B999" w14:textId="0CDC1F72" w:rsidR="00E82FA2" w:rsidRPr="003B7A72" w:rsidRDefault="00574F24" w:rsidP="00E82FA2">
      <w:pPr>
        <w:spacing w:after="0" w:line="360" w:lineRule="auto"/>
        <w:ind w:left="36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≈1.1697</m:t>
          </m:r>
        </m:oMath>
      </m:oMathPara>
    </w:p>
    <w:p w14:paraId="25D7FE4B" w14:textId="23B85DD6" w:rsidR="003B7A72" w:rsidRPr="008475E3" w:rsidRDefault="003B7A72" w:rsidP="00E82FA2">
      <w:pPr>
        <w:spacing w:after="0" w:line="360" w:lineRule="auto"/>
        <w:ind w:left="36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≈1,7845</m:t>
          </m:r>
        </m:oMath>
      </m:oMathPara>
    </w:p>
    <w:p w14:paraId="72F4AD3C" w14:textId="3349B92D" w:rsidR="008475E3" w:rsidRDefault="008475E3" w:rsidP="008475E3">
      <w:pPr>
        <w:spacing w:after="0" w:line="360" w:lineRule="auto"/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 xml:space="preserve">И, наконец, определим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>-статистику Стьюдента:</w:t>
      </w:r>
    </w:p>
    <w:p w14:paraId="124806FA" w14:textId="5D6A99EC" w:rsidR="008475E3" w:rsidRPr="008475E3" w:rsidRDefault="008475E3" w:rsidP="008475E3">
      <w:pPr>
        <w:spacing w:after="0" w:line="360" w:lineRule="auto"/>
        <w:ind w:left="360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1.1697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1,7845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  <w:lang w:val="en-US"/>
            </w:rPr>
            <m:t>=4,238</m:t>
          </m:r>
        </m:oMath>
      </m:oMathPara>
    </w:p>
    <w:p w14:paraId="5D9FEDEA" w14:textId="480AF75D" w:rsidR="008475E3" w:rsidRDefault="008475E3" w:rsidP="008475E3">
      <w:pPr>
        <w:spacing w:after="0" w:line="360" w:lineRule="auto"/>
        <w:ind w:left="360" w:firstLine="348"/>
        <w:jc w:val="both"/>
        <w:rPr>
          <w:iCs/>
        </w:rPr>
      </w:pPr>
      <w:r>
        <w:rPr>
          <w:iCs/>
        </w:rPr>
        <w:t>Согласно табличным данным, н</w:t>
      </w:r>
      <w:r w:rsidRPr="008475E3">
        <w:rPr>
          <w:iCs/>
        </w:rPr>
        <w:t xml:space="preserve">а уровне значимости </w:t>
      </w:r>
      <m:oMath>
        <m:r>
          <w:rPr>
            <w:rFonts w:ascii="Cambria Math" w:hAnsi="Cambria Math"/>
          </w:rPr>
          <m:t>α=0,05</m:t>
        </m:r>
      </m:oMath>
      <w:r w:rsidRPr="000771F7">
        <w:t xml:space="preserve"> </w:t>
      </w:r>
      <w:r w:rsidRPr="008475E3">
        <w:rPr>
          <w:iCs/>
        </w:rPr>
        <w:t xml:space="preserve">и степеней свободы </w:t>
      </w:r>
      <m:oMath>
        <m:r>
          <w:rPr>
            <w:rFonts w:ascii="Cambria Math" w:hAnsi="Cambria Math"/>
          </w:rPr>
          <m:t>n-2=8</m:t>
        </m:r>
      </m:oMath>
      <w:r w:rsidRPr="008475E3">
        <w:rPr>
          <w:iCs/>
        </w:rPr>
        <w:t xml:space="preserve"> критическое значение </w:t>
      </w:r>
      <w:r w:rsidRPr="008475E3">
        <w:rPr>
          <w:iCs/>
          <w:lang w:val="en-US"/>
        </w:rPr>
        <w:t>t</w:t>
      </w:r>
      <w:r w:rsidRPr="008475E3">
        <w:rPr>
          <w:iCs/>
        </w:rPr>
        <w:t xml:space="preserve">-статистики равно </w:t>
      </w:r>
      <m:oMath>
        <m:r>
          <w:rPr>
            <w:rFonts w:ascii="Cambria Math" w:hAnsi="Cambria Math"/>
          </w:rPr>
          <m:t>2,306</m:t>
        </m:r>
      </m:oMath>
      <w:r w:rsidRPr="008475E3">
        <w:rPr>
          <w:iCs/>
        </w:rPr>
        <w:t>. Так как вычисленное значение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4,238&gt;2,306</m:t>
        </m:r>
      </m:oMath>
      <w:r>
        <w:rPr>
          <w:iCs/>
        </w:rPr>
        <w:t>, то есть оно</w:t>
      </w:r>
      <w:r w:rsidRPr="008475E3">
        <w:rPr>
          <w:iCs/>
        </w:rPr>
        <w:t xml:space="preserve"> больше критического, то мы можем отвергнуть нулевую гипотезу о том, что коэффициент регрессии равен нулю на уровне значимости </w:t>
      </w:r>
      <m:oMath>
        <m:r>
          <w:rPr>
            <w:rFonts w:ascii="Cambria Math" w:hAnsi="Cambria Math"/>
          </w:rPr>
          <m:t>α=0,05</m:t>
        </m:r>
      </m:oMath>
      <w:r w:rsidRPr="008475E3">
        <w:rPr>
          <w:iCs/>
        </w:rPr>
        <w:t>. То есть, можно сделать вывод о том, что найденный коэффициент регрессии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475E3">
        <w:rPr>
          <w:iCs/>
        </w:rPr>
        <w:t xml:space="preserve"> статистически значимо отличается от нуля и имеет влияние на зависимую переменную </w:t>
      </w:r>
      <w:r w:rsidRPr="008475E3">
        <w:rPr>
          <w:iCs/>
          <w:lang w:val="en-US"/>
        </w:rPr>
        <w:t>y</w:t>
      </w:r>
      <w:r w:rsidRPr="008475E3">
        <w:rPr>
          <w:iCs/>
        </w:rPr>
        <w:t>.</w:t>
      </w:r>
    </w:p>
    <w:p w14:paraId="47585B38" w14:textId="0AE104A9" w:rsidR="000F0A9A" w:rsidRPr="003E679B" w:rsidRDefault="00D77BAB" w:rsidP="003E679B">
      <w:pPr>
        <w:spacing w:after="0" w:line="360" w:lineRule="auto"/>
        <w:ind w:left="360" w:firstLine="348"/>
        <w:jc w:val="both"/>
        <w:rPr>
          <w:iCs/>
        </w:rPr>
      </w:pPr>
      <w:r w:rsidRPr="00D77BAB">
        <w:rPr>
          <w:b/>
          <w:bCs/>
          <w:iCs/>
        </w:rPr>
        <w:t>Ответ:</w:t>
      </w:r>
      <w:r>
        <w:rPr>
          <w:b/>
          <w:bCs/>
          <w:iCs/>
        </w:rPr>
        <w:t xml:space="preserve"> </w:t>
      </w:r>
      <w:r>
        <w:rPr>
          <w:iCs/>
        </w:rPr>
        <w:t xml:space="preserve">существует </w:t>
      </w:r>
      <w:r w:rsidRPr="00D77BAB">
        <w:rPr>
          <w:iCs/>
        </w:rPr>
        <w:t>статистически значимая связь между зависимой переменной y и независимой переменной x</w:t>
      </w:r>
      <w:r>
        <w:rPr>
          <w:iCs/>
        </w:rPr>
        <w:t>.</w:t>
      </w:r>
    </w:p>
    <w:p w14:paraId="3E73CB67" w14:textId="4807036A" w:rsidR="000F0A9A" w:rsidRPr="007C4C33" w:rsidRDefault="000F0A9A" w:rsidP="007C4C33">
      <w:pPr>
        <w:pStyle w:val="1"/>
        <w:spacing w:before="0" w:line="480" w:lineRule="auto"/>
        <w:rPr>
          <w:b/>
          <w:bCs/>
        </w:rPr>
      </w:pPr>
      <w:bookmarkStart w:id="35" w:name="_Toc128918520"/>
      <w:bookmarkStart w:id="36" w:name="_Toc136096780"/>
      <w:r w:rsidRPr="00166282">
        <w:rPr>
          <w:b/>
          <w:bCs/>
          <w:sz w:val="36"/>
          <w:szCs w:val="40"/>
        </w:rPr>
        <w:lastRenderedPageBreak/>
        <w:t>Заключение</w:t>
      </w:r>
      <w:bookmarkEnd w:id="35"/>
      <w:bookmarkEnd w:id="36"/>
    </w:p>
    <w:p w14:paraId="01E34E53" w14:textId="737479F1" w:rsidR="006929BC" w:rsidRDefault="000F0A9A" w:rsidP="007C4C33">
      <w:pPr>
        <w:spacing w:after="0" w:line="360" w:lineRule="auto"/>
        <w:ind w:firstLine="709"/>
        <w:jc w:val="both"/>
      </w:pPr>
      <w:r>
        <w:t>В ходе выполнения данной курсовой работы был рассмотрен такой раздел теории вероятностей,</w:t>
      </w:r>
      <w:r w:rsidR="007C4C33">
        <w:t xml:space="preserve"> как случайные величины и их распределения, в частности, </w:t>
      </w:r>
      <w:r w:rsidR="007C4C33">
        <w:rPr>
          <w:lang w:val="en-US"/>
        </w:rPr>
        <w:t>t</w:t>
      </w:r>
      <w:r w:rsidR="007C4C33" w:rsidRPr="007C4C33">
        <w:t>-</w:t>
      </w:r>
      <w:r w:rsidR="007C4C33">
        <w:t>распределение Стьюдента</w:t>
      </w:r>
      <w:r w:rsidR="008F0D4B">
        <w:t xml:space="preserve"> – изучены его основные свойства и общие характеристики.</w:t>
      </w:r>
      <w:r w:rsidR="007C4C33">
        <w:t xml:space="preserve"> </w:t>
      </w:r>
      <w:r w:rsidR="008F0D4B">
        <w:t>Также</w:t>
      </w:r>
      <w:r>
        <w:t xml:space="preserve"> </w:t>
      </w:r>
      <w:r w:rsidR="008F0D4B">
        <w:t xml:space="preserve">были </w:t>
      </w:r>
      <w:r w:rsidR="007C4C33">
        <w:t xml:space="preserve">рассмотрены основные виды практических статистических и вероятностных </w:t>
      </w:r>
      <w:r>
        <w:t>задач</w:t>
      </w:r>
      <w:r w:rsidR="007C4C33">
        <w:t xml:space="preserve">, связанных с </w:t>
      </w:r>
      <w:r w:rsidR="008F0D4B">
        <w:rPr>
          <w:lang w:val="en-US"/>
        </w:rPr>
        <w:t>t</w:t>
      </w:r>
      <w:r w:rsidR="008F0D4B">
        <w:t>-распределением</w:t>
      </w:r>
      <w:r w:rsidR="007C4C33">
        <w:t xml:space="preserve">, а также </w:t>
      </w:r>
      <w:r w:rsidR="0074393F">
        <w:t>приведено решение</w:t>
      </w:r>
      <w:r w:rsidR="007C4C33">
        <w:t xml:space="preserve"> нескольк</w:t>
      </w:r>
      <w:r w:rsidR="0074393F">
        <w:t>их</w:t>
      </w:r>
      <w:r w:rsidR="00020C8A">
        <w:t xml:space="preserve"> примеров таких задач</w:t>
      </w:r>
      <w:r w:rsidR="007C4C33">
        <w:t>.</w:t>
      </w:r>
    </w:p>
    <w:p w14:paraId="525AA3BA" w14:textId="184A6A1B" w:rsidR="006929BC" w:rsidRDefault="007C4C33" w:rsidP="007C4C33">
      <w:pPr>
        <w:spacing w:after="0" w:line="360" w:lineRule="auto"/>
        <w:ind w:firstLine="709"/>
        <w:jc w:val="both"/>
      </w:pPr>
      <w:r>
        <w:t>Можно заключить, что б</w:t>
      </w:r>
      <w:r w:rsidR="006929BC" w:rsidRPr="006929BC">
        <w:t>лагодаря работе Уильяма Госсета и его вкладу в разработку распределения Стьюдента, статистики и исследователи получили</w:t>
      </w:r>
      <w:r>
        <w:t xml:space="preserve"> важный </w:t>
      </w:r>
      <w:r w:rsidR="006929BC" w:rsidRPr="006929BC">
        <w:t>инструмент, позволяющий делать более точные оценки и строить доверительные интервалы при работе с ограниченными выборками данных. Это имеет важное значение в различных областях, где доступ к большим объемам данных ограничен или невозможен.</w:t>
      </w:r>
    </w:p>
    <w:p w14:paraId="7B4EF107" w14:textId="427D0CA3" w:rsidR="000F0A9A" w:rsidRPr="00D43DAB" w:rsidRDefault="000F0A9A" w:rsidP="005147C9">
      <w:pPr>
        <w:spacing w:line="360" w:lineRule="auto"/>
        <w:ind w:firstLine="708"/>
        <w:jc w:val="both"/>
      </w:pPr>
      <w:r>
        <w:br w:type="page"/>
      </w:r>
    </w:p>
    <w:p w14:paraId="1E8185BE" w14:textId="0AFC2A74" w:rsidR="000F0A9A" w:rsidRPr="009161C8" w:rsidRDefault="000F0A9A" w:rsidP="000F0A9A">
      <w:pPr>
        <w:pStyle w:val="1"/>
        <w:spacing w:before="0" w:line="360" w:lineRule="auto"/>
        <w:ind w:left="426"/>
        <w:rPr>
          <w:b/>
          <w:bCs/>
          <w:sz w:val="36"/>
          <w:szCs w:val="36"/>
        </w:rPr>
      </w:pPr>
      <w:bookmarkStart w:id="37" w:name="_Toc128918521"/>
      <w:bookmarkStart w:id="38" w:name="_Toc136096781"/>
      <w:r w:rsidRPr="009161C8">
        <w:rPr>
          <w:b/>
          <w:bCs/>
          <w:sz w:val="36"/>
          <w:szCs w:val="36"/>
        </w:rPr>
        <w:lastRenderedPageBreak/>
        <w:t>Список</w:t>
      </w:r>
      <w:bookmarkEnd w:id="37"/>
      <w:r w:rsidRPr="009161C8">
        <w:rPr>
          <w:b/>
          <w:bCs/>
          <w:sz w:val="36"/>
          <w:szCs w:val="36"/>
        </w:rPr>
        <w:t xml:space="preserve"> использованных источников</w:t>
      </w:r>
      <w:bookmarkEnd w:id="38"/>
      <w:r w:rsidRPr="009161C8">
        <w:rPr>
          <w:b/>
          <w:bCs/>
          <w:sz w:val="36"/>
          <w:szCs w:val="36"/>
        </w:rPr>
        <w:br/>
      </w:r>
    </w:p>
    <w:p w14:paraId="2D94AC34" w14:textId="0A6AF8C4" w:rsidR="004F2E2A" w:rsidRDefault="00E967E0" w:rsidP="00E967E0">
      <w:pPr>
        <w:pStyle w:val="a5"/>
        <w:numPr>
          <w:ilvl w:val="0"/>
          <w:numId w:val="10"/>
        </w:numPr>
        <w:spacing w:line="360" w:lineRule="auto"/>
        <w:jc w:val="both"/>
      </w:pPr>
      <w:r w:rsidRPr="00E967E0">
        <w:t xml:space="preserve">Феллер В. Введение в теорию вероятностей и ее приложения. В 2-х томах. Т. 1: Пер. с англ. </w:t>
      </w:r>
      <w:r w:rsidR="00851F70">
        <w:t>–</w:t>
      </w:r>
      <w:r w:rsidRPr="00E967E0">
        <w:t xml:space="preserve"> М.: Мир, 1984. </w:t>
      </w:r>
      <w:r w:rsidR="00851F70">
        <w:t>–</w:t>
      </w:r>
      <w:r w:rsidRPr="00E967E0">
        <w:t xml:space="preserve"> 528 с.</w:t>
      </w:r>
    </w:p>
    <w:p w14:paraId="7257A596" w14:textId="13DA4F9D" w:rsidR="00B32508" w:rsidRDefault="00B32508" w:rsidP="00E967E0">
      <w:pPr>
        <w:pStyle w:val="a5"/>
        <w:numPr>
          <w:ilvl w:val="0"/>
          <w:numId w:val="10"/>
        </w:numPr>
        <w:spacing w:line="360" w:lineRule="auto"/>
        <w:jc w:val="both"/>
      </w:pPr>
      <w:r w:rsidRPr="00B32508">
        <w:t xml:space="preserve">Печинкин А.В., Тескин О.И., Г.М. Цветкова и др.; Под ред. Зарубина В.С., Крищенко А.П. Теория вероятностей: Учеб. для вузов. - 3-е изд., испр. изд. </w:t>
      </w:r>
      <w:r w:rsidR="00851F70">
        <w:t>–</w:t>
      </w:r>
      <w:r w:rsidRPr="00B32508">
        <w:t xml:space="preserve"> М.: Изд-во МГТУ им. Н.Э. Баумана, 2004. - 456 с. </w:t>
      </w:r>
    </w:p>
    <w:p w14:paraId="7C307A19" w14:textId="0C00C5A9" w:rsidR="004D1BC6" w:rsidRDefault="004D1BC6" w:rsidP="00E967E0">
      <w:pPr>
        <w:pStyle w:val="a5"/>
        <w:numPr>
          <w:ilvl w:val="0"/>
          <w:numId w:val="10"/>
        </w:numPr>
        <w:spacing w:line="360" w:lineRule="auto"/>
        <w:jc w:val="both"/>
      </w:pPr>
      <w:r>
        <w:t>Теория вероятностей и математическая статистика: учеб. пособие / Е. А. Трофимова, Н. В. Кисляк, Д. В. Гилёв; [под общ. ред. Е. А. Трофимовой ; М-во образования и науки Рос. Федерации, Урал. федер. ун-т. – Екатеринбург: Изд-во Урал. ун-та, 2018. – 160 с.</w:t>
      </w:r>
    </w:p>
    <w:p w14:paraId="6851FE8D" w14:textId="312A0DD1" w:rsidR="00643C22" w:rsidRDefault="00A20F9A" w:rsidP="00A20F9A">
      <w:pPr>
        <w:pStyle w:val="a5"/>
        <w:numPr>
          <w:ilvl w:val="0"/>
          <w:numId w:val="10"/>
        </w:numPr>
        <w:spacing w:line="360" w:lineRule="auto"/>
        <w:jc w:val="both"/>
      </w:pPr>
      <w:r w:rsidRPr="00A20F9A">
        <w:t xml:space="preserve">Гнеденко Б.В. Курс теории вероятностей: Учебник. </w:t>
      </w:r>
      <w:r w:rsidR="007C4C33">
        <w:t>–</w:t>
      </w:r>
      <w:r w:rsidRPr="00A20F9A">
        <w:t xml:space="preserve"> Изд. 8-е., испр. и доп. изд. </w:t>
      </w:r>
      <w:r w:rsidR="007C4C33">
        <w:t>–</w:t>
      </w:r>
      <w:r w:rsidRPr="00A20F9A">
        <w:t xml:space="preserve"> М.: Едиториал УРСС, 2005. </w:t>
      </w:r>
      <w:r w:rsidR="007C4C33">
        <w:t>–</w:t>
      </w:r>
      <w:r w:rsidRPr="00A20F9A">
        <w:t xml:space="preserve"> 448 с.</w:t>
      </w:r>
    </w:p>
    <w:p w14:paraId="3560E37E" w14:textId="67E246A6" w:rsidR="00413F9D" w:rsidRDefault="00413F9D" w:rsidP="00A20F9A">
      <w:pPr>
        <w:pStyle w:val="a5"/>
        <w:numPr>
          <w:ilvl w:val="0"/>
          <w:numId w:val="10"/>
        </w:numPr>
        <w:spacing w:line="360" w:lineRule="auto"/>
        <w:jc w:val="both"/>
      </w:pPr>
      <w:r>
        <w:t>Зорич В. А. Математический анализ. Часть II. — Изд. 9-е, испр. — М.: МЦНМО, 2019. — xii+676 с. Библ.: 57 назв. Илл.: 41.</w:t>
      </w:r>
    </w:p>
    <w:p w14:paraId="03BA6CF1" w14:textId="6EB8D331" w:rsidR="001F6638" w:rsidRDefault="001F6638" w:rsidP="00BD534C">
      <w:pPr>
        <w:pStyle w:val="a5"/>
        <w:numPr>
          <w:ilvl w:val="0"/>
          <w:numId w:val="10"/>
        </w:numPr>
        <w:spacing w:line="360" w:lineRule="auto"/>
        <w:jc w:val="both"/>
      </w:pPr>
      <w:r w:rsidRPr="001F6638">
        <w:t>Понятие t-распределения в тестах на статистическую значимость // RadioProg</w:t>
      </w:r>
      <w:r w:rsidR="007C4C33">
        <w:t xml:space="preserve"> </w:t>
      </w:r>
      <w:r w:rsidRPr="001F6638">
        <w:t>URL: https://radioprog.ru/post/930 (дата обращения: 21.05.2023).</w:t>
      </w:r>
    </w:p>
    <w:p w14:paraId="438AE3F4" w14:textId="79C39ABE" w:rsidR="004C0B84" w:rsidRPr="004C0B84" w:rsidRDefault="004C0B84" w:rsidP="004C0B84">
      <w:pPr>
        <w:pStyle w:val="a5"/>
        <w:numPr>
          <w:ilvl w:val="0"/>
          <w:numId w:val="10"/>
        </w:numPr>
        <w:rPr>
          <w:lang w:val="en-US"/>
        </w:rPr>
      </w:pPr>
      <w:r w:rsidRPr="004C0B84">
        <w:rPr>
          <w:lang w:val="en-US"/>
        </w:rPr>
        <w:t>Фишер Р. Applications of «Student’s» distribution (англ.) // metron. – 1925. – Vol. 5. – P. 90 – 104.</w:t>
      </w:r>
    </w:p>
    <w:p w14:paraId="23F3CA31" w14:textId="6123216D" w:rsidR="00EA64E2" w:rsidRDefault="00BD534C" w:rsidP="00BD534C">
      <w:pPr>
        <w:pStyle w:val="a5"/>
        <w:numPr>
          <w:ilvl w:val="0"/>
          <w:numId w:val="10"/>
        </w:numPr>
        <w:spacing w:line="360" w:lineRule="auto"/>
        <w:jc w:val="both"/>
      </w:pPr>
      <w:r>
        <w:t xml:space="preserve">Леман, Э.Л. Проверка статистических гипотез / перевод с англ. Ю.В. Прохорова. </w:t>
      </w:r>
      <w:r w:rsidR="007C4C33">
        <w:t>–</w:t>
      </w:r>
      <w:r>
        <w:t xml:space="preserve"> 2-е изд., испр. </w:t>
      </w:r>
      <w:r w:rsidR="007C4C33">
        <w:t>–</w:t>
      </w:r>
      <w:r>
        <w:t xml:space="preserve"> М</w:t>
      </w:r>
      <w:r w:rsidR="007C4C33">
        <w:t>.</w:t>
      </w:r>
      <w:r>
        <w:t xml:space="preserve">: Наука, 1979. </w:t>
      </w:r>
      <w:r w:rsidR="007C4C33">
        <w:t>–</w:t>
      </w:r>
      <w:r>
        <w:t xml:space="preserve"> 408 с.</w:t>
      </w:r>
      <w:r w:rsidR="00EA64E2">
        <w:t xml:space="preserve"> </w:t>
      </w:r>
    </w:p>
    <w:p w14:paraId="5B93CDBB" w14:textId="2974C70E" w:rsidR="00B54C27" w:rsidRDefault="00D43C0D" w:rsidP="00D43C0D">
      <w:pPr>
        <w:pStyle w:val="a5"/>
        <w:numPr>
          <w:ilvl w:val="0"/>
          <w:numId w:val="10"/>
        </w:numPr>
        <w:spacing w:line="360" w:lineRule="auto"/>
        <w:jc w:val="both"/>
      </w:pPr>
      <w:r>
        <w:t>Поллард</w:t>
      </w:r>
      <w:r w:rsidR="001C181C">
        <w:t>.</w:t>
      </w:r>
      <w:r>
        <w:t xml:space="preserve"> Д. Справочник по вычислительным методам статистики / Дж. Поллард; Перевод с англ. В. С. Занадворова. </w:t>
      </w:r>
      <w:r w:rsidR="007C4C33">
        <w:t>–</w:t>
      </w:r>
      <w:r>
        <w:t xml:space="preserve"> М</w:t>
      </w:r>
      <w:r w:rsidR="007C4C33">
        <w:t>.</w:t>
      </w:r>
      <w:r>
        <w:t xml:space="preserve">: Финансы и статистика, 1982. </w:t>
      </w:r>
      <w:r w:rsidR="007C4C33">
        <w:t>–</w:t>
      </w:r>
      <w:r>
        <w:t xml:space="preserve"> 344 с.</w:t>
      </w:r>
    </w:p>
    <w:p w14:paraId="72C44F64" w14:textId="07353C19" w:rsidR="001C181C" w:rsidRPr="0083500B" w:rsidRDefault="004C0B84" w:rsidP="007C4C33">
      <w:pPr>
        <w:pStyle w:val="a5"/>
        <w:numPr>
          <w:ilvl w:val="0"/>
          <w:numId w:val="10"/>
        </w:numPr>
        <w:spacing w:line="360" w:lineRule="auto"/>
        <w:jc w:val="both"/>
      </w:pPr>
      <w:r w:rsidRPr="004C0B84">
        <w:t xml:space="preserve"> </w:t>
      </w:r>
      <w:r w:rsidR="001C181C">
        <w:t xml:space="preserve">Кобзарь А.И. Прикладная математическая статистика [Текст]: для инженеров и науч. работников / А. И. Кобзарь. </w:t>
      </w:r>
      <w:r w:rsidR="007C4C33">
        <w:t>–</w:t>
      </w:r>
      <w:r w:rsidR="001C181C">
        <w:t xml:space="preserve"> Изд. 2-е, испр. </w:t>
      </w:r>
      <w:r w:rsidR="007C4C33">
        <w:t>–</w:t>
      </w:r>
      <w:r w:rsidR="001C181C">
        <w:t xml:space="preserve"> Москва : Физматлит, 2012. </w:t>
      </w:r>
      <w:r w:rsidR="007C4C33">
        <w:t>–</w:t>
      </w:r>
      <w:r w:rsidR="001C181C">
        <w:t xml:space="preserve"> 813 с</w:t>
      </w:r>
      <w:r w:rsidR="007C4C33">
        <w:t>.</w:t>
      </w:r>
    </w:p>
    <w:sectPr w:rsidR="001C181C" w:rsidRPr="0083500B" w:rsidSect="003E4B57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55DDA" w14:textId="77777777" w:rsidR="00574F24" w:rsidRDefault="00574F24" w:rsidP="00EF60C2">
      <w:pPr>
        <w:spacing w:after="0" w:line="240" w:lineRule="auto"/>
      </w:pPr>
      <w:r>
        <w:separator/>
      </w:r>
    </w:p>
  </w:endnote>
  <w:endnote w:type="continuationSeparator" w:id="0">
    <w:p w14:paraId="59133310" w14:textId="77777777" w:rsidR="00574F24" w:rsidRDefault="00574F24" w:rsidP="00EF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1656990"/>
      <w:docPartObj>
        <w:docPartGallery w:val="Page Numbers (Bottom of Page)"/>
        <w:docPartUnique/>
      </w:docPartObj>
    </w:sdtPr>
    <w:sdtEndPr/>
    <w:sdtContent>
      <w:p w14:paraId="72BAC785" w14:textId="4C894EA7" w:rsidR="00C04145" w:rsidRDefault="00C041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77FC0C" w14:textId="77777777" w:rsidR="008A35FE" w:rsidRDefault="008A35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0531B" w14:textId="77777777" w:rsidR="00574F24" w:rsidRDefault="00574F24" w:rsidP="00EF60C2">
      <w:pPr>
        <w:spacing w:after="0" w:line="240" w:lineRule="auto"/>
      </w:pPr>
      <w:r>
        <w:separator/>
      </w:r>
    </w:p>
  </w:footnote>
  <w:footnote w:type="continuationSeparator" w:id="0">
    <w:p w14:paraId="5D740078" w14:textId="77777777" w:rsidR="00574F24" w:rsidRDefault="00574F24" w:rsidP="00EF6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64C"/>
    <w:multiLevelType w:val="hybridMultilevel"/>
    <w:tmpl w:val="215E7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2E3CFF"/>
    <w:multiLevelType w:val="hybridMultilevel"/>
    <w:tmpl w:val="7CF66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9502F"/>
    <w:multiLevelType w:val="hybridMultilevel"/>
    <w:tmpl w:val="CF4A09E0"/>
    <w:lvl w:ilvl="0" w:tplc="623871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F07A41"/>
    <w:multiLevelType w:val="hybridMultilevel"/>
    <w:tmpl w:val="C23E5290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86B4C"/>
    <w:multiLevelType w:val="hybridMultilevel"/>
    <w:tmpl w:val="98F0B2AC"/>
    <w:lvl w:ilvl="0" w:tplc="E8C8F4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711E7"/>
    <w:multiLevelType w:val="multilevel"/>
    <w:tmpl w:val="464C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B56F9"/>
    <w:multiLevelType w:val="hybridMultilevel"/>
    <w:tmpl w:val="9DDA2586"/>
    <w:lvl w:ilvl="0" w:tplc="5C083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7F463D5"/>
    <w:multiLevelType w:val="hybridMultilevel"/>
    <w:tmpl w:val="716231DE"/>
    <w:lvl w:ilvl="0" w:tplc="E86409D2">
      <w:start w:val="16"/>
      <w:numFmt w:val="bullet"/>
      <w:lvlText w:val="−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46088A"/>
    <w:multiLevelType w:val="hybridMultilevel"/>
    <w:tmpl w:val="6C36B678"/>
    <w:lvl w:ilvl="0" w:tplc="E86409D2">
      <w:start w:val="16"/>
      <w:numFmt w:val="bullet"/>
      <w:lvlText w:val="−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AE23B9F"/>
    <w:multiLevelType w:val="multilevel"/>
    <w:tmpl w:val="0FC415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BDB016E"/>
    <w:multiLevelType w:val="multilevel"/>
    <w:tmpl w:val="0FC415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C263555"/>
    <w:multiLevelType w:val="hybridMultilevel"/>
    <w:tmpl w:val="969AF944"/>
    <w:lvl w:ilvl="0" w:tplc="A6C8BA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DEF2FA3"/>
    <w:multiLevelType w:val="hybridMultilevel"/>
    <w:tmpl w:val="313E5C7A"/>
    <w:lvl w:ilvl="0" w:tplc="21041A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F4C1652"/>
    <w:multiLevelType w:val="multilevel"/>
    <w:tmpl w:val="0FC415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1120162"/>
    <w:multiLevelType w:val="multilevel"/>
    <w:tmpl w:val="78061542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3432663"/>
    <w:multiLevelType w:val="hybridMultilevel"/>
    <w:tmpl w:val="B81480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504730F"/>
    <w:multiLevelType w:val="hybridMultilevel"/>
    <w:tmpl w:val="A6DE19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A56242"/>
    <w:multiLevelType w:val="hybridMultilevel"/>
    <w:tmpl w:val="7B503B06"/>
    <w:lvl w:ilvl="0" w:tplc="DF50963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906E91"/>
    <w:multiLevelType w:val="hybridMultilevel"/>
    <w:tmpl w:val="5D3E92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CF23675"/>
    <w:multiLevelType w:val="hybridMultilevel"/>
    <w:tmpl w:val="08B454F6"/>
    <w:lvl w:ilvl="0" w:tplc="00DAE7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04A5C2A"/>
    <w:multiLevelType w:val="multilevel"/>
    <w:tmpl w:val="28662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459220F"/>
    <w:multiLevelType w:val="hybridMultilevel"/>
    <w:tmpl w:val="82D48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11886"/>
    <w:multiLevelType w:val="hybridMultilevel"/>
    <w:tmpl w:val="12FA7064"/>
    <w:lvl w:ilvl="0" w:tplc="E86409D2">
      <w:start w:val="16"/>
      <w:numFmt w:val="bullet"/>
      <w:lvlText w:val="−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19437A6"/>
    <w:multiLevelType w:val="multilevel"/>
    <w:tmpl w:val="0FC415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61D02464"/>
    <w:multiLevelType w:val="hybridMultilevel"/>
    <w:tmpl w:val="B4EA04B8"/>
    <w:lvl w:ilvl="0" w:tplc="1BE2FF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5" w15:restartNumberingAfterBreak="0">
    <w:nsid w:val="626D39E4"/>
    <w:multiLevelType w:val="hybridMultilevel"/>
    <w:tmpl w:val="EB9A1368"/>
    <w:lvl w:ilvl="0" w:tplc="E86409D2">
      <w:start w:val="16"/>
      <w:numFmt w:val="bullet"/>
      <w:lvlText w:val="−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9E673B0"/>
    <w:multiLevelType w:val="hybridMultilevel"/>
    <w:tmpl w:val="D130CE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82458E"/>
    <w:multiLevelType w:val="hybridMultilevel"/>
    <w:tmpl w:val="BB427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9A4F40"/>
    <w:multiLevelType w:val="multilevel"/>
    <w:tmpl w:val="34945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9" w15:restartNumberingAfterBreak="0">
    <w:nsid w:val="7785050D"/>
    <w:multiLevelType w:val="hybridMultilevel"/>
    <w:tmpl w:val="8F66C24E"/>
    <w:lvl w:ilvl="0" w:tplc="D44889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89F4DA3"/>
    <w:multiLevelType w:val="multilevel"/>
    <w:tmpl w:val="7ABCDB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A026744"/>
    <w:multiLevelType w:val="hybridMultilevel"/>
    <w:tmpl w:val="1EB6A330"/>
    <w:lvl w:ilvl="0" w:tplc="E2209F52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</w:num>
  <w:num w:numId="2">
    <w:abstractNumId w:val="14"/>
  </w:num>
  <w:num w:numId="3">
    <w:abstractNumId w:val="6"/>
  </w:num>
  <w:num w:numId="4">
    <w:abstractNumId w:val="25"/>
  </w:num>
  <w:num w:numId="5">
    <w:abstractNumId w:val="5"/>
  </w:num>
  <w:num w:numId="6">
    <w:abstractNumId w:val="31"/>
  </w:num>
  <w:num w:numId="7">
    <w:abstractNumId w:val="3"/>
  </w:num>
  <w:num w:numId="8">
    <w:abstractNumId w:val="7"/>
  </w:num>
  <w:num w:numId="9">
    <w:abstractNumId w:val="30"/>
  </w:num>
  <w:num w:numId="10">
    <w:abstractNumId w:val="21"/>
  </w:num>
  <w:num w:numId="11">
    <w:abstractNumId w:val="22"/>
  </w:num>
  <w:num w:numId="12">
    <w:abstractNumId w:val="11"/>
  </w:num>
  <w:num w:numId="13">
    <w:abstractNumId w:val="19"/>
  </w:num>
  <w:num w:numId="14">
    <w:abstractNumId w:val="12"/>
  </w:num>
  <w:num w:numId="15">
    <w:abstractNumId w:val="29"/>
  </w:num>
  <w:num w:numId="16">
    <w:abstractNumId w:val="17"/>
  </w:num>
  <w:num w:numId="17">
    <w:abstractNumId w:val="27"/>
  </w:num>
  <w:num w:numId="18">
    <w:abstractNumId w:val="2"/>
  </w:num>
  <w:num w:numId="19">
    <w:abstractNumId w:val="4"/>
  </w:num>
  <w:num w:numId="20">
    <w:abstractNumId w:val="15"/>
  </w:num>
  <w:num w:numId="21">
    <w:abstractNumId w:val="8"/>
  </w:num>
  <w:num w:numId="22">
    <w:abstractNumId w:val="20"/>
  </w:num>
  <w:num w:numId="23">
    <w:abstractNumId w:val="1"/>
  </w:num>
  <w:num w:numId="24">
    <w:abstractNumId w:val="23"/>
  </w:num>
  <w:num w:numId="25">
    <w:abstractNumId w:val="10"/>
  </w:num>
  <w:num w:numId="26">
    <w:abstractNumId w:val="9"/>
  </w:num>
  <w:num w:numId="27">
    <w:abstractNumId w:val="13"/>
  </w:num>
  <w:num w:numId="28">
    <w:abstractNumId w:val="16"/>
  </w:num>
  <w:num w:numId="29">
    <w:abstractNumId w:val="26"/>
  </w:num>
  <w:num w:numId="30">
    <w:abstractNumId w:val="24"/>
  </w:num>
  <w:num w:numId="31">
    <w:abstractNumId w:val="0"/>
  </w:num>
  <w:num w:numId="32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1C"/>
    <w:rsid w:val="0000086F"/>
    <w:rsid w:val="00002A0A"/>
    <w:rsid w:val="00003395"/>
    <w:rsid w:val="0000469D"/>
    <w:rsid w:val="000052CC"/>
    <w:rsid w:val="0000612C"/>
    <w:rsid w:val="00006388"/>
    <w:rsid w:val="000102D4"/>
    <w:rsid w:val="00010CB8"/>
    <w:rsid w:val="00010ED9"/>
    <w:rsid w:val="0001116C"/>
    <w:rsid w:val="000156CE"/>
    <w:rsid w:val="00017273"/>
    <w:rsid w:val="000175EA"/>
    <w:rsid w:val="00020C8A"/>
    <w:rsid w:val="00021F20"/>
    <w:rsid w:val="00022910"/>
    <w:rsid w:val="00022F93"/>
    <w:rsid w:val="000237EB"/>
    <w:rsid w:val="00024E58"/>
    <w:rsid w:val="0002759F"/>
    <w:rsid w:val="00030BEC"/>
    <w:rsid w:val="0003165B"/>
    <w:rsid w:val="000317FE"/>
    <w:rsid w:val="0003251A"/>
    <w:rsid w:val="000325D2"/>
    <w:rsid w:val="0003352E"/>
    <w:rsid w:val="000337BD"/>
    <w:rsid w:val="0003380A"/>
    <w:rsid w:val="00034B3D"/>
    <w:rsid w:val="000350FF"/>
    <w:rsid w:val="0004050B"/>
    <w:rsid w:val="00040EA0"/>
    <w:rsid w:val="000418D3"/>
    <w:rsid w:val="000424DF"/>
    <w:rsid w:val="00042BD0"/>
    <w:rsid w:val="0004345C"/>
    <w:rsid w:val="00043EF3"/>
    <w:rsid w:val="00045725"/>
    <w:rsid w:val="00045EC1"/>
    <w:rsid w:val="00045FE2"/>
    <w:rsid w:val="00050100"/>
    <w:rsid w:val="00053ACF"/>
    <w:rsid w:val="000548AA"/>
    <w:rsid w:val="000551AA"/>
    <w:rsid w:val="00055D99"/>
    <w:rsid w:val="00055E55"/>
    <w:rsid w:val="00057B78"/>
    <w:rsid w:val="000643ED"/>
    <w:rsid w:val="00064DD5"/>
    <w:rsid w:val="00066428"/>
    <w:rsid w:val="00066C26"/>
    <w:rsid w:val="00071606"/>
    <w:rsid w:val="00071B40"/>
    <w:rsid w:val="00072759"/>
    <w:rsid w:val="00072B82"/>
    <w:rsid w:val="00073854"/>
    <w:rsid w:val="000759AB"/>
    <w:rsid w:val="000771F7"/>
    <w:rsid w:val="000774D4"/>
    <w:rsid w:val="00077EA4"/>
    <w:rsid w:val="0008102A"/>
    <w:rsid w:val="0008130C"/>
    <w:rsid w:val="00081E2A"/>
    <w:rsid w:val="00082CF6"/>
    <w:rsid w:val="000830EF"/>
    <w:rsid w:val="00083D0F"/>
    <w:rsid w:val="0008596D"/>
    <w:rsid w:val="0008760F"/>
    <w:rsid w:val="00087684"/>
    <w:rsid w:val="000908B7"/>
    <w:rsid w:val="0009225D"/>
    <w:rsid w:val="00092366"/>
    <w:rsid w:val="0009361D"/>
    <w:rsid w:val="000945CC"/>
    <w:rsid w:val="000A118A"/>
    <w:rsid w:val="000A27C6"/>
    <w:rsid w:val="000A2A15"/>
    <w:rsid w:val="000A2EE9"/>
    <w:rsid w:val="000A3D93"/>
    <w:rsid w:val="000A4650"/>
    <w:rsid w:val="000A4A5C"/>
    <w:rsid w:val="000A4A70"/>
    <w:rsid w:val="000B024A"/>
    <w:rsid w:val="000B0B89"/>
    <w:rsid w:val="000B2B80"/>
    <w:rsid w:val="000B603E"/>
    <w:rsid w:val="000B6124"/>
    <w:rsid w:val="000C02E7"/>
    <w:rsid w:val="000C2393"/>
    <w:rsid w:val="000C7FF6"/>
    <w:rsid w:val="000D1500"/>
    <w:rsid w:val="000D278A"/>
    <w:rsid w:val="000D350A"/>
    <w:rsid w:val="000D511C"/>
    <w:rsid w:val="000D6F2C"/>
    <w:rsid w:val="000D7FF2"/>
    <w:rsid w:val="000E0F61"/>
    <w:rsid w:val="000E2DB4"/>
    <w:rsid w:val="000E38D5"/>
    <w:rsid w:val="000E4989"/>
    <w:rsid w:val="000E61BD"/>
    <w:rsid w:val="000E7DDB"/>
    <w:rsid w:val="000F002D"/>
    <w:rsid w:val="000F0119"/>
    <w:rsid w:val="000F0141"/>
    <w:rsid w:val="000F0A9A"/>
    <w:rsid w:val="000F2479"/>
    <w:rsid w:val="000F2911"/>
    <w:rsid w:val="000F2B7F"/>
    <w:rsid w:val="000F5C8D"/>
    <w:rsid w:val="000F632F"/>
    <w:rsid w:val="000F799C"/>
    <w:rsid w:val="00101EB3"/>
    <w:rsid w:val="0010531E"/>
    <w:rsid w:val="001065C1"/>
    <w:rsid w:val="00107AFF"/>
    <w:rsid w:val="00110904"/>
    <w:rsid w:val="0011143C"/>
    <w:rsid w:val="00111ECF"/>
    <w:rsid w:val="0011288B"/>
    <w:rsid w:val="00112D0D"/>
    <w:rsid w:val="0011316A"/>
    <w:rsid w:val="001152EC"/>
    <w:rsid w:val="001157E4"/>
    <w:rsid w:val="00116351"/>
    <w:rsid w:val="00120356"/>
    <w:rsid w:val="00124F21"/>
    <w:rsid w:val="0012516F"/>
    <w:rsid w:val="00127380"/>
    <w:rsid w:val="00131168"/>
    <w:rsid w:val="00132D01"/>
    <w:rsid w:val="00134B72"/>
    <w:rsid w:val="00134BCE"/>
    <w:rsid w:val="0013775F"/>
    <w:rsid w:val="00137FE7"/>
    <w:rsid w:val="00140B94"/>
    <w:rsid w:val="00141216"/>
    <w:rsid w:val="0014264B"/>
    <w:rsid w:val="00142D64"/>
    <w:rsid w:val="0014551E"/>
    <w:rsid w:val="00145BA8"/>
    <w:rsid w:val="001533E1"/>
    <w:rsid w:val="00154FDF"/>
    <w:rsid w:val="00155D3D"/>
    <w:rsid w:val="00155E30"/>
    <w:rsid w:val="0015648A"/>
    <w:rsid w:val="00156A99"/>
    <w:rsid w:val="00156EA5"/>
    <w:rsid w:val="00161846"/>
    <w:rsid w:val="00161E9A"/>
    <w:rsid w:val="00164304"/>
    <w:rsid w:val="0016619C"/>
    <w:rsid w:val="00166282"/>
    <w:rsid w:val="0016711A"/>
    <w:rsid w:val="001671A1"/>
    <w:rsid w:val="001675FE"/>
    <w:rsid w:val="00170E82"/>
    <w:rsid w:val="001710F9"/>
    <w:rsid w:val="001713A7"/>
    <w:rsid w:val="00171469"/>
    <w:rsid w:val="00177061"/>
    <w:rsid w:val="00180663"/>
    <w:rsid w:val="00180891"/>
    <w:rsid w:val="00180E7D"/>
    <w:rsid w:val="00183AD6"/>
    <w:rsid w:val="00183EE9"/>
    <w:rsid w:val="00184C97"/>
    <w:rsid w:val="0018527B"/>
    <w:rsid w:val="0018617A"/>
    <w:rsid w:val="0018632D"/>
    <w:rsid w:val="001869D7"/>
    <w:rsid w:val="00191566"/>
    <w:rsid w:val="00192A20"/>
    <w:rsid w:val="00192EF6"/>
    <w:rsid w:val="00193D4C"/>
    <w:rsid w:val="001949AA"/>
    <w:rsid w:val="00195038"/>
    <w:rsid w:val="00196950"/>
    <w:rsid w:val="00196A63"/>
    <w:rsid w:val="00196C14"/>
    <w:rsid w:val="00197FF2"/>
    <w:rsid w:val="001A000A"/>
    <w:rsid w:val="001A214C"/>
    <w:rsid w:val="001A48C2"/>
    <w:rsid w:val="001A6D86"/>
    <w:rsid w:val="001B0063"/>
    <w:rsid w:val="001B011A"/>
    <w:rsid w:val="001B155B"/>
    <w:rsid w:val="001B186C"/>
    <w:rsid w:val="001B2795"/>
    <w:rsid w:val="001B3734"/>
    <w:rsid w:val="001B3992"/>
    <w:rsid w:val="001B4F34"/>
    <w:rsid w:val="001B5D34"/>
    <w:rsid w:val="001B7B32"/>
    <w:rsid w:val="001C181C"/>
    <w:rsid w:val="001C1A18"/>
    <w:rsid w:val="001C1D2C"/>
    <w:rsid w:val="001C20ED"/>
    <w:rsid w:val="001C2291"/>
    <w:rsid w:val="001C3F51"/>
    <w:rsid w:val="001C4481"/>
    <w:rsid w:val="001C646C"/>
    <w:rsid w:val="001C6809"/>
    <w:rsid w:val="001D0A50"/>
    <w:rsid w:val="001D0E79"/>
    <w:rsid w:val="001D201E"/>
    <w:rsid w:val="001D2165"/>
    <w:rsid w:val="001D3D0D"/>
    <w:rsid w:val="001D4AB7"/>
    <w:rsid w:val="001D4FAA"/>
    <w:rsid w:val="001D76BA"/>
    <w:rsid w:val="001E04CF"/>
    <w:rsid w:val="001E34F1"/>
    <w:rsid w:val="001E655F"/>
    <w:rsid w:val="001F03A2"/>
    <w:rsid w:val="001F080C"/>
    <w:rsid w:val="001F192F"/>
    <w:rsid w:val="001F376F"/>
    <w:rsid w:val="001F3AB2"/>
    <w:rsid w:val="001F4E0A"/>
    <w:rsid w:val="001F52B4"/>
    <w:rsid w:val="001F6638"/>
    <w:rsid w:val="00200145"/>
    <w:rsid w:val="00201A85"/>
    <w:rsid w:val="00202C3C"/>
    <w:rsid w:val="00203ED6"/>
    <w:rsid w:val="002042F1"/>
    <w:rsid w:val="0020447F"/>
    <w:rsid w:val="00204DD6"/>
    <w:rsid w:val="00205DA1"/>
    <w:rsid w:val="00212124"/>
    <w:rsid w:val="00214E46"/>
    <w:rsid w:val="00214F98"/>
    <w:rsid w:val="00216BB4"/>
    <w:rsid w:val="002174A9"/>
    <w:rsid w:val="00221AC3"/>
    <w:rsid w:val="00222364"/>
    <w:rsid w:val="002248C4"/>
    <w:rsid w:val="00224B83"/>
    <w:rsid w:val="002250C1"/>
    <w:rsid w:val="00225447"/>
    <w:rsid w:val="00225E2C"/>
    <w:rsid w:val="002279E9"/>
    <w:rsid w:val="002303AF"/>
    <w:rsid w:val="00230F18"/>
    <w:rsid w:val="00230F36"/>
    <w:rsid w:val="00231D87"/>
    <w:rsid w:val="00232830"/>
    <w:rsid w:val="00232DE4"/>
    <w:rsid w:val="00233203"/>
    <w:rsid w:val="002334AB"/>
    <w:rsid w:val="00233D55"/>
    <w:rsid w:val="002358DB"/>
    <w:rsid w:val="00236969"/>
    <w:rsid w:val="00236E78"/>
    <w:rsid w:val="0024143E"/>
    <w:rsid w:val="00242EFD"/>
    <w:rsid w:val="0024515D"/>
    <w:rsid w:val="00246ED4"/>
    <w:rsid w:val="0024792C"/>
    <w:rsid w:val="00247FCE"/>
    <w:rsid w:val="002502B7"/>
    <w:rsid w:val="0025063C"/>
    <w:rsid w:val="00252867"/>
    <w:rsid w:val="0025303C"/>
    <w:rsid w:val="00253478"/>
    <w:rsid w:val="00253845"/>
    <w:rsid w:val="00254226"/>
    <w:rsid w:val="002552D6"/>
    <w:rsid w:val="002554EE"/>
    <w:rsid w:val="00255715"/>
    <w:rsid w:val="00255FEA"/>
    <w:rsid w:val="00261893"/>
    <w:rsid w:val="0026270C"/>
    <w:rsid w:val="00262D49"/>
    <w:rsid w:val="0026469D"/>
    <w:rsid w:val="002648F8"/>
    <w:rsid w:val="00265133"/>
    <w:rsid w:val="002656F2"/>
    <w:rsid w:val="00265FA0"/>
    <w:rsid w:val="00266F19"/>
    <w:rsid w:val="00267E1A"/>
    <w:rsid w:val="00270BC7"/>
    <w:rsid w:val="002711E6"/>
    <w:rsid w:val="00276B16"/>
    <w:rsid w:val="00282345"/>
    <w:rsid w:val="00282F25"/>
    <w:rsid w:val="00283712"/>
    <w:rsid w:val="00283F57"/>
    <w:rsid w:val="00284285"/>
    <w:rsid w:val="00284977"/>
    <w:rsid w:val="002852BC"/>
    <w:rsid w:val="002874B0"/>
    <w:rsid w:val="0029052B"/>
    <w:rsid w:val="00290821"/>
    <w:rsid w:val="002911A8"/>
    <w:rsid w:val="0029133B"/>
    <w:rsid w:val="00296F39"/>
    <w:rsid w:val="00297ADD"/>
    <w:rsid w:val="002A2F60"/>
    <w:rsid w:val="002B03DC"/>
    <w:rsid w:val="002B2F0B"/>
    <w:rsid w:val="002B3A51"/>
    <w:rsid w:val="002B53AD"/>
    <w:rsid w:val="002B59EA"/>
    <w:rsid w:val="002B609C"/>
    <w:rsid w:val="002B615F"/>
    <w:rsid w:val="002B7383"/>
    <w:rsid w:val="002C02FC"/>
    <w:rsid w:val="002C0600"/>
    <w:rsid w:val="002C10AD"/>
    <w:rsid w:val="002C4A9B"/>
    <w:rsid w:val="002C4DC2"/>
    <w:rsid w:val="002D46D9"/>
    <w:rsid w:val="002D5225"/>
    <w:rsid w:val="002D5406"/>
    <w:rsid w:val="002D585E"/>
    <w:rsid w:val="002D6A6C"/>
    <w:rsid w:val="002E2FB9"/>
    <w:rsid w:val="002E391B"/>
    <w:rsid w:val="002E3AEF"/>
    <w:rsid w:val="002E3AF1"/>
    <w:rsid w:val="002E52D9"/>
    <w:rsid w:val="002E539C"/>
    <w:rsid w:val="002E719A"/>
    <w:rsid w:val="002E73A6"/>
    <w:rsid w:val="002E7EB0"/>
    <w:rsid w:val="002F0A45"/>
    <w:rsid w:val="002F1F75"/>
    <w:rsid w:val="002F2395"/>
    <w:rsid w:val="002F2652"/>
    <w:rsid w:val="002F2E2A"/>
    <w:rsid w:val="002F3CE2"/>
    <w:rsid w:val="002F4F12"/>
    <w:rsid w:val="002F5D11"/>
    <w:rsid w:val="002F5E30"/>
    <w:rsid w:val="002F6529"/>
    <w:rsid w:val="002F6F4F"/>
    <w:rsid w:val="002F75C0"/>
    <w:rsid w:val="0030069A"/>
    <w:rsid w:val="00300F10"/>
    <w:rsid w:val="003029F3"/>
    <w:rsid w:val="0030311C"/>
    <w:rsid w:val="003050C1"/>
    <w:rsid w:val="00310066"/>
    <w:rsid w:val="00312390"/>
    <w:rsid w:val="00312592"/>
    <w:rsid w:val="003126D4"/>
    <w:rsid w:val="0031463C"/>
    <w:rsid w:val="003164FD"/>
    <w:rsid w:val="003231E8"/>
    <w:rsid w:val="00323208"/>
    <w:rsid w:val="00324D46"/>
    <w:rsid w:val="00324DD8"/>
    <w:rsid w:val="00325F10"/>
    <w:rsid w:val="00326D04"/>
    <w:rsid w:val="00326F00"/>
    <w:rsid w:val="003275BE"/>
    <w:rsid w:val="00327A3C"/>
    <w:rsid w:val="00327DFB"/>
    <w:rsid w:val="0033170B"/>
    <w:rsid w:val="00331B7C"/>
    <w:rsid w:val="00332E40"/>
    <w:rsid w:val="00335EB3"/>
    <w:rsid w:val="0033715D"/>
    <w:rsid w:val="00342582"/>
    <w:rsid w:val="003432C1"/>
    <w:rsid w:val="00343C9B"/>
    <w:rsid w:val="003457B8"/>
    <w:rsid w:val="00345AC2"/>
    <w:rsid w:val="003467FD"/>
    <w:rsid w:val="00346A7D"/>
    <w:rsid w:val="00347AE6"/>
    <w:rsid w:val="00351BD1"/>
    <w:rsid w:val="003549A4"/>
    <w:rsid w:val="00355D56"/>
    <w:rsid w:val="003570C2"/>
    <w:rsid w:val="00357976"/>
    <w:rsid w:val="003610B9"/>
    <w:rsid w:val="003620CB"/>
    <w:rsid w:val="0036234C"/>
    <w:rsid w:val="0036249C"/>
    <w:rsid w:val="00362584"/>
    <w:rsid w:val="0036314D"/>
    <w:rsid w:val="00363CCA"/>
    <w:rsid w:val="00364D72"/>
    <w:rsid w:val="003707EC"/>
    <w:rsid w:val="00372206"/>
    <w:rsid w:val="0037266E"/>
    <w:rsid w:val="00373168"/>
    <w:rsid w:val="003765E0"/>
    <w:rsid w:val="00376F41"/>
    <w:rsid w:val="00380BD7"/>
    <w:rsid w:val="003812A2"/>
    <w:rsid w:val="00381F0A"/>
    <w:rsid w:val="003823F5"/>
    <w:rsid w:val="00382448"/>
    <w:rsid w:val="00383780"/>
    <w:rsid w:val="003842A3"/>
    <w:rsid w:val="00384685"/>
    <w:rsid w:val="003850F4"/>
    <w:rsid w:val="00385426"/>
    <w:rsid w:val="00385A9F"/>
    <w:rsid w:val="00387528"/>
    <w:rsid w:val="0039129E"/>
    <w:rsid w:val="00392AAB"/>
    <w:rsid w:val="0039314F"/>
    <w:rsid w:val="00395254"/>
    <w:rsid w:val="00395B66"/>
    <w:rsid w:val="00396B88"/>
    <w:rsid w:val="003A39DA"/>
    <w:rsid w:val="003A4045"/>
    <w:rsid w:val="003A5133"/>
    <w:rsid w:val="003A52DC"/>
    <w:rsid w:val="003A5BAC"/>
    <w:rsid w:val="003A5C36"/>
    <w:rsid w:val="003B1D59"/>
    <w:rsid w:val="003B2D8C"/>
    <w:rsid w:val="003B403E"/>
    <w:rsid w:val="003B5132"/>
    <w:rsid w:val="003B5BA0"/>
    <w:rsid w:val="003B6E2C"/>
    <w:rsid w:val="003B7187"/>
    <w:rsid w:val="003B7A72"/>
    <w:rsid w:val="003C033F"/>
    <w:rsid w:val="003C2923"/>
    <w:rsid w:val="003C3183"/>
    <w:rsid w:val="003C58DC"/>
    <w:rsid w:val="003C67F8"/>
    <w:rsid w:val="003D142A"/>
    <w:rsid w:val="003D2601"/>
    <w:rsid w:val="003D287B"/>
    <w:rsid w:val="003E2261"/>
    <w:rsid w:val="003E3884"/>
    <w:rsid w:val="003E42B3"/>
    <w:rsid w:val="003E4B57"/>
    <w:rsid w:val="003E5CED"/>
    <w:rsid w:val="003E5EBB"/>
    <w:rsid w:val="003E679B"/>
    <w:rsid w:val="003E6A96"/>
    <w:rsid w:val="003E6F7F"/>
    <w:rsid w:val="003F0966"/>
    <w:rsid w:val="003F1121"/>
    <w:rsid w:val="003F1C56"/>
    <w:rsid w:val="003F301F"/>
    <w:rsid w:val="003F3E87"/>
    <w:rsid w:val="003F41F5"/>
    <w:rsid w:val="003F54C8"/>
    <w:rsid w:val="003F759C"/>
    <w:rsid w:val="00401608"/>
    <w:rsid w:val="00403B55"/>
    <w:rsid w:val="0040497A"/>
    <w:rsid w:val="0040553D"/>
    <w:rsid w:val="00406147"/>
    <w:rsid w:val="00406C0C"/>
    <w:rsid w:val="00406EC5"/>
    <w:rsid w:val="0041319D"/>
    <w:rsid w:val="00413F9D"/>
    <w:rsid w:val="004153CF"/>
    <w:rsid w:val="0041555F"/>
    <w:rsid w:val="00415836"/>
    <w:rsid w:val="004230F2"/>
    <w:rsid w:val="00424A26"/>
    <w:rsid w:val="004257DA"/>
    <w:rsid w:val="004260E2"/>
    <w:rsid w:val="00430051"/>
    <w:rsid w:val="004306A3"/>
    <w:rsid w:val="004307F3"/>
    <w:rsid w:val="00431D5D"/>
    <w:rsid w:val="00432328"/>
    <w:rsid w:val="00432E7A"/>
    <w:rsid w:val="00433167"/>
    <w:rsid w:val="004354E9"/>
    <w:rsid w:val="00435F51"/>
    <w:rsid w:val="00437263"/>
    <w:rsid w:val="00440877"/>
    <w:rsid w:val="004414D9"/>
    <w:rsid w:val="004425A6"/>
    <w:rsid w:val="004426FA"/>
    <w:rsid w:val="00442CF9"/>
    <w:rsid w:val="0044393D"/>
    <w:rsid w:val="004447A5"/>
    <w:rsid w:val="004456D0"/>
    <w:rsid w:val="00445E4E"/>
    <w:rsid w:val="00446251"/>
    <w:rsid w:val="0045110A"/>
    <w:rsid w:val="004543DB"/>
    <w:rsid w:val="0045472C"/>
    <w:rsid w:val="00455C6F"/>
    <w:rsid w:val="0045628C"/>
    <w:rsid w:val="0046012B"/>
    <w:rsid w:val="00460E70"/>
    <w:rsid w:val="004621E2"/>
    <w:rsid w:val="004625BF"/>
    <w:rsid w:val="00463331"/>
    <w:rsid w:val="0046389B"/>
    <w:rsid w:val="00463CDC"/>
    <w:rsid w:val="004642E8"/>
    <w:rsid w:val="0046526C"/>
    <w:rsid w:val="004657A1"/>
    <w:rsid w:val="00466620"/>
    <w:rsid w:val="004672B8"/>
    <w:rsid w:val="0046736C"/>
    <w:rsid w:val="00467776"/>
    <w:rsid w:val="00467A2B"/>
    <w:rsid w:val="00470658"/>
    <w:rsid w:val="004721D0"/>
    <w:rsid w:val="004733F9"/>
    <w:rsid w:val="004744EC"/>
    <w:rsid w:val="00476CDB"/>
    <w:rsid w:val="00480D57"/>
    <w:rsid w:val="00482F49"/>
    <w:rsid w:val="0048381A"/>
    <w:rsid w:val="00483BF9"/>
    <w:rsid w:val="0048588D"/>
    <w:rsid w:val="0048699F"/>
    <w:rsid w:val="00486CB5"/>
    <w:rsid w:val="00487638"/>
    <w:rsid w:val="00492B97"/>
    <w:rsid w:val="00492BED"/>
    <w:rsid w:val="00494D4B"/>
    <w:rsid w:val="00495159"/>
    <w:rsid w:val="00495CC8"/>
    <w:rsid w:val="00496132"/>
    <w:rsid w:val="0049757C"/>
    <w:rsid w:val="004978E6"/>
    <w:rsid w:val="004A00E1"/>
    <w:rsid w:val="004A0E66"/>
    <w:rsid w:val="004A3349"/>
    <w:rsid w:val="004A3377"/>
    <w:rsid w:val="004A4E44"/>
    <w:rsid w:val="004A4EC9"/>
    <w:rsid w:val="004A507C"/>
    <w:rsid w:val="004A5F8A"/>
    <w:rsid w:val="004A69D1"/>
    <w:rsid w:val="004A7077"/>
    <w:rsid w:val="004A7589"/>
    <w:rsid w:val="004A783D"/>
    <w:rsid w:val="004B0692"/>
    <w:rsid w:val="004B0CD9"/>
    <w:rsid w:val="004B1396"/>
    <w:rsid w:val="004B24F2"/>
    <w:rsid w:val="004B347D"/>
    <w:rsid w:val="004B5459"/>
    <w:rsid w:val="004B6EF5"/>
    <w:rsid w:val="004B7073"/>
    <w:rsid w:val="004B73CD"/>
    <w:rsid w:val="004B7FDC"/>
    <w:rsid w:val="004C0B84"/>
    <w:rsid w:val="004C2A9D"/>
    <w:rsid w:val="004C530A"/>
    <w:rsid w:val="004C5F3B"/>
    <w:rsid w:val="004C6397"/>
    <w:rsid w:val="004C7FCF"/>
    <w:rsid w:val="004D05FB"/>
    <w:rsid w:val="004D10BA"/>
    <w:rsid w:val="004D151B"/>
    <w:rsid w:val="004D1BC6"/>
    <w:rsid w:val="004D1D4E"/>
    <w:rsid w:val="004D1D73"/>
    <w:rsid w:val="004D24A2"/>
    <w:rsid w:val="004D26A5"/>
    <w:rsid w:val="004D411F"/>
    <w:rsid w:val="004D4304"/>
    <w:rsid w:val="004D7B0C"/>
    <w:rsid w:val="004E0613"/>
    <w:rsid w:val="004E21B1"/>
    <w:rsid w:val="004E34A5"/>
    <w:rsid w:val="004E6306"/>
    <w:rsid w:val="004E64BE"/>
    <w:rsid w:val="004E6781"/>
    <w:rsid w:val="004E698C"/>
    <w:rsid w:val="004F0B05"/>
    <w:rsid w:val="004F0F3A"/>
    <w:rsid w:val="004F22B0"/>
    <w:rsid w:val="004F2E2A"/>
    <w:rsid w:val="004F435B"/>
    <w:rsid w:val="005001B7"/>
    <w:rsid w:val="00501508"/>
    <w:rsid w:val="005020BC"/>
    <w:rsid w:val="00504DBE"/>
    <w:rsid w:val="00504E07"/>
    <w:rsid w:val="00506835"/>
    <w:rsid w:val="00506BD0"/>
    <w:rsid w:val="00506D9F"/>
    <w:rsid w:val="0051063E"/>
    <w:rsid w:val="005107AA"/>
    <w:rsid w:val="0051097A"/>
    <w:rsid w:val="00511A4A"/>
    <w:rsid w:val="005147C9"/>
    <w:rsid w:val="00515D29"/>
    <w:rsid w:val="0052047F"/>
    <w:rsid w:val="00520B6C"/>
    <w:rsid w:val="0052172F"/>
    <w:rsid w:val="005221F9"/>
    <w:rsid w:val="00523E1B"/>
    <w:rsid w:val="00525DCA"/>
    <w:rsid w:val="00526458"/>
    <w:rsid w:val="00531DC4"/>
    <w:rsid w:val="00532E9C"/>
    <w:rsid w:val="00534C7F"/>
    <w:rsid w:val="005350A6"/>
    <w:rsid w:val="00535374"/>
    <w:rsid w:val="005364CC"/>
    <w:rsid w:val="00536649"/>
    <w:rsid w:val="005406A4"/>
    <w:rsid w:val="0054096F"/>
    <w:rsid w:val="00542C6A"/>
    <w:rsid w:val="005433BC"/>
    <w:rsid w:val="0054383E"/>
    <w:rsid w:val="005453DD"/>
    <w:rsid w:val="00546A1F"/>
    <w:rsid w:val="00547A83"/>
    <w:rsid w:val="00553FE4"/>
    <w:rsid w:val="005541DE"/>
    <w:rsid w:val="00556C6C"/>
    <w:rsid w:val="00562DEF"/>
    <w:rsid w:val="005631D8"/>
    <w:rsid w:val="00566793"/>
    <w:rsid w:val="00566CB3"/>
    <w:rsid w:val="00566EB4"/>
    <w:rsid w:val="005674BF"/>
    <w:rsid w:val="00571B2B"/>
    <w:rsid w:val="00572206"/>
    <w:rsid w:val="00572DDF"/>
    <w:rsid w:val="00573B50"/>
    <w:rsid w:val="00574479"/>
    <w:rsid w:val="005749C0"/>
    <w:rsid w:val="00574AEE"/>
    <w:rsid w:val="00574F24"/>
    <w:rsid w:val="00575803"/>
    <w:rsid w:val="00575E83"/>
    <w:rsid w:val="005766DE"/>
    <w:rsid w:val="00585445"/>
    <w:rsid w:val="00585512"/>
    <w:rsid w:val="00585BC8"/>
    <w:rsid w:val="0058677F"/>
    <w:rsid w:val="00586989"/>
    <w:rsid w:val="00592598"/>
    <w:rsid w:val="005927EE"/>
    <w:rsid w:val="00592A2B"/>
    <w:rsid w:val="00594222"/>
    <w:rsid w:val="005944B2"/>
    <w:rsid w:val="00596141"/>
    <w:rsid w:val="00596154"/>
    <w:rsid w:val="00596D69"/>
    <w:rsid w:val="005A0893"/>
    <w:rsid w:val="005A3E44"/>
    <w:rsid w:val="005A553A"/>
    <w:rsid w:val="005A7346"/>
    <w:rsid w:val="005B11F1"/>
    <w:rsid w:val="005B161E"/>
    <w:rsid w:val="005B2348"/>
    <w:rsid w:val="005B42D7"/>
    <w:rsid w:val="005B4867"/>
    <w:rsid w:val="005B4EC9"/>
    <w:rsid w:val="005B62BE"/>
    <w:rsid w:val="005C1EF0"/>
    <w:rsid w:val="005C26B6"/>
    <w:rsid w:val="005C3269"/>
    <w:rsid w:val="005C52B0"/>
    <w:rsid w:val="005D0755"/>
    <w:rsid w:val="005D08F0"/>
    <w:rsid w:val="005D2E50"/>
    <w:rsid w:val="005D76C8"/>
    <w:rsid w:val="005E0152"/>
    <w:rsid w:val="005E190B"/>
    <w:rsid w:val="005E24F8"/>
    <w:rsid w:val="005E3978"/>
    <w:rsid w:val="005E70C1"/>
    <w:rsid w:val="005F0B58"/>
    <w:rsid w:val="005F1055"/>
    <w:rsid w:val="005F1D82"/>
    <w:rsid w:val="005F1F5C"/>
    <w:rsid w:val="005F2332"/>
    <w:rsid w:val="005F2D03"/>
    <w:rsid w:val="005F5260"/>
    <w:rsid w:val="005F54B2"/>
    <w:rsid w:val="005F604C"/>
    <w:rsid w:val="005F6C7C"/>
    <w:rsid w:val="005F6D1E"/>
    <w:rsid w:val="005F70E6"/>
    <w:rsid w:val="006006AA"/>
    <w:rsid w:val="00601D97"/>
    <w:rsid w:val="006032A8"/>
    <w:rsid w:val="00603CEC"/>
    <w:rsid w:val="00604434"/>
    <w:rsid w:val="006055AA"/>
    <w:rsid w:val="0060670F"/>
    <w:rsid w:val="00607291"/>
    <w:rsid w:val="00611129"/>
    <w:rsid w:val="006111BC"/>
    <w:rsid w:val="00611373"/>
    <w:rsid w:val="00611D58"/>
    <w:rsid w:val="006136ED"/>
    <w:rsid w:val="0061395F"/>
    <w:rsid w:val="00614FA0"/>
    <w:rsid w:val="006168BB"/>
    <w:rsid w:val="006178B6"/>
    <w:rsid w:val="00617CEC"/>
    <w:rsid w:val="00617D41"/>
    <w:rsid w:val="00620E3F"/>
    <w:rsid w:val="00622ADE"/>
    <w:rsid w:val="00623E86"/>
    <w:rsid w:val="00624745"/>
    <w:rsid w:val="00626B21"/>
    <w:rsid w:val="00626EF7"/>
    <w:rsid w:val="00630552"/>
    <w:rsid w:val="006314EA"/>
    <w:rsid w:val="00632573"/>
    <w:rsid w:val="00632F2C"/>
    <w:rsid w:val="0063586B"/>
    <w:rsid w:val="006362B8"/>
    <w:rsid w:val="00636775"/>
    <w:rsid w:val="00636CA6"/>
    <w:rsid w:val="0064086A"/>
    <w:rsid w:val="00640FC5"/>
    <w:rsid w:val="00641E90"/>
    <w:rsid w:val="006420C1"/>
    <w:rsid w:val="00643772"/>
    <w:rsid w:val="00643C22"/>
    <w:rsid w:val="00646B5E"/>
    <w:rsid w:val="00652C0F"/>
    <w:rsid w:val="00653E51"/>
    <w:rsid w:val="0065529D"/>
    <w:rsid w:val="006569E8"/>
    <w:rsid w:val="00661829"/>
    <w:rsid w:val="0066199F"/>
    <w:rsid w:val="00662045"/>
    <w:rsid w:val="006628C4"/>
    <w:rsid w:val="00663146"/>
    <w:rsid w:val="00663D1D"/>
    <w:rsid w:val="00664657"/>
    <w:rsid w:val="006660C7"/>
    <w:rsid w:val="00666275"/>
    <w:rsid w:val="0066696F"/>
    <w:rsid w:val="00666EEF"/>
    <w:rsid w:val="006670EC"/>
    <w:rsid w:val="00670D1A"/>
    <w:rsid w:val="0067106B"/>
    <w:rsid w:val="006711CB"/>
    <w:rsid w:val="006715CD"/>
    <w:rsid w:val="00673956"/>
    <w:rsid w:val="00673C98"/>
    <w:rsid w:val="00676985"/>
    <w:rsid w:val="00676C38"/>
    <w:rsid w:val="006771A5"/>
    <w:rsid w:val="00681787"/>
    <w:rsid w:val="0068264D"/>
    <w:rsid w:val="00685074"/>
    <w:rsid w:val="00685271"/>
    <w:rsid w:val="00686A11"/>
    <w:rsid w:val="00687ADA"/>
    <w:rsid w:val="00687B3C"/>
    <w:rsid w:val="00690DA6"/>
    <w:rsid w:val="00690E3E"/>
    <w:rsid w:val="006910DF"/>
    <w:rsid w:val="00691246"/>
    <w:rsid w:val="006929BC"/>
    <w:rsid w:val="00693F00"/>
    <w:rsid w:val="00694B8F"/>
    <w:rsid w:val="00695E17"/>
    <w:rsid w:val="006A05DA"/>
    <w:rsid w:val="006A122A"/>
    <w:rsid w:val="006A165D"/>
    <w:rsid w:val="006A198A"/>
    <w:rsid w:val="006A3853"/>
    <w:rsid w:val="006A4190"/>
    <w:rsid w:val="006A70D8"/>
    <w:rsid w:val="006A7CC7"/>
    <w:rsid w:val="006A7E0D"/>
    <w:rsid w:val="006B0684"/>
    <w:rsid w:val="006B25A9"/>
    <w:rsid w:val="006B2C62"/>
    <w:rsid w:val="006B36C4"/>
    <w:rsid w:val="006B6584"/>
    <w:rsid w:val="006B7504"/>
    <w:rsid w:val="006C3BA2"/>
    <w:rsid w:val="006C414A"/>
    <w:rsid w:val="006C4623"/>
    <w:rsid w:val="006C4ACA"/>
    <w:rsid w:val="006C7E09"/>
    <w:rsid w:val="006C7EF1"/>
    <w:rsid w:val="006D0227"/>
    <w:rsid w:val="006D0763"/>
    <w:rsid w:val="006D2DDB"/>
    <w:rsid w:val="006D361E"/>
    <w:rsid w:val="006D4095"/>
    <w:rsid w:val="006D546F"/>
    <w:rsid w:val="006D5A6B"/>
    <w:rsid w:val="006D7714"/>
    <w:rsid w:val="006D7A0A"/>
    <w:rsid w:val="006E05D9"/>
    <w:rsid w:val="006E1D3D"/>
    <w:rsid w:val="006E336E"/>
    <w:rsid w:val="006E5F5E"/>
    <w:rsid w:val="006E6C41"/>
    <w:rsid w:val="006F00DE"/>
    <w:rsid w:val="006F1669"/>
    <w:rsid w:val="006F1A32"/>
    <w:rsid w:val="006F74F7"/>
    <w:rsid w:val="006F775E"/>
    <w:rsid w:val="00701A19"/>
    <w:rsid w:val="00702374"/>
    <w:rsid w:val="007032F8"/>
    <w:rsid w:val="007039DB"/>
    <w:rsid w:val="00703E5E"/>
    <w:rsid w:val="00705FB3"/>
    <w:rsid w:val="007070D0"/>
    <w:rsid w:val="00710405"/>
    <w:rsid w:val="007124CC"/>
    <w:rsid w:val="0071254E"/>
    <w:rsid w:val="00713171"/>
    <w:rsid w:val="00713172"/>
    <w:rsid w:val="007131D6"/>
    <w:rsid w:val="00713F8D"/>
    <w:rsid w:val="007147A8"/>
    <w:rsid w:val="007159D5"/>
    <w:rsid w:val="00715C20"/>
    <w:rsid w:val="007167CC"/>
    <w:rsid w:val="00720E3C"/>
    <w:rsid w:val="007222BC"/>
    <w:rsid w:val="00722696"/>
    <w:rsid w:val="00723126"/>
    <w:rsid w:val="007232BD"/>
    <w:rsid w:val="007254CD"/>
    <w:rsid w:val="00725700"/>
    <w:rsid w:val="00725F03"/>
    <w:rsid w:val="00726DAE"/>
    <w:rsid w:val="00730140"/>
    <w:rsid w:val="007310C8"/>
    <w:rsid w:val="00731371"/>
    <w:rsid w:val="00733B1E"/>
    <w:rsid w:val="00733BFB"/>
    <w:rsid w:val="00733DC5"/>
    <w:rsid w:val="007404EB"/>
    <w:rsid w:val="00740B7E"/>
    <w:rsid w:val="007415FE"/>
    <w:rsid w:val="0074292F"/>
    <w:rsid w:val="00742CB3"/>
    <w:rsid w:val="0074393F"/>
    <w:rsid w:val="0074611D"/>
    <w:rsid w:val="00747A15"/>
    <w:rsid w:val="00750687"/>
    <w:rsid w:val="00750779"/>
    <w:rsid w:val="0075331C"/>
    <w:rsid w:val="00754140"/>
    <w:rsid w:val="00757772"/>
    <w:rsid w:val="00760961"/>
    <w:rsid w:val="00761ED7"/>
    <w:rsid w:val="0076217F"/>
    <w:rsid w:val="007629CD"/>
    <w:rsid w:val="0076334F"/>
    <w:rsid w:val="007653C5"/>
    <w:rsid w:val="007659A3"/>
    <w:rsid w:val="00765DCE"/>
    <w:rsid w:val="00770088"/>
    <w:rsid w:val="007706A3"/>
    <w:rsid w:val="007706C2"/>
    <w:rsid w:val="00774C17"/>
    <w:rsid w:val="00776148"/>
    <w:rsid w:val="007801BC"/>
    <w:rsid w:val="00781994"/>
    <w:rsid w:val="007827D5"/>
    <w:rsid w:val="007842B2"/>
    <w:rsid w:val="00786362"/>
    <w:rsid w:val="00786895"/>
    <w:rsid w:val="00790BAC"/>
    <w:rsid w:val="00790EF7"/>
    <w:rsid w:val="007933FF"/>
    <w:rsid w:val="00793F05"/>
    <w:rsid w:val="00794D78"/>
    <w:rsid w:val="00795240"/>
    <w:rsid w:val="00797197"/>
    <w:rsid w:val="007976D8"/>
    <w:rsid w:val="007A008B"/>
    <w:rsid w:val="007A0317"/>
    <w:rsid w:val="007A0CA5"/>
    <w:rsid w:val="007A12D1"/>
    <w:rsid w:val="007A1404"/>
    <w:rsid w:val="007A29CA"/>
    <w:rsid w:val="007A390B"/>
    <w:rsid w:val="007A4BB5"/>
    <w:rsid w:val="007A5291"/>
    <w:rsid w:val="007B0970"/>
    <w:rsid w:val="007B0B88"/>
    <w:rsid w:val="007B26FB"/>
    <w:rsid w:val="007B658E"/>
    <w:rsid w:val="007C076D"/>
    <w:rsid w:val="007C16D4"/>
    <w:rsid w:val="007C1E90"/>
    <w:rsid w:val="007C3276"/>
    <w:rsid w:val="007C3645"/>
    <w:rsid w:val="007C4C33"/>
    <w:rsid w:val="007C58AA"/>
    <w:rsid w:val="007C7ECD"/>
    <w:rsid w:val="007D108D"/>
    <w:rsid w:val="007D1499"/>
    <w:rsid w:val="007D3E49"/>
    <w:rsid w:val="007D4542"/>
    <w:rsid w:val="007D543B"/>
    <w:rsid w:val="007D64D8"/>
    <w:rsid w:val="007D6C80"/>
    <w:rsid w:val="007D773C"/>
    <w:rsid w:val="007E0B39"/>
    <w:rsid w:val="007E2EF6"/>
    <w:rsid w:val="007E4958"/>
    <w:rsid w:val="007E7A15"/>
    <w:rsid w:val="007F26D0"/>
    <w:rsid w:val="007F35C6"/>
    <w:rsid w:val="007F37A2"/>
    <w:rsid w:val="00800C3F"/>
    <w:rsid w:val="008018D5"/>
    <w:rsid w:val="00802672"/>
    <w:rsid w:val="008043FF"/>
    <w:rsid w:val="008044B5"/>
    <w:rsid w:val="008056E9"/>
    <w:rsid w:val="00806C94"/>
    <w:rsid w:val="0080704B"/>
    <w:rsid w:val="00810D68"/>
    <w:rsid w:val="00810E02"/>
    <w:rsid w:val="008140EF"/>
    <w:rsid w:val="00814C1F"/>
    <w:rsid w:val="008150BD"/>
    <w:rsid w:val="008202AB"/>
    <w:rsid w:val="00821D9A"/>
    <w:rsid w:val="00824705"/>
    <w:rsid w:val="00825F7E"/>
    <w:rsid w:val="0082672A"/>
    <w:rsid w:val="0082727F"/>
    <w:rsid w:val="0083001E"/>
    <w:rsid w:val="00833A92"/>
    <w:rsid w:val="0083500B"/>
    <w:rsid w:val="0083594F"/>
    <w:rsid w:val="00840A1E"/>
    <w:rsid w:val="00841B63"/>
    <w:rsid w:val="008421F1"/>
    <w:rsid w:val="0084279B"/>
    <w:rsid w:val="0084381F"/>
    <w:rsid w:val="00845751"/>
    <w:rsid w:val="00845A58"/>
    <w:rsid w:val="00845DA4"/>
    <w:rsid w:val="00846914"/>
    <w:rsid w:val="008475E3"/>
    <w:rsid w:val="008479B3"/>
    <w:rsid w:val="00847AA9"/>
    <w:rsid w:val="0085153B"/>
    <w:rsid w:val="00851F70"/>
    <w:rsid w:val="0085384C"/>
    <w:rsid w:val="008553A5"/>
    <w:rsid w:val="0085570E"/>
    <w:rsid w:val="00855D6B"/>
    <w:rsid w:val="008570E1"/>
    <w:rsid w:val="00857B54"/>
    <w:rsid w:val="0086153E"/>
    <w:rsid w:val="00862D5A"/>
    <w:rsid w:val="0086323E"/>
    <w:rsid w:val="00864A3F"/>
    <w:rsid w:val="00870C01"/>
    <w:rsid w:val="00871696"/>
    <w:rsid w:val="00872100"/>
    <w:rsid w:val="0087299D"/>
    <w:rsid w:val="00874343"/>
    <w:rsid w:val="00875129"/>
    <w:rsid w:val="008754EA"/>
    <w:rsid w:val="00875D9D"/>
    <w:rsid w:val="00877E39"/>
    <w:rsid w:val="00880148"/>
    <w:rsid w:val="008803E3"/>
    <w:rsid w:val="0088062B"/>
    <w:rsid w:val="0088175B"/>
    <w:rsid w:val="00884008"/>
    <w:rsid w:val="00885B3E"/>
    <w:rsid w:val="0088623E"/>
    <w:rsid w:val="00886444"/>
    <w:rsid w:val="008878E1"/>
    <w:rsid w:val="00890F86"/>
    <w:rsid w:val="00891135"/>
    <w:rsid w:val="00893D25"/>
    <w:rsid w:val="0089447C"/>
    <w:rsid w:val="00894FF5"/>
    <w:rsid w:val="008960B1"/>
    <w:rsid w:val="00897C8C"/>
    <w:rsid w:val="008A08F2"/>
    <w:rsid w:val="008A1B5C"/>
    <w:rsid w:val="008A1D21"/>
    <w:rsid w:val="008A2056"/>
    <w:rsid w:val="008A35FE"/>
    <w:rsid w:val="008A36BA"/>
    <w:rsid w:val="008A440F"/>
    <w:rsid w:val="008A4F7E"/>
    <w:rsid w:val="008A5EED"/>
    <w:rsid w:val="008A66B9"/>
    <w:rsid w:val="008A6AA5"/>
    <w:rsid w:val="008A6E82"/>
    <w:rsid w:val="008B0AAF"/>
    <w:rsid w:val="008B3EAD"/>
    <w:rsid w:val="008B5389"/>
    <w:rsid w:val="008B64EF"/>
    <w:rsid w:val="008B77CD"/>
    <w:rsid w:val="008C0044"/>
    <w:rsid w:val="008C4521"/>
    <w:rsid w:val="008C465D"/>
    <w:rsid w:val="008C4755"/>
    <w:rsid w:val="008C48CC"/>
    <w:rsid w:val="008C64E4"/>
    <w:rsid w:val="008C71AD"/>
    <w:rsid w:val="008C74C0"/>
    <w:rsid w:val="008D0944"/>
    <w:rsid w:val="008D1D20"/>
    <w:rsid w:val="008D406B"/>
    <w:rsid w:val="008D5077"/>
    <w:rsid w:val="008D59C0"/>
    <w:rsid w:val="008D5AB6"/>
    <w:rsid w:val="008D794C"/>
    <w:rsid w:val="008E3301"/>
    <w:rsid w:val="008E3784"/>
    <w:rsid w:val="008E4E44"/>
    <w:rsid w:val="008F0141"/>
    <w:rsid w:val="008F063A"/>
    <w:rsid w:val="008F071F"/>
    <w:rsid w:val="008F0D4B"/>
    <w:rsid w:val="008F2CCF"/>
    <w:rsid w:val="008F5D92"/>
    <w:rsid w:val="008F5E5F"/>
    <w:rsid w:val="008F61C1"/>
    <w:rsid w:val="008F6B96"/>
    <w:rsid w:val="008F6EA8"/>
    <w:rsid w:val="008F77C9"/>
    <w:rsid w:val="009004BC"/>
    <w:rsid w:val="00900734"/>
    <w:rsid w:val="009009AD"/>
    <w:rsid w:val="00902203"/>
    <w:rsid w:val="0090463F"/>
    <w:rsid w:val="00905A59"/>
    <w:rsid w:val="00911068"/>
    <w:rsid w:val="0091444F"/>
    <w:rsid w:val="009161C8"/>
    <w:rsid w:val="009169FB"/>
    <w:rsid w:val="00917600"/>
    <w:rsid w:val="009176FC"/>
    <w:rsid w:val="00917AC6"/>
    <w:rsid w:val="009241EE"/>
    <w:rsid w:val="00925537"/>
    <w:rsid w:val="009266D2"/>
    <w:rsid w:val="00927930"/>
    <w:rsid w:val="009302B2"/>
    <w:rsid w:val="009314F6"/>
    <w:rsid w:val="009323DE"/>
    <w:rsid w:val="009338A8"/>
    <w:rsid w:val="0093412C"/>
    <w:rsid w:val="009354AD"/>
    <w:rsid w:val="00936FA6"/>
    <w:rsid w:val="0093772C"/>
    <w:rsid w:val="00940D9F"/>
    <w:rsid w:val="0094415B"/>
    <w:rsid w:val="00946778"/>
    <w:rsid w:val="00946AAC"/>
    <w:rsid w:val="009475BF"/>
    <w:rsid w:val="009512D8"/>
    <w:rsid w:val="0095144F"/>
    <w:rsid w:val="00952509"/>
    <w:rsid w:val="009527B1"/>
    <w:rsid w:val="0095376D"/>
    <w:rsid w:val="00955B8A"/>
    <w:rsid w:val="00960104"/>
    <w:rsid w:val="009614A3"/>
    <w:rsid w:val="00961BFC"/>
    <w:rsid w:val="00962012"/>
    <w:rsid w:val="009632AC"/>
    <w:rsid w:val="0096384E"/>
    <w:rsid w:val="00965767"/>
    <w:rsid w:val="00965E1F"/>
    <w:rsid w:val="009702DB"/>
    <w:rsid w:val="00972599"/>
    <w:rsid w:val="009728E5"/>
    <w:rsid w:val="00972F44"/>
    <w:rsid w:val="0097349F"/>
    <w:rsid w:val="009739D6"/>
    <w:rsid w:val="0097747C"/>
    <w:rsid w:val="00981FA6"/>
    <w:rsid w:val="009820EF"/>
    <w:rsid w:val="00982F78"/>
    <w:rsid w:val="00983C6F"/>
    <w:rsid w:val="00983F5B"/>
    <w:rsid w:val="009852A4"/>
    <w:rsid w:val="00986F12"/>
    <w:rsid w:val="0098755B"/>
    <w:rsid w:val="00990427"/>
    <w:rsid w:val="009915F4"/>
    <w:rsid w:val="00992811"/>
    <w:rsid w:val="009928F1"/>
    <w:rsid w:val="009941DB"/>
    <w:rsid w:val="0099446C"/>
    <w:rsid w:val="00994DA1"/>
    <w:rsid w:val="009955C4"/>
    <w:rsid w:val="009959F1"/>
    <w:rsid w:val="00997771"/>
    <w:rsid w:val="00997AFE"/>
    <w:rsid w:val="00997E31"/>
    <w:rsid w:val="009A1213"/>
    <w:rsid w:val="009A1955"/>
    <w:rsid w:val="009A378F"/>
    <w:rsid w:val="009A52A7"/>
    <w:rsid w:val="009B02AE"/>
    <w:rsid w:val="009B1A98"/>
    <w:rsid w:val="009B3FE3"/>
    <w:rsid w:val="009B4C5F"/>
    <w:rsid w:val="009B6E4A"/>
    <w:rsid w:val="009B6EB2"/>
    <w:rsid w:val="009B7D19"/>
    <w:rsid w:val="009C140D"/>
    <w:rsid w:val="009C2568"/>
    <w:rsid w:val="009C29F2"/>
    <w:rsid w:val="009C444B"/>
    <w:rsid w:val="009C4A89"/>
    <w:rsid w:val="009C692F"/>
    <w:rsid w:val="009C6D36"/>
    <w:rsid w:val="009D0092"/>
    <w:rsid w:val="009D02E2"/>
    <w:rsid w:val="009D0531"/>
    <w:rsid w:val="009D0967"/>
    <w:rsid w:val="009D0A34"/>
    <w:rsid w:val="009D1353"/>
    <w:rsid w:val="009D14EF"/>
    <w:rsid w:val="009D1509"/>
    <w:rsid w:val="009D1630"/>
    <w:rsid w:val="009D1F74"/>
    <w:rsid w:val="009D2E4A"/>
    <w:rsid w:val="009D3D62"/>
    <w:rsid w:val="009D4340"/>
    <w:rsid w:val="009D51D8"/>
    <w:rsid w:val="009D5ECA"/>
    <w:rsid w:val="009D5EF2"/>
    <w:rsid w:val="009D654B"/>
    <w:rsid w:val="009D728E"/>
    <w:rsid w:val="009E08DA"/>
    <w:rsid w:val="009E18CE"/>
    <w:rsid w:val="009E1A78"/>
    <w:rsid w:val="009E1ED6"/>
    <w:rsid w:val="009E2D34"/>
    <w:rsid w:val="009E348E"/>
    <w:rsid w:val="009E47C9"/>
    <w:rsid w:val="009E4DE9"/>
    <w:rsid w:val="009E571E"/>
    <w:rsid w:val="009E5803"/>
    <w:rsid w:val="009E6022"/>
    <w:rsid w:val="009E72E8"/>
    <w:rsid w:val="009E7838"/>
    <w:rsid w:val="009F0251"/>
    <w:rsid w:val="009F040D"/>
    <w:rsid w:val="009F0738"/>
    <w:rsid w:val="009F1B10"/>
    <w:rsid w:val="009F202C"/>
    <w:rsid w:val="009F2809"/>
    <w:rsid w:val="009F7E42"/>
    <w:rsid w:val="00A03961"/>
    <w:rsid w:val="00A04901"/>
    <w:rsid w:val="00A057D0"/>
    <w:rsid w:val="00A05A18"/>
    <w:rsid w:val="00A05A2B"/>
    <w:rsid w:val="00A07F2C"/>
    <w:rsid w:val="00A1086F"/>
    <w:rsid w:val="00A11BEC"/>
    <w:rsid w:val="00A142F7"/>
    <w:rsid w:val="00A15D60"/>
    <w:rsid w:val="00A16283"/>
    <w:rsid w:val="00A20F9A"/>
    <w:rsid w:val="00A23615"/>
    <w:rsid w:val="00A3334F"/>
    <w:rsid w:val="00A34675"/>
    <w:rsid w:val="00A3604D"/>
    <w:rsid w:val="00A3617B"/>
    <w:rsid w:val="00A362BB"/>
    <w:rsid w:val="00A377B3"/>
    <w:rsid w:val="00A41737"/>
    <w:rsid w:val="00A43246"/>
    <w:rsid w:val="00A463A2"/>
    <w:rsid w:val="00A50284"/>
    <w:rsid w:val="00A517E2"/>
    <w:rsid w:val="00A51A8F"/>
    <w:rsid w:val="00A527AD"/>
    <w:rsid w:val="00A54CBD"/>
    <w:rsid w:val="00A55295"/>
    <w:rsid w:val="00A555BE"/>
    <w:rsid w:val="00A55D9B"/>
    <w:rsid w:val="00A56D04"/>
    <w:rsid w:val="00A600D0"/>
    <w:rsid w:val="00A60BC5"/>
    <w:rsid w:val="00A6183A"/>
    <w:rsid w:val="00A6360C"/>
    <w:rsid w:val="00A63737"/>
    <w:rsid w:val="00A63E8E"/>
    <w:rsid w:val="00A64CF5"/>
    <w:rsid w:val="00A654ED"/>
    <w:rsid w:val="00A66DE7"/>
    <w:rsid w:val="00A67623"/>
    <w:rsid w:val="00A67BA1"/>
    <w:rsid w:val="00A70023"/>
    <w:rsid w:val="00A711DE"/>
    <w:rsid w:val="00A7189F"/>
    <w:rsid w:val="00A73EF6"/>
    <w:rsid w:val="00A74B62"/>
    <w:rsid w:val="00A75EA1"/>
    <w:rsid w:val="00A775C2"/>
    <w:rsid w:val="00A80F12"/>
    <w:rsid w:val="00A848DC"/>
    <w:rsid w:val="00A84A4C"/>
    <w:rsid w:val="00A84FFE"/>
    <w:rsid w:val="00A86163"/>
    <w:rsid w:val="00A87213"/>
    <w:rsid w:val="00A87B3A"/>
    <w:rsid w:val="00A91888"/>
    <w:rsid w:val="00A91D44"/>
    <w:rsid w:val="00A922BD"/>
    <w:rsid w:val="00A92594"/>
    <w:rsid w:val="00A939F8"/>
    <w:rsid w:val="00A9454D"/>
    <w:rsid w:val="00A948DC"/>
    <w:rsid w:val="00A95095"/>
    <w:rsid w:val="00A9645F"/>
    <w:rsid w:val="00A976D9"/>
    <w:rsid w:val="00A97D36"/>
    <w:rsid w:val="00AA33C7"/>
    <w:rsid w:val="00AA4076"/>
    <w:rsid w:val="00AA522E"/>
    <w:rsid w:val="00AA5932"/>
    <w:rsid w:val="00AA6186"/>
    <w:rsid w:val="00AA68D2"/>
    <w:rsid w:val="00AA7E61"/>
    <w:rsid w:val="00AB0AC1"/>
    <w:rsid w:val="00AB3D1C"/>
    <w:rsid w:val="00AB4385"/>
    <w:rsid w:val="00AB4512"/>
    <w:rsid w:val="00AB58CC"/>
    <w:rsid w:val="00AB5EBC"/>
    <w:rsid w:val="00AC1403"/>
    <w:rsid w:val="00AC22AD"/>
    <w:rsid w:val="00AC4145"/>
    <w:rsid w:val="00AC584D"/>
    <w:rsid w:val="00AD0209"/>
    <w:rsid w:val="00AD065B"/>
    <w:rsid w:val="00AD12D8"/>
    <w:rsid w:val="00AD26CA"/>
    <w:rsid w:val="00AD282B"/>
    <w:rsid w:val="00AD32F2"/>
    <w:rsid w:val="00AD61E9"/>
    <w:rsid w:val="00AD648F"/>
    <w:rsid w:val="00AD6A11"/>
    <w:rsid w:val="00AD79A9"/>
    <w:rsid w:val="00AE15CE"/>
    <w:rsid w:val="00AE2384"/>
    <w:rsid w:val="00AE2658"/>
    <w:rsid w:val="00AE49D1"/>
    <w:rsid w:val="00AE5AFD"/>
    <w:rsid w:val="00AE799B"/>
    <w:rsid w:val="00AE7C4D"/>
    <w:rsid w:val="00AF1CD3"/>
    <w:rsid w:val="00AF2100"/>
    <w:rsid w:val="00AF40DA"/>
    <w:rsid w:val="00AF48B6"/>
    <w:rsid w:val="00AF5298"/>
    <w:rsid w:val="00AF788C"/>
    <w:rsid w:val="00B02BB0"/>
    <w:rsid w:val="00B0326B"/>
    <w:rsid w:val="00B04D6F"/>
    <w:rsid w:val="00B05FBC"/>
    <w:rsid w:val="00B06D42"/>
    <w:rsid w:val="00B0762D"/>
    <w:rsid w:val="00B07ED5"/>
    <w:rsid w:val="00B10205"/>
    <w:rsid w:val="00B10260"/>
    <w:rsid w:val="00B10644"/>
    <w:rsid w:val="00B138F9"/>
    <w:rsid w:val="00B21E18"/>
    <w:rsid w:val="00B24232"/>
    <w:rsid w:val="00B248E1"/>
    <w:rsid w:val="00B30A05"/>
    <w:rsid w:val="00B32508"/>
    <w:rsid w:val="00B34521"/>
    <w:rsid w:val="00B34F8D"/>
    <w:rsid w:val="00B35322"/>
    <w:rsid w:val="00B36D4E"/>
    <w:rsid w:val="00B37878"/>
    <w:rsid w:val="00B40C2F"/>
    <w:rsid w:val="00B40DE0"/>
    <w:rsid w:val="00B41FB0"/>
    <w:rsid w:val="00B429B0"/>
    <w:rsid w:val="00B4689B"/>
    <w:rsid w:val="00B46D1E"/>
    <w:rsid w:val="00B51E23"/>
    <w:rsid w:val="00B52502"/>
    <w:rsid w:val="00B53526"/>
    <w:rsid w:val="00B54C27"/>
    <w:rsid w:val="00B54C7E"/>
    <w:rsid w:val="00B56A9C"/>
    <w:rsid w:val="00B60D1B"/>
    <w:rsid w:val="00B62AFE"/>
    <w:rsid w:val="00B64EDF"/>
    <w:rsid w:val="00B65D07"/>
    <w:rsid w:val="00B6722C"/>
    <w:rsid w:val="00B70E7C"/>
    <w:rsid w:val="00B7347C"/>
    <w:rsid w:val="00B74116"/>
    <w:rsid w:val="00B74451"/>
    <w:rsid w:val="00B74B3E"/>
    <w:rsid w:val="00B75B02"/>
    <w:rsid w:val="00B77211"/>
    <w:rsid w:val="00B8135E"/>
    <w:rsid w:val="00B81520"/>
    <w:rsid w:val="00B828FB"/>
    <w:rsid w:val="00B82C67"/>
    <w:rsid w:val="00B8402F"/>
    <w:rsid w:val="00B855B3"/>
    <w:rsid w:val="00B8634C"/>
    <w:rsid w:val="00B86C2E"/>
    <w:rsid w:val="00B87579"/>
    <w:rsid w:val="00B87A39"/>
    <w:rsid w:val="00B912A0"/>
    <w:rsid w:val="00B92309"/>
    <w:rsid w:val="00B93273"/>
    <w:rsid w:val="00B956A9"/>
    <w:rsid w:val="00B97D5B"/>
    <w:rsid w:val="00BA06EA"/>
    <w:rsid w:val="00BA0A43"/>
    <w:rsid w:val="00BA10D7"/>
    <w:rsid w:val="00BA1E2E"/>
    <w:rsid w:val="00BA29EF"/>
    <w:rsid w:val="00BA4BE0"/>
    <w:rsid w:val="00BA526F"/>
    <w:rsid w:val="00BA5339"/>
    <w:rsid w:val="00BA54B7"/>
    <w:rsid w:val="00BA6100"/>
    <w:rsid w:val="00BA67B2"/>
    <w:rsid w:val="00BA7178"/>
    <w:rsid w:val="00BB07BB"/>
    <w:rsid w:val="00BB0D40"/>
    <w:rsid w:val="00BB11E9"/>
    <w:rsid w:val="00BB13AB"/>
    <w:rsid w:val="00BB2E82"/>
    <w:rsid w:val="00BB6D3C"/>
    <w:rsid w:val="00BC0C92"/>
    <w:rsid w:val="00BC0EE7"/>
    <w:rsid w:val="00BC1631"/>
    <w:rsid w:val="00BC2301"/>
    <w:rsid w:val="00BC2874"/>
    <w:rsid w:val="00BC39E5"/>
    <w:rsid w:val="00BC4D15"/>
    <w:rsid w:val="00BC7620"/>
    <w:rsid w:val="00BD08D9"/>
    <w:rsid w:val="00BD42BF"/>
    <w:rsid w:val="00BD4960"/>
    <w:rsid w:val="00BD534C"/>
    <w:rsid w:val="00BE1902"/>
    <w:rsid w:val="00BE1E98"/>
    <w:rsid w:val="00BE20BB"/>
    <w:rsid w:val="00BE2209"/>
    <w:rsid w:val="00BE3CB8"/>
    <w:rsid w:val="00BE4D3D"/>
    <w:rsid w:val="00BE58B8"/>
    <w:rsid w:val="00BF0E5B"/>
    <w:rsid w:val="00BF1ABF"/>
    <w:rsid w:val="00BF496C"/>
    <w:rsid w:val="00BF5C03"/>
    <w:rsid w:val="00BF6715"/>
    <w:rsid w:val="00BF6989"/>
    <w:rsid w:val="00BF73AE"/>
    <w:rsid w:val="00C00AB3"/>
    <w:rsid w:val="00C00CB7"/>
    <w:rsid w:val="00C00FCF"/>
    <w:rsid w:val="00C01E66"/>
    <w:rsid w:val="00C021BD"/>
    <w:rsid w:val="00C04145"/>
    <w:rsid w:val="00C0671B"/>
    <w:rsid w:val="00C06FFD"/>
    <w:rsid w:val="00C121B8"/>
    <w:rsid w:val="00C13898"/>
    <w:rsid w:val="00C13A36"/>
    <w:rsid w:val="00C14C0B"/>
    <w:rsid w:val="00C2025C"/>
    <w:rsid w:val="00C215C1"/>
    <w:rsid w:val="00C218C7"/>
    <w:rsid w:val="00C21DDF"/>
    <w:rsid w:val="00C22DE1"/>
    <w:rsid w:val="00C24E32"/>
    <w:rsid w:val="00C25791"/>
    <w:rsid w:val="00C315D8"/>
    <w:rsid w:val="00C31946"/>
    <w:rsid w:val="00C31E08"/>
    <w:rsid w:val="00C34618"/>
    <w:rsid w:val="00C379E6"/>
    <w:rsid w:val="00C41D0F"/>
    <w:rsid w:val="00C42490"/>
    <w:rsid w:val="00C42EF7"/>
    <w:rsid w:val="00C447E0"/>
    <w:rsid w:val="00C4486D"/>
    <w:rsid w:val="00C45D37"/>
    <w:rsid w:val="00C47A73"/>
    <w:rsid w:val="00C47CAA"/>
    <w:rsid w:val="00C51208"/>
    <w:rsid w:val="00C51F18"/>
    <w:rsid w:val="00C527D8"/>
    <w:rsid w:val="00C5283C"/>
    <w:rsid w:val="00C54E1B"/>
    <w:rsid w:val="00C579B9"/>
    <w:rsid w:val="00C57C1B"/>
    <w:rsid w:val="00C61B9C"/>
    <w:rsid w:val="00C624C0"/>
    <w:rsid w:val="00C63844"/>
    <w:rsid w:val="00C64462"/>
    <w:rsid w:val="00C646A0"/>
    <w:rsid w:val="00C65A70"/>
    <w:rsid w:val="00C6733A"/>
    <w:rsid w:val="00C718E5"/>
    <w:rsid w:val="00C72998"/>
    <w:rsid w:val="00C73079"/>
    <w:rsid w:val="00C7401C"/>
    <w:rsid w:val="00C74F6E"/>
    <w:rsid w:val="00C77597"/>
    <w:rsid w:val="00C77A70"/>
    <w:rsid w:val="00C80780"/>
    <w:rsid w:val="00C8089B"/>
    <w:rsid w:val="00C8488D"/>
    <w:rsid w:val="00C84F74"/>
    <w:rsid w:val="00C86512"/>
    <w:rsid w:val="00C93674"/>
    <w:rsid w:val="00C95E45"/>
    <w:rsid w:val="00C97FBD"/>
    <w:rsid w:val="00CA0949"/>
    <w:rsid w:val="00CA4BB3"/>
    <w:rsid w:val="00CA673B"/>
    <w:rsid w:val="00CA71CC"/>
    <w:rsid w:val="00CA7362"/>
    <w:rsid w:val="00CB0822"/>
    <w:rsid w:val="00CB0934"/>
    <w:rsid w:val="00CB1C9F"/>
    <w:rsid w:val="00CB22F5"/>
    <w:rsid w:val="00CB4850"/>
    <w:rsid w:val="00CB4C7E"/>
    <w:rsid w:val="00CB5209"/>
    <w:rsid w:val="00CB7FD6"/>
    <w:rsid w:val="00CC074F"/>
    <w:rsid w:val="00CC2C62"/>
    <w:rsid w:val="00CC2ECD"/>
    <w:rsid w:val="00CC2F32"/>
    <w:rsid w:val="00CC386B"/>
    <w:rsid w:val="00CC41F2"/>
    <w:rsid w:val="00CC50F1"/>
    <w:rsid w:val="00CC5246"/>
    <w:rsid w:val="00CC6B94"/>
    <w:rsid w:val="00CC7557"/>
    <w:rsid w:val="00CC79AF"/>
    <w:rsid w:val="00CD0401"/>
    <w:rsid w:val="00CD1FE4"/>
    <w:rsid w:val="00CD30A8"/>
    <w:rsid w:val="00CD362C"/>
    <w:rsid w:val="00CD4400"/>
    <w:rsid w:val="00CD450B"/>
    <w:rsid w:val="00CD502A"/>
    <w:rsid w:val="00CD5E28"/>
    <w:rsid w:val="00CD6E51"/>
    <w:rsid w:val="00CD7051"/>
    <w:rsid w:val="00CE046F"/>
    <w:rsid w:val="00CE0E42"/>
    <w:rsid w:val="00CE17B1"/>
    <w:rsid w:val="00CE2D60"/>
    <w:rsid w:val="00CE4B07"/>
    <w:rsid w:val="00CE4C16"/>
    <w:rsid w:val="00CE50B4"/>
    <w:rsid w:val="00CE7347"/>
    <w:rsid w:val="00CE7696"/>
    <w:rsid w:val="00CF3950"/>
    <w:rsid w:val="00CF3A1C"/>
    <w:rsid w:val="00CF402A"/>
    <w:rsid w:val="00CF42F0"/>
    <w:rsid w:val="00CF4434"/>
    <w:rsid w:val="00CF46AA"/>
    <w:rsid w:val="00CF5C7B"/>
    <w:rsid w:val="00CF6E86"/>
    <w:rsid w:val="00D0076B"/>
    <w:rsid w:val="00D01461"/>
    <w:rsid w:val="00D03548"/>
    <w:rsid w:val="00D042D3"/>
    <w:rsid w:val="00D043F4"/>
    <w:rsid w:val="00D0555B"/>
    <w:rsid w:val="00D07A98"/>
    <w:rsid w:val="00D07C7F"/>
    <w:rsid w:val="00D103C9"/>
    <w:rsid w:val="00D122D7"/>
    <w:rsid w:val="00D12E6D"/>
    <w:rsid w:val="00D132FE"/>
    <w:rsid w:val="00D17222"/>
    <w:rsid w:val="00D17D13"/>
    <w:rsid w:val="00D20FD8"/>
    <w:rsid w:val="00D2193C"/>
    <w:rsid w:val="00D21EF1"/>
    <w:rsid w:val="00D2348C"/>
    <w:rsid w:val="00D23C87"/>
    <w:rsid w:val="00D23D07"/>
    <w:rsid w:val="00D248DC"/>
    <w:rsid w:val="00D24CE8"/>
    <w:rsid w:val="00D255E6"/>
    <w:rsid w:val="00D2601C"/>
    <w:rsid w:val="00D27647"/>
    <w:rsid w:val="00D3259B"/>
    <w:rsid w:val="00D32B24"/>
    <w:rsid w:val="00D3359F"/>
    <w:rsid w:val="00D33876"/>
    <w:rsid w:val="00D342E6"/>
    <w:rsid w:val="00D35A09"/>
    <w:rsid w:val="00D363A7"/>
    <w:rsid w:val="00D371F7"/>
    <w:rsid w:val="00D42755"/>
    <w:rsid w:val="00D43C0D"/>
    <w:rsid w:val="00D43DAB"/>
    <w:rsid w:val="00D43E74"/>
    <w:rsid w:val="00D44284"/>
    <w:rsid w:val="00D44A41"/>
    <w:rsid w:val="00D44CF6"/>
    <w:rsid w:val="00D46628"/>
    <w:rsid w:val="00D46C05"/>
    <w:rsid w:val="00D500E4"/>
    <w:rsid w:val="00D51495"/>
    <w:rsid w:val="00D51AF2"/>
    <w:rsid w:val="00D52268"/>
    <w:rsid w:val="00D52334"/>
    <w:rsid w:val="00D54349"/>
    <w:rsid w:val="00D56C5B"/>
    <w:rsid w:val="00D60C5A"/>
    <w:rsid w:val="00D616E6"/>
    <w:rsid w:val="00D64251"/>
    <w:rsid w:val="00D65088"/>
    <w:rsid w:val="00D66409"/>
    <w:rsid w:val="00D67078"/>
    <w:rsid w:val="00D670F3"/>
    <w:rsid w:val="00D7196B"/>
    <w:rsid w:val="00D722AC"/>
    <w:rsid w:val="00D7266D"/>
    <w:rsid w:val="00D74850"/>
    <w:rsid w:val="00D75668"/>
    <w:rsid w:val="00D75683"/>
    <w:rsid w:val="00D75772"/>
    <w:rsid w:val="00D77930"/>
    <w:rsid w:val="00D77952"/>
    <w:rsid w:val="00D77BAB"/>
    <w:rsid w:val="00D77F70"/>
    <w:rsid w:val="00D80B73"/>
    <w:rsid w:val="00D8299C"/>
    <w:rsid w:val="00D838D3"/>
    <w:rsid w:val="00D8732B"/>
    <w:rsid w:val="00D87560"/>
    <w:rsid w:val="00D90B8D"/>
    <w:rsid w:val="00D914EB"/>
    <w:rsid w:val="00D91576"/>
    <w:rsid w:val="00D94E1A"/>
    <w:rsid w:val="00D94E31"/>
    <w:rsid w:val="00D94F59"/>
    <w:rsid w:val="00D95A89"/>
    <w:rsid w:val="00D96B74"/>
    <w:rsid w:val="00D96C9A"/>
    <w:rsid w:val="00DA5AAC"/>
    <w:rsid w:val="00DA6C6E"/>
    <w:rsid w:val="00DA7E47"/>
    <w:rsid w:val="00DB00E2"/>
    <w:rsid w:val="00DB11B2"/>
    <w:rsid w:val="00DB19EA"/>
    <w:rsid w:val="00DB248D"/>
    <w:rsid w:val="00DB3609"/>
    <w:rsid w:val="00DB72E5"/>
    <w:rsid w:val="00DB7B01"/>
    <w:rsid w:val="00DB7B25"/>
    <w:rsid w:val="00DC0297"/>
    <w:rsid w:val="00DC0BD4"/>
    <w:rsid w:val="00DC2804"/>
    <w:rsid w:val="00DC4E11"/>
    <w:rsid w:val="00DC517E"/>
    <w:rsid w:val="00DC5D97"/>
    <w:rsid w:val="00DC6782"/>
    <w:rsid w:val="00DC6C73"/>
    <w:rsid w:val="00DC6FBF"/>
    <w:rsid w:val="00DC712A"/>
    <w:rsid w:val="00DC7757"/>
    <w:rsid w:val="00DD043A"/>
    <w:rsid w:val="00DD2955"/>
    <w:rsid w:val="00DD2961"/>
    <w:rsid w:val="00DD3BA3"/>
    <w:rsid w:val="00DD6AAA"/>
    <w:rsid w:val="00DD7A84"/>
    <w:rsid w:val="00DD7DBB"/>
    <w:rsid w:val="00DD7E91"/>
    <w:rsid w:val="00DE014B"/>
    <w:rsid w:val="00DE0214"/>
    <w:rsid w:val="00DE1515"/>
    <w:rsid w:val="00DE1A4A"/>
    <w:rsid w:val="00DE3C07"/>
    <w:rsid w:val="00DE3EAA"/>
    <w:rsid w:val="00DE43B9"/>
    <w:rsid w:val="00DE5662"/>
    <w:rsid w:val="00DE73A7"/>
    <w:rsid w:val="00DE79EF"/>
    <w:rsid w:val="00DE7F38"/>
    <w:rsid w:val="00DF000E"/>
    <w:rsid w:val="00DF0AC8"/>
    <w:rsid w:val="00DF1F74"/>
    <w:rsid w:val="00DF216A"/>
    <w:rsid w:val="00DF35EB"/>
    <w:rsid w:val="00DF3DD9"/>
    <w:rsid w:val="00DF3E77"/>
    <w:rsid w:val="00DF4227"/>
    <w:rsid w:val="00DF43D8"/>
    <w:rsid w:val="00DF6355"/>
    <w:rsid w:val="00E00C0B"/>
    <w:rsid w:val="00E00C39"/>
    <w:rsid w:val="00E01C18"/>
    <w:rsid w:val="00E0209F"/>
    <w:rsid w:val="00E02EE4"/>
    <w:rsid w:val="00E066EC"/>
    <w:rsid w:val="00E0785C"/>
    <w:rsid w:val="00E1109F"/>
    <w:rsid w:val="00E143F7"/>
    <w:rsid w:val="00E1599A"/>
    <w:rsid w:val="00E2106D"/>
    <w:rsid w:val="00E21C7D"/>
    <w:rsid w:val="00E22CF6"/>
    <w:rsid w:val="00E23BA1"/>
    <w:rsid w:val="00E2552D"/>
    <w:rsid w:val="00E255EF"/>
    <w:rsid w:val="00E260CA"/>
    <w:rsid w:val="00E2648E"/>
    <w:rsid w:val="00E26BF1"/>
    <w:rsid w:val="00E26EF7"/>
    <w:rsid w:val="00E27129"/>
    <w:rsid w:val="00E3123E"/>
    <w:rsid w:val="00E31899"/>
    <w:rsid w:val="00E320B4"/>
    <w:rsid w:val="00E33C15"/>
    <w:rsid w:val="00E34304"/>
    <w:rsid w:val="00E35028"/>
    <w:rsid w:val="00E36E10"/>
    <w:rsid w:val="00E376BD"/>
    <w:rsid w:val="00E4084A"/>
    <w:rsid w:val="00E437AF"/>
    <w:rsid w:val="00E44A39"/>
    <w:rsid w:val="00E45A35"/>
    <w:rsid w:val="00E47887"/>
    <w:rsid w:val="00E504D3"/>
    <w:rsid w:val="00E5153C"/>
    <w:rsid w:val="00E51B44"/>
    <w:rsid w:val="00E5258E"/>
    <w:rsid w:val="00E52A30"/>
    <w:rsid w:val="00E536F9"/>
    <w:rsid w:val="00E53AFA"/>
    <w:rsid w:val="00E54253"/>
    <w:rsid w:val="00E60FC1"/>
    <w:rsid w:val="00E61682"/>
    <w:rsid w:val="00E64CF4"/>
    <w:rsid w:val="00E66E96"/>
    <w:rsid w:val="00E71B30"/>
    <w:rsid w:val="00E7200E"/>
    <w:rsid w:val="00E72324"/>
    <w:rsid w:val="00E72B77"/>
    <w:rsid w:val="00E733D2"/>
    <w:rsid w:val="00E747E6"/>
    <w:rsid w:val="00E7491E"/>
    <w:rsid w:val="00E76AB3"/>
    <w:rsid w:val="00E76D0C"/>
    <w:rsid w:val="00E81E8C"/>
    <w:rsid w:val="00E82FA2"/>
    <w:rsid w:val="00E84AC6"/>
    <w:rsid w:val="00E84C63"/>
    <w:rsid w:val="00E856A3"/>
    <w:rsid w:val="00E85D16"/>
    <w:rsid w:val="00E86079"/>
    <w:rsid w:val="00E910EE"/>
    <w:rsid w:val="00E948EE"/>
    <w:rsid w:val="00E95A3C"/>
    <w:rsid w:val="00E95D85"/>
    <w:rsid w:val="00E967E0"/>
    <w:rsid w:val="00EA0A19"/>
    <w:rsid w:val="00EA1131"/>
    <w:rsid w:val="00EA2526"/>
    <w:rsid w:val="00EA5E6F"/>
    <w:rsid w:val="00EA64E2"/>
    <w:rsid w:val="00EA6781"/>
    <w:rsid w:val="00EA6FEE"/>
    <w:rsid w:val="00EA7CB4"/>
    <w:rsid w:val="00EB15AC"/>
    <w:rsid w:val="00EB2D59"/>
    <w:rsid w:val="00EB539E"/>
    <w:rsid w:val="00EB5EFE"/>
    <w:rsid w:val="00EB73D5"/>
    <w:rsid w:val="00EB7AC9"/>
    <w:rsid w:val="00EC296B"/>
    <w:rsid w:val="00EC458F"/>
    <w:rsid w:val="00EC58EC"/>
    <w:rsid w:val="00EC67BE"/>
    <w:rsid w:val="00EC78E7"/>
    <w:rsid w:val="00ED2169"/>
    <w:rsid w:val="00ED2CC7"/>
    <w:rsid w:val="00ED2F7E"/>
    <w:rsid w:val="00ED3E59"/>
    <w:rsid w:val="00ED517A"/>
    <w:rsid w:val="00ED546A"/>
    <w:rsid w:val="00ED57C8"/>
    <w:rsid w:val="00ED58AE"/>
    <w:rsid w:val="00ED6CD9"/>
    <w:rsid w:val="00ED74A4"/>
    <w:rsid w:val="00EE0912"/>
    <w:rsid w:val="00EE203F"/>
    <w:rsid w:val="00EE489C"/>
    <w:rsid w:val="00EE58FA"/>
    <w:rsid w:val="00EE6B29"/>
    <w:rsid w:val="00EE7E16"/>
    <w:rsid w:val="00EF36B3"/>
    <w:rsid w:val="00EF3D88"/>
    <w:rsid w:val="00EF51C4"/>
    <w:rsid w:val="00EF5A41"/>
    <w:rsid w:val="00EF60C2"/>
    <w:rsid w:val="00F001A5"/>
    <w:rsid w:val="00F008E8"/>
    <w:rsid w:val="00F00E17"/>
    <w:rsid w:val="00F010FA"/>
    <w:rsid w:val="00F01DB3"/>
    <w:rsid w:val="00F04012"/>
    <w:rsid w:val="00F051B4"/>
    <w:rsid w:val="00F0712F"/>
    <w:rsid w:val="00F1049C"/>
    <w:rsid w:val="00F124B8"/>
    <w:rsid w:val="00F16259"/>
    <w:rsid w:val="00F16F5B"/>
    <w:rsid w:val="00F210A8"/>
    <w:rsid w:val="00F2144D"/>
    <w:rsid w:val="00F2320E"/>
    <w:rsid w:val="00F24371"/>
    <w:rsid w:val="00F247E7"/>
    <w:rsid w:val="00F254C2"/>
    <w:rsid w:val="00F25778"/>
    <w:rsid w:val="00F266ED"/>
    <w:rsid w:val="00F2681F"/>
    <w:rsid w:val="00F27F67"/>
    <w:rsid w:val="00F3087F"/>
    <w:rsid w:val="00F30897"/>
    <w:rsid w:val="00F336D8"/>
    <w:rsid w:val="00F341FC"/>
    <w:rsid w:val="00F34B67"/>
    <w:rsid w:val="00F35678"/>
    <w:rsid w:val="00F36630"/>
    <w:rsid w:val="00F37CA3"/>
    <w:rsid w:val="00F40753"/>
    <w:rsid w:val="00F41499"/>
    <w:rsid w:val="00F43A61"/>
    <w:rsid w:val="00F45C7C"/>
    <w:rsid w:val="00F461CC"/>
    <w:rsid w:val="00F47334"/>
    <w:rsid w:val="00F47DEB"/>
    <w:rsid w:val="00F515FD"/>
    <w:rsid w:val="00F54621"/>
    <w:rsid w:val="00F55A46"/>
    <w:rsid w:val="00F56521"/>
    <w:rsid w:val="00F565B5"/>
    <w:rsid w:val="00F60F89"/>
    <w:rsid w:val="00F62EB2"/>
    <w:rsid w:val="00F630AE"/>
    <w:rsid w:val="00F65B95"/>
    <w:rsid w:val="00F65C2B"/>
    <w:rsid w:val="00F67620"/>
    <w:rsid w:val="00F7037C"/>
    <w:rsid w:val="00F70C2C"/>
    <w:rsid w:val="00F72D2E"/>
    <w:rsid w:val="00F7317B"/>
    <w:rsid w:val="00F73DF0"/>
    <w:rsid w:val="00F741E8"/>
    <w:rsid w:val="00F76994"/>
    <w:rsid w:val="00F77AED"/>
    <w:rsid w:val="00F77C16"/>
    <w:rsid w:val="00F80D2A"/>
    <w:rsid w:val="00F80F29"/>
    <w:rsid w:val="00F8219C"/>
    <w:rsid w:val="00F83524"/>
    <w:rsid w:val="00F839B1"/>
    <w:rsid w:val="00F84470"/>
    <w:rsid w:val="00F855B5"/>
    <w:rsid w:val="00F85A9B"/>
    <w:rsid w:val="00F9384C"/>
    <w:rsid w:val="00F96092"/>
    <w:rsid w:val="00F97739"/>
    <w:rsid w:val="00FA1147"/>
    <w:rsid w:val="00FA469C"/>
    <w:rsid w:val="00FA5D21"/>
    <w:rsid w:val="00FB238C"/>
    <w:rsid w:val="00FB36EF"/>
    <w:rsid w:val="00FB4C35"/>
    <w:rsid w:val="00FB5A3C"/>
    <w:rsid w:val="00FC0986"/>
    <w:rsid w:val="00FC3A30"/>
    <w:rsid w:val="00FC5F04"/>
    <w:rsid w:val="00FC648A"/>
    <w:rsid w:val="00FC7690"/>
    <w:rsid w:val="00FC7D61"/>
    <w:rsid w:val="00FD24EC"/>
    <w:rsid w:val="00FD2BE2"/>
    <w:rsid w:val="00FD3A0C"/>
    <w:rsid w:val="00FD5496"/>
    <w:rsid w:val="00FD746F"/>
    <w:rsid w:val="00FE0616"/>
    <w:rsid w:val="00FE07FC"/>
    <w:rsid w:val="00FE2EBE"/>
    <w:rsid w:val="00FE2ED4"/>
    <w:rsid w:val="00FE3C1B"/>
    <w:rsid w:val="00FE3D31"/>
    <w:rsid w:val="00FE3E1C"/>
    <w:rsid w:val="00FE3F54"/>
    <w:rsid w:val="00FE5D1F"/>
    <w:rsid w:val="00FE731D"/>
    <w:rsid w:val="00FE78DD"/>
    <w:rsid w:val="00FF0257"/>
    <w:rsid w:val="00FF15B8"/>
    <w:rsid w:val="00FF2734"/>
    <w:rsid w:val="00FF2C0D"/>
    <w:rsid w:val="00FF3371"/>
    <w:rsid w:val="00FF3F53"/>
    <w:rsid w:val="00FF4A54"/>
    <w:rsid w:val="00FF5EA3"/>
    <w:rsid w:val="00FF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61027"/>
  <w15:chartTrackingRefBased/>
  <w15:docId w15:val="{7F829328-74F0-424F-AC35-24DB0939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D19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D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styleId="a3">
    <w:name w:val="Hyperlink"/>
    <w:basedOn w:val="a0"/>
    <w:uiPriority w:val="99"/>
    <w:unhideWhenUsed/>
    <w:rsid w:val="006C46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46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C462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F6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60C2"/>
  </w:style>
  <w:style w:type="paragraph" w:styleId="a8">
    <w:name w:val="footer"/>
    <w:basedOn w:val="a"/>
    <w:link w:val="a9"/>
    <w:uiPriority w:val="99"/>
    <w:unhideWhenUsed/>
    <w:rsid w:val="00EF6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60C2"/>
  </w:style>
  <w:style w:type="paragraph" w:styleId="aa">
    <w:name w:val="TOC Heading"/>
    <w:basedOn w:val="1"/>
    <w:next w:val="a"/>
    <w:uiPriority w:val="39"/>
    <w:unhideWhenUsed/>
    <w:qFormat/>
    <w:rsid w:val="002F3CE2"/>
    <w:pPr>
      <w:spacing w:before="480" w:line="276" w:lineRule="auto"/>
      <w:jc w:val="left"/>
      <w:outlineLvl w:val="9"/>
    </w:pPr>
    <w:rPr>
      <w:b/>
      <w:bCs/>
      <w:color w:val="auto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0A50"/>
    <w:pPr>
      <w:tabs>
        <w:tab w:val="right" w:leader="dot" w:pos="9345"/>
      </w:tabs>
      <w:spacing w:after="100" w:line="360" w:lineRule="auto"/>
    </w:pPr>
    <w:rPr>
      <w:rFonts w:eastAsia="Times New Roman"/>
      <w:noProof/>
      <w:sz w:val="24"/>
      <w:szCs w:val="24"/>
      <w:shd w:val="clear" w:color="auto" w:fill="FFFFFF"/>
      <w:lang w:eastAsia="ru-RU"/>
    </w:rPr>
  </w:style>
  <w:style w:type="paragraph" w:styleId="ab">
    <w:name w:val="Normal (Web)"/>
    <w:basedOn w:val="a"/>
    <w:uiPriority w:val="99"/>
    <w:unhideWhenUsed/>
    <w:rsid w:val="003231E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Body Text"/>
    <w:basedOn w:val="a"/>
    <w:link w:val="ad"/>
    <w:uiPriority w:val="1"/>
    <w:qFormat/>
    <w:rsid w:val="00E143F7"/>
    <w:pPr>
      <w:widowControl w:val="0"/>
      <w:spacing w:after="0" w:line="240" w:lineRule="auto"/>
      <w:ind w:left="118"/>
    </w:pPr>
    <w:rPr>
      <w:rFonts w:eastAsia="Times New Roman" w:cstheme="minorBidi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E143F7"/>
    <w:rPr>
      <w:rFonts w:eastAsia="Times New Roman" w:cstheme="minorBidi"/>
      <w:lang w:val="en-US"/>
    </w:rPr>
  </w:style>
  <w:style w:type="character" w:styleId="ae">
    <w:name w:val="Placeholder Text"/>
    <w:basedOn w:val="a0"/>
    <w:uiPriority w:val="99"/>
    <w:semiHidden/>
    <w:rsid w:val="00F65B95"/>
    <w:rPr>
      <w:color w:val="808080"/>
    </w:rPr>
  </w:style>
  <w:style w:type="table" w:styleId="af">
    <w:name w:val="Table Grid"/>
    <w:basedOn w:val="a1"/>
    <w:uiPriority w:val="59"/>
    <w:rsid w:val="00E2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B7D19"/>
    <w:rPr>
      <w:rFonts w:eastAsiaTheme="majorEastAsia" w:cstheme="majorBidi"/>
      <w:b/>
      <w:i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07291"/>
    <w:pPr>
      <w:tabs>
        <w:tab w:val="right" w:leader="dot" w:pos="9356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982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63331"/>
    <w:pPr>
      <w:tabs>
        <w:tab w:val="left" w:pos="1540"/>
        <w:tab w:val="right" w:leader="dot" w:pos="9498"/>
      </w:tabs>
      <w:spacing w:after="100"/>
      <w:ind w:left="560"/>
    </w:pPr>
    <w:rPr>
      <w:noProof/>
    </w:rPr>
  </w:style>
  <w:style w:type="character" w:styleId="af0">
    <w:name w:val="Emphasis"/>
    <w:basedOn w:val="a0"/>
    <w:uiPriority w:val="20"/>
    <w:qFormat/>
    <w:rsid w:val="0093772C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D43D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D20FD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84691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46914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4691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4691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469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17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204564517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454228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6960646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9390498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5820004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68338861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6267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989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899245777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62550487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3742344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7696532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75340489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854065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54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372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53605968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95868088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14611685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1114288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61116224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9854815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8616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89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65677682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49838003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0938869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0928922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7265074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5487809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3978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617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72800408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2390204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8506809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3540662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7854658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37782484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7728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18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205879128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53800691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8188463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1715736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2494688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61002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0943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880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2021541932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44593200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9737381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34074004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70289555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</w:divsChild>
    </w:div>
    <w:div w:id="24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7477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4610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402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30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22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736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9217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7438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817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68373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396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17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088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5628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970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538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8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539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8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1115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552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93077125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75347506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33814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88070008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4479187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70775145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9071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91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2025355529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27050393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8236772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98646787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9061854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16832767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9997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00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0923691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89138528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8605062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86810599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131016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3962103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170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646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40518279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73716544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2708005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44119025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95097023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12060554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375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494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063258922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07223952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0464392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1826985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7895183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05500889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709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01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423639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84470637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0748029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78398718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85199195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221622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1076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6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7248787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26145141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9586914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9383587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0623372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</w:divsChild>
    </w:div>
    <w:div w:id="13168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5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474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62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1725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9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88953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75676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4645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517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67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474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0504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347136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7925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3811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08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8278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577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678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3244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039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419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491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68EE-5623-46E8-9696-5165CF5E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28</Pages>
  <Words>4249</Words>
  <Characters>30426</Characters>
  <Application>Microsoft Office Word</Application>
  <DocSecurity>0</DocSecurity>
  <Lines>760</Lines>
  <Paragraphs>368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840</cp:revision>
  <dcterms:created xsi:type="dcterms:W3CDTF">2023-02-16T15:59:00Z</dcterms:created>
  <dcterms:modified xsi:type="dcterms:W3CDTF">2023-05-27T13:53:00Z</dcterms:modified>
</cp:coreProperties>
</file>