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bookmarkStart w:id="0" w:name="_Hlk133165207"/>
      <w:bookmarkEnd w:id="0"/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09CCB239" w:rsidR="00A10B3B" w:rsidRPr="00212EED" w:rsidRDefault="005F4F38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ИССЛЕДОВАНИЕ РАБОТЫ </w:t>
      </w:r>
      <w:r w:rsidR="00212EED">
        <w:rPr>
          <w:b/>
          <w:sz w:val="32"/>
          <w:szCs w:val="32"/>
          <w:lang w:val="ru-RU"/>
        </w:rPr>
        <w:t>ТРАНЗИСТОРА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36553970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</w:t>
      </w:r>
      <w:r w:rsidR="00535E3F">
        <w:rPr>
          <w:lang w:val="ru-RU"/>
        </w:rPr>
        <w:t>е</w:t>
      </w:r>
      <w:r w:rsidRPr="00E63BFF">
        <w:rPr>
          <w:lang w:val="ru-RU"/>
        </w:rPr>
        <w:t>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</w:t>
      </w:r>
      <w:r w:rsidR="000259D9">
        <w:rPr>
          <w:lang w:val="ru-RU"/>
        </w:rPr>
        <w:t>ой</w:t>
      </w:r>
      <w:r w:rsidR="00535E3F">
        <w:rPr>
          <w:lang w:val="ru-RU"/>
        </w:rPr>
        <w:t xml:space="preserve"> </w:t>
      </w:r>
      <w:r w:rsidRPr="00E63BFF">
        <w:rPr>
          <w:lang w:val="ru-RU"/>
        </w:rPr>
        <w:t>работ</w:t>
      </w:r>
      <w:r w:rsidR="000259D9">
        <w:rPr>
          <w:lang w:val="ru-RU"/>
        </w:rPr>
        <w:t>е</w:t>
      </w:r>
      <w:r w:rsidRPr="00E63BFF">
        <w:rPr>
          <w:lang w:val="ru-RU"/>
        </w:rPr>
        <w:t xml:space="preserve"> №</w:t>
      </w:r>
      <w:r w:rsidR="00212EED">
        <w:rPr>
          <w:rFonts w:cs="Times New Roman"/>
          <w:lang w:val="ru-RU"/>
        </w:rPr>
        <w:t>6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3810465D" w:rsidR="00E63BFF" w:rsidRPr="00E63BFF" w:rsidRDefault="00113113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ЭЛЕКТРОТЕХНИКА, ЭЛЕКТРОНИКА И СХЕМОТЕХНИКА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D6390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</w:t>
      </w:r>
      <w:r w:rsidR="00113113">
        <w:rPr>
          <w:b/>
          <w:i/>
          <w:spacing w:val="-2"/>
          <w:lang w:val="ru-RU"/>
        </w:rPr>
        <w:t>2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5D4E51C8" w:rsidR="00A10B3B" w:rsidRPr="00CC724F" w:rsidRDefault="00A10B3B" w:rsidP="007B5727">
      <w:pPr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2996"/>
        <w:gridCol w:w="3022"/>
      </w:tblGrid>
      <w:tr w:rsidR="00E63BFF" w:rsidRPr="007B5727" w14:paraId="35731179" w14:textId="77777777" w:rsidTr="00212EED">
        <w:trPr>
          <w:trHeight w:hRule="exact" w:val="1587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2E6CFC82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59A2B4A9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уденты</w:t>
            </w:r>
            <w:proofErr w:type="spellEnd"/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7690DBF4" w14:textId="77777777" w:rsidR="00E63BFF" w:rsidRPr="003209E9" w:rsidRDefault="00D524C8" w:rsidP="00212E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5D65D3E" w14:textId="602768D7" w:rsidR="007B5727" w:rsidRPr="007B5727" w:rsidRDefault="007B5727" w:rsidP="00212E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Семененко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CC8FBDD" w14:textId="36077ACC" w:rsidR="007B5727" w:rsidRPr="007B5727" w:rsidRDefault="007B5727" w:rsidP="00212E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Хромов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63BFF" w:rsidRPr="008C1A60" w14:paraId="05062C70" w14:textId="77777777" w:rsidTr="00212EED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B551EBD" w:rsidR="00E63BFF" w:rsidRPr="008C1A60" w:rsidRDefault="00CD24EB" w:rsidP="00212EED">
            <w:pPr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039997AC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5F6ACB">
        <w:rPr>
          <w:lang w:val="ru-RU"/>
        </w:rPr>
        <w:t>о</w:t>
      </w:r>
      <w:r w:rsidR="005F6ACB" w:rsidRPr="005F6ACB">
        <w:rPr>
          <w:lang w:val="ru-RU"/>
        </w:rPr>
        <w:t>своить материал «PN-переходы и полупроводниковые диоды»</w:t>
      </w:r>
      <w:r w:rsidR="005F6ACB">
        <w:rPr>
          <w:lang w:val="ru-RU"/>
        </w:rPr>
        <w:t>.</w:t>
      </w:r>
    </w:p>
    <w:p w14:paraId="76AE8180" w14:textId="77777777" w:rsidR="000B7CDD" w:rsidRPr="000119BF" w:rsidRDefault="000B7CDD" w:rsidP="00161B28">
      <w:pPr>
        <w:spacing w:line="360" w:lineRule="auto"/>
        <w:jc w:val="both"/>
        <w:rPr>
          <w:rFonts w:eastAsia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643075">
      <w:pPr>
        <w:spacing w:line="360" w:lineRule="auto"/>
        <w:ind w:firstLine="709"/>
        <w:jc w:val="both"/>
        <w:rPr>
          <w:b/>
          <w:szCs w:val="28"/>
          <w:lang w:val="ru-RU"/>
        </w:rPr>
      </w:pPr>
    </w:p>
    <w:p w14:paraId="70D0E197" w14:textId="2C24CEEA" w:rsidR="005F6ACB" w:rsidRDefault="005F6ACB" w:rsidP="00643075">
      <w:pPr>
        <w:pStyle w:val="aa"/>
        <w:numPr>
          <w:ilvl w:val="0"/>
          <w:numId w:val="5"/>
        </w:numPr>
        <w:spacing w:after="200" w:line="360" w:lineRule="auto"/>
        <w:jc w:val="both"/>
        <w:rPr>
          <w:rFonts w:cs="Times New Roman"/>
          <w:szCs w:val="28"/>
          <w:lang w:val="ru-RU"/>
        </w:rPr>
      </w:pPr>
      <w:r w:rsidRPr="005F6ACB">
        <w:rPr>
          <w:lang w:val="ru-RU"/>
        </w:rPr>
        <w:t xml:space="preserve">Собрав схему, получить </w:t>
      </w:r>
      <w:r>
        <w:rPr>
          <w:lang w:val="ru-RU"/>
        </w:rPr>
        <w:t>зависимость</w:t>
      </w:r>
      <w:r w:rsidRPr="005F6ACB">
        <w:rPr>
          <w:lang w:val="ru-RU"/>
        </w:rPr>
        <w:t xml:space="preserve"> </w:t>
      </w:r>
      <w:proofErr w:type="spellStart"/>
      <w:r>
        <w:t>i</w:t>
      </w:r>
      <w:proofErr w:type="spellEnd"/>
      <w:r w:rsidRPr="005F6ACB">
        <w:rPr>
          <w:lang w:val="ru-RU"/>
        </w:rPr>
        <w:t>=</w:t>
      </w:r>
      <w:r>
        <w:t>f</w:t>
      </w:r>
      <w:r w:rsidRPr="005F6ACB">
        <w:rPr>
          <w:lang w:val="ru-RU"/>
        </w:rPr>
        <w:t>(</w:t>
      </w:r>
      <w:r>
        <w:t>U</w:t>
      </w:r>
      <w:r w:rsidRPr="005F6ACB">
        <w:rPr>
          <w:lang w:val="ru-RU"/>
        </w:rPr>
        <w:t>)</w:t>
      </w:r>
      <w:r>
        <w:rPr>
          <w:lang w:val="ru-RU"/>
        </w:rPr>
        <w:t xml:space="preserve"> </w:t>
      </w:r>
      <w:r w:rsidRPr="005F6ACB">
        <w:rPr>
          <w:lang w:val="ru-RU"/>
        </w:rPr>
        <w:t xml:space="preserve">прямой ветви ВАХ полупроводникового диода. </w:t>
      </w:r>
    </w:p>
    <w:p w14:paraId="186B5E49" w14:textId="107E260E" w:rsidR="005F6ACB" w:rsidRPr="005F6ACB" w:rsidRDefault="005F6ACB" w:rsidP="00643075">
      <w:pPr>
        <w:pStyle w:val="aa"/>
        <w:numPr>
          <w:ilvl w:val="0"/>
          <w:numId w:val="5"/>
        </w:numPr>
        <w:spacing w:after="200" w:line="360" w:lineRule="auto"/>
        <w:jc w:val="both"/>
        <w:rPr>
          <w:lang w:val="ru-RU"/>
        </w:rPr>
      </w:pPr>
      <w:r w:rsidRPr="005F6ACB">
        <w:rPr>
          <w:lang w:val="ru-RU"/>
        </w:rPr>
        <w:t>Собрав схему, получить</w:t>
      </w:r>
      <w:r>
        <w:rPr>
          <w:lang w:val="ru-RU"/>
        </w:rPr>
        <w:t xml:space="preserve"> зависимость</w:t>
      </w:r>
      <w:r w:rsidRPr="005F6ACB">
        <w:rPr>
          <w:lang w:val="ru-RU"/>
        </w:rPr>
        <w:t xml:space="preserve"> </w:t>
      </w:r>
      <w:proofErr w:type="spellStart"/>
      <w:r>
        <w:t>i</w:t>
      </w:r>
      <w:proofErr w:type="spellEnd"/>
      <w:r w:rsidRPr="005F6ACB">
        <w:rPr>
          <w:lang w:val="ru-RU"/>
        </w:rPr>
        <w:t>=</w:t>
      </w:r>
      <w:r>
        <w:t>f</w:t>
      </w:r>
      <w:r w:rsidRPr="005F6ACB">
        <w:rPr>
          <w:lang w:val="ru-RU"/>
        </w:rPr>
        <w:t>(</w:t>
      </w:r>
      <w:r>
        <w:t>U</w:t>
      </w:r>
      <w:r w:rsidRPr="005F6ACB">
        <w:rPr>
          <w:lang w:val="ru-RU"/>
        </w:rPr>
        <w:t>)</w:t>
      </w:r>
      <w:r>
        <w:rPr>
          <w:lang w:val="ru-RU"/>
        </w:rPr>
        <w:t xml:space="preserve"> </w:t>
      </w:r>
      <w:r w:rsidRPr="005F6ACB">
        <w:rPr>
          <w:lang w:val="ru-RU"/>
        </w:rPr>
        <w:t xml:space="preserve">обратной ветви ВАХ полупроводникового диода. </w:t>
      </w:r>
    </w:p>
    <w:p w14:paraId="6A0CD6E1" w14:textId="77777777" w:rsidR="005F6ACB" w:rsidRPr="005F6ACB" w:rsidRDefault="005F6ACB" w:rsidP="00643075">
      <w:pPr>
        <w:pStyle w:val="aa"/>
        <w:numPr>
          <w:ilvl w:val="0"/>
          <w:numId w:val="5"/>
        </w:numPr>
        <w:spacing w:after="200" w:line="360" w:lineRule="auto"/>
        <w:jc w:val="both"/>
        <w:rPr>
          <w:lang w:val="ru-RU"/>
        </w:rPr>
      </w:pPr>
      <w:r w:rsidRPr="005F6ACB">
        <w:rPr>
          <w:lang w:val="ru-RU"/>
        </w:rPr>
        <w:t xml:space="preserve">Собрав схему, получить исследовать работу полупроводникового диода в цепи с нагрузкой, получив зависимости </w:t>
      </w:r>
      <w:r>
        <w:t>U</w:t>
      </w:r>
      <w:r>
        <w:rPr>
          <w:vertAlign w:val="subscript"/>
        </w:rPr>
        <w:t>R</w:t>
      </w:r>
      <w:r w:rsidRPr="005F6ACB">
        <w:rPr>
          <w:lang w:val="ru-RU"/>
        </w:rPr>
        <w:t>=</w:t>
      </w:r>
      <w:r>
        <w:t>f</w:t>
      </w:r>
      <w:r w:rsidRPr="005F6ACB">
        <w:rPr>
          <w:lang w:val="ru-RU"/>
        </w:rPr>
        <w:t>(</w:t>
      </w:r>
      <w:r>
        <w:t>E</w:t>
      </w:r>
      <w:r w:rsidRPr="005F6ACB">
        <w:rPr>
          <w:lang w:val="ru-RU"/>
        </w:rPr>
        <w:t xml:space="preserve">), </w:t>
      </w:r>
      <w:r>
        <w:t>U</w:t>
      </w:r>
      <w:r>
        <w:rPr>
          <w:vertAlign w:val="subscript"/>
        </w:rPr>
        <w:t>D</w:t>
      </w:r>
      <w:r w:rsidRPr="005F6ACB">
        <w:rPr>
          <w:lang w:val="ru-RU"/>
        </w:rPr>
        <w:t>=</w:t>
      </w:r>
      <w:r>
        <w:t>f</w:t>
      </w:r>
      <w:r w:rsidRPr="005F6ACB">
        <w:rPr>
          <w:lang w:val="ru-RU"/>
        </w:rPr>
        <w:t>(</w:t>
      </w:r>
      <w:r>
        <w:t>E</w:t>
      </w:r>
      <w:r w:rsidRPr="005F6ACB">
        <w:rPr>
          <w:lang w:val="ru-RU"/>
        </w:rPr>
        <w:t xml:space="preserve">), </w:t>
      </w:r>
      <w:r>
        <w:t>I</w:t>
      </w:r>
      <w:r w:rsidRPr="005F6ACB">
        <w:rPr>
          <w:lang w:val="ru-RU"/>
        </w:rPr>
        <w:t>=</w:t>
      </w:r>
      <w:r>
        <w:t>f</w:t>
      </w:r>
      <w:r w:rsidRPr="005F6ACB">
        <w:rPr>
          <w:lang w:val="ru-RU"/>
        </w:rPr>
        <w:t>(</w:t>
      </w:r>
      <w:r>
        <w:t>E</w:t>
      </w:r>
      <w:r w:rsidRPr="005F6ACB">
        <w:rPr>
          <w:lang w:val="ru-RU"/>
        </w:rPr>
        <w:t>).</w:t>
      </w:r>
    </w:p>
    <w:p w14:paraId="06295361" w14:textId="340BB456" w:rsidR="00A10B3B" w:rsidRPr="000259D9" w:rsidRDefault="00A10B3B" w:rsidP="008B1599">
      <w:pPr>
        <w:spacing w:line="360" w:lineRule="auto"/>
        <w:rPr>
          <w:sz w:val="24"/>
          <w:szCs w:val="20"/>
          <w:lang w:val="ru-RU"/>
        </w:rPr>
      </w:pPr>
    </w:p>
    <w:p w14:paraId="4FD320FB" w14:textId="343F9B6B" w:rsidR="004073C4" w:rsidRPr="00AB7B78" w:rsidRDefault="00CD24EB" w:rsidP="004816E5">
      <w:pPr>
        <w:spacing w:line="360" w:lineRule="auto"/>
        <w:ind w:left="360"/>
        <w:jc w:val="center"/>
        <w:rPr>
          <w:b/>
          <w:lang w:val="ru-RU"/>
        </w:rPr>
      </w:pPr>
      <w:r w:rsidRPr="00CD24EB">
        <w:rPr>
          <w:b/>
          <w:lang w:val="ru-RU"/>
        </w:rPr>
        <w:t>ХОД РАБОТЫ</w:t>
      </w:r>
    </w:p>
    <w:p w14:paraId="23581025" w14:textId="77777777" w:rsidR="00C7199D" w:rsidRDefault="00C7199D" w:rsidP="00C7199D">
      <w:pPr>
        <w:pStyle w:val="aa"/>
        <w:ind w:left="0" w:firstLine="709"/>
        <w:jc w:val="both"/>
        <w:rPr>
          <w:lang w:val="ru-RU"/>
        </w:rPr>
      </w:pPr>
    </w:p>
    <w:p w14:paraId="53A73CA0" w14:textId="30A7543B" w:rsidR="00C7199D" w:rsidRPr="00C7199D" w:rsidRDefault="00643075" w:rsidP="00643075">
      <w:pPr>
        <w:pStyle w:val="aa"/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1.  </w:t>
      </w:r>
      <w:r w:rsidR="00C7199D">
        <w:rPr>
          <w:lang w:val="ru-RU"/>
        </w:rPr>
        <w:t>На полупроводниковом стенде соберём следующую схему (рисунок 1) и измерим её показатели</w:t>
      </w:r>
      <w:r w:rsidR="00C7199D" w:rsidRPr="00C7199D">
        <w:rPr>
          <w:lang w:val="ru-RU"/>
        </w:rPr>
        <w:t xml:space="preserve"> </w:t>
      </w:r>
      <w:r w:rsidR="00C7199D">
        <w:t>U</w:t>
      </w:r>
      <w:r w:rsidR="00C7199D" w:rsidRPr="00C7199D">
        <w:rPr>
          <w:vertAlign w:val="subscript"/>
          <w:lang w:val="ru-RU"/>
        </w:rPr>
        <w:t>0</w:t>
      </w:r>
      <w:r w:rsidR="00C7199D" w:rsidRPr="00C7199D">
        <w:rPr>
          <w:lang w:val="ru-RU"/>
        </w:rPr>
        <w:t xml:space="preserve"> </w:t>
      </w:r>
      <w:r w:rsidR="00C7199D">
        <w:rPr>
          <w:lang w:val="ru-RU"/>
        </w:rPr>
        <w:t xml:space="preserve">и </w:t>
      </w:r>
      <w:r w:rsidR="00C7199D">
        <w:t>I</w:t>
      </w:r>
      <w:r w:rsidR="00C7199D" w:rsidRPr="00C7199D">
        <w:rPr>
          <w:vertAlign w:val="subscript"/>
          <w:lang w:val="ru-RU"/>
        </w:rPr>
        <w:t>0</w:t>
      </w:r>
      <w:r w:rsidR="00C7199D">
        <w:rPr>
          <w:lang w:val="ru-RU"/>
        </w:rPr>
        <w:t xml:space="preserve">. Внесём их в таблицу 1. </w:t>
      </w:r>
    </w:p>
    <w:p w14:paraId="01CEA76D" w14:textId="6F627C2E" w:rsidR="00F51C71" w:rsidRDefault="00EE10D5" w:rsidP="00C7199D">
      <w:pPr>
        <w:jc w:val="center"/>
      </w:pPr>
      <w:r>
        <w:object w:dxaOrig="4044" w:dyaOrig="1992" w14:anchorId="6E55DF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pt;height:99.6pt" o:ole="">
            <v:imagedata r:id="rId8" o:title=""/>
          </v:shape>
          <o:OLEObject Type="Embed" ProgID="Visio.Drawing.15" ShapeID="_x0000_i1025" DrawAspect="Content" ObjectID="_1746251603" r:id="rId9"/>
        </w:object>
      </w:r>
    </w:p>
    <w:p w14:paraId="6F41F40E" w14:textId="66287316" w:rsidR="00C7199D" w:rsidRDefault="00C7199D" w:rsidP="00C7199D">
      <w:pPr>
        <w:jc w:val="center"/>
        <w:rPr>
          <w:sz w:val="24"/>
          <w:szCs w:val="20"/>
          <w:lang w:val="ru-RU"/>
        </w:rPr>
      </w:pPr>
      <w:r w:rsidRPr="00C7199D">
        <w:rPr>
          <w:sz w:val="24"/>
          <w:szCs w:val="20"/>
          <w:lang w:val="ru-RU"/>
        </w:rPr>
        <w:t xml:space="preserve">Рисунок 1 – Схема </w:t>
      </w:r>
      <w:r w:rsidR="00EE10D5">
        <w:rPr>
          <w:sz w:val="24"/>
          <w:szCs w:val="20"/>
          <w:lang w:val="ru-RU"/>
        </w:rPr>
        <w:t xml:space="preserve">первой </w:t>
      </w:r>
      <w:r w:rsidRPr="00C7199D">
        <w:rPr>
          <w:sz w:val="24"/>
          <w:szCs w:val="20"/>
          <w:lang w:val="ru-RU"/>
        </w:rPr>
        <w:t>установки</w:t>
      </w:r>
    </w:p>
    <w:p w14:paraId="66A7AAE6" w14:textId="77777777" w:rsidR="00C7199D" w:rsidRDefault="00C7199D" w:rsidP="00C7199D">
      <w:pPr>
        <w:jc w:val="center"/>
        <w:rPr>
          <w:sz w:val="24"/>
          <w:szCs w:val="20"/>
          <w:lang w:val="ru-RU"/>
        </w:rPr>
      </w:pPr>
    </w:p>
    <w:p w14:paraId="12024C9E" w14:textId="21CEFDA7" w:rsidR="00C7199D" w:rsidRPr="00EE10D5" w:rsidRDefault="00EE10D5" w:rsidP="00EE10D5">
      <w:pPr>
        <w:ind w:left="426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Таблица</w:t>
      </w:r>
      <w:r w:rsidRPr="00C7199D">
        <w:rPr>
          <w:sz w:val="24"/>
          <w:szCs w:val="20"/>
          <w:lang w:val="ru-RU"/>
        </w:rPr>
        <w:t xml:space="preserve"> 1 – </w:t>
      </w:r>
      <w:r>
        <w:rPr>
          <w:sz w:val="24"/>
          <w:szCs w:val="20"/>
          <w:lang w:val="ru-RU"/>
        </w:rPr>
        <w:t>Показания для первой схемы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87"/>
      </w:tblGrid>
      <w:tr w:rsidR="00EE10D5" w:rsidRPr="00EE10D5" w14:paraId="58B8D2BB" w14:textId="77777777" w:rsidTr="008B1599">
        <w:trPr>
          <w:trHeight w:hRule="exact" w:val="397"/>
        </w:trPr>
        <w:tc>
          <w:tcPr>
            <w:tcW w:w="4498" w:type="dxa"/>
            <w:vAlign w:val="bottom"/>
          </w:tcPr>
          <w:p w14:paraId="5B08AAEC" w14:textId="5E258122" w:rsidR="00EE10D5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sz w:val="24"/>
                <w:szCs w:val="24"/>
              </w:rPr>
            </w:pPr>
            <w:r w:rsidRPr="00EE10D5">
              <w:rPr>
                <w:rStyle w:val="af"/>
                <w:b w:val="0"/>
                <w:bCs/>
                <w:sz w:val="24"/>
                <w:szCs w:val="24"/>
              </w:rPr>
              <w:t>Величина</w:t>
            </w:r>
          </w:p>
        </w:tc>
        <w:tc>
          <w:tcPr>
            <w:tcW w:w="4487" w:type="dxa"/>
            <w:vAlign w:val="bottom"/>
          </w:tcPr>
          <w:p w14:paraId="7691F6DF" w14:textId="19AB8A31" w:rsidR="00EE10D5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sz w:val="24"/>
                <w:szCs w:val="24"/>
              </w:rPr>
            </w:pPr>
            <w:r w:rsidRPr="00EE10D5">
              <w:rPr>
                <w:rStyle w:val="af"/>
                <w:b w:val="0"/>
                <w:bCs/>
                <w:sz w:val="24"/>
                <w:szCs w:val="24"/>
              </w:rPr>
              <w:t>Значение</w:t>
            </w:r>
          </w:p>
        </w:tc>
      </w:tr>
      <w:tr w:rsidR="00C7199D" w:rsidRPr="00EE10D5" w14:paraId="0B539C72" w14:textId="77777777" w:rsidTr="008B1599">
        <w:trPr>
          <w:trHeight w:hRule="exact" w:val="397"/>
        </w:trPr>
        <w:tc>
          <w:tcPr>
            <w:tcW w:w="4498" w:type="dxa"/>
            <w:vAlign w:val="center"/>
          </w:tcPr>
          <w:p w14:paraId="6B691374" w14:textId="2CF85DBA" w:rsidR="00C7199D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vertAlign w:val="subscript"/>
                <w:lang w:val="en-US"/>
              </w:rPr>
            </w:pPr>
            <w:r w:rsidRPr="00EE10D5">
              <w:rPr>
                <w:rStyle w:val="af"/>
                <w:b w:val="0"/>
                <w:bCs/>
                <w:lang w:val="en-US"/>
              </w:rPr>
              <w:t>I</w:t>
            </w:r>
            <w:r w:rsidRPr="00EE10D5">
              <w:rPr>
                <w:rStyle w:val="af"/>
                <w:b w:val="0"/>
                <w:bCs/>
                <w:vertAlign w:val="subscript"/>
                <w:lang w:val="en-US"/>
              </w:rPr>
              <w:t>0</w:t>
            </w:r>
          </w:p>
        </w:tc>
        <w:tc>
          <w:tcPr>
            <w:tcW w:w="4487" w:type="dxa"/>
            <w:vAlign w:val="center"/>
          </w:tcPr>
          <w:p w14:paraId="391C3CC1" w14:textId="3884D0AA" w:rsidR="00C7199D" w:rsidRPr="00EE10D5" w:rsidRDefault="0096062A" w:rsidP="00EE10D5">
            <w:pPr>
              <w:spacing w:line="360" w:lineRule="auto"/>
              <w:jc w:val="center"/>
              <w:rPr>
                <w:rStyle w:val="af"/>
                <w:b w:val="0"/>
                <w:bCs/>
              </w:rPr>
            </w:pPr>
            <w:r>
              <w:rPr>
                <w:rStyle w:val="af"/>
                <w:b w:val="0"/>
                <w:bCs/>
              </w:rPr>
              <w:t>2,6 мА</w:t>
            </w:r>
          </w:p>
        </w:tc>
      </w:tr>
      <w:tr w:rsidR="00C7199D" w:rsidRPr="00EE10D5" w14:paraId="62AD91C0" w14:textId="77777777" w:rsidTr="008B1599">
        <w:trPr>
          <w:trHeight w:hRule="exact" w:val="397"/>
        </w:trPr>
        <w:tc>
          <w:tcPr>
            <w:tcW w:w="4498" w:type="dxa"/>
            <w:vAlign w:val="center"/>
          </w:tcPr>
          <w:p w14:paraId="21A57D36" w14:textId="6A35043D" w:rsidR="00C7199D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vertAlign w:val="subscript"/>
                <w:lang w:val="en-US"/>
              </w:rPr>
            </w:pPr>
            <w:r>
              <w:rPr>
                <w:rStyle w:val="af"/>
                <w:b w:val="0"/>
                <w:bCs/>
                <w:lang w:val="en-US"/>
              </w:rPr>
              <w:t>U</w:t>
            </w:r>
            <w:r>
              <w:rPr>
                <w:rStyle w:val="af"/>
                <w:b w:val="0"/>
                <w:bCs/>
                <w:vertAlign w:val="subscript"/>
                <w:lang w:val="en-US"/>
              </w:rPr>
              <w:t>0</w:t>
            </w:r>
          </w:p>
        </w:tc>
        <w:tc>
          <w:tcPr>
            <w:tcW w:w="4487" w:type="dxa"/>
            <w:vAlign w:val="center"/>
          </w:tcPr>
          <w:p w14:paraId="64C13225" w14:textId="39FF0C5A" w:rsidR="00C7199D" w:rsidRPr="00EE10D5" w:rsidRDefault="0096062A" w:rsidP="00EE10D5">
            <w:pPr>
              <w:spacing w:line="360" w:lineRule="auto"/>
              <w:jc w:val="center"/>
              <w:rPr>
                <w:rStyle w:val="af"/>
                <w:b w:val="0"/>
                <w:bCs/>
              </w:rPr>
            </w:pPr>
            <w:r>
              <w:rPr>
                <w:rStyle w:val="af"/>
                <w:b w:val="0"/>
                <w:bCs/>
              </w:rPr>
              <w:t>0,3 В</w:t>
            </w:r>
          </w:p>
        </w:tc>
      </w:tr>
    </w:tbl>
    <w:p w14:paraId="46147702" w14:textId="17A34291" w:rsidR="00EE10D5" w:rsidRDefault="00EE10D5" w:rsidP="00EE10D5">
      <w:pPr>
        <w:ind w:left="426"/>
        <w:rPr>
          <w:sz w:val="24"/>
          <w:szCs w:val="20"/>
          <w:lang w:val="ru-RU"/>
        </w:rPr>
      </w:pPr>
    </w:p>
    <w:p w14:paraId="7E614E22" w14:textId="77777777" w:rsidR="0096062A" w:rsidRDefault="0096062A" w:rsidP="00EE10D5">
      <w:pPr>
        <w:pStyle w:val="aa"/>
        <w:ind w:left="0" w:firstLine="709"/>
        <w:jc w:val="both"/>
        <w:rPr>
          <w:lang w:val="ru-RU"/>
        </w:rPr>
      </w:pPr>
    </w:p>
    <w:p w14:paraId="6377ACF3" w14:textId="7084E36B" w:rsidR="0096062A" w:rsidRDefault="0096062A" w:rsidP="0096062A">
      <w:pPr>
        <w:pStyle w:val="aa"/>
        <w:ind w:left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F0F1062" wp14:editId="18609F2A">
            <wp:extent cx="3758103" cy="1950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6" b="14515"/>
                    <a:stretch/>
                  </pic:blipFill>
                  <pic:spPr bwMode="auto">
                    <a:xfrm>
                      <a:off x="0" y="0"/>
                      <a:ext cx="3762075" cy="195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58625" w14:textId="1F430C23" w:rsidR="0096062A" w:rsidRPr="0096062A" w:rsidRDefault="0096062A" w:rsidP="0096062A">
      <w:pPr>
        <w:jc w:val="center"/>
        <w:rPr>
          <w:sz w:val="24"/>
          <w:szCs w:val="20"/>
          <w:lang w:val="ru-RU"/>
        </w:rPr>
      </w:pPr>
      <w:r w:rsidRPr="00C7199D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2</w:t>
      </w:r>
      <w:r w:rsidRPr="00C7199D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Фотография полученной установки</w:t>
      </w:r>
    </w:p>
    <w:p w14:paraId="14CCFBE2" w14:textId="77777777" w:rsidR="0096062A" w:rsidRDefault="0096062A" w:rsidP="00643075">
      <w:pPr>
        <w:pStyle w:val="aa"/>
        <w:spacing w:line="360" w:lineRule="auto"/>
        <w:ind w:left="0" w:firstLine="709"/>
        <w:jc w:val="both"/>
        <w:rPr>
          <w:lang w:val="ru-RU"/>
        </w:rPr>
      </w:pPr>
    </w:p>
    <w:p w14:paraId="2A7B8287" w14:textId="28CFA13D" w:rsidR="00EE10D5" w:rsidRPr="004E2FCC" w:rsidRDefault="00643075" w:rsidP="004E2FCC">
      <w:pPr>
        <w:pStyle w:val="aa"/>
        <w:spacing w:line="36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2.  </w:t>
      </w:r>
      <w:r w:rsidR="00EE10D5">
        <w:rPr>
          <w:lang w:val="ru-RU"/>
        </w:rPr>
        <w:t xml:space="preserve">Аналогичным образом соберём вторую схему (рисунок </w:t>
      </w:r>
      <w:r w:rsidR="0096062A">
        <w:rPr>
          <w:lang w:val="ru-RU"/>
        </w:rPr>
        <w:t>3</w:t>
      </w:r>
      <w:r w:rsidR="00EE10D5">
        <w:rPr>
          <w:lang w:val="ru-RU"/>
        </w:rPr>
        <w:t>) и измерим её показатели</w:t>
      </w:r>
      <w:r w:rsidR="00EE10D5" w:rsidRPr="00C7199D">
        <w:rPr>
          <w:lang w:val="ru-RU"/>
        </w:rPr>
        <w:t xml:space="preserve"> </w:t>
      </w:r>
      <w:r w:rsidR="00EE10D5">
        <w:t>U</w:t>
      </w:r>
      <w:r w:rsidR="00EE10D5">
        <w:rPr>
          <w:vertAlign w:val="subscript"/>
          <w:lang w:val="ru-RU"/>
        </w:rPr>
        <w:t>з</w:t>
      </w:r>
      <w:r w:rsidR="00EE10D5" w:rsidRPr="00C7199D">
        <w:rPr>
          <w:lang w:val="ru-RU"/>
        </w:rPr>
        <w:t xml:space="preserve"> </w:t>
      </w:r>
      <w:r w:rsidR="00EE10D5">
        <w:rPr>
          <w:lang w:val="ru-RU"/>
        </w:rPr>
        <w:t xml:space="preserve">и </w:t>
      </w:r>
      <w:r w:rsidR="00EE10D5">
        <w:t>I</w:t>
      </w:r>
      <w:r w:rsidR="00EE10D5">
        <w:rPr>
          <w:vertAlign w:val="subscript"/>
          <w:lang w:val="ru-RU"/>
        </w:rPr>
        <w:t>з</w:t>
      </w:r>
      <w:r w:rsidR="00EE10D5">
        <w:rPr>
          <w:lang w:val="ru-RU"/>
        </w:rPr>
        <w:t xml:space="preserve">. Внесём их в таблицу 2. </w:t>
      </w:r>
    </w:p>
    <w:p w14:paraId="6469A04E" w14:textId="3F9B77BE" w:rsidR="00EE10D5" w:rsidRDefault="0096062A" w:rsidP="00EE10D5">
      <w:pPr>
        <w:jc w:val="center"/>
      </w:pPr>
      <w:r>
        <w:object w:dxaOrig="4044" w:dyaOrig="1992" w14:anchorId="71F42E27">
          <v:shape id="_x0000_i1026" type="#_x0000_t75" style="width:202.2pt;height:99.6pt" o:ole="">
            <v:imagedata r:id="rId12" o:title=""/>
          </v:shape>
          <o:OLEObject Type="Embed" ProgID="Visio.Drawing.15" ShapeID="_x0000_i1026" DrawAspect="Content" ObjectID="_1746251604" r:id="rId13"/>
        </w:object>
      </w:r>
    </w:p>
    <w:p w14:paraId="4337BAF6" w14:textId="1D5A2113" w:rsidR="00EE10D5" w:rsidRDefault="00EE10D5" w:rsidP="00EE10D5">
      <w:pPr>
        <w:jc w:val="center"/>
        <w:rPr>
          <w:sz w:val="24"/>
          <w:szCs w:val="20"/>
          <w:lang w:val="ru-RU"/>
        </w:rPr>
      </w:pPr>
      <w:r w:rsidRPr="00C7199D">
        <w:rPr>
          <w:sz w:val="24"/>
          <w:szCs w:val="20"/>
          <w:lang w:val="ru-RU"/>
        </w:rPr>
        <w:t xml:space="preserve">Рисунок </w:t>
      </w:r>
      <w:r w:rsidR="0096062A">
        <w:rPr>
          <w:sz w:val="24"/>
          <w:szCs w:val="20"/>
          <w:lang w:val="ru-RU"/>
        </w:rPr>
        <w:t>3</w:t>
      </w:r>
      <w:r w:rsidRPr="00C7199D">
        <w:rPr>
          <w:sz w:val="24"/>
          <w:szCs w:val="20"/>
          <w:lang w:val="ru-RU"/>
        </w:rPr>
        <w:t xml:space="preserve"> – Схема</w:t>
      </w:r>
      <w:r>
        <w:rPr>
          <w:sz w:val="24"/>
          <w:szCs w:val="20"/>
          <w:lang w:val="ru-RU"/>
        </w:rPr>
        <w:t xml:space="preserve"> второй</w:t>
      </w:r>
      <w:r w:rsidRPr="00C7199D">
        <w:rPr>
          <w:sz w:val="24"/>
          <w:szCs w:val="20"/>
          <w:lang w:val="ru-RU"/>
        </w:rPr>
        <w:t xml:space="preserve"> установки</w:t>
      </w:r>
    </w:p>
    <w:p w14:paraId="2C06B039" w14:textId="77777777" w:rsidR="00EE10D5" w:rsidRDefault="00EE10D5" w:rsidP="008B1599">
      <w:pPr>
        <w:rPr>
          <w:sz w:val="24"/>
          <w:szCs w:val="20"/>
          <w:lang w:val="ru-RU"/>
        </w:rPr>
      </w:pPr>
    </w:p>
    <w:p w14:paraId="1FBE84FF" w14:textId="1143F47B" w:rsidR="00C7199D" w:rsidRPr="00EE10D5" w:rsidRDefault="00EE10D5" w:rsidP="00EE10D5">
      <w:pPr>
        <w:ind w:left="426"/>
        <w:rPr>
          <w:rStyle w:val="af"/>
          <w:rFonts w:cstheme="minorBidi"/>
          <w:b w:val="0"/>
          <w:color w:val="auto"/>
          <w:sz w:val="24"/>
          <w:szCs w:val="20"/>
          <w:lang w:eastAsia="en-US"/>
        </w:rPr>
      </w:pPr>
      <w:r>
        <w:rPr>
          <w:sz w:val="24"/>
          <w:szCs w:val="20"/>
          <w:lang w:val="ru-RU"/>
        </w:rPr>
        <w:t>Таблица</w:t>
      </w:r>
      <w:r w:rsidRPr="00C7199D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ru-RU"/>
        </w:rPr>
        <w:t>2</w:t>
      </w:r>
      <w:r w:rsidRPr="00C7199D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Показания для второй схемы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87"/>
      </w:tblGrid>
      <w:tr w:rsidR="00EE10D5" w:rsidRPr="00EE10D5" w14:paraId="3660B585" w14:textId="77777777" w:rsidTr="008B1599">
        <w:trPr>
          <w:trHeight w:hRule="exact" w:val="397"/>
        </w:trPr>
        <w:tc>
          <w:tcPr>
            <w:tcW w:w="4498" w:type="dxa"/>
            <w:vAlign w:val="bottom"/>
          </w:tcPr>
          <w:p w14:paraId="1823860A" w14:textId="77FB69E2" w:rsidR="00EE10D5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vertAlign w:val="subscript"/>
              </w:rPr>
            </w:pPr>
            <w:r w:rsidRPr="00EE10D5">
              <w:rPr>
                <w:rStyle w:val="af"/>
                <w:b w:val="0"/>
                <w:bCs/>
                <w:sz w:val="24"/>
                <w:szCs w:val="24"/>
              </w:rPr>
              <w:t>Величина</w:t>
            </w:r>
          </w:p>
        </w:tc>
        <w:tc>
          <w:tcPr>
            <w:tcW w:w="4487" w:type="dxa"/>
            <w:vAlign w:val="bottom"/>
          </w:tcPr>
          <w:p w14:paraId="25D9FA36" w14:textId="031A087A" w:rsidR="00EE10D5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</w:rPr>
            </w:pPr>
            <w:r w:rsidRPr="00EE10D5">
              <w:rPr>
                <w:rStyle w:val="af"/>
                <w:b w:val="0"/>
                <w:bCs/>
                <w:sz w:val="24"/>
                <w:szCs w:val="24"/>
              </w:rPr>
              <w:t>Значение</w:t>
            </w:r>
          </w:p>
        </w:tc>
      </w:tr>
      <w:tr w:rsidR="00EE10D5" w:rsidRPr="00EE10D5" w14:paraId="2EC12F2C" w14:textId="77777777" w:rsidTr="008B1599">
        <w:trPr>
          <w:trHeight w:hRule="exact" w:val="397"/>
        </w:trPr>
        <w:tc>
          <w:tcPr>
            <w:tcW w:w="4498" w:type="dxa"/>
            <w:vAlign w:val="center"/>
          </w:tcPr>
          <w:p w14:paraId="3720893B" w14:textId="6A722AF6" w:rsidR="00EE10D5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vertAlign w:val="subscript"/>
              </w:rPr>
            </w:pPr>
            <w:r w:rsidRPr="00EE10D5">
              <w:rPr>
                <w:rStyle w:val="af"/>
                <w:b w:val="0"/>
                <w:bCs/>
                <w:lang w:val="en-US"/>
              </w:rPr>
              <w:t>I</w:t>
            </w:r>
            <w:r>
              <w:rPr>
                <w:rStyle w:val="af"/>
                <w:b w:val="0"/>
                <w:bCs/>
                <w:vertAlign w:val="subscript"/>
              </w:rPr>
              <w:t>з</w:t>
            </w:r>
          </w:p>
        </w:tc>
        <w:tc>
          <w:tcPr>
            <w:tcW w:w="4487" w:type="dxa"/>
            <w:vAlign w:val="center"/>
          </w:tcPr>
          <w:p w14:paraId="763D7512" w14:textId="54AF2152" w:rsidR="00EE10D5" w:rsidRPr="00EE10D5" w:rsidRDefault="0096062A" w:rsidP="00EE10D5">
            <w:pPr>
              <w:spacing w:line="360" w:lineRule="auto"/>
              <w:jc w:val="center"/>
              <w:rPr>
                <w:rStyle w:val="af"/>
                <w:b w:val="0"/>
                <w:bCs/>
              </w:rPr>
            </w:pPr>
            <w:r>
              <w:rPr>
                <w:rStyle w:val="af"/>
                <w:b w:val="0"/>
                <w:bCs/>
              </w:rPr>
              <w:t>0,8</w:t>
            </w:r>
            <w:r w:rsidR="00EE10D5">
              <w:rPr>
                <w:rStyle w:val="af"/>
                <w:b w:val="0"/>
                <w:bCs/>
              </w:rPr>
              <w:t xml:space="preserve"> мА</w:t>
            </w:r>
          </w:p>
        </w:tc>
      </w:tr>
      <w:tr w:rsidR="00EE10D5" w:rsidRPr="00EE10D5" w14:paraId="6379D0AB" w14:textId="77777777" w:rsidTr="008B1599">
        <w:trPr>
          <w:trHeight w:hRule="exact" w:val="397"/>
        </w:trPr>
        <w:tc>
          <w:tcPr>
            <w:tcW w:w="4498" w:type="dxa"/>
            <w:vAlign w:val="center"/>
          </w:tcPr>
          <w:p w14:paraId="25E35145" w14:textId="3E9CC435" w:rsidR="00EE10D5" w:rsidRPr="00EE10D5" w:rsidRDefault="00EE10D5" w:rsidP="00EE10D5">
            <w:pPr>
              <w:spacing w:line="360" w:lineRule="auto"/>
              <w:jc w:val="center"/>
              <w:rPr>
                <w:rStyle w:val="af"/>
                <w:b w:val="0"/>
                <w:bCs/>
                <w:vertAlign w:val="subscript"/>
              </w:rPr>
            </w:pPr>
            <w:r>
              <w:rPr>
                <w:rStyle w:val="af"/>
                <w:b w:val="0"/>
                <w:bCs/>
                <w:lang w:val="en-US"/>
              </w:rPr>
              <w:t>U</w:t>
            </w:r>
            <w:r>
              <w:rPr>
                <w:rStyle w:val="af"/>
                <w:b w:val="0"/>
                <w:bCs/>
                <w:vertAlign w:val="subscript"/>
              </w:rPr>
              <w:t>з</w:t>
            </w:r>
          </w:p>
        </w:tc>
        <w:tc>
          <w:tcPr>
            <w:tcW w:w="4487" w:type="dxa"/>
            <w:vAlign w:val="center"/>
          </w:tcPr>
          <w:p w14:paraId="1CB193A5" w14:textId="6D31ED66" w:rsidR="00EE10D5" w:rsidRPr="00EE10D5" w:rsidRDefault="0096062A" w:rsidP="00EE10D5">
            <w:pPr>
              <w:spacing w:line="360" w:lineRule="auto"/>
              <w:jc w:val="center"/>
              <w:rPr>
                <w:rStyle w:val="af"/>
                <w:b w:val="0"/>
                <w:bCs/>
              </w:rPr>
            </w:pPr>
            <w:r>
              <w:rPr>
                <w:rStyle w:val="af"/>
                <w:b w:val="0"/>
                <w:bCs/>
              </w:rPr>
              <w:t>4,9</w:t>
            </w:r>
            <w:r w:rsidR="00EE10D5">
              <w:rPr>
                <w:rStyle w:val="af"/>
                <w:b w:val="0"/>
                <w:bCs/>
              </w:rPr>
              <w:t xml:space="preserve"> В</w:t>
            </w:r>
          </w:p>
        </w:tc>
      </w:tr>
    </w:tbl>
    <w:p w14:paraId="1D8EF69A" w14:textId="11D94EA3" w:rsidR="00C7199D" w:rsidRDefault="00C7199D" w:rsidP="00643075">
      <w:pPr>
        <w:spacing w:line="360" w:lineRule="auto"/>
        <w:rPr>
          <w:rStyle w:val="af"/>
        </w:rPr>
      </w:pPr>
    </w:p>
    <w:p w14:paraId="542258E0" w14:textId="1475C647" w:rsidR="00643075" w:rsidRDefault="00643075" w:rsidP="00643075">
      <w:pPr>
        <w:pStyle w:val="aa"/>
        <w:ind w:left="0" w:firstLine="709"/>
        <w:jc w:val="both"/>
        <w:rPr>
          <w:lang w:val="ru-RU"/>
        </w:rPr>
      </w:pPr>
      <w:r>
        <w:rPr>
          <w:lang w:val="ru-RU"/>
        </w:rPr>
        <w:t xml:space="preserve">Построим график </w:t>
      </w:r>
      <w:proofErr w:type="gramStart"/>
      <w:r w:rsidR="000B4289">
        <w:rPr>
          <w:lang w:val="ru-RU"/>
        </w:rPr>
        <w:t>вольт-амперной</w:t>
      </w:r>
      <w:proofErr w:type="gramEnd"/>
      <w:r w:rsidR="000B4289">
        <w:rPr>
          <w:lang w:val="ru-RU"/>
        </w:rPr>
        <w:t xml:space="preserve"> характеристики</w:t>
      </w:r>
      <w:r>
        <w:rPr>
          <w:lang w:val="ru-RU"/>
        </w:rPr>
        <w:t xml:space="preserve"> </w:t>
      </w:r>
      <w:r>
        <w:t>I</w:t>
      </w:r>
      <w:r w:rsidRPr="00643075">
        <w:rPr>
          <w:lang w:val="ru-RU"/>
        </w:rPr>
        <w:t xml:space="preserve"> = </w:t>
      </w:r>
      <w:r>
        <w:t>f</w:t>
      </w:r>
      <w:r w:rsidRPr="00643075">
        <w:rPr>
          <w:lang w:val="ru-RU"/>
        </w:rPr>
        <w:t>(</w:t>
      </w:r>
      <w:r>
        <w:t>U</w:t>
      </w:r>
      <w:r w:rsidRPr="00643075">
        <w:rPr>
          <w:lang w:val="ru-RU"/>
        </w:rPr>
        <w:t>)</w:t>
      </w:r>
      <w:r>
        <w:rPr>
          <w:lang w:val="ru-RU"/>
        </w:rPr>
        <w:t>:</w:t>
      </w:r>
    </w:p>
    <w:p w14:paraId="38A20446" w14:textId="423C3AD7" w:rsidR="00643075" w:rsidRPr="008B1599" w:rsidRDefault="00643075" w:rsidP="008B1599">
      <w:pPr>
        <w:pStyle w:val="aa"/>
        <w:ind w:left="0" w:firstLine="709"/>
        <w:jc w:val="both"/>
        <w:rPr>
          <w:lang w:val="ru-RU"/>
        </w:rPr>
      </w:pPr>
    </w:p>
    <w:p w14:paraId="7B3475C2" w14:textId="668F34E9" w:rsidR="00643075" w:rsidRDefault="008B1599" w:rsidP="00643075">
      <w:pPr>
        <w:pStyle w:val="aa"/>
        <w:ind w:left="0" w:firstLine="709"/>
        <w:jc w:val="center"/>
        <w:rPr>
          <w:lang w:val="ru-RU"/>
        </w:rPr>
      </w:pPr>
      <w:r w:rsidRPr="008B1599">
        <w:rPr>
          <w:noProof/>
          <w:lang w:val="ru-RU"/>
        </w:rPr>
        <w:drawing>
          <wp:inline distT="0" distB="0" distL="0" distR="0" wp14:anchorId="1EEDC914" wp14:editId="23B889C2">
            <wp:extent cx="2299855" cy="1742797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172" cy="17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CE4" w14:textId="40695CE1" w:rsidR="00643075" w:rsidRDefault="00643075" w:rsidP="008B1599">
      <w:pPr>
        <w:spacing w:line="360" w:lineRule="auto"/>
        <w:ind w:left="360"/>
        <w:jc w:val="center"/>
        <w:rPr>
          <w:noProof/>
          <w:sz w:val="24"/>
          <w:szCs w:val="20"/>
          <w:lang w:val="ru-RU"/>
        </w:rPr>
      </w:pPr>
      <w:r w:rsidRPr="00643075">
        <w:rPr>
          <w:noProof/>
          <w:sz w:val="24"/>
          <w:szCs w:val="20"/>
          <w:lang w:val="ru-RU"/>
        </w:rPr>
        <w:t>Рисунок</w:t>
      </w:r>
      <w:r>
        <w:rPr>
          <w:noProof/>
          <w:sz w:val="24"/>
          <w:szCs w:val="20"/>
          <w:lang w:val="ru-RU"/>
        </w:rPr>
        <w:t xml:space="preserve"> 4</w:t>
      </w:r>
      <w:r w:rsidRPr="00643075">
        <w:rPr>
          <w:noProof/>
          <w:sz w:val="24"/>
          <w:szCs w:val="20"/>
          <w:lang w:val="ru-RU"/>
        </w:rPr>
        <w:t xml:space="preserve"> – </w:t>
      </w:r>
      <w:r>
        <w:rPr>
          <w:noProof/>
          <w:sz w:val="24"/>
          <w:szCs w:val="20"/>
          <w:lang w:val="ru-RU"/>
        </w:rPr>
        <w:t>График зависимости тока от функции напряжения</w:t>
      </w:r>
    </w:p>
    <w:p w14:paraId="251CF4AA" w14:textId="62E2D7D3" w:rsidR="004E2FCC" w:rsidRDefault="004E2FCC" w:rsidP="008B1599">
      <w:pPr>
        <w:spacing w:line="360" w:lineRule="auto"/>
        <w:ind w:left="360"/>
        <w:jc w:val="center"/>
        <w:rPr>
          <w:noProof/>
          <w:sz w:val="24"/>
          <w:szCs w:val="20"/>
          <w:lang w:val="ru-RU"/>
        </w:rPr>
      </w:pPr>
    </w:p>
    <w:p w14:paraId="337EB117" w14:textId="77777777" w:rsidR="004E2FCC" w:rsidRPr="008B1599" w:rsidRDefault="004E2FCC" w:rsidP="008B1599">
      <w:pPr>
        <w:spacing w:line="360" w:lineRule="auto"/>
        <w:ind w:left="360"/>
        <w:jc w:val="center"/>
        <w:rPr>
          <w:sz w:val="24"/>
          <w:szCs w:val="20"/>
          <w:lang w:val="ru-RU"/>
        </w:rPr>
      </w:pPr>
    </w:p>
    <w:p w14:paraId="5B2DE061" w14:textId="787DB071" w:rsidR="00643075" w:rsidRPr="00355C8F" w:rsidRDefault="00643075" w:rsidP="00643075">
      <w:pPr>
        <w:pStyle w:val="aa"/>
        <w:numPr>
          <w:ilvl w:val="0"/>
          <w:numId w:val="6"/>
        </w:numPr>
        <w:rPr>
          <w:lang w:val="ru-RU"/>
        </w:rPr>
      </w:pPr>
      <w:r w:rsidRPr="00643075">
        <w:rPr>
          <w:lang w:val="ru-RU"/>
        </w:rPr>
        <w:lastRenderedPageBreak/>
        <w:t>Соб</w:t>
      </w:r>
      <w:r w:rsidR="008B1599">
        <w:rPr>
          <w:lang w:val="ru-RU"/>
        </w:rPr>
        <w:t>е</w:t>
      </w:r>
      <w:r>
        <w:rPr>
          <w:lang w:val="ru-RU"/>
        </w:rPr>
        <w:t>р</w:t>
      </w:r>
      <w:r w:rsidR="008B1599">
        <w:rPr>
          <w:lang w:val="ru-RU"/>
        </w:rPr>
        <w:t>ё</w:t>
      </w:r>
      <w:r>
        <w:rPr>
          <w:lang w:val="ru-RU"/>
        </w:rPr>
        <w:t>м следующую</w:t>
      </w:r>
      <w:r w:rsidRPr="00643075">
        <w:rPr>
          <w:lang w:val="ru-RU"/>
        </w:rPr>
        <w:t xml:space="preserve"> схему:</w:t>
      </w:r>
    </w:p>
    <w:p w14:paraId="2191C5A0" w14:textId="630EC677" w:rsidR="00643075" w:rsidRDefault="00643075" w:rsidP="00643075">
      <w:pPr>
        <w:spacing w:line="360" w:lineRule="auto"/>
        <w:ind w:left="360"/>
        <w:jc w:val="center"/>
        <w:rPr>
          <w:noProof/>
          <w:lang w:val="ru-RU"/>
        </w:rPr>
      </w:pPr>
      <w:r>
        <w:object w:dxaOrig="4177" w:dyaOrig="2280" w14:anchorId="32E0544C">
          <v:shape id="_x0000_i1027" type="#_x0000_t75" style="width:208.8pt;height:114pt" o:ole="">
            <v:imagedata r:id="rId15" o:title=""/>
          </v:shape>
          <o:OLEObject Type="Embed" ProgID="Visio.Drawing.15" ShapeID="_x0000_i1027" DrawAspect="Content" ObjectID="_1746251605" r:id="rId16"/>
        </w:object>
      </w:r>
    </w:p>
    <w:p w14:paraId="511680E0" w14:textId="7D0361A4" w:rsidR="00643075" w:rsidRDefault="00643075" w:rsidP="00643075">
      <w:pPr>
        <w:spacing w:line="360" w:lineRule="auto"/>
        <w:ind w:left="360"/>
        <w:jc w:val="center"/>
        <w:rPr>
          <w:sz w:val="24"/>
          <w:szCs w:val="20"/>
          <w:lang w:val="ru-RU"/>
        </w:rPr>
      </w:pPr>
      <w:r w:rsidRPr="00643075">
        <w:rPr>
          <w:noProof/>
          <w:sz w:val="24"/>
          <w:szCs w:val="20"/>
          <w:lang w:val="ru-RU"/>
        </w:rPr>
        <w:t xml:space="preserve">Рисунок </w:t>
      </w:r>
      <w:r>
        <w:rPr>
          <w:noProof/>
          <w:sz w:val="24"/>
          <w:szCs w:val="20"/>
          <w:lang w:val="ru-RU"/>
        </w:rPr>
        <w:t>5</w:t>
      </w:r>
      <w:r w:rsidRPr="00643075">
        <w:rPr>
          <w:noProof/>
          <w:sz w:val="24"/>
          <w:szCs w:val="20"/>
          <w:lang w:val="ru-RU"/>
        </w:rPr>
        <w:t xml:space="preserve"> – Схема </w:t>
      </w:r>
      <w:r>
        <w:rPr>
          <w:noProof/>
          <w:sz w:val="24"/>
          <w:szCs w:val="20"/>
          <w:lang w:val="ru-RU"/>
        </w:rPr>
        <w:t xml:space="preserve">установки с </w:t>
      </w:r>
      <w:r w:rsidRPr="00643075">
        <w:rPr>
          <w:sz w:val="24"/>
          <w:szCs w:val="20"/>
          <w:lang w:val="ru-RU"/>
        </w:rPr>
        <w:t>полупроводников</w:t>
      </w:r>
      <w:r>
        <w:rPr>
          <w:sz w:val="24"/>
          <w:szCs w:val="20"/>
          <w:lang w:val="ru-RU"/>
        </w:rPr>
        <w:t>ым</w:t>
      </w:r>
      <w:r w:rsidRPr="00643075">
        <w:rPr>
          <w:sz w:val="24"/>
          <w:szCs w:val="20"/>
          <w:lang w:val="ru-RU"/>
        </w:rPr>
        <w:t xml:space="preserve"> диод</w:t>
      </w:r>
      <w:r>
        <w:rPr>
          <w:sz w:val="24"/>
          <w:szCs w:val="20"/>
          <w:lang w:val="ru-RU"/>
        </w:rPr>
        <w:t>ом</w:t>
      </w:r>
      <w:r w:rsidRPr="00643075">
        <w:rPr>
          <w:sz w:val="24"/>
          <w:szCs w:val="20"/>
          <w:lang w:val="ru-RU"/>
        </w:rPr>
        <w:t xml:space="preserve"> в цепи с нагрузкой</w:t>
      </w:r>
    </w:p>
    <w:p w14:paraId="05C5C58C" w14:textId="77777777" w:rsidR="008B1599" w:rsidRPr="00643075" w:rsidRDefault="008B1599" w:rsidP="00643075">
      <w:pPr>
        <w:spacing w:line="360" w:lineRule="auto"/>
        <w:ind w:left="360"/>
        <w:jc w:val="center"/>
        <w:rPr>
          <w:sz w:val="24"/>
          <w:szCs w:val="20"/>
          <w:lang w:val="ru-RU"/>
        </w:rPr>
      </w:pPr>
    </w:p>
    <w:p w14:paraId="2568F561" w14:textId="192BE2D5" w:rsidR="00643075" w:rsidRDefault="00643075" w:rsidP="00643075">
      <w:pPr>
        <w:spacing w:line="360" w:lineRule="auto"/>
        <w:ind w:firstLine="1134"/>
        <w:jc w:val="both"/>
        <w:rPr>
          <w:lang w:val="ru-RU"/>
        </w:rPr>
      </w:pPr>
      <w:r>
        <w:rPr>
          <w:lang w:val="ru-RU"/>
        </w:rPr>
        <w:t xml:space="preserve">Далее, </w:t>
      </w:r>
      <w:r w:rsidRPr="00643075">
        <w:rPr>
          <w:lang w:val="ru-RU"/>
        </w:rPr>
        <w:t>меняя</w:t>
      </w:r>
      <w:r>
        <w:rPr>
          <w:lang w:val="ru-RU"/>
        </w:rPr>
        <w:t xml:space="preserve"> значение</w:t>
      </w:r>
      <w:r w:rsidRPr="00643075">
        <w:rPr>
          <w:lang w:val="ru-RU"/>
        </w:rPr>
        <w:t xml:space="preserve"> ЭДС, измеряем силу тока, напряжение на резисторе и напряжение на диоде.</w:t>
      </w:r>
      <w:r>
        <w:rPr>
          <w:lang w:val="ru-RU"/>
        </w:rPr>
        <w:t xml:space="preserve"> Внесём их в таблицу 3:</w:t>
      </w:r>
    </w:p>
    <w:p w14:paraId="43A9B2C9" w14:textId="69116B21" w:rsidR="00643075" w:rsidRDefault="00643075" w:rsidP="00643075">
      <w:pPr>
        <w:ind w:firstLine="360"/>
        <w:jc w:val="both"/>
        <w:rPr>
          <w:lang w:val="ru-RU"/>
        </w:rPr>
      </w:pPr>
    </w:p>
    <w:p w14:paraId="5C47B970" w14:textId="103F2AD3" w:rsidR="00643075" w:rsidRPr="00643075" w:rsidRDefault="00643075" w:rsidP="00643075">
      <w:pPr>
        <w:ind w:left="426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Таблица</w:t>
      </w:r>
      <w:r w:rsidRPr="00C7199D">
        <w:rPr>
          <w:sz w:val="24"/>
          <w:szCs w:val="20"/>
          <w:lang w:val="ru-RU"/>
        </w:rPr>
        <w:t xml:space="preserve"> </w:t>
      </w:r>
      <w:r>
        <w:rPr>
          <w:sz w:val="24"/>
          <w:szCs w:val="20"/>
          <w:lang w:val="ru-RU"/>
        </w:rPr>
        <w:t>3</w:t>
      </w:r>
      <w:r w:rsidRPr="00C7199D">
        <w:rPr>
          <w:sz w:val="24"/>
          <w:szCs w:val="20"/>
          <w:lang w:val="ru-RU"/>
        </w:rPr>
        <w:t xml:space="preserve"> – </w:t>
      </w:r>
      <w:r>
        <w:rPr>
          <w:sz w:val="24"/>
          <w:szCs w:val="20"/>
          <w:lang w:val="ru-RU"/>
        </w:rPr>
        <w:t>Показания для третьей схемы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268"/>
        <w:gridCol w:w="2090"/>
        <w:gridCol w:w="1873"/>
      </w:tblGrid>
      <w:tr w:rsidR="00643075" w14:paraId="0E4C51FF" w14:textId="77777777" w:rsidTr="00643075">
        <w:tc>
          <w:tcPr>
            <w:tcW w:w="1129" w:type="dxa"/>
          </w:tcPr>
          <w:p w14:paraId="469A53BE" w14:textId="1F40319B" w:rsidR="00643075" w:rsidRPr="00643075" w:rsidRDefault="00643075" w:rsidP="005B0E2B">
            <w:pPr>
              <w:tabs>
                <w:tab w:val="left" w:pos="1099"/>
              </w:tabs>
              <w:rPr>
                <w:lang w:val="ru-RU"/>
              </w:rPr>
            </w:pPr>
            <w: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1985" w:type="dxa"/>
          </w:tcPr>
          <w:p w14:paraId="298B8122" w14:textId="77777777" w:rsidR="00643075" w:rsidRPr="00A9044C" w:rsidRDefault="00643075" w:rsidP="005B0E2B">
            <w:pPr>
              <w:tabs>
                <w:tab w:val="left" w:pos="1099"/>
              </w:tabs>
            </w:pPr>
            <w:r>
              <w:t>Е, B</w:t>
            </w:r>
          </w:p>
        </w:tc>
        <w:tc>
          <w:tcPr>
            <w:tcW w:w="2268" w:type="dxa"/>
          </w:tcPr>
          <w:p w14:paraId="67E5B869" w14:textId="77777777" w:rsidR="00643075" w:rsidRPr="00A9044C" w:rsidRDefault="00643075" w:rsidP="005B0E2B">
            <w:pPr>
              <w:tabs>
                <w:tab w:val="left" w:pos="1099"/>
              </w:tabs>
            </w:pPr>
            <w:r>
              <w:t>I, mA</w:t>
            </w:r>
          </w:p>
        </w:tc>
        <w:tc>
          <w:tcPr>
            <w:tcW w:w="2090" w:type="dxa"/>
          </w:tcPr>
          <w:p w14:paraId="72E083C9" w14:textId="77777777" w:rsidR="00643075" w:rsidRPr="00A9044C" w:rsidRDefault="00643075" w:rsidP="005B0E2B">
            <w:pPr>
              <w:tabs>
                <w:tab w:val="left" w:pos="1099"/>
              </w:tabs>
            </w:pPr>
            <w:r>
              <w:t>U</w:t>
            </w:r>
            <w:r>
              <w:rPr>
                <w:vertAlign w:val="subscript"/>
              </w:rPr>
              <w:t xml:space="preserve">R, </w:t>
            </w:r>
            <w:r>
              <w:t>B</w:t>
            </w:r>
          </w:p>
        </w:tc>
        <w:tc>
          <w:tcPr>
            <w:tcW w:w="1873" w:type="dxa"/>
          </w:tcPr>
          <w:p w14:paraId="2A2CA896" w14:textId="77777777" w:rsidR="00643075" w:rsidRPr="00A9044C" w:rsidRDefault="00643075" w:rsidP="005B0E2B">
            <w:pPr>
              <w:tabs>
                <w:tab w:val="left" w:pos="1099"/>
              </w:tabs>
            </w:pPr>
            <w:r>
              <w:t>U</w:t>
            </w:r>
            <w:r>
              <w:rPr>
                <w:vertAlign w:val="subscript"/>
              </w:rPr>
              <w:t>D,</w:t>
            </w:r>
            <w:r>
              <w:t xml:space="preserve"> B</w:t>
            </w:r>
          </w:p>
        </w:tc>
      </w:tr>
      <w:tr w:rsidR="00643075" w14:paraId="7746873A" w14:textId="77777777" w:rsidTr="00643075">
        <w:tc>
          <w:tcPr>
            <w:tcW w:w="1129" w:type="dxa"/>
          </w:tcPr>
          <w:p w14:paraId="20F24C66" w14:textId="77777777" w:rsidR="00643075" w:rsidRDefault="00643075" w:rsidP="005B0E2B">
            <w:pPr>
              <w:tabs>
                <w:tab w:val="left" w:pos="1099"/>
              </w:tabs>
            </w:pPr>
            <w:r>
              <w:t>1</w:t>
            </w:r>
          </w:p>
        </w:tc>
        <w:tc>
          <w:tcPr>
            <w:tcW w:w="1985" w:type="dxa"/>
          </w:tcPr>
          <w:p w14:paraId="0A69B7B4" w14:textId="77777777" w:rsidR="00643075" w:rsidRDefault="00643075" w:rsidP="005B0E2B">
            <w:pPr>
              <w:tabs>
                <w:tab w:val="left" w:pos="1099"/>
              </w:tabs>
            </w:pPr>
            <w:r>
              <w:t>20</w:t>
            </w:r>
          </w:p>
        </w:tc>
        <w:tc>
          <w:tcPr>
            <w:tcW w:w="2268" w:type="dxa"/>
          </w:tcPr>
          <w:p w14:paraId="14B93548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16,5</w:t>
            </w:r>
          </w:p>
        </w:tc>
        <w:tc>
          <w:tcPr>
            <w:tcW w:w="2090" w:type="dxa"/>
          </w:tcPr>
          <w:p w14:paraId="203DCA2C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18</w:t>
            </w:r>
          </w:p>
        </w:tc>
        <w:tc>
          <w:tcPr>
            <w:tcW w:w="1873" w:type="dxa"/>
          </w:tcPr>
          <w:p w14:paraId="7D81CA9B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0,3</w:t>
            </w:r>
          </w:p>
        </w:tc>
      </w:tr>
      <w:tr w:rsidR="00643075" w14:paraId="28F3AF73" w14:textId="77777777" w:rsidTr="00643075">
        <w:tc>
          <w:tcPr>
            <w:tcW w:w="1129" w:type="dxa"/>
          </w:tcPr>
          <w:p w14:paraId="67BEC410" w14:textId="77777777" w:rsidR="00643075" w:rsidRDefault="00643075" w:rsidP="005B0E2B">
            <w:pPr>
              <w:tabs>
                <w:tab w:val="left" w:pos="1099"/>
              </w:tabs>
            </w:pPr>
            <w:r>
              <w:t>2</w:t>
            </w:r>
          </w:p>
        </w:tc>
        <w:tc>
          <w:tcPr>
            <w:tcW w:w="1985" w:type="dxa"/>
          </w:tcPr>
          <w:p w14:paraId="1C748DBB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15</w:t>
            </w:r>
          </w:p>
        </w:tc>
        <w:tc>
          <w:tcPr>
            <w:tcW w:w="2268" w:type="dxa"/>
          </w:tcPr>
          <w:p w14:paraId="3E6DF256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12</w:t>
            </w:r>
          </w:p>
        </w:tc>
        <w:tc>
          <w:tcPr>
            <w:tcW w:w="2090" w:type="dxa"/>
          </w:tcPr>
          <w:p w14:paraId="1AF697F3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12</w:t>
            </w:r>
          </w:p>
        </w:tc>
        <w:tc>
          <w:tcPr>
            <w:tcW w:w="1873" w:type="dxa"/>
          </w:tcPr>
          <w:p w14:paraId="012FFC6E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0,2</w:t>
            </w:r>
          </w:p>
        </w:tc>
      </w:tr>
      <w:tr w:rsidR="00643075" w14:paraId="6195D08B" w14:textId="77777777" w:rsidTr="00643075">
        <w:tc>
          <w:tcPr>
            <w:tcW w:w="1129" w:type="dxa"/>
          </w:tcPr>
          <w:p w14:paraId="279E9E0E" w14:textId="77777777" w:rsidR="00643075" w:rsidRDefault="00643075" w:rsidP="005B0E2B">
            <w:pPr>
              <w:tabs>
                <w:tab w:val="left" w:pos="1099"/>
              </w:tabs>
            </w:pPr>
            <w:r>
              <w:t>3</w:t>
            </w:r>
          </w:p>
        </w:tc>
        <w:tc>
          <w:tcPr>
            <w:tcW w:w="1985" w:type="dxa"/>
          </w:tcPr>
          <w:p w14:paraId="0B2244CF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11</w:t>
            </w:r>
          </w:p>
        </w:tc>
        <w:tc>
          <w:tcPr>
            <w:tcW w:w="2268" w:type="dxa"/>
          </w:tcPr>
          <w:p w14:paraId="3CB6807E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8</w:t>
            </w:r>
          </w:p>
        </w:tc>
        <w:tc>
          <w:tcPr>
            <w:tcW w:w="2090" w:type="dxa"/>
          </w:tcPr>
          <w:p w14:paraId="406C4850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8</w:t>
            </w:r>
          </w:p>
        </w:tc>
        <w:tc>
          <w:tcPr>
            <w:tcW w:w="1873" w:type="dxa"/>
          </w:tcPr>
          <w:p w14:paraId="151F01D4" w14:textId="77777777" w:rsidR="00643075" w:rsidRPr="00F6451C" w:rsidRDefault="00643075" w:rsidP="005B0E2B">
            <w:pPr>
              <w:tabs>
                <w:tab w:val="left" w:pos="1099"/>
              </w:tabs>
            </w:pPr>
            <w:r>
              <w:t>0,15</w:t>
            </w:r>
          </w:p>
        </w:tc>
      </w:tr>
    </w:tbl>
    <w:p w14:paraId="297EB9D6" w14:textId="77777777" w:rsidR="00A520A5" w:rsidRPr="00161B28" w:rsidRDefault="00A520A5" w:rsidP="00643075">
      <w:pPr>
        <w:tabs>
          <w:tab w:val="left" w:pos="1099"/>
        </w:tabs>
        <w:rPr>
          <w:lang w:val="ru-RU"/>
        </w:rPr>
      </w:pPr>
    </w:p>
    <w:p w14:paraId="0200E680" w14:textId="215A2104" w:rsidR="00477A38" w:rsidRDefault="00643075" w:rsidP="00643075">
      <w:pPr>
        <w:tabs>
          <w:tab w:val="left" w:pos="1099"/>
        </w:tabs>
        <w:rPr>
          <w:lang w:val="ru-RU"/>
        </w:rPr>
      </w:pPr>
      <w:r>
        <w:rPr>
          <w:lang w:val="ru-RU"/>
        </w:rPr>
        <w:tab/>
        <w:t>В результате получим следующие графики</w:t>
      </w:r>
      <w:r w:rsidR="00A520A5">
        <w:rPr>
          <w:lang w:val="ru-RU"/>
        </w:rPr>
        <w:t xml:space="preserve"> (рисунок </w:t>
      </w:r>
      <w:r w:rsidR="00355C8F">
        <w:rPr>
          <w:lang w:val="ru-RU"/>
        </w:rPr>
        <w:t>6</w:t>
      </w:r>
      <w:r w:rsidR="00A520A5">
        <w:rPr>
          <w:lang w:val="ru-RU"/>
        </w:rPr>
        <w:t>)</w:t>
      </w:r>
      <w:r>
        <w:rPr>
          <w:lang w:val="ru-RU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7A38" w14:paraId="06232C3D" w14:textId="77777777" w:rsidTr="00477A38">
        <w:tc>
          <w:tcPr>
            <w:tcW w:w="3115" w:type="dxa"/>
          </w:tcPr>
          <w:p w14:paraId="7019C9D3" w14:textId="2AC8A868" w:rsidR="00477A38" w:rsidRDefault="00477A38" w:rsidP="00643075">
            <w:pPr>
              <w:tabs>
                <w:tab w:val="left" w:pos="1099"/>
              </w:tabs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9C536" wp14:editId="6ED54CF4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1270</wp:posOffset>
                      </wp:positionV>
                      <wp:extent cx="586740" cy="38862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964780" w14:textId="41695021" w:rsidR="00D161A8" w:rsidRPr="00D161A8" w:rsidRDefault="00D161A8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E9C5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5" o:spid="_x0000_s1026" type="#_x0000_t202" style="position:absolute;margin-left:-7.15pt;margin-top:.1pt;width:46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" filled="f" stroked="f" strokeweight=".5pt">
                      <v:textbox>
                        <w:txbxContent>
                          <w:p w14:paraId="6F964780" w14:textId="41695021" w:rsidR="00D161A8" w:rsidRPr="00D161A8" w:rsidRDefault="00D161A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24E176" w14:textId="2337B287" w:rsidR="00477A38" w:rsidRDefault="00477A38" w:rsidP="00643075">
            <w:pPr>
              <w:tabs>
                <w:tab w:val="left" w:pos="1099"/>
              </w:tabs>
              <w:rPr>
                <w:lang w:val="ru-RU"/>
              </w:rPr>
            </w:pPr>
            <w:r w:rsidRPr="00DD1B0B">
              <w:rPr>
                <w:noProof/>
                <w:lang w:val="ru-RU"/>
              </w:rPr>
              <w:drawing>
                <wp:inline distT="0" distB="0" distL="0" distR="0" wp14:anchorId="392CF2BB" wp14:editId="0C68B9E4">
                  <wp:extent cx="1741743" cy="1638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791" cy="165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C792F1F" w14:textId="1693A92E" w:rsidR="00477A38" w:rsidRDefault="00477A38" w:rsidP="00643075">
            <w:pPr>
              <w:tabs>
                <w:tab w:val="left" w:pos="1099"/>
              </w:tabs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CED0F0" wp14:editId="212418F9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27594</wp:posOffset>
                      </wp:positionV>
                      <wp:extent cx="586740" cy="38862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36EAAA" w14:textId="639F2AAE" w:rsidR="00D161A8" w:rsidRPr="00D161A8" w:rsidRDefault="00D161A8" w:rsidP="00D161A8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Б)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ED0F0" id="Надпись 16" o:spid="_x0000_s1027" type="#_x0000_t202" style="position:absolute;margin-left:-5.7pt;margin-top:2.15pt;width:46.2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" filled="f" stroked="f" strokeweight=".5pt">
                      <v:textbox>
                        <w:txbxContent>
                          <w:p w14:paraId="2836EAAA" w14:textId="639F2AAE" w:rsidR="00D161A8" w:rsidRPr="00D161A8" w:rsidRDefault="00D161A8" w:rsidP="00D161A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Б)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EA57E9" w14:textId="696E28BB" w:rsidR="00477A38" w:rsidRDefault="00477A38" w:rsidP="00643075">
            <w:pPr>
              <w:tabs>
                <w:tab w:val="left" w:pos="1099"/>
              </w:tabs>
              <w:rPr>
                <w:lang w:val="ru-RU"/>
              </w:rPr>
            </w:pPr>
            <w:r w:rsidRPr="00DD1B0B">
              <w:rPr>
                <w:noProof/>
              </w:rPr>
              <w:drawing>
                <wp:inline distT="0" distB="0" distL="0" distR="0" wp14:anchorId="414D6512" wp14:editId="512B4A6A">
                  <wp:extent cx="1678973" cy="15773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937" cy="158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BCB9062" w14:textId="111A424B" w:rsidR="00477A38" w:rsidRDefault="00477A38" w:rsidP="00643075">
            <w:pPr>
              <w:tabs>
                <w:tab w:val="left" w:pos="1099"/>
              </w:tabs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10488" wp14:editId="113A4B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27594</wp:posOffset>
                      </wp:positionV>
                      <wp:extent cx="586740" cy="38862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740" cy="388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95C93" w14:textId="736C5320" w:rsidR="00D161A8" w:rsidRPr="00D161A8" w:rsidRDefault="00D161A8" w:rsidP="00D161A8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10488" id="Надпись 17" o:spid="_x0000_s1028" type="#_x0000_t202" style="position:absolute;margin-left:-5.2pt;margin-top:2.15pt;width:46.2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" filled="f" stroked="f" strokeweight=".5pt">
                      <v:textbox>
                        <w:txbxContent>
                          <w:p w14:paraId="34695C93" w14:textId="736C5320" w:rsidR="00D161A8" w:rsidRPr="00D161A8" w:rsidRDefault="00D161A8" w:rsidP="00D161A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3B8327" w14:textId="40558940" w:rsidR="00477A38" w:rsidRDefault="00477A38" w:rsidP="00643075">
            <w:pPr>
              <w:tabs>
                <w:tab w:val="left" w:pos="1099"/>
              </w:tabs>
              <w:rPr>
                <w:lang w:val="ru-RU"/>
              </w:rPr>
            </w:pPr>
            <w:r w:rsidRPr="00643075">
              <w:rPr>
                <w:noProof/>
                <w:lang w:val="ru-RU"/>
              </w:rPr>
              <w:drawing>
                <wp:inline distT="0" distB="0" distL="0" distR="0" wp14:anchorId="524E767F" wp14:editId="2724CDEA">
                  <wp:extent cx="1428899" cy="1592580"/>
                  <wp:effectExtent l="0" t="0" r="0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568" cy="1606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74108" w14:textId="103E31F0" w:rsidR="00D161A8" w:rsidRDefault="00D161A8" w:rsidP="00DD1B0B">
      <w:pPr>
        <w:tabs>
          <w:tab w:val="left" w:pos="1099"/>
        </w:tabs>
        <w:rPr>
          <w:lang w:val="ru-RU"/>
        </w:rPr>
      </w:pPr>
    </w:p>
    <w:p w14:paraId="75680EF4" w14:textId="464AC023" w:rsidR="00D161A8" w:rsidRPr="00D161A8" w:rsidRDefault="00D161A8" w:rsidP="00D161A8">
      <w:pPr>
        <w:spacing w:line="360" w:lineRule="auto"/>
        <w:ind w:left="360"/>
        <w:jc w:val="center"/>
        <w:rPr>
          <w:sz w:val="24"/>
          <w:szCs w:val="20"/>
          <w:lang w:val="ru-RU"/>
        </w:rPr>
      </w:pPr>
      <w:r w:rsidRPr="00643075">
        <w:rPr>
          <w:noProof/>
          <w:sz w:val="24"/>
          <w:szCs w:val="20"/>
          <w:lang w:val="ru-RU"/>
        </w:rPr>
        <w:t>Рисунок</w:t>
      </w:r>
      <w:r>
        <w:rPr>
          <w:noProof/>
          <w:sz w:val="24"/>
          <w:szCs w:val="20"/>
          <w:lang w:val="ru-RU"/>
        </w:rPr>
        <w:t xml:space="preserve"> </w:t>
      </w:r>
      <w:r w:rsidR="00355C8F">
        <w:rPr>
          <w:noProof/>
          <w:sz w:val="24"/>
          <w:szCs w:val="20"/>
          <w:lang w:val="ru-RU"/>
        </w:rPr>
        <w:t>6</w:t>
      </w:r>
      <w:r w:rsidRPr="00643075">
        <w:rPr>
          <w:noProof/>
          <w:sz w:val="24"/>
          <w:szCs w:val="20"/>
          <w:lang w:val="ru-RU"/>
        </w:rPr>
        <w:t xml:space="preserve"> –</w:t>
      </w:r>
      <w:r>
        <w:rPr>
          <w:noProof/>
          <w:sz w:val="24"/>
          <w:szCs w:val="20"/>
          <w:lang w:val="ru-RU"/>
        </w:rPr>
        <w:t xml:space="preserve"> Полученные графики зависимости от ЭДС: а) </w:t>
      </w:r>
      <w:r>
        <w:rPr>
          <w:sz w:val="24"/>
          <w:szCs w:val="24"/>
          <w:lang w:val="ru-RU"/>
        </w:rPr>
        <w:t>тока</w:t>
      </w:r>
      <w:r w:rsidRPr="00D161A8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</w:t>
      </w:r>
      <w:r>
        <w:rPr>
          <w:noProof/>
          <w:sz w:val="24"/>
          <w:szCs w:val="20"/>
          <w:lang w:val="ru-RU"/>
        </w:rPr>
        <w:t>б) напряжения на диоде</w:t>
      </w:r>
      <w:r w:rsidRPr="00D161A8">
        <w:rPr>
          <w:noProof/>
          <w:sz w:val="24"/>
          <w:szCs w:val="20"/>
          <w:lang w:val="ru-RU"/>
        </w:rPr>
        <w:t>; в</w:t>
      </w:r>
      <w:r>
        <w:rPr>
          <w:noProof/>
          <w:sz w:val="24"/>
          <w:szCs w:val="20"/>
          <w:lang w:val="ru-RU"/>
        </w:rPr>
        <w:t>)</w:t>
      </w:r>
      <w:r w:rsidRPr="00643075">
        <w:rPr>
          <w:noProof/>
          <w:sz w:val="24"/>
          <w:szCs w:val="20"/>
          <w:lang w:val="ru-RU"/>
        </w:rPr>
        <w:t xml:space="preserve"> </w:t>
      </w:r>
      <w:r>
        <w:rPr>
          <w:noProof/>
          <w:sz w:val="24"/>
          <w:szCs w:val="20"/>
          <w:lang w:val="ru-RU"/>
        </w:rPr>
        <w:t>напряжени</w:t>
      </w:r>
      <w:r w:rsidR="007D3B0F">
        <w:rPr>
          <w:noProof/>
          <w:sz w:val="24"/>
          <w:szCs w:val="20"/>
          <w:lang w:val="ru-RU"/>
        </w:rPr>
        <w:t>я</w:t>
      </w:r>
      <w:r>
        <w:rPr>
          <w:noProof/>
          <w:sz w:val="24"/>
          <w:szCs w:val="20"/>
          <w:lang w:val="ru-RU"/>
        </w:rPr>
        <w:t xml:space="preserve"> на нагрузке</w:t>
      </w:r>
    </w:p>
    <w:p w14:paraId="58AA6BD3" w14:textId="77777777" w:rsidR="00643075" w:rsidRPr="00B3117A" w:rsidRDefault="00643075" w:rsidP="003B423F">
      <w:pPr>
        <w:spacing w:line="360" w:lineRule="auto"/>
        <w:ind w:left="360"/>
        <w:jc w:val="center"/>
        <w:rPr>
          <w:rStyle w:val="af"/>
        </w:rPr>
      </w:pPr>
    </w:p>
    <w:p w14:paraId="171DCFBA" w14:textId="0049992F" w:rsidR="00E01809" w:rsidRPr="00A520A5" w:rsidRDefault="00F51C71" w:rsidP="00A520A5">
      <w:pPr>
        <w:pStyle w:val="ad"/>
        <w:rPr>
          <w:rFonts w:cs="Arial"/>
          <w:b/>
          <w:color w:val="000000"/>
          <w:sz w:val="28"/>
          <w:szCs w:val="28"/>
          <w:lang w:val="ru-RU" w:eastAsia="ru-RU" w:bidi="ar-SA"/>
        </w:rPr>
      </w:pPr>
      <w:r>
        <w:rPr>
          <w:rStyle w:val="af"/>
          <w:rFonts w:hint="cs"/>
        </w:rPr>
        <w:t>В</w:t>
      </w:r>
      <w:r>
        <w:rPr>
          <w:rStyle w:val="af"/>
        </w:rPr>
        <w:t>ЫВОД</w:t>
      </w:r>
      <w:r w:rsidR="00A520A5">
        <w:rPr>
          <w:rStyle w:val="af"/>
        </w:rPr>
        <w:br/>
      </w:r>
    </w:p>
    <w:p w14:paraId="2C4EDA5A" w14:textId="2346CE3A" w:rsidR="00960E8A" w:rsidRPr="00A520A5" w:rsidRDefault="00CD24EB" w:rsidP="00A520A5">
      <w:pPr>
        <w:spacing w:line="360" w:lineRule="auto"/>
        <w:ind w:firstLine="708"/>
        <w:jc w:val="both"/>
        <w:rPr>
          <w:lang w:val="ru-RU"/>
        </w:rPr>
      </w:pPr>
      <w:r w:rsidRPr="00CD24EB">
        <w:rPr>
          <w:lang w:val="ru-RU"/>
        </w:rPr>
        <w:t xml:space="preserve">В ходе выполнения лабораторной работы </w:t>
      </w:r>
      <w:r w:rsidR="00C7199D">
        <w:rPr>
          <w:lang w:val="ru-RU"/>
        </w:rPr>
        <w:t xml:space="preserve">мы освоили материал </w:t>
      </w:r>
      <w:r w:rsidR="00C7199D" w:rsidRPr="005F6ACB">
        <w:rPr>
          <w:lang w:val="ru-RU"/>
        </w:rPr>
        <w:t>«PN-переходы и полупроводниковые диоды»</w:t>
      </w:r>
      <w:r w:rsidR="00C7199D">
        <w:rPr>
          <w:lang w:val="ru-RU"/>
        </w:rPr>
        <w:t>.</w:t>
      </w:r>
    </w:p>
    <w:sectPr w:rsidR="00960E8A" w:rsidRPr="00A520A5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4638" w14:textId="77777777" w:rsidR="00B16973" w:rsidRDefault="00B16973">
      <w:pPr>
        <w:spacing w:after="0" w:line="240" w:lineRule="auto"/>
      </w:pPr>
      <w:r>
        <w:separator/>
      </w:r>
    </w:p>
  </w:endnote>
  <w:endnote w:type="continuationSeparator" w:id="0">
    <w:p w14:paraId="78AD346B" w14:textId="77777777" w:rsidR="00B16973" w:rsidRDefault="00B16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1"/>
    <w:family w:val="auto"/>
    <w:pitch w:val="variable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C55C" w14:textId="77777777" w:rsidR="00B16973" w:rsidRDefault="00B16973">
      <w:pPr>
        <w:spacing w:after="0" w:line="240" w:lineRule="auto"/>
      </w:pPr>
      <w:r>
        <w:separator/>
      </w:r>
    </w:p>
  </w:footnote>
  <w:footnote w:type="continuationSeparator" w:id="0">
    <w:p w14:paraId="46B62058" w14:textId="77777777" w:rsidR="00B16973" w:rsidRDefault="00B16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D65"/>
    <w:multiLevelType w:val="hybridMultilevel"/>
    <w:tmpl w:val="22B0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7CBD"/>
    <w:multiLevelType w:val="hybridMultilevel"/>
    <w:tmpl w:val="AF142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172835"/>
    <w:multiLevelType w:val="hybridMultilevel"/>
    <w:tmpl w:val="52D880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9E0FEC"/>
    <w:multiLevelType w:val="hybridMultilevel"/>
    <w:tmpl w:val="F72E63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85861"/>
    <w:multiLevelType w:val="hybridMultilevel"/>
    <w:tmpl w:val="4AA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59D9"/>
    <w:rsid w:val="00027281"/>
    <w:rsid w:val="0003173B"/>
    <w:rsid w:val="00050768"/>
    <w:rsid w:val="000745BB"/>
    <w:rsid w:val="00090893"/>
    <w:rsid w:val="00097B30"/>
    <w:rsid w:val="000B4289"/>
    <w:rsid w:val="000B7CDD"/>
    <w:rsid w:val="000D0CC1"/>
    <w:rsid w:val="000D158A"/>
    <w:rsid w:val="001009B6"/>
    <w:rsid w:val="0011143B"/>
    <w:rsid w:val="00113113"/>
    <w:rsid w:val="00114252"/>
    <w:rsid w:val="00130CCB"/>
    <w:rsid w:val="001425FA"/>
    <w:rsid w:val="00161B28"/>
    <w:rsid w:val="001C356F"/>
    <w:rsid w:val="001D5A66"/>
    <w:rsid w:val="002001AD"/>
    <w:rsid w:val="00212124"/>
    <w:rsid w:val="00212EED"/>
    <w:rsid w:val="00222319"/>
    <w:rsid w:val="00234934"/>
    <w:rsid w:val="002469F3"/>
    <w:rsid w:val="00257676"/>
    <w:rsid w:val="00285393"/>
    <w:rsid w:val="0029467B"/>
    <w:rsid w:val="002C1FB0"/>
    <w:rsid w:val="002C3E25"/>
    <w:rsid w:val="002F1C1C"/>
    <w:rsid w:val="002F75C0"/>
    <w:rsid w:val="0030024A"/>
    <w:rsid w:val="00302230"/>
    <w:rsid w:val="003209E9"/>
    <w:rsid w:val="00323E45"/>
    <w:rsid w:val="00331DDF"/>
    <w:rsid w:val="00340612"/>
    <w:rsid w:val="00347C2E"/>
    <w:rsid w:val="00355C8F"/>
    <w:rsid w:val="00357263"/>
    <w:rsid w:val="003855A8"/>
    <w:rsid w:val="003B1E99"/>
    <w:rsid w:val="003B423F"/>
    <w:rsid w:val="003D6EB3"/>
    <w:rsid w:val="003E6E8D"/>
    <w:rsid w:val="003F3029"/>
    <w:rsid w:val="003F31F0"/>
    <w:rsid w:val="003F3ED8"/>
    <w:rsid w:val="004073C4"/>
    <w:rsid w:val="00411AE2"/>
    <w:rsid w:val="00422FB0"/>
    <w:rsid w:val="0042643C"/>
    <w:rsid w:val="004702F5"/>
    <w:rsid w:val="00475FAF"/>
    <w:rsid w:val="00477A38"/>
    <w:rsid w:val="00477C7F"/>
    <w:rsid w:val="004808F3"/>
    <w:rsid w:val="004816E5"/>
    <w:rsid w:val="00486089"/>
    <w:rsid w:val="004A62D2"/>
    <w:rsid w:val="004C4398"/>
    <w:rsid w:val="004E2FCC"/>
    <w:rsid w:val="004F66EE"/>
    <w:rsid w:val="00500989"/>
    <w:rsid w:val="005224B2"/>
    <w:rsid w:val="00524D49"/>
    <w:rsid w:val="00535E3F"/>
    <w:rsid w:val="00591D62"/>
    <w:rsid w:val="005B4053"/>
    <w:rsid w:val="005C35B9"/>
    <w:rsid w:val="005D239A"/>
    <w:rsid w:val="005E0B44"/>
    <w:rsid w:val="005F4F38"/>
    <w:rsid w:val="005F6ACB"/>
    <w:rsid w:val="00614AA4"/>
    <w:rsid w:val="00635232"/>
    <w:rsid w:val="00643075"/>
    <w:rsid w:val="0065712F"/>
    <w:rsid w:val="006612CE"/>
    <w:rsid w:val="006720C2"/>
    <w:rsid w:val="006A007F"/>
    <w:rsid w:val="006B35A0"/>
    <w:rsid w:val="006C46D1"/>
    <w:rsid w:val="00706955"/>
    <w:rsid w:val="007506CF"/>
    <w:rsid w:val="00767CD0"/>
    <w:rsid w:val="0079298C"/>
    <w:rsid w:val="007B5727"/>
    <w:rsid w:val="007D3B0F"/>
    <w:rsid w:val="007E2D5A"/>
    <w:rsid w:val="0082441D"/>
    <w:rsid w:val="008367D6"/>
    <w:rsid w:val="008B1599"/>
    <w:rsid w:val="008B48D2"/>
    <w:rsid w:val="008C1A60"/>
    <w:rsid w:val="008E10A6"/>
    <w:rsid w:val="009512EB"/>
    <w:rsid w:val="00954FF5"/>
    <w:rsid w:val="0096062A"/>
    <w:rsid w:val="00960E8A"/>
    <w:rsid w:val="00964A59"/>
    <w:rsid w:val="00974013"/>
    <w:rsid w:val="009818B8"/>
    <w:rsid w:val="00984977"/>
    <w:rsid w:val="00993A92"/>
    <w:rsid w:val="00996C88"/>
    <w:rsid w:val="009D0ED7"/>
    <w:rsid w:val="009E2354"/>
    <w:rsid w:val="009F4ABD"/>
    <w:rsid w:val="00A10B3B"/>
    <w:rsid w:val="00A50487"/>
    <w:rsid w:val="00A520A5"/>
    <w:rsid w:val="00A54833"/>
    <w:rsid w:val="00A67E20"/>
    <w:rsid w:val="00A7038D"/>
    <w:rsid w:val="00AB7B78"/>
    <w:rsid w:val="00B105E1"/>
    <w:rsid w:val="00B109B2"/>
    <w:rsid w:val="00B16973"/>
    <w:rsid w:val="00B3117A"/>
    <w:rsid w:val="00B4375B"/>
    <w:rsid w:val="00B63490"/>
    <w:rsid w:val="00B76922"/>
    <w:rsid w:val="00B86456"/>
    <w:rsid w:val="00B913F9"/>
    <w:rsid w:val="00BA56EB"/>
    <w:rsid w:val="00BB0548"/>
    <w:rsid w:val="00C07320"/>
    <w:rsid w:val="00C07A71"/>
    <w:rsid w:val="00C14C5A"/>
    <w:rsid w:val="00C62273"/>
    <w:rsid w:val="00C7199D"/>
    <w:rsid w:val="00C8532E"/>
    <w:rsid w:val="00C863E9"/>
    <w:rsid w:val="00CA6574"/>
    <w:rsid w:val="00CA6907"/>
    <w:rsid w:val="00CB1141"/>
    <w:rsid w:val="00CC162F"/>
    <w:rsid w:val="00CC724F"/>
    <w:rsid w:val="00CD24EB"/>
    <w:rsid w:val="00CE33EA"/>
    <w:rsid w:val="00CF38FC"/>
    <w:rsid w:val="00D02EA9"/>
    <w:rsid w:val="00D161A8"/>
    <w:rsid w:val="00D2256E"/>
    <w:rsid w:val="00D22CDB"/>
    <w:rsid w:val="00D32366"/>
    <w:rsid w:val="00D349A8"/>
    <w:rsid w:val="00D438CA"/>
    <w:rsid w:val="00D524C8"/>
    <w:rsid w:val="00D539FE"/>
    <w:rsid w:val="00D6193F"/>
    <w:rsid w:val="00D637DE"/>
    <w:rsid w:val="00D771AD"/>
    <w:rsid w:val="00D81DAA"/>
    <w:rsid w:val="00D87C22"/>
    <w:rsid w:val="00DD1B0B"/>
    <w:rsid w:val="00DD7EB6"/>
    <w:rsid w:val="00E01809"/>
    <w:rsid w:val="00E47F0B"/>
    <w:rsid w:val="00E63BFF"/>
    <w:rsid w:val="00EA61E2"/>
    <w:rsid w:val="00EB4628"/>
    <w:rsid w:val="00EC2DA6"/>
    <w:rsid w:val="00EE10D5"/>
    <w:rsid w:val="00EF75AB"/>
    <w:rsid w:val="00F101A7"/>
    <w:rsid w:val="00F51C71"/>
    <w:rsid w:val="00F70509"/>
    <w:rsid w:val="00F82871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24EB"/>
    <w:pPr>
      <w:widowControl w:val="0"/>
      <w:suppressAutoHyphens/>
      <w:autoSpaceDE w:val="0"/>
      <w:spacing w:before="240" w:after="60" w:line="240" w:lineRule="auto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  <w:style w:type="paragraph" w:customStyle="1" w:styleId="ad">
    <w:name w:val="ФормулаЦентр"/>
    <w:basedOn w:val="a"/>
    <w:next w:val="a"/>
    <w:autoRedefine/>
    <w:qFormat/>
    <w:rsid w:val="00CD24EB"/>
    <w:pPr>
      <w:widowControl w:val="0"/>
      <w:suppressAutoHyphens/>
      <w:autoSpaceDE w:val="0"/>
      <w:spacing w:before="120" w:after="120" w:line="240" w:lineRule="auto"/>
      <w:jc w:val="center"/>
    </w:pPr>
    <w:rPr>
      <w:rFonts w:ascii="Liberation Serif" w:eastAsia="Droid Sans Fallback" w:hAnsi="Liberation Serif" w:cs="DejaVu Sans"/>
      <w:kern w:val="2"/>
      <w:sz w:val="24"/>
      <w:szCs w:val="20"/>
      <w:lang w:eastAsia="zh-CN" w:bidi="hi-IN"/>
    </w:rPr>
  </w:style>
  <w:style w:type="paragraph" w:customStyle="1" w:styleId="ae">
    <w:name w:val="ПодрисПодпись"/>
    <w:basedOn w:val="a"/>
    <w:autoRedefine/>
    <w:qFormat/>
    <w:rsid w:val="00CD24EB"/>
    <w:pPr>
      <w:widowControl w:val="0"/>
      <w:shd w:val="clear" w:color="auto" w:fill="FFFFFF"/>
      <w:tabs>
        <w:tab w:val="right" w:pos="6521"/>
      </w:tabs>
      <w:autoSpaceDE w:val="0"/>
      <w:autoSpaceDN w:val="0"/>
      <w:adjustRightInd w:val="0"/>
      <w:spacing w:before="120" w:after="240" w:line="240" w:lineRule="auto"/>
      <w:jc w:val="center"/>
    </w:pPr>
    <w:rPr>
      <w:rFonts w:eastAsia="Courier New" w:cs="Times New Roman"/>
      <w:color w:val="000000"/>
      <w:sz w:val="24"/>
      <w:szCs w:val="24"/>
      <w:lang w:val="ru-RU"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CD24EB"/>
    <w:rPr>
      <w:rFonts w:ascii="Calibri" w:eastAsia="Times New Roman" w:hAnsi="Calibri"/>
      <w:b/>
      <w:bCs/>
      <w:i/>
      <w:iCs/>
      <w:sz w:val="26"/>
      <w:szCs w:val="26"/>
      <w:lang w:eastAsia="zh-CN"/>
    </w:rPr>
  </w:style>
  <w:style w:type="character" w:customStyle="1" w:styleId="af">
    <w:name w:val="Рисунок Знак Знак"/>
    <w:basedOn w:val="a0"/>
    <w:qFormat/>
    <w:rsid w:val="00CD24EB"/>
    <w:rPr>
      <w:rFonts w:cs="Arial"/>
      <w:b/>
      <w:color w:val="000000"/>
      <w:sz w:val="28"/>
      <w:szCs w:val="28"/>
      <w:lang w:val="ru-RU" w:eastAsia="ru-RU" w:bidi="ar-SA"/>
    </w:rPr>
  </w:style>
  <w:style w:type="paragraph" w:styleId="af0">
    <w:name w:val="Normal (Web)"/>
    <w:basedOn w:val="a"/>
    <w:uiPriority w:val="99"/>
    <w:unhideWhenUsed/>
    <w:rsid w:val="00CD24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1">
    <w:name w:val="No Spacing"/>
    <w:uiPriority w:val="1"/>
    <w:qFormat/>
    <w:rsid w:val="00CD2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32</cp:revision>
  <dcterms:created xsi:type="dcterms:W3CDTF">2023-03-06T12:25:00Z</dcterms:created>
  <dcterms:modified xsi:type="dcterms:W3CDTF">2023-05-22T06:07:00Z</dcterms:modified>
</cp:coreProperties>
</file>