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DF84" w14:textId="77777777" w:rsidR="00C4358C" w:rsidRPr="00CF761D" w:rsidRDefault="00C4358C" w:rsidP="00C4358C">
      <w:pPr>
        <w:tabs>
          <w:tab w:val="clear" w:pos="1134"/>
        </w:tabs>
        <w:spacing w:line="276" w:lineRule="auto"/>
        <w:ind w:firstLine="0"/>
        <w:jc w:val="center"/>
        <w:rPr>
          <w:color w:val="auto"/>
          <w:szCs w:val="22"/>
          <w:lang w:eastAsia="en-US"/>
        </w:rPr>
      </w:pPr>
      <w:r w:rsidRPr="00CF761D">
        <w:rPr>
          <w:color w:val="auto"/>
          <w:szCs w:val="22"/>
          <w:lang w:eastAsia="en-US"/>
        </w:rPr>
        <w:t>Министерство науки и высшего образования Российской Федерации</w:t>
      </w:r>
    </w:p>
    <w:p w14:paraId="438FA6E4" w14:textId="77777777" w:rsidR="00C4358C" w:rsidRPr="00CF761D" w:rsidRDefault="00C4358C" w:rsidP="00C4358C">
      <w:pPr>
        <w:tabs>
          <w:tab w:val="clear" w:pos="1134"/>
        </w:tabs>
        <w:spacing w:line="276" w:lineRule="auto"/>
        <w:ind w:firstLine="0"/>
        <w:jc w:val="center"/>
        <w:rPr>
          <w:color w:val="auto"/>
          <w:szCs w:val="22"/>
          <w:lang w:eastAsia="en-US"/>
        </w:rPr>
      </w:pPr>
      <w:r w:rsidRPr="00CF761D">
        <w:rPr>
          <w:color w:val="auto"/>
          <w:szCs w:val="22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79024DCB" w14:textId="77777777" w:rsidR="00C4358C" w:rsidRPr="00CF761D" w:rsidRDefault="00C4358C" w:rsidP="00C4358C">
      <w:pPr>
        <w:tabs>
          <w:tab w:val="clear" w:pos="1134"/>
        </w:tabs>
        <w:spacing w:line="276" w:lineRule="auto"/>
        <w:ind w:firstLine="0"/>
        <w:jc w:val="center"/>
        <w:rPr>
          <w:color w:val="auto"/>
          <w:szCs w:val="22"/>
          <w:lang w:eastAsia="en-US"/>
        </w:rPr>
      </w:pPr>
      <w:r w:rsidRPr="00CF761D">
        <w:rPr>
          <w:color w:val="auto"/>
          <w:szCs w:val="22"/>
          <w:lang w:eastAsia="en-US"/>
        </w:rPr>
        <w:t xml:space="preserve"> «Тульский государственный университет»</w:t>
      </w:r>
    </w:p>
    <w:p w14:paraId="3607FD11" w14:textId="1BC81703" w:rsidR="00BF7836" w:rsidRPr="00CF761D" w:rsidRDefault="00BF7836" w:rsidP="009B0C26">
      <w:pPr>
        <w:pStyle w:val="af2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6278443" w14:textId="1509E4B2" w:rsidR="00C4358C" w:rsidRPr="00CF761D" w:rsidRDefault="00C4358C" w:rsidP="009B0C26">
      <w:pPr>
        <w:pStyle w:val="af2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66744AB" w14:textId="77777777" w:rsidR="00C4358C" w:rsidRPr="00CF761D" w:rsidRDefault="00C4358C" w:rsidP="00C4358C">
      <w:pPr>
        <w:tabs>
          <w:tab w:val="clear" w:pos="1134"/>
        </w:tabs>
        <w:ind w:firstLine="0"/>
        <w:jc w:val="center"/>
        <w:rPr>
          <w:color w:val="auto"/>
          <w:szCs w:val="22"/>
          <w:lang w:eastAsia="en-US"/>
        </w:rPr>
      </w:pPr>
      <w:r w:rsidRPr="00CF761D">
        <w:rPr>
          <w:color w:val="auto"/>
          <w:szCs w:val="22"/>
          <w:lang w:eastAsia="en-US"/>
        </w:rPr>
        <w:t>ИНСТИТУТ ПРИКЛАДНОЙ МАТЕМАТИКИ И КОМПЬЮТЕРНЫХ НАУК</w:t>
      </w:r>
    </w:p>
    <w:p w14:paraId="12C21862" w14:textId="77777777" w:rsidR="00C4358C" w:rsidRPr="00CF761D" w:rsidRDefault="00C4358C" w:rsidP="00C4358C">
      <w:pPr>
        <w:tabs>
          <w:tab w:val="clear" w:pos="1134"/>
        </w:tabs>
        <w:spacing w:line="240" w:lineRule="auto"/>
        <w:ind w:firstLine="0"/>
        <w:jc w:val="center"/>
        <w:rPr>
          <w:color w:val="auto"/>
          <w:szCs w:val="22"/>
          <w:lang w:eastAsia="en-US"/>
        </w:rPr>
      </w:pPr>
      <w:r w:rsidRPr="00CF761D">
        <w:rPr>
          <w:color w:val="auto"/>
          <w:szCs w:val="22"/>
          <w:lang w:eastAsia="en-US"/>
        </w:rPr>
        <w:t>КАФЕДРА ИНФОРМАЦИОННОЙ БЕЗОПАСНОСТИ</w:t>
      </w:r>
    </w:p>
    <w:p w14:paraId="5013CA08" w14:textId="77777777" w:rsidR="00C03BA1" w:rsidRPr="00CF761D" w:rsidRDefault="00C03BA1" w:rsidP="009B0C26">
      <w:pPr>
        <w:ind w:firstLine="0"/>
        <w:jc w:val="left"/>
      </w:pPr>
    </w:p>
    <w:p w14:paraId="223A7916" w14:textId="77777777" w:rsidR="00C03BA1" w:rsidRPr="00CF761D" w:rsidRDefault="00C03BA1" w:rsidP="009B0C26">
      <w:pPr>
        <w:ind w:firstLine="0"/>
        <w:jc w:val="left"/>
      </w:pPr>
    </w:p>
    <w:p w14:paraId="38441536" w14:textId="77777777" w:rsidR="00D5598C" w:rsidRPr="00CF761D" w:rsidRDefault="00D5598C" w:rsidP="009B0C26">
      <w:pPr>
        <w:ind w:firstLine="0"/>
        <w:jc w:val="left"/>
      </w:pPr>
    </w:p>
    <w:p w14:paraId="26EE98C1" w14:textId="38F200EA" w:rsidR="009B0C26" w:rsidRPr="00CF761D" w:rsidRDefault="009B0C26" w:rsidP="009B0C26">
      <w:pPr>
        <w:ind w:firstLine="0"/>
        <w:jc w:val="center"/>
      </w:pPr>
    </w:p>
    <w:p w14:paraId="3719E60D" w14:textId="77777777" w:rsidR="000C3051" w:rsidRPr="00CF761D" w:rsidRDefault="000C3051" w:rsidP="009B0C26">
      <w:pPr>
        <w:ind w:firstLine="0"/>
        <w:jc w:val="center"/>
      </w:pPr>
    </w:p>
    <w:p w14:paraId="2A66D950" w14:textId="00C1FB51" w:rsidR="00D5598C" w:rsidRPr="00CF761D" w:rsidRDefault="00817876" w:rsidP="005910E3">
      <w:pPr>
        <w:ind w:firstLine="0"/>
        <w:jc w:val="center"/>
        <w:rPr>
          <w:b/>
          <w:bCs/>
        </w:rPr>
      </w:pPr>
      <w:r>
        <w:rPr>
          <w:b/>
          <w:bCs/>
        </w:rPr>
        <w:t>СИСТЕМА АВТОМАТИЧЕСКОГО РЕГУЛИРОВАНИЯ</w:t>
      </w:r>
      <w:r w:rsidR="00AC5518">
        <w:rPr>
          <w:b/>
          <w:bCs/>
        </w:rPr>
        <w:t xml:space="preserve"> </w:t>
      </w:r>
      <w:r w:rsidR="00FC3CD3">
        <w:rPr>
          <w:b/>
          <w:bCs/>
        </w:rPr>
        <w:br/>
      </w:r>
      <w:r w:rsidR="00764A41">
        <w:rPr>
          <w:b/>
          <w:bCs/>
        </w:rPr>
        <w:t>СКОРОСТИ ВРАЩЕНИЯ ДВИГАТЕЛЯ</w:t>
      </w:r>
    </w:p>
    <w:p w14:paraId="46ABAA8D" w14:textId="180C5A0D" w:rsidR="00D5598C" w:rsidRPr="00CF761D" w:rsidRDefault="00D5598C" w:rsidP="009B0C26">
      <w:pPr>
        <w:ind w:firstLine="0"/>
        <w:jc w:val="center"/>
      </w:pPr>
    </w:p>
    <w:p w14:paraId="42BAD0EB" w14:textId="77777777" w:rsidR="00C03BA1" w:rsidRPr="00CF761D" w:rsidRDefault="009B0C26" w:rsidP="009B0C26">
      <w:pPr>
        <w:ind w:firstLine="0"/>
        <w:jc w:val="center"/>
        <w:rPr>
          <w:b/>
          <w:bCs/>
        </w:rPr>
      </w:pPr>
      <w:r w:rsidRPr="00CF761D">
        <w:rPr>
          <w:b/>
          <w:bCs/>
        </w:rPr>
        <w:t xml:space="preserve">ПОЯСНИТЕЛЬНАЯ ЗАПИСКА </w:t>
      </w:r>
    </w:p>
    <w:p w14:paraId="13ED9E37" w14:textId="77777777" w:rsidR="00C03BA1" w:rsidRPr="00CF761D" w:rsidRDefault="009B0C26" w:rsidP="009B0C26">
      <w:pPr>
        <w:ind w:firstLine="0"/>
        <w:jc w:val="center"/>
        <w:rPr>
          <w:b/>
          <w:bCs/>
        </w:rPr>
      </w:pPr>
      <w:r w:rsidRPr="00CF761D">
        <w:rPr>
          <w:b/>
          <w:bCs/>
        </w:rPr>
        <w:t>К КУРСОВОЙ РАБОТЕ</w:t>
      </w:r>
    </w:p>
    <w:p w14:paraId="1DDB6B77" w14:textId="77777777" w:rsidR="00C03BA1" w:rsidRPr="00CF761D" w:rsidRDefault="00C03BA1" w:rsidP="009B0C26">
      <w:pPr>
        <w:ind w:firstLine="0"/>
        <w:jc w:val="center"/>
      </w:pPr>
      <w:r w:rsidRPr="00CF761D">
        <w:t>по дисциплине</w:t>
      </w:r>
    </w:p>
    <w:p w14:paraId="05B672A6" w14:textId="67080AC5" w:rsidR="00C03BA1" w:rsidRPr="00CF761D" w:rsidRDefault="00E31373" w:rsidP="009B0C26">
      <w:pPr>
        <w:ind w:firstLine="0"/>
        <w:jc w:val="center"/>
      </w:pPr>
      <w:r>
        <w:t>ОСНОВЫ ТЕОРИИ УПРАВЛЕНИЯ</w:t>
      </w:r>
    </w:p>
    <w:p w14:paraId="4359098B" w14:textId="77777777" w:rsidR="00C03BA1" w:rsidRPr="00CF761D" w:rsidRDefault="00C03BA1" w:rsidP="00BF7836">
      <w:pPr>
        <w:spacing w:line="276" w:lineRule="auto"/>
        <w:ind w:firstLine="0"/>
        <w:jc w:val="left"/>
      </w:pPr>
    </w:p>
    <w:p w14:paraId="49CFFF06" w14:textId="77777777" w:rsidR="00BF7836" w:rsidRPr="00CF761D" w:rsidRDefault="00BF7836" w:rsidP="00BF7836">
      <w:pPr>
        <w:spacing w:line="276" w:lineRule="auto"/>
        <w:ind w:firstLine="0"/>
        <w:jc w:val="left"/>
      </w:pPr>
    </w:p>
    <w:p w14:paraId="4B7767BD" w14:textId="324AA1A0" w:rsidR="00BF7836" w:rsidRPr="00CF761D" w:rsidRDefault="00BF7836" w:rsidP="00BF7836">
      <w:pPr>
        <w:spacing w:line="276" w:lineRule="auto"/>
        <w:ind w:firstLine="0"/>
        <w:jc w:val="left"/>
      </w:pPr>
    </w:p>
    <w:p w14:paraId="57BB0BE9" w14:textId="60F20129" w:rsidR="009B0C26" w:rsidRPr="00CF761D" w:rsidRDefault="009B0C26" w:rsidP="00BF7836">
      <w:pPr>
        <w:spacing w:line="276" w:lineRule="auto"/>
        <w:ind w:firstLine="0"/>
        <w:jc w:val="left"/>
      </w:pPr>
    </w:p>
    <w:p w14:paraId="3DC4CF79" w14:textId="31D42E13" w:rsidR="00BF7836" w:rsidRPr="00CF761D" w:rsidRDefault="00BF7836" w:rsidP="00BF7836">
      <w:pPr>
        <w:spacing w:line="276" w:lineRule="auto"/>
        <w:ind w:firstLine="0"/>
        <w:jc w:val="left"/>
      </w:pPr>
    </w:p>
    <w:p w14:paraId="42582907" w14:textId="7511C4CC" w:rsidR="00C03BA1" w:rsidRPr="00CF761D" w:rsidRDefault="00C03BA1" w:rsidP="00BF7836">
      <w:pPr>
        <w:spacing w:line="276" w:lineRule="auto"/>
        <w:ind w:firstLine="0"/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95"/>
        <w:gridCol w:w="2976"/>
        <w:gridCol w:w="2268"/>
      </w:tblGrid>
      <w:tr w:rsidR="00C4358C" w:rsidRPr="00CF761D" w14:paraId="25CB558F" w14:textId="77777777" w:rsidTr="00764A41">
        <w:trPr>
          <w:trHeight w:val="634"/>
        </w:trPr>
        <w:tc>
          <w:tcPr>
            <w:tcW w:w="4395" w:type="dxa"/>
            <w:vAlign w:val="bottom"/>
            <w:hideMark/>
          </w:tcPr>
          <w:p w14:paraId="4D11DAF4" w14:textId="3A32E514" w:rsidR="00C4358C" w:rsidRPr="00CF761D" w:rsidRDefault="00C4358C" w:rsidP="00C4358C">
            <w:pPr>
              <w:tabs>
                <w:tab w:val="clear" w:pos="1134"/>
              </w:tabs>
              <w:spacing w:line="240" w:lineRule="auto"/>
              <w:ind w:firstLine="0"/>
              <w:rPr>
                <w:color w:val="auto"/>
                <w:szCs w:val="22"/>
                <w:lang w:eastAsia="en-US"/>
              </w:rPr>
            </w:pPr>
            <w:r w:rsidRPr="00CF761D">
              <w:rPr>
                <w:color w:val="auto"/>
                <w:szCs w:val="22"/>
                <w:lang w:eastAsia="en-US"/>
              </w:rPr>
              <w:t>Разработал:</w:t>
            </w:r>
          </w:p>
        </w:tc>
        <w:tc>
          <w:tcPr>
            <w:tcW w:w="2976" w:type="dxa"/>
            <w:vAlign w:val="bottom"/>
            <w:hideMark/>
          </w:tcPr>
          <w:p w14:paraId="4109979C" w14:textId="77777777" w:rsidR="00C4358C" w:rsidRPr="00CF761D" w:rsidRDefault="00C4358C" w:rsidP="00C4358C">
            <w:pPr>
              <w:tabs>
                <w:tab w:val="clear" w:pos="1134"/>
              </w:tabs>
              <w:spacing w:line="240" w:lineRule="auto"/>
              <w:ind w:firstLine="0"/>
              <w:jc w:val="right"/>
              <w:rPr>
                <w:color w:val="auto"/>
                <w:szCs w:val="22"/>
                <w:lang w:eastAsia="en-US"/>
              </w:rPr>
            </w:pPr>
            <w:r w:rsidRPr="00CF761D">
              <w:rPr>
                <w:color w:val="auto"/>
                <w:szCs w:val="22"/>
                <w:lang w:eastAsia="en-US"/>
              </w:rPr>
              <w:t>ст. гр. 220401</w:t>
            </w:r>
          </w:p>
        </w:tc>
        <w:tc>
          <w:tcPr>
            <w:tcW w:w="2268" w:type="dxa"/>
            <w:vAlign w:val="bottom"/>
            <w:hideMark/>
          </w:tcPr>
          <w:p w14:paraId="280A14C3" w14:textId="014BF588" w:rsidR="00C4358C" w:rsidRPr="00CF761D" w:rsidRDefault="00764A41" w:rsidP="00BF47B2">
            <w:pPr>
              <w:tabs>
                <w:tab w:val="clear" w:pos="1134"/>
              </w:tabs>
              <w:spacing w:line="240" w:lineRule="auto"/>
              <w:ind w:firstLine="0"/>
              <w:jc w:val="right"/>
              <w:rPr>
                <w:color w:val="auto"/>
                <w:szCs w:val="22"/>
                <w:lang w:eastAsia="en-US"/>
              </w:rPr>
            </w:pPr>
            <w:proofErr w:type="spellStart"/>
            <w:r>
              <w:rPr>
                <w:color w:val="auto"/>
                <w:szCs w:val="22"/>
                <w:lang w:eastAsia="en-US"/>
              </w:rPr>
              <w:t>Агаджанова</w:t>
            </w:r>
            <w:proofErr w:type="spellEnd"/>
            <w:r>
              <w:rPr>
                <w:color w:val="auto"/>
                <w:szCs w:val="22"/>
                <w:lang w:eastAsia="en-US"/>
              </w:rPr>
              <w:t xml:space="preserve"> С.С.</w:t>
            </w:r>
          </w:p>
        </w:tc>
      </w:tr>
      <w:tr w:rsidR="00C4358C" w:rsidRPr="00CF761D" w14:paraId="0D4A9CED" w14:textId="77777777" w:rsidTr="00764A41">
        <w:trPr>
          <w:trHeight w:val="544"/>
        </w:trPr>
        <w:tc>
          <w:tcPr>
            <w:tcW w:w="4395" w:type="dxa"/>
            <w:vAlign w:val="bottom"/>
          </w:tcPr>
          <w:p w14:paraId="049E04D4" w14:textId="77777777" w:rsidR="00C4358C" w:rsidRPr="00CF761D" w:rsidRDefault="00C4358C" w:rsidP="00C4358C">
            <w:pPr>
              <w:tabs>
                <w:tab w:val="clear" w:pos="1134"/>
              </w:tabs>
              <w:spacing w:line="240" w:lineRule="auto"/>
              <w:ind w:firstLine="0"/>
              <w:rPr>
                <w:color w:val="auto"/>
                <w:szCs w:val="22"/>
                <w:lang w:eastAsia="en-US"/>
              </w:rPr>
            </w:pPr>
          </w:p>
          <w:p w14:paraId="3D2BDD22" w14:textId="77777777" w:rsidR="00C4358C" w:rsidRPr="00CF761D" w:rsidRDefault="00C4358C" w:rsidP="00C4358C">
            <w:pPr>
              <w:tabs>
                <w:tab w:val="clear" w:pos="1134"/>
              </w:tabs>
              <w:spacing w:line="240" w:lineRule="auto"/>
              <w:ind w:firstLine="0"/>
              <w:rPr>
                <w:color w:val="auto"/>
                <w:sz w:val="8"/>
                <w:szCs w:val="22"/>
                <w:lang w:eastAsia="en-US"/>
              </w:rPr>
            </w:pPr>
          </w:p>
          <w:p w14:paraId="56CF29F5" w14:textId="77777777" w:rsidR="00C4358C" w:rsidRPr="00CF761D" w:rsidRDefault="00C4358C" w:rsidP="00C4358C">
            <w:pPr>
              <w:tabs>
                <w:tab w:val="clear" w:pos="1134"/>
              </w:tabs>
              <w:spacing w:line="240" w:lineRule="auto"/>
              <w:ind w:firstLine="0"/>
              <w:rPr>
                <w:color w:val="auto"/>
                <w:szCs w:val="22"/>
                <w:lang w:eastAsia="en-US"/>
              </w:rPr>
            </w:pPr>
            <w:r w:rsidRPr="00CF761D">
              <w:rPr>
                <w:color w:val="auto"/>
                <w:szCs w:val="22"/>
                <w:lang w:eastAsia="en-US"/>
              </w:rPr>
              <w:t>Руководитель:</w:t>
            </w:r>
          </w:p>
        </w:tc>
        <w:tc>
          <w:tcPr>
            <w:tcW w:w="2976" w:type="dxa"/>
            <w:vAlign w:val="bottom"/>
            <w:hideMark/>
          </w:tcPr>
          <w:p w14:paraId="64897637" w14:textId="7B028818" w:rsidR="00C4358C" w:rsidRPr="00CF761D" w:rsidRDefault="000E5BFB" w:rsidP="00C4358C">
            <w:pPr>
              <w:tabs>
                <w:tab w:val="clear" w:pos="1134"/>
              </w:tabs>
              <w:spacing w:line="240" w:lineRule="auto"/>
              <w:ind w:firstLine="0"/>
              <w:jc w:val="right"/>
              <w:rPr>
                <w:color w:val="auto"/>
                <w:szCs w:val="22"/>
                <w:lang w:eastAsia="en-US"/>
              </w:rPr>
            </w:pPr>
            <w:r>
              <w:rPr>
                <w:color w:val="auto"/>
                <w:szCs w:val="22"/>
                <w:lang w:eastAsia="en-US"/>
              </w:rPr>
              <w:t>проф</w:t>
            </w:r>
            <w:r w:rsidR="00C4358C" w:rsidRPr="00CF761D">
              <w:rPr>
                <w:color w:val="auto"/>
                <w:szCs w:val="22"/>
                <w:lang w:eastAsia="en-US"/>
              </w:rPr>
              <w:t>. каф. ИБ</w:t>
            </w:r>
          </w:p>
        </w:tc>
        <w:tc>
          <w:tcPr>
            <w:tcW w:w="2268" w:type="dxa"/>
            <w:vAlign w:val="bottom"/>
            <w:hideMark/>
          </w:tcPr>
          <w:p w14:paraId="0889107F" w14:textId="4074F4C7" w:rsidR="00C4358C" w:rsidRPr="00CF761D" w:rsidRDefault="000E5BFB" w:rsidP="00BF47B2">
            <w:pPr>
              <w:tabs>
                <w:tab w:val="clear" w:pos="1134"/>
              </w:tabs>
              <w:spacing w:line="240" w:lineRule="auto"/>
              <w:ind w:firstLine="0"/>
              <w:jc w:val="right"/>
              <w:rPr>
                <w:color w:val="auto"/>
                <w:szCs w:val="22"/>
                <w:lang w:eastAsia="en-US"/>
              </w:rPr>
            </w:pPr>
            <w:r>
              <w:rPr>
                <w:color w:val="auto"/>
                <w:szCs w:val="22"/>
                <w:lang w:eastAsia="en-US"/>
              </w:rPr>
              <w:t>Фомичев А.А</w:t>
            </w:r>
            <w:r w:rsidR="00C4358C" w:rsidRPr="00CF761D">
              <w:rPr>
                <w:color w:val="auto"/>
                <w:szCs w:val="22"/>
                <w:lang w:eastAsia="en-US"/>
              </w:rPr>
              <w:t>.</w:t>
            </w:r>
          </w:p>
        </w:tc>
      </w:tr>
    </w:tbl>
    <w:p w14:paraId="5981188F" w14:textId="77777777" w:rsidR="00C03BA1" w:rsidRPr="00CF761D" w:rsidRDefault="00C03BA1" w:rsidP="00BF7836">
      <w:pPr>
        <w:spacing w:line="276" w:lineRule="auto"/>
        <w:ind w:firstLine="0"/>
        <w:jc w:val="left"/>
      </w:pPr>
    </w:p>
    <w:p w14:paraId="27328F46" w14:textId="4557650E" w:rsidR="00337C43" w:rsidRPr="00CF761D" w:rsidRDefault="00337C43" w:rsidP="00BF7836">
      <w:pPr>
        <w:spacing w:line="276" w:lineRule="auto"/>
        <w:ind w:firstLine="0"/>
        <w:jc w:val="left"/>
      </w:pPr>
    </w:p>
    <w:p w14:paraId="19D73B03" w14:textId="70FFAAB1" w:rsidR="0083659D" w:rsidRPr="00CF761D" w:rsidRDefault="0083659D" w:rsidP="00BF7836">
      <w:pPr>
        <w:spacing w:line="276" w:lineRule="auto"/>
        <w:ind w:firstLine="0"/>
        <w:jc w:val="left"/>
      </w:pPr>
    </w:p>
    <w:p w14:paraId="6C97C89C" w14:textId="15F7FF23" w:rsidR="0083659D" w:rsidRPr="00CF761D" w:rsidRDefault="0083659D" w:rsidP="00BF7836">
      <w:pPr>
        <w:spacing w:line="276" w:lineRule="auto"/>
        <w:ind w:firstLine="0"/>
        <w:jc w:val="left"/>
      </w:pPr>
    </w:p>
    <w:p w14:paraId="1D1A1782" w14:textId="77777777" w:rsidR="0083659D" w:rsidRPr="00CF761D" w:rsidRDefault="0083659D" w:rsidP="00BF7836">
      <w:pPr>
        <w:spacing w:line="276" w:lineRule="auto"/>
        <w:ind w:firstLine="0"/>
        <w:jc w:val="left"/>
      </w:pPr>
    </w:p>
    <w:p w14:paraId="59AF2926" w14:textId="4F964BDA" w:rsidR="000931D4" w:rsidRPr="00CF761D" w:rsidRDefault="00C03BA1" w:rsidP="001D5003">
      <w:pPr>
        <w:spacing w:line="276" w:lineRule="auto"/>
        <w:ind w:firstLine="0"/>
        <w:jc w:val="center"/>
      </w:pPr>
      <w:r w:rsidRPr="00CF761D">
        <w:t>Тула</w:t>
      </w:r>
      <w:r w:rsidR="00C4358C" w:rsidRPr="00CF761D">
        <w:t>,</w:t>
      </w:r>
      <w:r w:rsidRPr="00CF761D">
        <w:t xml:space="preserve"> 202</w:t>
      </w:r>
      <w:r w:rsidR="00852A33">
        <w:t>3</w:t>
      </w:r>
      <w:r w:rsidRPr="00CF761D">
        <w:t xml:space="preserve"> г.</w:t>
      </w:r>
    </w:p>
    <w:p w14:paraId="58A49B8A" w14:textId="4E89CB65" w:rsidR="003E5856" w:rsidRPr="00CF761D" w:rsidRDefault="003E7CD6" w:rsidP="003E5856">
      <w:pPr>
        <w:ind w:firstLine="0"/>
        <w:jc w:val="center"/>
        <w:rPr>
          <w:b/>
        </w:rPr>
      </w:pPr>
      <w:r w:rsidRPr="00CF761D">
        <w:rPr>
          <w:b/>
        </w:rPr>
        <w:br w:type="column"/>
      </w:r>
      <w:r w:rsidR="003E5856" w:rsidRPr="00CF761D">
        <w:rPr>
          <w:b/>
        </w:rPr>
        <w:lastRenderedPageBreak/>
        <w:t>Аннотация</w:t>
      </w:r>
    </w:p>
    <w:p w14:paraId="0729C6D5" w14:textId="77777777" w:rsidR="00507A3B" w:rsidRDefault="00507A3B" w:rsidP="00387E9B">
      <w:pPr>
        <w:ind w:firstLine="708"/>
        <w:rPr>
          <w:rFonts w:eastAsia="Calibri"/>
          <w:szCs w:val="28"/>
        </w:rPr>
      </w:pPr>
    </w:p>
    <w:p w14:paraId="47B1C117" w14:textId="78D9D06C" w:rsidR="00FF3BDC" w:rsidRPr="00037006" w:rsidRDefault="00FF3BDC" w:rsidP="00FF3BDC">
      <w:pPr>
        <w:ind w:firstLine="737"/>
        <w:rPr>
          <w:szCs w:val="28"/>
        </w:rPr>
      </w:pPr>
      <w:r w:rsidRPr="00037006">
        <w:rPr>
          <w:szCs w:val="28"/>
        </w:rPr>
        <w:t xml:space="preserve">В </w:t>
      </w:r>
      <w:r>
        <w:rPr>
          <w:szCs w:val="28"/>
        </w:rPr>
        <w:t xml:space="preserve">пояснительной записке к </w:t>
      </w:r>
      <w:r w:rsidRPr="00037006">
        <w:rPr>
          <w:szCs w:val="28"/>
        </w:rPr>
        <w:t xml:space="preserve">курсовой работе </w:t>
      </w:r>
      <w:r w:rsidR="008E7D1D">
        <w:rPr>
          <w:szCs w:val="28"/>
        </w:rPr>
        <w:t xml:space="preserve">по дисциплине «Основы теории управления» </w:t>
      </w:r>
      <w:r w:rsidRPr="00037006">
        <w:rPr>
          <w:szCs w:val="28"/>
        </w:rPr>
        <w:t xml:space="preserve">была исследована </w:t>
      </w:r>
      <w:r>
        <w:rPr>
          <w:szCs w:val="28"/>
        </w:rPr>
        <w:t xml:space="preserve">система </w:t>
      </w:r>
      <w:r w:rsidR="008E7D1D">
        <w:rPr>
          <w:szCs w:val="28"/>
        </w:rPr>
        <w:t xml:space="preserve">автоматического регулирования </w:t>
      </w:r>
      <w:r w:rsidR="0095111D">
        <w:rPr>
          <w:szCs w:val="28"/>
        </w:rPr>
        <w:t xml:space="preserve">скорости вращения двигателя </w:t>
      </w:r>
      <w:r w:rsidRPr="00037006">
        <w:rPr>
          <w:szCs w:val="28"/>
        </w:rPr>
        <w:t xml:space="preserve">и </w:t>
      </w:r>
      <w:r w:rsidR="008E7D1D">
        <w:rPr>
          <w:szCs w:val="28"/>
        </w:rPr>
        <w:t>произведен синтез корректирующего устройства</w:t>
      </w:r>
      <w:r w:rsidRPr="00037006">
        <w:rPr>
          <w:szCs w:val="28"/>
        </w:rPr>
        <w:t>.</w:t>
      </w:r>
    </w:p>
    <w:p w14:paraId="09495DE2" w14:textId="552330E7" w:rsidR="00FF3BDC" w:rsidRPr="00037006" w:rsidRDefault="0045393F" w:rsidP="00FF3BDC">
      <w:pPr>
        <w:ind w:firstLine="737"/>
        <w:rPr>
          <w:szCs w:val="28"/>
        </w:rPr>
      </w:pPr>
      <w:r>
        <w:rPr>
          <w:szCs w:val="28"/>
        </w:rPr>
        <w:t xml:space="preserve">Выполнение расчетов и </w:t>
      </w:r>
      <w:r w:rsidR="00FF3BDC" w:rsidRPr="00037006">
        <w:rPr>
          <w:szCs w:val="28"/>
        </w:rPr>
        <w:t>моделирован</w:t>
      </w:r>
      <w:r>
        <w:rPr>
          <w:szCs w:val="28"/>
        </w:rPr>
        <w:t>ие системы</w:t>
      </w:r>
      <w:r w:rsidR="00FF3BDC" w:rsidRPr="00037006">
        <w:rPr>
          <w:szCs w:val="28"/>
        </w:rPr>
        <w:t xml:space="preserve"> </w:t>
      </w:r>
      <w:r>
        <w:rPr>
          <w:szCs w:val="28"/>
        </w:rPr>
        <w:t xml:space="preserve">выполнялось </w:t>
      </w:r>
      <w:r w:rsidR="00FF3BDC" w:rsidRPr="00037006">
        <w:rPr>
          <w:szCs w:val="28"/>
        </w:rPr>
        <w:t>в программн</w:t>
      </w:r>
      <w:r w:rsidR="00FF3BDC">
        <w:rPr>
          <w:szCs w:val="28"/>
        </w:rPr>
        <w:t>ой среде</w:t>
      </w:r>
      <w:r w:rsidR="00A71959">
        <w:rPr>
          <w:szCs w:val="28"/>
        </w:rPr>
        <w:t xml:space="preserve"> </w:t>
      </w:r>
      <w:proofErr w:type="spellStart"/>
      <w:r w:rsidR="00A71959">
        <w:rPr>
          <w:szCs w:val="28"/>
          <w:lang w:val="en-US"/>
        </w:rPr>
        <w:t>Scilab</w:t>
      </w:r>
      <w:proofErr w:type="spellEnd"/>
      <w:r w:rsidR="00FF3BDC" w:rsidRPr="00037006">
        <w:rPr>
          <w:szCs w:val="28"/>
        </w:rPr>
        <w:t>.</w:t>
      </w:r>
    </w:p>
    <w:p w14:paraId="63BD7595" w14:textId="106FF0A9" w:rsidR="00115C71" w:rsidRPr="00B153B2" w:rsidRDefault="00115C71" w:rsidP="00387E9B">
      <w:pPr>
        <w:ind w:firstLine="708"/>
        <w:rPr>
          <w:rFonts w:eastAsia="Calibri"/>
        </w:rPr>
      </w:pPr>
      <w:r w:rsidRPr="00B153B2">
        <w:t xml:space="preserve">Пояснительная записка состоит из содержания, введения, </w:t>
      </w:r>
      <w:r w:rsidR="0073187A">
        <w:t>5</w:t>
      </w:r>
      <w:r w:rsidRPr="00B153B2">
        <w:t xml:space="preserve"> разделов, описывающих решение задачи, заключения</w:t>
      </w:r>
      <w:r w:rsidR="00B153B2">
        <w:t xml:space="preserve"> и</w:t>
      </w:r>
      <w:r w:rsidRPr="00B153B2">
        <w:t xml:space="preserve"> списка использованных источников.</w:t>
      </w:r>
    </w:p>
    <w:p w14:paraId="05CC3F33" w14:textId="1BA30C6A" w:rsidR="003E5856" w:rsidRPr="00AB56CD" w:rsidRDefault="003E5856" w:rsidP="003E5856">
      <w:r w:rsidRPr="00B153B2">
        <w:t>Пояснительная з</w:t>
      </w:r>
      <w:r w:rsidR="003D20E3" w:rsidRPr="00B153B2">
        <w:t xml:space="preserve">аписка </w:t>
      </w:r>
      <w:r w:rsidR="00191EAD" w:rsidRPr="00B153B2">
        <w:t>содержит</w:t>
      </w:r>
      <w:r w:rsidR="003D20E3" w:rsidRPr="00B153B2">
        <w:t xml:space="preserve"> </w:t>
      </w:r>
      <w:r w:rsidR="004752AB">
        <w:t>40</w:t>
      </w:r>
      <w:r w:rsidR="00191EAD" w:rsidRPr="00B153B2">
        <w:t xml:space="preserve"> </w:t>
      </w:r>
      <w:r w:rsidR="00F81CDC" w:rsidRPr="00B153B2">
        <w:t xml:space="preserve">страниц, </w:t>
      </w:r>
      <w:r w:rsidR="00F8483E" w:rsidRPr="00F8483E">
        <w:t>16</w:t>
      </w:r>
      <w:r w:rsidR="00191EAD" w:rsidRPr="00B153B2">
        <w:t> </w:t>
      </w:r>
      <w:r w:rsidR="003D20E3" w:rsidRPr="00B153B2">
        <w:t xml:space="preserve">рисунков, </w:t>
      </w:r>
      <w:r w:rsidR="00F8483E" w:rsidRPr="00F8483E">
        <w:t>2</w:t>
      </w:r>
      <w:r w:rsidRPr="00B153B2">
        <w:t xml:space="preserve"> таблиц</w:t>
      </w:r>
      <w:r w:rsidR="00F8483E">
        <w:t>ы</w:t>
      </w:r>
      <w:r w:rsidR="00BA1842">
        <w:t xml:space="preserve"> и </w:t>
      </w:r>
      <w:r w:rsidR="00217B90">
        <w:t>3</w:t>
      </w:r>
      <w:r w:rsidR="003957F7" w:rsidRPr="00B153B2">
        <w:rPr>
          <w:lang w:val="en-US"/>
        </w:rPr>
        <w:t> </w:t>
      </w:r>
      <w:r w:rsidR="00191EAD" w:rsidRPr="00B153B2">
        <w:t>пункт</w:t>
      </w:r>
      <w:r w:rsidR="00BA1842">
        <w:t>ов</w:t>
      </w:r>
      <w:r w:rsidR="00191EAD" w:rsidRPr="00B153B2">
        <w:t xml:space="preserve"> списка использованных источников</w:t>
      </w:r>
      <w:r w:rsidRPr="00B153B2">
        <w:t>.</w:t>
      </w:r>
    </w:p>
    <w:p w14:paraId="770DB334" w14:textId="77777777" w:rsidR="003E5856" w:rsidRPr="00CF761D" w:rsidRDefault="003E5856" w:rsidP="003E5856"/>
    <w:p w14:paraId="45F64A29" w14:textId="6C0E26DB" w:rsidR="002E2932" w:rsidRDefault="002E2932">
      <w:pPr>
        <w:tabs>
          <w:tab w:val="clear" w:pos="1134"/>
        </w:tabs>
        <w:spacing w:after="200" w:line="276" w:lineRule="auto"/>
        <w:ind w:firstLine="0"/>
        <w:jc w:val="left"/>
      </w:pPr>
      <w:r>
        <w:br w:type="page"/>
      </w:r>
    </w:p>
    <w:p w14:paraId="33326B0D" w14:textId="7CAE3FEE" w:rsidR="003E7CD6" w:rsidRPr="00CF761D" w:rsidRDefault="003E7CD6" w:rsidP="002E2932">
      <w:pPr>
        <w:tabs>
          <w:tab w:val="clear" w:pos="1134"/>
        </w:tabs>
        <w:spacing w:after="200" w:line="276" w:lineRule="auto"/>
        <w:ind w:firstLine="0"/>
        <w:jc w:val="center"/>
        <w:sectPr w:rsidR="003E7CD6" w:rsidRPr="00CF761D" w:rsidSect="00D21723">
          <w:pgSz w:w="11906" w:h="16838"/>
          <w:pgMar w:top="851" w:right="849" w:bottom="851" w:left="1418" w:header="0" w:footer="0" w:gutter="0"/>
          <w:cols w:space="708"/>
          <w:titlePg/>
          <w:docGrid w:linePitch="381"/>
        </w:sectPr>
      </w:pPr>
    </w:p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"/>
        <w:gridCol w:w="113"/>
        <w:gridCol w:w="113"/>
        <w:gridCol w:w="170"/>
        <w:gridCol w:w="284"/>
        <w:gridCol w:w="567"/>
        <w:gridCol w:w="567"/>
        <w:gridCol w:w="567"/>
        <w:gridCol w:w="859"/>
        <w:gridCol w:w="851"/>
        <w:gridCol w:w="567"/>
        <w:gridCol w:w="3675"/>
        <w:gridCol w:w="851"/>
        <w:gridCol w:w="850"/>
        <w:gridCol w:w="1144"/>
      </w:tblGrid>
      <w:tr w:rsidR="00022401" w:rsidRPr="00CF761D" w14:paraId="6D9039C2" w14:textId="77777777" w:rsidTr="00622AB7">
        <w:trPr>
          <w:trHeight w:val="7731"/>
        </w:trPr>
        <w:tc>
          <w:tcPr>
            <w:tcW w:w="851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FDD0179" w14:textId="77777777" w:rsidR="00022401" w:rsidRPr="00802D3B" w:rsidRDefault="00022401" w:rsidP="00022401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10498" w:type="dxa"/>
            <w:gridSpan w:val="10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E66F5" w14:textId="77777777" w:rsidR="00022401" w:rsidRPr="00F8483E" w:rsidRDefault="00022401" w:rsidP="000F181E">
            <w:pPr>
              <w:pStyle w:val="TableParagraph"/>
              <w:spacing w:line="276" w:lineRule="auto"/>
              <w:rPr>
                <w:sz w:val="28"/>
                <w:szCs w:val="28"/>
                <w:lang w:val="ru-RU"/>
              </w:rPr>
            </w:pPr>
          </w:p>
          <w:sdt>
            <w:sdtPr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Cs w:val="24"/>
              </w:rPr>
              <w:id w:val="1384370122"/>
              <w:docPartObj>
                <w:docPartGallery w:val="Table of Contents"/>
                <w:docPartUnique/>
              </w:docPartObj>
            </w:sdtPr>
            <w:sdtEndPr>
              <w:rPr>
                <w:rFonts w:eastAsiaTheme="minorHAnsi"/>
                <w:sz w:val="26"/>
                <w:szCs w:val="26"/>
              </w:rPr>
            </w:sdtEndPr>
            <w:sdtContent>
              <w:p w14:paraId="67357410" w14:textId="002D0001" w:rsidR="002E0DCB" w:rsidRPr="00F8483E" w:rsidRDefault="00306A3B" w:rsidP="00306A3B">
                <w:pPr>
                  <w:pStyle w:val="af1"/>
                  <w:spacing w:before="0"/>
                  <w:jc w:val="center"/>
                  <w:rPr>
                    <w:rFonts w:ascii="Times New Roman" w:hAnsi="Times New Roman" w:cs="Times New Roman"/>
                    <w:color w:val="000000" w:themeColor="text1"/>
                    <w:lang w:val="ru-RU"/>
                  </w:rPr>
                </w:pPr>
                <w:r w:rsidRPr="00F8483E">
                  <w:rPr>
                    <w:rFonts w:ascii="Times New Roman" w:hAnsi="Times New Roman" w:cs="Times New Roman"/>
                    <w:color w:val="000000" w:themeColor="text1"/>
                    <w:lang w:val="ru-RU"/>
                  </w:rPr>
                  <w:t>Содержание</w:t>
                </w:r>
              </w:p>
              <w:p w14:paraId="5965E9A6" w14:textId="77777777" w:rsidR="00306A3B" w:rsidRPr="00F8483E" w:rsidRDefault="00306A3B" w:rsidP="00306A3B">
                <w:pPr>
                  <w:rPr>
                    <w:lang w:val="ru-RU"/>
                  </w:rPr>
                </w:pPr>
              </w:p>
              <w:p w14:paraId="26BF9434" w14:textId="7F9B3D5E" w:rsidR="00F8483E" w:rsidRPr="00A71959" w:rsidRDefault="002E0DCB" w:rsidP="00A71959">
                <w:pPr>
                  <w:pStyle w:val="11"/>
                  <w:spacing w:line="240" w:lineRule="auto"/>
                  <w:rPr>
                    <w:rFonts w:asciiTheme="minorHAnsi" w:eastAsiaTheme="minorEastAsia" w:hAnsiTheme="minorHAnsi" w:cstheme="minorBidi"/>
                    <w:noProof/>
                    <w:color w:val="auto"/>
                    <w:sz w:val="26"/>
                    <w:szCs w:val="26"/>
                  </w:rPr>
                </w:pPr>
                <w:r w:rsidRPr="00A71959">
                  <w:rPr>
                    <w:b/>
                    <w:bCs/>
                    <w:sz w:val="26"/>
                    <w:szCs w:val="26"/>
                  </w:rPr>
                  <w:fldChar w:fldCharType="begin"/>
                </w:r>
                <w:r w:rsidRPr="00A71959">
                  <w:rPr>
                    <w:b/>
                    <w:bCs/>
                    <w:sz w:val="26"/>
                    <w:szCs w:val="26"/>
                  </w:rPr>
                  <w:instrText xml:space="preserve"> TOC \o "1-3" \h \z \u </w:instrText>
                </w:r>
                <w:r w:rsidRPr="00A71959">
                  <w:rPr>
                    <w:b/>
                    <w:bCs/>
                    <w:sz w:val="26"/>
                    <w:szCs w:val="26"/>
                  </w:rPr>
                  <w:fldChar w:fldCharType="separate"/>
                </w:r>
                <w:hyperlink w:anchor="_Toc139410322" w:history="1">
                  <w:r w:rsidR="00F8483E" w:rsidRPr="00A71959">
                    <w:rPr>
                      <w:rStyle w:val="ac"/>
                      <w:noProof/>
                      <w:sz w:val="26"/>
                      <w:szCs w:val="26"/>
                    </w:rPr>
                    <w:t>Введение</w:t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instrText xml:space="preserve"> PAGEREF _Toc139410322 \h </w:instrText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noProof/>
                      <w:webHidden/>
                      <w:sz w:val="26"/>
                      <w:szCs w:val="26"/>
                    </w:rPr>
                    <w:t>4</w:t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1EA554A7" w14:textId="7E5B85F4" w:rsidR="00F8483E" w:rsidRPr="00A71959" w:rsidRDefault="00E269F3" w:rsidP="00A71959">
                <w:pPr>
                  <w:pStyle w:val="11"/>
                  <w:spacing w:line="240" w:lineRule="auto"/>
                  <w:rPr>
                    <w:rFonts w:asciiTheme="minorHAnsi" w:eastAsiaTheme="minorEastAsia" w:hAnsiTheme="minorHAnsi" w:cstheme="minorBidi"/>
                    <w:noProof/>
                    <w:color w:val="auto"/>
                    <w:sz w:val="26"/>
                    <w:szCs w:val="26"/>
                  </w:rPr>
                </w:pPr>
                <w:hyperlink w:anchor="_Toc139410323" w:history="1">
                  <w:r w:rsidR="00F8483E" w:rsidRPr="00A71959">
                    <w:rPr>
                      <w:rStyle w:val="ac"/>
                      <w:noProof/>
                      <w:sz w:val="26"/>
                      <w:szCs w:val="26"/>
                    </w:rPr>
                    <w:t>1 Анализ задания</w:t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instrText xml:space="preserve"> PAGEREF _Toc139410323 \h </w:instrText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noProof/>
                      <w:webHidden/>
                      <w:sz w:val="26"/>
                      <w:szCs w:val="26"/>
                    </w:rPr>
                    <w:t>5</w:t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47AD4244" w14:textId="59A66CB2" w:rsidR="00F8483E" w:rsidRPr="00A71959" w:rsidRDefault="00E269F3" w:rsidP="00A71959">
                <w:pPr>
                  <w:pStyle w:val="21"/>
                  <w:ind w:left="482"/>
                  <w:jc w:val="both"/>
                  <w:rPr>
                    <w:rFonts w:asciiTheme="minorHAnsi" w:eastAsiaTheme="minorEastAsia" w:hAnsiTheme="minorHAnsi" w:cstheme="minorBidi"/>
                    <w:color w:val="auto"/>
                    <w:sz w:val="26"/>
                    <w:szCs w:val="26"/>
                    <w:lang w:val="ru-RU"/>
                  </w:rPr>
                </w:pPr>
                <w:hyperlink w:anchor="_Toc139410324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1.1 Содержательное описание принципа действия сис</w:t>
                  </w:r>
                  <w:r w:rsidR="00A71959" w:rsidRPr="00A71959">
                    <w:rPr>
                      <w:rStyle w:val="ac"/>
                      <w:sz w:val="26"/>
                      <w:szCs w:val="26"/>
                    </w:rPr>
                    <w:t>темы и воздействий внешней среды</w:t>
                  </w:r>
                  <w:r w:rsidR="00A71959" w:rsidRPr="00A71959">
                    <w:rPr>
                      <w:webHidden/>
                      <w:sz w:val="26"/>
                      <w:szCs w:val="26"/>
                      <w:lang w:val="ru-RU"/>
                    </w:rPr>
                    <w:t>………………………………………………………………………………………...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_Toc139410324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5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5CD3FC00" w14:textId="30080F86" w:rsidR="00F8483E" w:rsidRPr="00A71959" w:rsidRDefault="00E269F3" w:rsidP="00A71959">
                <w:pPr>
                  <w:pStyle w:val="21"/>
                  <w:ind w:left="482"/>
                  <w:jc w:val="both"/>
                  <w:rPr>
                    <w:rFonts w:asciiTheme="minorHAnsi" w:eastAsiaTheme="minorEastAsia" w:hAnsiTheme="minorHAnsi" w:cstheme="minorBidi"/>
                    <w:color w:val="auto"/>
                    <w:sz w:val="26"/>
                    <w:szCs w:val="26"/>
                    <w:lang w:val="ru-RU"/>
                  </w:rPr>
                </w:pPr>
                <w:hyperlink w:anchor="_Toc139410325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1.2 Изучение требований к качеству функционирования системы точности регулирования при заданных входных сигналах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_Toc139410325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6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4B7768E9" w14:textId="2FA78CF8" w:rsidR="00F8483E" w:rsidRPr="00A71959" w:rsidRDefault="00E269F3" w:rsidP="00A71959">
                <w:pPr>
                  <w:pStyle w:val="21"/>
                  <w:ind w:left="482"/>
                  <w:rPr>
                    <w:rFonts w:asciiTheme="minorHAnsi" w:eastAsiaTheme="minorEastAsia" w:hAnsiTheme="minorHAnsi" w:cstheme="minorBidi"/>
                    <w:color w:val="auto"/>
                    <w:sz w:val="26"/>
                    <w:szCs w:val="26"/>
                    <w:lang w:val="ru-RU"/>
                  </w:rPr>
                </w:pPr>
                <w:hyperlink w:anchor="_Toc139410326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1.3 Выводы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_Toc139410326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7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7E1403B5" w14:textId="78CDCFF8" w:rsidR="00A71959" w:rsidRPr="00A71959" w:rsidRDefault="00E269F3" w:rsidP="00A71959">
                <w:pPr>
                  <w:pStyle w:val="11"/>
                  <w:tabs>
                    <w:tab w:val="clear" w:pos="10073"/>
                    <w:tab w:val="clear" w:pos="10498"/>
                    <w:tab w:val="left" w:pos="10358"/>
                  </w:tabs>
                  <w:spacing w:line="240" w:lineRule="auto"/>
                  <w:ind w:right="131"/>
                  <w:rPr>
                    <w:noProof/>
                    <w:color w:val="0000FF"/>
                    <w:sz w:val="26"/>
                    <w:szCs w:val="26"/>
                    <w:u w:val="single"/>
                  </w:rPr>
                </w:pPr>
                <w:hyperlink w:anchor="_Toc139410327" w:history="1">
                  <w:r w:rsidR="00F8483E" w:rsidRPr="00A71959">
                    <w:rPr>
                      <w:rStyle w:val="ac"/>
                      <w:noProof/>
                      <w:sz w:val="26"/>
                      <w:szCs w:val="26"/>
                    </w:rPr>
                    <w:t>2 Составление функциональной структурной схемы.  Классификация исходной АСР</w:t>
                  </w:r>
                  <w:r w:rsidR="00A71959">
                    <w:rPr>
                      <w:rStyle w:val="ac"/>
                      <w:noProof/>
                      <w:sz w:val="26"/>
                      <w:szCs w:val="26"/>
                      <w:lang w:val="ru-RU"/>
                    </w:rPr>
                    <w:t>...</w:t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instrText xml:space="preserve"> PAGEREF _Toc139410327 \h </w:instrText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noProof/>
                      <w:webHidden/>
                      <w:sz w:val="26"/>
                      <w:szCs w:val="26"/>
                    </w:rPr>
                    <w:t>8</w:t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272F6E93" w14:textId="292EF2D9" w:rsidR="00F8483E" w:rsidRPr="00A71959" w:rsidRDefault="00E269F3" w:rsidP="00A71959">
                <w:pPr>
                  <w:pStyle w:val="21"/>
                  <w:jc w:val="both"/>
                  <w:rPr>
                    <w:color w:val="0000FF"/>
                    <w:sz w:val="26"/>
                    <w:szCs w:val="26"/>
                    <w:u w:val="single"/>
                  </w:rPr>
                </w:pPr>
                <w:hyperlink w:anchor="_Toc139410328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2.1 Выделение функционально значимых элементов системы и их классификация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tab/>
                  </w:r>
                  <w:r w:rsidR="00A71959" w:rsidRPr="00A71959">
                    <w:rPr>
                      <w:webHidden/>
                      <w:sz w:val="26"/>
                      <w:szCs w:val="26"/>
                      <w:lang w:val="ru-RU"/>
                    </w:rPr>
                    <w:t>…………………...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_Toc139410328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8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2280091D" w14:textId="3DC09DD8" w:rsidR="00F8483E" w:rsidRPr="00A71959" w:rsidRDefault="00E269F3" w:rsidP="00A71959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6"/>
                    <w:szCs w:val="26"/>
                    <w:lang w:val="ru-RU"/>
                  </w:rPr>
                </w:pPr>
                <w:hyperlink w:anchor="_Toc139410329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2.2 Классификация объекта управления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_Toc139410329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9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24EA725B" w14:textId="054A963E" w:rsidR="00F8483E" w:rsidRPr="00A71959" w:rsidRDefault="00E269F3" w:rsidP="00A71959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6"/>
                    <w:szCs w:val="26"/>
                    <w:lang w:val="ru-RU"/>
                  </w:rPr>
                </w:pPr>
                <w:hyperlink w:anchor="_Toc139410330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2.3 Классификация системы управления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_Toc139410330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10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5131D836" w14:textId="5A75E1DE" w:rsidR="00F8483E" w:rsidRPr="00A71959" w:rsidRDefault="00E269F3" w:rsidP="00A71959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6"/>
                    <w:szCs w:val="26"/>
                    <w:lang w:val="ru-RU"/>
                  </w:rPr>
                </w:pPr>
                <w:hyperlink w:anchor="_Toc139410331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2.4 Выводы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_Toc139410331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11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00407094" w14:textId="3F610332" w:rsidR="00F8483E" w:rsidRPr="00A71959" w:rsidRDefault="00E269F3" w:rsidP="00A71959">
                <w:pPr>
                  <w:pStyle w:val="11"/>
                  <w:spacing w:line="240" w:lineRule="auto"/>
                  <w:ind w:left="482" w:right="414"/>
                  <w:rPr>
                    <w:rFonts w:asciiTheme="minorHAnsi" w:eastAsiaTheme="minorEastAsia" w:hAnsiTheme="minorHAnsi" w:cstheme="minorBidi"/>
                    <w:noProof/>
                    <w:color w:val="auto"/>
                    <w:sz w:val="26"/>
                    <w:szCs w:val="26"/>
                  </w:rPr>
                </w:pPr>
                <w:hyperlink w:anchor="_Toc139410332" w:history="1">
                  <w:r w:rsidR="00F8483E" w:rsidRPr="00A71959">
                    <w:rPr>
                      <w:rStyle w:val="ac"/>
                      <w:noProof/>
                      <w:sz w:val="26"/>
                      <w:szCs w:val="26"/>
                    </w:rPr>
                    <w:t>3 Перевод инженерной постановки задачи проектирования АСР  на язык абстрактных динамических систем</w:t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instrText xml:space="preserve"> PAGEREF _Toc139410332 \h </w:instrText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noProof/>
                      <w:webHidden/>
                      <w:sz w:val="26"/>
                      <w:szCs w:val="26"/>
                    </w:rPr>
                    <w:t>12</w:t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432B92E4" w14:textId="154DD1C3" w:rsidR="00F8483E" w:rsidRPr="00A71959" w:rsidRDefault="00E269F3" w:rsidP="00A71959">
                <w:pPr>
                  <w:pStyle w:val="21"/>
                  <w:jc w:val="both"/>
                  <w:rPr>
                    <w:rFonts w:asciiTheme="minorHAnsi" w:eastAsiaTheme="minorEastAsia" w:hAnsiTheme="minorHAnsi" w:cstheme="minorBidi"/>
                    <w:color w:val="auto"/>
                    <w:sz w:val="26"/>
                    <w:szCs w:val="26"/>
                    <w:lang w:val="ru-RU"/>
                  </w:rPr>
                </w:pPr>
                <w:hyperlink w:anchor="_Toc139410333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3.1 Формализация содержательного описания всей системы и отдельных функциональных элементов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_Toc139410333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12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79AF0659" w14:textId="520EE413" w:rsidR="00F8483E" w:rsidRPr="00A71959" w:rsidRDefault="00E269F3" w:rsidP="00A71959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6"/>
                    <w:szCs w:val="26"/>
                    <w:lang w:val="ru-RU"/>
                  </w:rPr>
                </w:pPr>
                <w:hyperlink w:anchor="_Toc139410334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3.2 Структурная схема САР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_Toc139410334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12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4A938489" w14:textId="4EA3DDCC" w:rsidR="00F8483E" w:rsidRPr="00A71959" w:rsidRDefault="00E269F3" w:rsidP="00A71959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6"/>
                    <w:szCs w:val="26"/>
                    <w:lang w:val="ru-RU"/>
                  </w:rPr>
                </w:pPr>
                <w:hyperlink w:anchor="_Toc139410335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3.3 Выводы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_Toc139410335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13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18504D85" w14:textId="059F777E" w:rsidR="00F8483E" w:rsidRPr="00A71959" w:rsidRDefault="00E269F3" w:rsidP="00A71959">
                <w:pPr>
                  <w:pStyle w:val="11"/>
                  <w:spacing w:line="240" w:lineRule="auto"/>
                  <w:rPr>
                    <w:rFonts w:asciiTheme="minorHAnsi" w:eastAsiaTheme="minorEastAsia" w:hAnsiTheme="minorHAnsi" w:cstheme="minorBidi"/>
                    <w:noProof/>
                    <w:color w:val="auto"/>
                    <w:sz w:val="26"/>
                    <w:szCs w:val="26"/>
                  </w:rPr>
                </w:pPr>
                <w:hyperlink w:anchor="_Toc139410336" w:history="1">
                  <w:r w:rsidR="00F8483E" w:rsidRPr="00A71959">
                    <w:rPr>
                      <w:rStyle w:val="ac"/>
                      <w:noProof/>
                      <w:sz w:val="26"/>
                      <w:szCs w:val="26"/>
                    </w:rPr>
                    <w:t>4 Количественный анализ исходной АСР</w:t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instrText xml:space="preserve"> PAGEREF _Toc139410336 \h </w:instrText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noProof/>
                      <w:webHidden/>
                      <w:sz w:val="26"/>
                      <w:szCs w:val="26"/>
                    </w:rPr>
                    <w:t>14</w:t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5BBAA14F" w14:textId="11169772" w:rsidR="00F8483E" w:rsidRPr="00A71959" w:rsidRDefault="00E269F3" w:rsidP="00A71959">
                <w:pPr>
                  <w:pStyle w:val="21"/>
                  <w:jc w:val="both"/>
                  <w:rPr>
                    <w:rFonts w:asciiTheme="minorHAnsi" w:eastAsiaTheme="minorEastAsia" w:hAnsiTheme="minorHAnsi" w:cstheme="minorBidi"/>
                    <w:color w:val="auto"/>
                    <w:sz w:val="26"/>
                    <w:szCs w:val="26"/>
                    <w:lang w:val="ru-RU"/>
                  </w:rPr>
                </w:pPr>
                <w:hyperlink w:anchor="_Toc139410337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4.1 Определение передаточной функции разомкнутой системы по каналу управления и по возмущению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_Toc139410337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14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21CB442B" w14:textId="23DC5D00" w:rsidR="00F8483E" w:rsidRPr="00A71959" w:rsidRDefault="00E269F3" w:rsidP="00A71959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6"/>
                    <w:szCs w:val="26"/>
                    <w:lang w:val="ru-RU"/>
                  </w:rPr>
                </w:pPr>
                <w:hyperlink w:anchor="_Toc139410338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4.2 Построение временных характеристик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_Toc139410338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14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0E02F1C0" w14:textId="0EB11257" w:rsidR="00F8483E" w:rsidRPr="00A71959" w:rsidRDefault="00E269F3" w:rsidP="00A71959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6"/>
                    <w:szCs w:val="26"/>
                    <w:lang w:val="ru-RU"/>
                  </w:rPr>
                </w:pPr>
                <w:hyperlink w:anchor="_Toc139410339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4.3 Построение частотных характеристик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_Toc139410339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17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22011B35" w14:textId="74D498CD" w:rsidR="00F8483E" w:rsidRPr="00A71959" w:rsidRDefault="00E269F3" w:rsidP="00A71959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6"/>
                    <w:szCs w:val="26"/>
                    <w:lang w:val="ru-RU"/>
                  </w:rPr>
                </w:pPr>
                <w:hyperlink w:anchor="_Toc139410340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4.3.1 Амплитудная частотная характеристика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_Toc139410340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17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1F7D8C89" w14:textId="0CA483CF" w:rsidR="00F8483E" w:rsidRPr="00A71959" w:rsidRDefault="00E269F3" w:rsidP="00A71959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6"/>
                    <w:szCs w:val="26"/>
                    <w:lang w:val="ru-RU"/>
                  </w:rPr>
                </w:pPr>
                <w:hyperlink w:anchor="_Toc139410341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4.3.2 Фазовая частотная характеристика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_Toc139410341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19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2E8513CD" w14:textId="15011F9E" w:rsidR="00F8483E" w:rsidRPr="00A71959" w:rsidRDefault="00E269F3" w:rsidP="00A71959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6"/>
                    <w:szCs w:val="26"/>
                    <w:lang w:val="ru-RU"/>
                  </w:rPr>
                </w:pPr>
                <w:hyperlink w:anchor="_Toc139410342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4.4 Исследование устойчивости АСР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_Toc139410342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21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42556382" w14:textId="546BCBE0" w:rsidR="00F8483E" w:rsidRPr="00A71959" w:rsidRDefault="00E269F3" w:rsidP="00A71959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6"/>
                    <w:szCs w:val="26"/>
                    <w:lang w:val="ru-RU"/>
                  </w:rPr>
                </w:pPr>
                <w:hyperlink w:anchor="_Toc139410343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4.5 Исследование точности АСР в установившемся режиме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_Toc139410343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22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60D7495E" w14:textId="3501475D" w:rsidR="00F8483E" w:rsidRPr="00A71959" w:rsidRDefault="00E269F3" w:rsidP="00A71959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6"/>
                    <w:szCs w:val="26"/>
                    <w:lang w:val="ru-RU"/>
                  </w:rPr>
                </w:pPr>
                <w:hyperlink w:anchor="_Toc139410344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4.6 Постановка задачи синтеза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_Toc139410344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23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3E267E81" w14:textId="755578FA" w:rsidR="00F8483E" w:rsidRPr="00A71959" w:rsidRDefault="00E269F3" w:rsidP="00A71959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6"/>
                    <w:szCs w:val="26"/>
                    <w:lang w:val="ru-RU"/>
                  </w:rPr>
                </w:pPr>
                <w:hyperlink w:anchor="_Toc139410345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4.7 Выводы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_Toc139410345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24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65CFEF28" w14:textId="3989E47B" w:rsidR="00F8483E" w:rsidRPr="00A71959" w:rsidRDefault="00E269F3" w:rsidP="00A71959">
                <w:pPr>
                  <w:pStyle w:val="11"/>
                  <w:spacing w:line="240" w:lineRule="auto"/>
                  <w:rPr>
                    <w:rFonts w:asciiTheme="minorHAnsi" w:eastAsiaTheme="minorEastAsia" w:hAnsiTheme="minorHAnsi" w:cstheme="minorBidi"/>
                    <w:noProof/>
                    <w:color w:val="auto"/>
                    <w:sz w:val="26"/>
                    <w:szCs w:val="26"/>
                  </w:rPr>
                </w:pPr>
                <w:hyperlink w:anchor="_Toc139410346" w:history="1">
                  <w:r w:rsidR="00F8483E" w:rsidRPr="00A71959">
                    <w:rPr>
                      <w:rStyle w:val="ac"/>
                      <w:noProof/>
                      <w:sz w:val="26"/>
                      <w:szCs w:val="26"/>
                    </w:rPr>
                    <w:t>5 Синтез фазокорректирующего устройства</w:t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instrText xml:space="preserve"> PAGEREF _Toc139410346 \h </w:instrText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noProof/>
                      <w:webHidden/>
                      <w:sz w:val="26"/>
                      <w:szCs w:val="26"/>
                    </w:rPr>
                    <w:t>25</w:t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7516B8A1" w14:textId="2DFD326D" w:rsidR="00F8483E" w:rsidRPr="00A71959" w:rsidRDefault="00E269F3" w:rsidP="00A71959">
                <w:pPr>
                  <w:pStyle w:val="21"/>
                  <w:jc w:val="both"/>
                  <w:rPr>
                    <w:rFonts w:asciiTheme="minorHAnsi" w:eastAsiaTheme="minorEastAsia" w:hAnsiTheme="minorHAnsi" w:cstheme="minorBidi"/>
                    <w:color w:val="auto"/>
                    <w:sz w:val="26"/>
                    <w:szCs w:val="26"/>
                    <w:lang w:val="ru-RU"/>
                  </w:rPr>
                </w:pPr>
                <w:hyperlink w:anchor="_Toc139410347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5.1 Выбор способа включения, структуры и синтез передаточной функции фазокорректирующего устройства АСР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_Toc139410347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25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03B5F64C" w14:textId="1F4B87AD" w:rsidR="00F8483E" w:rsidRPr="00A71959" w:rsidRDefault="00E269F3" w:rsidP="00A71959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6"/>
                    <w:szCs w:val="26"/>
                    <w:lang w:val="ru-RU"/>
                  </w:rPr>
                </w:pPr>
                <w:hyperlink w:anchor="_Toc139410348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5.2 Синтез ПД-регулятора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_Toc139410348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26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76B6742F" w14:textId="42E794AB" w:rsidR="00F8483E" w:rsidRPr="00A71959" w:rsidRDefault="00E269F3" w:rsidP="00A71959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6"/>
                    <w:szCs w:val="26"/>
                    <w:lang w:val="ru-RU"/>
                  </w:rPr>
                </w:pPr>
                <w:hyperlink w:anchor="_Toc139410349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5.2.1 Определение области устойчивости по методу Гурвица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_Toc139410349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26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50942037" w14:textId="1997DF49" w:rsidR="00F8483E" w:rsidRPr="00A71959" w:rsidRDefault="00E269F3" w:rsidP="00A71959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6"/>
                    <w:szCs w:val="26"/>
                    <w:lang w:val="ru-RU"/>
                  </w:rPr>
                </w:pPr>
                <w:hyperlink w:anchor="_Toc139410350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5.2.2 Определение оптимальных параметров ПД-регулятора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_Toc139410350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28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5DA4C29C" w14:textId="0DE2160E" w:rsidR="00F8483E" w:rsidRPr="00A71959" w:rsidRDefault="00E269F3" w:rsidP="00A71959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6"/>
                    <w:szCs w:val="26"/>
                    <w:lang w:val="ru-RU"/>
                  </w:rPr>
                </w:pPr>
                <w:hyperlink w:anchor="_Toc139410351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5.3 Анализ скорректированной САР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_Toc139410351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28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14CAB257" w14:textId="5B3E56FC" w:rsidR="00F8483E" w:rsidRPr="00A71959" w:rsidRDefault="00E269F3" w:rsidP="00A71959">
                <w:pPr>
                  <w:pStyle w:val="21"/>
                  <w:rPr>
                    <w:rFonts w:asciiTheme="minorHAnsi" w:eastAsiaTheme="minorEastAsia" w:hAnsiTheme="minorHAnsi" w:cstheme="minorBidi"/>
                    <w:color w:val="auto"/>
                    <w:sz w:val="26"/>
                    <w:szCs w:val="26"/>
                    <w:lang w:val="ru-RU"/>
                  </w:rPr>
                </w:pPr>
                <w:hyperlink w:anchor="_Toc139410352" w:history="1">
                  <w:r w:rsidR="00F8483E" w:rsidRPr="00A71959">
                    <w:rPr>
                      <w:rStyle w:val="ac"/>
                      <w:sz w:val="26"/>
                      <w:szCs w:val="26"/>
                    </w:rPr>
                    <w:t>5.4 Выводы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instrText xml:space="preserve"> PAGEREF _Toc139410352 \h </w:instrTex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webHidden/>
                      <w:sz w:val="26"/>
                      <w:szCs w:val="26"/>
                    </w:rPr>
                    <w:t>29</w:t>
                  </w:r>
                  <w:r w:rsidR="00F8483E" w:rsidRPr="00A71959">
                    <w:rPr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3F287B03" w14:textId="55D158E4" w:rsidR="00F8483E" w:rsidRPr="00A71959" w:rsidRDefault="00E269F3" w:rsidP="00A71959">
                <w:pPr>
                  <w:pStyle w:val="11"/>
                  <w:spacing w:line="240" w:lineRule="auto"/>
                  <w:rPr>
                    <w:rFonts w:asciiTheme="minorHAnsi" w:eastAsiaTheme="minorEastAsia" w:hAnsiTheme="minorHAnsi" w:cstheme="minorBidi"/>
                    <w:noProof/>
                    <w:color w:val="auto"/>
                    <w:sz w:val="26"/>
                    <w:szCs w:val="26"/>
                  </w:rPr>
                </w:pPr>
                <w:hyperlink w:anchor="_Toc139410353" w:history="1">
                  <w:r w:rsidR="00F8483E" w:rsidRPr="00A71959">
                    <w:rPr>
                      <w:rStyle w:val="ac"/>
                      <w:noProof/>
                      <w:sz w:val="26"/>
                      <w:szCs w:val="26"/>
                    </w:rPr>
                    <w:t>Заключение</w:t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instrText xml:space="preserve"> PAGEREF _Toc139410353 \h </w:instrText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noProof/>
                      <w:webHidden/>
                      <w:sz w:val="26"/>
                      <w:szCs w:val="26"/>
                    </w:rPr>
                    <w:t>30</w:t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0F03FFE7" w14:textId="0EC6F6A3" w:rsidR="00F8483E" w:rsidRPr="00A71959" w:rsidRDefault="00E269F3" w:rsidP="00A71959">
                <w:pPr>
                  <w:pStyle w:val="11"/>
                  <w:spacing w:line="240" w:lineRule="auto"/>
                  <w:rPr>
                    <w:rFonts w:asciiTheme="minorHAnsi" w:eastAsiaTheme="minorEastAsia" w:hAnsiTheme="minorHAnsi" w:cstheme="minorBidi"/>
                    <w:noProof/>
                    <w:color w:val="auto"/>
                    <w:sz w:val="26"/>
                    <w:szCs w:val="26"/>
                  </w:rPr>
                </w:pPr>
                <w:hyperlink w:anchor="_Toc139410354" w:history="1">
                  <w:r w:rsidR="00F8483E" w:rsidRPr="00A71959">
                    <w:rPr>
                      <w:rStyle w:val="ac"/>
                      <w:noProof/>
                      <w:sz w:val="26"/>
                      <w:szCs w:val="26"/>
                    </w:rPr>
                    <w:t>Список использованных источников</w:t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tab/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fldChar w:fldCharType="begin"/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instrText xml:space="preserve"> PAGEREF _Toc139410354 \h </w:instrText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fldChar w:fldCharType="separate"/>
                  </w:r>
                  <w:r w:rsidR="00A91E90">
                    <w:rPr>
                      <w:noProof/>
                      <w:webHidden/>
                      <w:sz w:val="26"/>
                      <w:szCs w:val="26"/>
                    </w:rPr>
                    <w:t>31</w:t>
                  </w:r>
                  <w:r w:rsidR="00F8483E" w:rsidRPr="00A71959">
                    <w:rPr>
                      <w:noProof/>
                      <w:webHidden/>
                      <w:sz w:val="26"/>
                      <w:szCs w:val="26"/>
                    </w:rPr>
                    <w:fldChar w:fldCharType="end"/>
                  </w:r>
                </w:hyperlink>
              </w:p>
              <w:p w14:paraId="17D8A720" w14:textId="75750EA4" w:rsidR="00022401" w:rsidRPr="00F8483E" w:rsidRDefault="002E0DCB" w:rsidP="00306A3B">
                <w:pPr>
                  <w:ind w:firstLine="0"/>
                </w:pPr>
                <w:r w:rsidRPr="00A71959">
                  <w:rPr>
                    <w:b/>
                    <w:bCs/>
                    <w:sz w:val="26"/>
                    <w:szCs w:val="26"/>
                  </w:rPr>
                  <w:fldChar w:fldCharType="end"/>
                </w:r>
              </w:p>
            </w:sdtContent>
          </w:sdt>
        </w:tc>
      </w:tr>
      <w:tr w:rsidR="00022401" w:rsidRPr="00CF761D" w14:paraId="0132F6BA" w14:textId="77777777" w:rsidTr="00622AB7">
        <w:trPr>
          <w:trHeight w:val="537"/>
        </w:trPr>
        <w:tc>
          <w:tcPr>
            <w:tcW w:w="28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5104BE16" w14:textId="77777777" w:rsidR="00022401" w:rsidRPr="00CF761D" w:rsidRDefault="00022401" w:rsidP="00022401">
            <w:pPr>
              <w:pStyle w:val="TableParagraph"/>
              <w:spacing w:before="42" w:line="192" w:lineRule="exact"/>
              <w:ind w:left="32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Согласовано</w:t>
            </w:r>
            <w:proofErr w:type="spellEnd"/>
            <w:r w:rsidRPr="00CF761D">
              <w:rPr>
                <w:sz w:val="18"/>
              </w:rPr>
              <w:t>:</w:t>
            </w:r>
          </w:p>
        </w:tc>
        <w:tc>
          <w:tcPr>
            <w:tcW w:w="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D4083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0B85C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  <w:tc>
          <w:tcPr>
            <w:tcW w:w="10498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D61F0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</w:tr>
      <w:tr w:rsidR="00022401" w:rsidRPr="00CF761D" w14:paraId="72AC4BCC" w14:textId="77777777" w:rsidTr="00622AB7">
        <w:trPr>
          <w:trHeight w:val="821"/>
        </w:trPr>
        <w:tc>
          <w:tcPr>
            <w:tcW w:w="28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1B2FFC70" w14:textId="77777777" w:rsidR="00022401" w:rsidRPr="00CF761D" w:rsidRDefault="00022401" w:rsidP="0002240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41761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1962E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  <w:tc>
          <w:tcPr>
            <w:tcW w:w="10498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B2BCF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</w:tr>
      <w:tr w:rsidR="00022401" w:rsidRPr="00CF761D" w14:paraId="0A37E799" w14:textId="77777777" w:rsidTr="00622AB7">
        <w:trPr>
          <w:trHeight w:val="1103"/>
        </w:trPr>
        <w:tc>
          <w:tcPr>
            <w:tcW w:w="28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56E4BE04" w14:textId="77777777" w:rsidR="00022401" w:rsidRPr="00CF761D" w:rsidRDefault="00022401" w:rsidP="0002240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A8D13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2E1C7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  <w:tc>
          <w:tcPr>
            <w:tcW w:w="10498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C5AE6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</w:tr>
      <w:tr w:rsidR="00022401" w:rsidRPr="00CF761D" w14:paraId="7D284F37" w14:textId="77777777" w:rsidTr="00622AB7">
        <w:trPr>
          <w:trHeight w:val="1102"/>
        </w:trPr>
        <w:tc>
          <w:tcPr>
            <w:tcW w:w="28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1DBC9B58" w14:textId="77777777" w:rsidR="00022401" w:rsidRPr="00CF761D" w:rsidRDefault="00022401" w:rsidP="00022401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052BD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2F95A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  <w:tc>
          <w:tcPr>
            <w:tcW w:w="10498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49941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</w:tr>
      <w:tr w:rsidR="00022401" w:rsidRPr="00CF761D" w14:paraId="2A50B88F" w14:textId="77777777" w:rsidTr="00622AB7">
        <w:trPr>
          <w:trHeight w:val="1388"/>
        </w:trPr>
        <w:tc>
          <w:tcPr>
            <w:tcW w:w="171" w:type="dxa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E73F3E2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  <w:tc>
          <w:tcPr>
            <w:tcW w:w="2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115FE52B" w14:textId="77777777" w:rsidR="00022401" w:rsidRPr="00CF761D" w:rsidRDefault="00022401" w:rsidP="00022401">
            <w:pPr>
              <w:pStyle w:val="TableParagraph"/>
              <w:spacing w:before="15" w:line="161" w:lineRule="exact"/>
              <w:ind w:left="191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Взам</w:t>
            </w:r>
            <w:proofErr w:type="spellEnd"/>
            <w:r w:rsidRPr="00CF761D">
              <w:rPr>
                <w:sz w:val="18"/>
              </w:rPr>
              <w:t xml:space="preserve">. </w:t>
            </w:r>
            <w:proofErr w:type="spellStart"/>
            <w:r w:rsidRPr="00CF761D">
              <w:rPr>
                <w:sz w:val="18"/>
              </w:rPr>
              <w:t>инв</w:t>
            </w:r>
            <w:proofErr w:type="spellEnd"/>
            <w:r w:rsidRPr="00CF761D">
              <w:rPr>
                <w:sz w:val="18"/>
              </w:rPr>
              <w:t>. №</w:t>
            </w:r>
          </w:p>
        </w:tc>
        <w:tc>
          <w:tcPr>
            <w:tcW w:w="4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761B6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  <w:tc>
          <w:tcPr>
            <w:tcW w:w="10498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C5AB6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</w:tr>
      <w:tr w:rsidR="00022401" w:rsidRPr="00CF761D" w14:paraId="4B067B78" w14:textId="77777777" w:rsidTr="00622AB7">
        <w:trPr>
          <w:trHeight w:val="796"/>
        </w:trPr>
        <w:tc>
          <w:tcPr>
            <w:tcW w:w="171" w:type="dxa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75C50184" w14:textId="77777777" w:rsidR="00022401" w:rsidRPr="00CF761D" w:rsidRDefault="00022401" w:rsidP="00022401"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21D80E4E" w14:textId="77777777" w:rsidR="00022401" w:rsidRPr="00CF761D" w:rsidRDefault="00022401" w:rsidP="00022401">
            <w:pPr>
              <w:pStyle w:val="TableParagraph"/>
              <w:spacing w:before="15" w:line="161" w:lineRule="exact"/>
              <w:ind w:left="391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Подпись</w:t>
            </w:r>
            <w:proofErr w:type="spellEnd"/>
            <w:r w:rsidRPr="00CF761D">
              <w:rPr>
                <w:sz w:val="18"/>
              </w:rPr>
              <w:t xml:space="preserve"> и </w:t>
            </w:r>
            <w:proofErr w:type="spellStart"/>
            <w:r w:rsidRPr="00CF761D">
              <w:rPr>
                <w:sz w:val="18"/>
              </w:rPr>
              <w:t>дата</w:t>
            </w:r>
            <w:proofErr w:type="spellEnd"/>
          </w:p>
        </w:tc>
        <w:tc>
          <w:tcPr>
            <w:tcW w:w="45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988CB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  <w:tc>
          <w:tcPr>
            <w:tcW w:w="10498" w:type="dxa"/>
            <w:gridSpan w:val="10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1D85F" w14:textId="77777777" w:rsidR="00022401" w:rsidRPr="00CF761D" w:rsidRDefault="00022401" w:rsidP="00022401">
            <w:pPr>
              <w:pStyle w:val="TableParagraph"/>
              <w:rPr>
                <w:sz w:val="26"/>
              </w:rPr>
            </w:pPr>
          </w:p>
        </w:tc>
      </w:tr>
      <w:tr w:rsidR="000E6527" w:rsidRPr="00CF761D" w14:paraId="5E323FC6" w14:textId="77777777" w:rsidTr="00F8483E">
        <w:trPr>
          <w:trHeight w:val="253"/>
        </w:trPr>
        <w:tc>
          <w:tcPr>
            <w:tcW w:w="171" w:type="dxa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52BB84F5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7EE88716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36043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0BB2F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9F9E6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4E81C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9683E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0E5D9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E68B5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6520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3A3CE68" w14:textId="3740DC03" w:rsidR="000E6527" w:rsidRPr="00F010D3" w:rsidRDefault="0095111D" w:rsidP="00DE3815">
            <w:pPr>
              <w:pStyle w:val="TableParagraph"/>
              <w:spacing w:line="234" w:lineRule="exact"/>
              <w:jc w:val="center"/>
              <w:rPr>
                <w:i/>
                <w:sz w:val="24"/>
                <w:lang w:val="ru-RU"/>
              </w:rPr>
            </w:pPr>
            <w:r>
              <w:rPr>
                <w:i/>
                <w:sz w:val="24"/>
              </w:rPr>
              <w:t>ИБКР. 323</w:t>
            </w:r>
            <w:r w:rsidR="0018228A">
              <w:rPr>
                <w:i/>
                <w:sz w:val="24"/>
              </w:rPr>
              <w:t>000. 000 ПЗ</w:t>
            </w:r>
          </w:p>
        </w:tc>
      </w:tr>
      <w:tr w:rsidR="000E6527" w:rsidRPr="00CF761D" w14:paraId="18E1E37A" w14:textId="77777777" w:rsidTr="00F8483E">
        <w:trPr>
          <w:trHeight w:val="253"/>
        </w:trPr>
        <w:tc>
          <w:tcPr>
            <w:tcW w:w="171" w:type="dxa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48C58085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5BE0563E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95FE4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C07FBA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0CA81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578BA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54471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FB131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D6E4E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6520" w:type="dxa"/>
            <w:gridSpan w:val="4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1D8771" w14:textId="77777777" w:rsidR="000E6527" w:rsidRPr="00CF761D" w:rsidRDefault="000E6527" w:rsidP="000E6527">
            <w:pPr>
              <w:pStyle w:val="TableParagraph"/>
              <w:spacing w:line="234" w:lineRule="exact"/>
              <w:ind w:left="2235" w:right="2205"/>
              <w:jc w:val="center"/>
              <w:rPr>
                <w:i/>
                <w:sz w:val="24"/>
              </w:rPr>
            </w:pPr>
          </w:p>
        </w:tc>
      </w:tr>
      <w:tr w:rsidR="000E6527" w:rsidRPr="00CF761D" w14:paraId="75958E79" w14:textId="77777777" w:rsidTr="00F8483E">
        <w:trPr>
          <w:trHeight w:val="252"/>
        </w:trPr>
        <w:tc>
          <w:tcPr>
            <w:tcW w:w="171" w:type="dxa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2CE0889A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3CE54826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DA93B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20496" w14:textId="77777777" w:rsidR="000E6527" w:rsidRPr="00CF761D" w:rsidRDefault="000E6527" w:rsidP="00925073">
            <w:pPr>
              <w:pStyle w:val="TableParagraph"/>
              <w:spacing w:before="15"/>
              <w:ind w:left="100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Изм</w:t>
            </w:r>
            <w:proofErr w:type="spellEnd"/>
            <w:r w:rsidRPr="00CF761D">
              <w:rPr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6EB9F" w14:textId="77777777" w:rsidR="000E6527" w:rsidRPr="00CF761D" w:rsidRDefault="000E6527" w:rsidP="00925073">
            <w:pPr>
              <w:pStyle w:val="TableParagraph"/>
              <w:spacing w:before="15"/>
              <w:ind w:left="23" w:right="-15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Кол.уч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5A19C9" w14:textId="77777777" w:rsidR="000E6527" w:rsidRPr="00CF761D" w:rsidRDefault="000E6527" w:rsidP="00925073">
            <w:pPr>
              <w:pStyle w:val="TableParagraph"/>
              <w:spacing w:before="15"/>
              <w:ind w:left="94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Лист</w:t>
            </w:r>
            <w:proofErr w:type="spellEnd"/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9C2AEF" w14:textId="035F5327" w:rsidR="000E6527" w:rsidRPr="00CF761D" w:rsidRDefault="000E6527" w:rsidP="00925073">
            <w:pPr>
              <w:pStyle w:val="TableParagraph"/>
              <w:spacing w:before="15"/>
              <w:ind w:left="41"/>
              <w:rPr>
                <w:sz w:val="18"/>
              </w:rPr>
            </w:pPr>
            <w:r w:rsidRPr="00CF761D">
              <w:rPr>
                <w:sz w:val="18"/>
              </w:rPr>
              <w:t>№</w:t>
            </w:r>
            <w:r w:rsidR="00E32EE6" w:rsidRPr="00CF761D">
              <w:rPr>
                <w:sz w:val="18"/>
              </w:rPr>
              <w:t xml:space="preserve"> </w:t>
            </w:r>
            <w:proofErr w:type="spellStart"/>
            <w:r w:rsidRPr="00CF761D">
              <w:rPr>
                <w:sz w:val="18"/>
              </w:rPr>
              <w:t>док</w:t>
            </w:r>
            <w:proofErr w:type="spellEnd"/>
            <w:r w:rsidRPr="00CF761D">
              <w:rPr>
                <w:sz w:val="18"/>
              </w:rPr>
              <w:t>.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27D06B" w14:textId="77777777" w:rsidR="000E6527" w:rsidRPr="00CF761D" w:rsidRDefault="000E6527" w:rsidP="00925073">
            <w:pPr>
              <w:pStyle w:val="TableParagraph"/>
              <w:spacing w:before="15"/>
              <w:ind w:left="88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Подпись</w:t>
            </w:r>
            <w:proofErr w:type="spellEnd"/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73582F" w14:textId="77777777" w:rsidR="000E6527" w:rsidRPr="00CF761D" w:rsidRDefault="000E6527" w:rsidP="00925073">
            <w:pPr>
              <w:pStyle w:val="TableParagraph"/>
              <w:spacing w:before="15"/>
              <w:ind w:left="103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Дата</w:t>
            </w:r>
            <w:proofErr w:type="spellEnd"/>
          </w:p>
        </w:tc>
        <w:tc>
          <w:tcPr>
            <w:tcW w:w="6520" w:type="dxa"/>
            <w:gridSpan w:val="4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0AEF93" w14:textId="77777777" w:rsidR="000E6527" w:rsidRPr="00CF761D" w:rsidRDefault="000E6527" w:rsidP="000E6527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0931D4" w:rsidRPr="00CF761D" w14:paraId="329E7050" w14:textId="77777777" w:rsidTr="00F8483E">
        <w:trPr>
          <w:trHeight w:val="253"/>
        </w:trPr>
        <w:tc>
          <w:tcPr>
            <w:tcW w:w="171" w:type="dxa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0587C161" w14:textId="77777777" w:rsidR="000931D4" w:rsidRPr="00CF761D" w:rsidRDefault="000931D4" w:rsidP="00022401"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44125ECF" w14:textId="77777777" w:rsidR="000931D4" w:rsidRPr="00CF761D" w:rsidRDefault="000931D4" w:rsidP="00022401">
            <w:pPr>
              <w:pStyle w:val="TableParagraph"/>
              <w:spacing w:before="15" w:line="161" w:lineRule="exact"/>
              <w:ind w:left="180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Инв</w:t>
            </w:r>
            <w:proofErr w:type="spellEnd"/>
            <w:r w:rsidRPr="00CF761D">
              <w:rPr>
                <w:sz w:val="18"/>
              </w:rPr>
              <w:t xml:space="preserve">. № </w:t>
            </w:r>
            <w:proofErr w:type="spellStart"/>
            <w:r w:rsidRPr="00CF761D">
              <w:rPr>
                <w:sz w:val="18"/>
              </w:rPr>
              <w:t>подл</w:t>
            </w:r>
            <w:proofErr w:type="spellEnd"/>
            <w:r w:rsidRPr="00CF761D">
              <w:rPr>
                <w:sz w:val="18"/>
              </w:rPr>
              <w:t>.</w:t>
            </w:r>
          </w:p>
        </w:tc>
        <w:tc>
          <w:tcPr>
            <w:tcW w:w="45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C0A5D" w14:textId="77777777" w:rsidR="000931D4" w:rsidRPr="00CF761D" w:rsidRDefault="000931D4" w:rsidP="00022401">
            <w:pPr>
              <w:pStyle w:val="TableParagraph"/>
              <w:rPr>
                <w:sz w:val="26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B63920" w14:textId="77777777" w:rsidR="000931D4" w:rsidRPr="00CF761D" w:rsidRDefault="000931D4" w:rsidP="00925073">
            <w:pPr>
              <w:pStyle w:val="TableParagraph"/>
              <w:spacing w:before="15"/>
              <w:ind w:left="38"/>
              <w:rPr>
                <w:sz w:val="18"/>
              </w:rPr>
            </w:pPr>
            <w:r w:rsidRPr="00CF761D">
              <w:rPr>
                <w:sz w:val="18"/>
              </w:rPr>
              <w:t xml:space="preserve">Н. </w:t>
            </w:r>
            <w:proofErr w:type="spellStart"/>
            <w:r w:rsidRPr="00CF761D">
              <w:rPr>
                <w:sz w:val="18"/>
              </w:rPr>
              <w:t>контроль</w:t>
            </w:r>
            <w:proofErr w:type="spellEnd"/>
          </w:p>
        </w:tc>
        <w:tc>
          <w:tcPr>
            <w:tcW w:w="1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A41F6" w14:textId="77777777" w:rsidR="000931D4" w:rsidRPr="00CF761D" w:rsidRDefault="000931D4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16332" w14:textId="77777777" w:rsidR="000931D4" w:rsidRPr="00CF761D" w:rsidRDefault="000931D4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72D10" w14:textId="77777777" w:rsidR="000931D4" w:rsidRPr="00CF761D" w:rsidRDefault="000931D4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18859E" w14:textId="6D32B06A" w:rsidR="000931D4" w:rsidRPr="000A2909" w:rsidRDefault="001F6872" w:rsidP="00D21C67">
            <w:pPr>
              <w:pStyle w:val="TableParagraph"/>
              <w:jc w:val="center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Система автоматического регулирования </w:t>
            </w:r>
            <w:r w:rsidR="00F8483E" w:rsidRPr="00F8483E">
              <w:rPr>
                <w:i/>
                <w:lang w:val="ru-RU"/>
              </w:rPr>
              <w:t>скорости вращения двигателя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CAF131" w14:textId="77777777" w:rsidR="000931D4" w:rsidRPr="00CF761D" w:rsidRDefault="000931D4" w:rsidP="000E6527">
            <w:pPr>
              <w:pStyle w:val="TableParagraph"/>
              <w:spacing w:before="15"/>
              <w:jc w:val="center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Стадия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93A2C5" w14:textId="77777777" w:rsidR="000931D4" w:rsidRPr="00CF761D" w:rsidRDefault="000931D4" w:rsidP="000E6527">
            <w:pPr>
              <w:pStyle w:val="TableParagraph"/>
              <w:spacing w:before="15"/>
              <w:ind w:left="218" w:right="185"/>
              <w:jc w:val="center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Лист</w:t>
            </w:r>
            <w:proofErr w:type="spellEnd"/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D81B5C" w14:textId="77777777" w:rsidR="000931D4" w:rsidRPr="00CF761D" w:rsidRDefault="000931D4" w:rsidP="000E6527">
            <w:pPr>
              <w:pStyle w:val="TableParagraph"/>
              <w:spacing w:before="15"/>
              <w:ind w:right="-10"/>
              <w:jc w:val="center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Листов</w:t>
            </w:r>
            <w:proofErr w:type="spellEnd"/>
          </w:p>
        </w:tc>
      </w:tr>
      <w:tr w:rsidR="000931D4" w:rsidRPr="00CF761D" w14:paraId="66C7DCF4" w14:textId="77777777" w:rsidTr="00F8483E">
        <w:trPr>
          <w:trHeight w:val="254"/>
        </w:trPr>
        <w:tc>
          <w:tcPr>
            <w:tcW w:w="171" w:type="dxa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03478961" w14:textId="77777777" w:rsidR="000931D4" w:rsidRPr="00CF761D" w:rsidRDefault="000931D4" w:rsidP="00022401"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6A6DF952" w14:textId="77777777" w:rsidR="000931D4" w:rsidRPr="00CF761D" w:rsidRDefault="000931D4" w:rsidP="00022401"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2A9A4" w14:textId="77777777" w:rsidR="000931D4" w:rsidRPr="00CF761D" w:rsidRDefault="000931D4" w:rsidP="00022401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32C3CF" w14:textId="77777777" w:rsidR="000931D4" w:rsidRPr="00CF761D" w:rsidRDefault="000931D4" w:rsidP="00925073">
            <w:pPr>
              <w:pStyle w:val="TableParagraph"/>
              <w:spacing w:before="15"/>
              <w:ind w:left="38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Гл</w:t>
            </w:r>
            <w:proofErr w:type="spellEnd"/>
            <w:r w:rsidRPr="00CF761D">
              <w:rPr>
                <w:sz w:val="18"/>
              </w:rPr>
              <w:t xml:space="preserve">. </w:t>
            </w:r>
            <w:proofErr w:type="spellStart"/>
            <w:r w:rsidRPr="00CF761D">
              <w:rPr>
                <w:sz w:val="18"/>
              </w:rPr>
              <w:t>спец</w:t>
            </w:r>
            <w:proofErr w:type="spellEnd"/>
            <w:r w:rsidRPr="00CF761D">
              <w:rPr>
                <w:sz w:val="18"/>
              </w:rPr>
              <w:t>.</w:t>
            </w:r>
          </w:p>
        </w:tc>
        <w:tc>
          <w:tcPr>
            <w:tcW w:w="1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E9DC2" w14:textId="77777777" w:rsidR="000931D4" w:rsidRPr="00CF761D" w:rsidRDefault="000931D4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71934" w14:textId="77777777" w:rsidR="000931D4" w:rsidRPr="00CF761D" w:rsidRDefault="000931D4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ED84E" w14:textId="77777777" w:rsidR="000931D4" w:rsidRPr="00CF761D" w:rsidRDefault="000931D4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36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CD7D7" w14:textId="77777777" w:rsidR="000931D4" w:rsidRPr="00CF761D" w:rsidRDefault="000931D4" w:rsidP="000E652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513318" w14:textId="77777777" w:rsidR="000931D4" w:rsidRPr="00CF761D" w:rsidRDefault="000931D4" w:rsidP="000E6527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1C6FB" w14:textId="77777777" w:rsidR="000931D4" w:rsidRPr="00CF761D" w:rsidRDefault="00320B43" w:rsidP="000E6527">
            <w:pPr>
              <w:pStyle w:val="TableParagraph"/>
              <w:spacing w:before="15"/>
              <w:ind w:left="30"/>
              <w:jc w:val="center"/>
              <w:rPr>
                <w:sz w:val="18"/>
              </w:rPr>
            </w:pPr>
            <w:r w:rsidRPr="00CF761D">
              <w:rPr>
                <w:sz w:val="18"/>
              </w:rPr>
              <w:t>3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DB6BEA" w14:textId="70456AAE" w:rsidR="000931D4" w:rsidRPr="00A63A96" w:rsidRDefault="00F8483E" w:rsidP="000E6527">
            <w:pPr>
              <w:pStyle w:val="TableParagraph"/>
              <w:spacing w:before="15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31</w:t>
            </w:r>
          </w:p>
        </w:tc>
      </w:tr>
      <w:tr w:rsidR="000E6527" w:rsidRPr="00CF761D" w14:paraId="6329BB3F" w14:textId="77777777" w:rsidTr="00F8483E">
        <w:trPr>
          <w:trHeight w:val="252"/>
        </w:trPr>
        <w:tc>
          <w:tcPr>
            <w:tcW w:w="171" w:type="dxa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1C745AAE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36C7771D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16C54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158F5C" w14:textId="77777777" w:rsidR="000E6527" w:rsidRPr="00CF761D" w:rsidRDefault="000E6527" w:rsidP="00925073">
            <w:pPr>
              <w:pStyle w:val="TableParagraph"/>
              <w:spacing w:before="14"/>
              <w:ind w:left="38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Проверил</w:t>
            </w:r>
            <w:proofErr w:type="spellEnd"/>
          </w:p>
        </w:tc>
        <w:tc>
          <w:tcPr>
            <w:tcW w:w="1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2982C8" w14:textId="56CC5F7D" w:rsidR="000E6527" w:rsidRPr="00925073" w:rsidRDefault="001F6872" w:rsidP="00925073">
            <w:pPr>
              <w:pStyle w:val="TableParagraph"/>
              <w:spacing w:before="21"/>
              <w:ind w:left="39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Фомичев А.А.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8AFBA2" w14:textId="77777777" w:rsidR="000E6527" w:rsidRPr="00925073" w:rsidRDefault="000E6527" w:rsidP="0092507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E472E8" w14:textId="77777777" w:rsidR="000E6527" w:rsidRPr="00925073" w:rsidRDefault="000E6527" w:rsidP="0092507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36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190E43" w14:textId="77777777" w:rsidR="000E6527" w:rsidRPr="00CF761D" w:rsidRDefault="000E6527" w:rsidP="000E652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84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6451454" w14:textId="3EDA19ED" w:rsidR="000E6527" w:rsidRPr="00164832" w:rsidRDefault="00925073" w:rsidP="000E6527">
            <w:pPr>
              <w:pStyle w:val="TableParagraph"/>
              <w:spacing w:before="15" w:line="219" w:lineRule="exact"/>
              <w:jc w:val="center"/>
              <w:rPr>
                <w:i/>
                <w:iCs/>
                <w:lang w:val="ru-RU"/>
              </w:rPr>
            </w:pPr>
            <w:proofErr w:type="spellStart"/>
            <w:r w:rsidRPr="00164832">
              <w:rPr>
                <w:i/>
                <w:iCs/>
                <w:lang w:val="ru-RU"/>
              </w:rPr>
              <w:t>ТулГУ</w:t>
            </w:r>
            <w:proofErr w:type="spellEnd"/>
            <w:r w:rsidRPr="00164832">
              <w:rPr>
                <w:i/>
                <w:iCs/>
                <w:lang w:val="ru-RU"/>
              </w:rPr>
              <w:t>, гр. 220401</w:t>
            </w:r>
          </w:p>
        </w:tc>
      </w:tr>
      <w:tr w:rsidR="000E6527" w:rsidRPr="00CF761D" w14:paraId="46AC3A2E" w14:textId="77777777" w:rsidTr="00F8483E">
        <w:trPr>
          <w:trHeight w:val="254"/>
        </w:trPr>
        <w:tc>
          <w:tcPr>
            <w:tcW w:w="171" w:type="dxa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53014CD5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73ED6543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2AC07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9E8FEF" w14:textId="77777777" w:rsidR="000E6527" w:rsidRPr="00CF761D" w:rsidRDefault="000E6527" w:rsidP="00925073">
            <w:pPr>
              <w:pStyle w:val="TableParagraph"/>
              <w:spacing w:before="15"/>
              <w:ind w:left="38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Разработал</w:t>
            </w:r>
            <w:proofErr w:type="spellEnd"/>
          </w:p>
        </w:tc>
        <w:tc>
          <w:tcPr>
            <w:tcW w:w="1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04CCB9" w14:textId="028E9929" w:rsidR="000E6527" w:rsidRPr="00925073" w:rsidRDefault="00F8483E" w:rsidP="00925073">
            <w:pPr>
              <w:pStyle w:val="TableParagraph"/>
              <w:spacing w:before="21"/>
              <w:ind w:left="39"/>
              <w:rPr>
                <w:sz w:val="18"/>
                <w:szCs w:val="18"/>
                <w:lang w:val="ru-RU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Агаджанова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С.С.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2E834A" w14:textId="66198EA1" w:rsidR="000E6527" w:rsidRPr="00925073" w:rsidRDefault="000E6527" w:rsidP="0092507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6F7C90" w14:textId="7581CC00" w:rsidR="000E6527" w:rsidRPr="00A85825" w:rsidRDefault="000E6527" w:rsidP="00925073">
            <w:pPr>
              <w:pStyle w:val="TableParagraph"/>
              <w:jc w:val="center"/>
              <w:rPr>
                <w:sz w:val="18"/>
                <w:szCs w:val="18"/>
              </w:rPr>
            </w:pPr>
          </w:p>
        </w:tc>
        <w:tc>
          <w:tcPr>
            <w:tcW w:w="36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0A54A6" w14:textId="77777777" w:rsidR="000E6527" w:rsidRPr="00CF761D" w:rsidRDefault="000E6527" w:rsidP="000E652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845" w:type="dxa"/>
            <w:gridSpan w:val="3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5E4C92" w14:textId="77777777" w:rsidR="000E6527" w:rsidRPr="00CF761D" w:rsidRDefault="000E6527" w:rsidP="000E6527">
            <w:pPr>
              <w:pStyle w:val="TableParagraph"/>
              <w:spacing w:before="15" w:line="219" w:lineRule="exact"/>
              <w:jc w:val="center"/>
              <w:rPr>
                <w:i/>
                <w:sz w:val="20"/>
              </w:rPr>
            </w:pPr>
          </w:p>
        </w:tc>
      </w:tr>
      <w:tr w:rsidR="000E6527" w:rsidRPr="00CF761D" w14:paraId="36906DC6" w14:textId="77777777" w:rsidTr="00F8483E">
        <w:trPr>
          <w:trHeight w:val="40"/>
        </w:trPr>
        <w:tc>
          <w:tcPr>
            <w:tcW w:w="171" w:type="dxa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5840D8F1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22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14:paraId="4ACF7469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45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1B857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98D11" w14:textId="77777777" w:rsidR="000E6527" w:rsidRPr="00CF761D" w:rsidRDefault="000E6527" w:rsidP="00925073">
            <w:pPr>
              <w:pStyle w:val="TableParagraph"/>
              <w:spacing w:before="14"/>
              <w:ind w:left="38"/>
              <w:rPr>
                <w:sz w:val="18"/>
              </w:rPr>
            </w:pPr>
            <w:proofErr w:type="spellStart"/>
            <w:r w:rsidRPr="00CF761D">
              <w:rPr>
                <w:sz w:val="18"/>
              </w:rPr>
              <w:t>Утв</w:t>
            </w:r>
            <w:proofErr w:type="spellEnd"/>
            <w:r w:rsidRPr="00CF761D">
              <w:rPr>
                <w:sz w:val="18"/>
              </w:rPr>
              <w:t>.</w:t>
            </w:r>
          </w:p>
        </w:tc>
        <w:tc>
          <w:tcPr>
            <w:tcW w:w="14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58624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7D90F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F0752" w14:textId="05F1ECCF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  <w:tc>
          <w:tcPr>
            <w:tcW w:w="367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8735C" w14:textId="77777777" w:rsidR="000E6527" w:rsidRPr="00CF761D" w:rsidRDefault="000E6527" w:rsidP="00022401">
            <w:pPr>
              <w:rPr>
                <w:sz w:val="2"/>
                <w:szCs w:val="2"/>
              </w:rPr>
            </w:pPr>
          </w:p>
        </w:tc>
        <w:tc>
          <w:tcPr>
            <w:tcW w:w="2845" w:type="dxa"/>
            <w:gridSpan w:val="3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E6E75" w14:textId="77777777" w:rsidR="000E6527" w:rsidRPr="00CF761D" w:rsidRDefault="000E6527" w:rsidP="00022401">
            <w:pPr>
              <w:pStyle w:val="TableParagraph"/>
              <w:rPr>
                <w:sz w:val="18"/>
              </w:rPr>
            </w:pPr>
          </w:p>
        </w:tc>
      </w:tr>
    </w:tbl>
    <w:p w14:paraId="5DD014A7" w14:textId="77777777" w:rsidR="000931D4" w:rsidRPr="00CF761D" w:rsidRDefault="000931D4" w:rsidP="000931D4">
      <w:pPr>
        <w:rPr>
          <w:sz w:val="2"/>
          <w:szCs w:val="2"/>
        </w:rPr>
      </w:pPr>
      <w:r w:rsidRPr="00CF761D">
        <w:rPr>
          <w:noProof/>
        </w:rPr>
        <w:drawing>
          <wp:anchor distT="0" distB="0" distL="0" distR="0" simplePos="0" relativeHeight="251658240" behindDoc="1" locked="0" layoutInCell="1" allowOverlap="1" wp14:anchorId="60298775" wp14:editId="343E8792">
            <wp:simplePos x="0" y="0"/>
            <wp:positionH relativeFrom="page">
              <wp:posOffset>5549265</wp:posOffset>
            </wp:positionH>
            <wp:positionV relativeFrom="page">
              <wp:posOffset>10095217</wp:posOffset>
            </wp:positionV>
            <wp:extent cx="290027" cy="332994"/>
            <wp:effectExtent l="0" t="0" r="0" b="0"/>
            <wp:wrapNone/>
            <wp:docPr id="2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27" cy="332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52EB3" w14:textId="77777777" w:rsidR="005F779E" w:rsidRPr="00CF761D" w:rsidRDefault="005F779E" w:rsidP="00BF7836">
      <w:pPr>
        <w:spacing w:line="276" w:lineRule="auto"/>
        <w:ind w:firstLine="0"/>
        <w:jc w:val="left"/>
        <w:sectPr w:rsidR="005F779E" w:rsidRPr="00CF761D" w:rsidSect="000E6527">
          <w:pgSz w:w="11906" w:h="16838"/>
          <w:pgMar w:top="312" w:right="261" w:bottom="0" w:left="62" w:header="0" w:footer="0" w:gutter="0"/>
          <w:pgBorders w:display="notFirstPage">
            <w:top w:val="single" w:sz="8" w:space="25" w:color="auto"/>
            <w:left w:val="single" w:sz="8" w:space="21" w:color="auto"/>
            <w:bottom w:val="single" w:sz="8" w:space="0" w:color="auto"/>
            <w:right w:val="single" w:sz="8" w:space="20" w:color="auto"/>
          </w:pgBorders>
          <w:cols w:space="708"/>
          <w:titlePg/>
          <w:docGrid w:linePitch="381"/>
        </w:sectPr>
      </w:pPr>
    </w:p>
    <w:p w14:paraId="5A5B8BB3" w14:textId="77777777" w:rsidR="00CA3BC5" w:rsidRPr="00CF761D" w:rsidRDefault="00CA3BC5" w:rsidP="008E59F8"/>
    <w:p w14:paraId="1865705B" w14:textId="06287D4C" w:rsidR="005F779E" w:rsidRPr="00CF761D" w:rsidRDefault="00BF7836" w:rsidP="00C5468C">
      <w:pPr>
        <w:pStyle w:val="1"/>
      </w:pPr>
      <w:bookmarkStart w:id="0" w:name="_Toc122740673"/>
      <w:bookmarkStart w:id="1" w:name="_Toc137780017"/>
      <w:bookmarkStart w:id="2" w:name="_Toc137780055"/>
      <w:bookmarkStart w:id="3" w:name="_Toc139410322"/>
      <w:r w:rsidRPr="00CF761D">
        <w:lastRenderedPageBreak/>
        <w:t>Введение</w:t>
      </w:r>
      <w:bookmarkEnd w:id="0"/>
      <w:bookmarkEnd w:id="1"/>
      <w:bookmarkEnd w:id="2"/>
      <w:bookmarkEnd w:id="3"/>
    </w:p>
    <w:p w14:paraId="548B8B95" w14:textId="77777777" w:rsidR="00E40D89" w:rsidRPr="00405518" w:rsidRDefault="00E40D89" w:rsidP="00E40D89">
      <w:pPr>
        <w:pStyle w:val="Default"/>
        <w:spacing w:line="360" w:lineRule="auto"/>
        <w:jc w:val="both"/>
        <w:rPr>
          <w:sz w:val="28"/>
          <w:szCs w:val="28"/>
        </w:rPr>
      </w:pPr>
      <w:r w:rsidRPr="00405518">
        <w:rPr>
          <w:sz w:val="28"/>
          <w:szCs w:val="28"/>
        </w:rPr>
        <w:t xml:space="preserve">В настоящее время существует чрезвычайно большое разнообразие автоматических систем, выполняющих те или иные функции по управлению самыми различными физическими процессами во всех областях техники. В этих системах сочетаются весьма разнообразные по конструкции механические, электрические и другие устройства, составляя, в общем, сложный комплекс взаимодействующих друг с другом звеньев. Поэтому современному инженеру необходимо знать, каким образом функционируют САР. </w:t>
      </w:r>
    </w:p>
    <w:p w14:paraId="0876C88C" w14:textId="77777777" w:rsidR="00E40D89" w:rsidRPr="00405518" w:rsidRDefault="00E40D89" w:rsidP="00E40D89">
      <w:pPr>
        <w:pStyle w:val="Default"/>
        <w:spacing w:line="360" w:lineRule="auto"/>
        <w:jc w:val="both"/>
        <w:rPr>
          <w:sz w:val="28"/>
          <w:szCs w:val="28"/>
        </w:rPr>
      </w:pPr>
      <w:r w:rsidRPr="00405518">
        <w:rPr>
          <w:sz w:val="28"/>
          <w:szCs w:val="28"/>
        </w:rPr>
        <w:tab/>
        <w:t xml:space="preserve">В данной курсовой работе заданная система автоматического регулирования (САР – </w:t>
      </w:r>
      <w:r>
        <w:rPr>
          <w:sz w:val="28"/>
          <w:szCs w:val="28"/>
        </w:rPr>
        <w:t>скорости вращения двигателя</w:t>
      </w:r>
      <w:r w:rsidRPr="00405518">
        <w:rPr>
          <w:sz w:val="28"/>
          <w:szCs w:val="28"/>
        </w:rPr>
        <w:t xml:space="preserve">) описывается математическими моделями. Здесь рассматривается поведение САР при воздействии на нее различных сигналов, ее устойчивость; описывается способ регулирования системы. </w:t>
      </w:r>
    </w:p>
    <w:p w14:paraId="4FF8482C" w14:textId="77777777" w:rsidR="00E40D89" w:rsidRPr="00405518" w:rsidRDefault="00E40D89" w:rsidP="00E40D89">
      <w:pPr>
        <w:pStyle w:val="Default"/>
        <w:spacing w:line="360" w:lineRule="auto"/>
        <w:jc w:val="both"/>
        <w:rPr>
          <w:sz w:val="28"/>
          <w:szCs w:val="28"/>
        </w:rPr>
      </w:pPr>
      <w:r w:rsidRPr="00405518">
        <w:rPr>
          <w:sz w:val="28"/>
          <w:szCs w:val="28"/>
        </w:rPr>
        <w:tab/>
        <w:t xml:space="preserve">Целью данной курсовой работы является закрепление, углубление и обобщение знаний, полученных при изучении курса "Основы теории управления"; развитие навыков применения теоретических положений при решении инженерных задач по специальности; приобретение инженерных навыков в выборе корректирующих устройств, алгоритмизации и решении задач управления системами автоматического управления с широким использованием ЭВМ. </w:t>
      </w:r>
    </w:p>
    <w:p w14:paraId="605FEEA7" w14:textId="2E5990C3" w:rsidR="00F04560" w:rsidRDefault="00E40D89" w:rsidP="00E40D89">
      <w:r w:rsidRPr="00405518">
        <w:rPr>
          <w:szCs w:val="28"/>
        </w:rPr>
        <w:t>В настоящей курсовой работе произведен анализ статических и динамических свойств исходной системы автоматического регулирования напряжения объекта, который включает в себя исследование устойчивости системы и качества регулирования. Произведен выбор и расчет корректирующего устройства, в соответствии с результатами анализа и заданием на курсовую работу, выбор и расчет компенсирующего устройства, позволяющего повысить точность системы.</w:t>
      </w:r>
    </w:p>
    <w:p w14:paraId="0D1102C2" w14:textId="64DB795E" w:rsidR="00C5468C" w:rsidRPr="00CF761D" w:rsidRDefault="00C5468C" w:rsidP="00D536BD">
      <w:pPr>
        <w:rPr>
          <w:rFonts w:cs="Arial"/>
          <w:b/>
          <w:szCs w:val="28"/>
          <w:lang w:eastAsia="en-US"/>
        </w:rPr>
      </w:pPr>
      <w:r w:rsidRPr="00CF761D">
        <w:br w:type="page"/>
      </w:r>
    </w:p>
    <w:p w14:paraId="1915D92C" w14:textId="3EF905CB" w:rsidR="00C03BA1" w:rsidRPr="00CF761D" w:rsidRDefault="00E30941" w:rsidP="00674E76">
      <w:pPr>
        <w:pStyle w:val="1"/>
      </w:pPr>
      <w:bookmarkStart w:id="4" w:name="_Toc122740674"/>
      <w:bookmarkStart w:id="5" w:name="_Toc137780018"/>
      <w:bookmarkStart w:id="6" w:name="_Toc137780056"/>
      <w:bookmarkStart w:id="7" w:name="_Toc139410323"/>
      <w:r w:rsidRPr="00CF761D">
        <w:lastRenderedPageBreak/>
        <w:t xml:space="preserve">1 </w:t>
      </w:r>
      <w:bookmarkEnd w:id="4"/>
      <w:r w:rsidR="00A50EBF">
        <w:t>Анализ задания</w:t>
      </w:r>
      <w:bookmarkEnd w:id="5"/>
      <w:bookmarkEnd w:id="6"/>
      <w:bookmarkEnd w:id="7"/>
    </w:p>
    <w:p w14:paraId="3E5B77EF" w14:textId="77777777" w:rsidR="0029621C" w:rsidRPr="002A129F" w:rsidRDefault="0029621C" w:rsidP="00B40A6F">
      <w:pPr>
        <w:rPr>
          <w:sz w:val="18"/>
        </w:rPr>
      </w:pPr>
    </w:p>
    <w:p w14:paraId="58061621" w14:textId="650BA315" w:rsidR="000A07E7" w:rsidRPr="0029621C" w:rsidRDefault="0029621C" w:rsidP="0029621C">
      <w:pPr>
        <w:pStyle w:val="2"/>
      </w:pPr>
      <w:bookmarkStart w:id="8" w:name="_Toc137780019"/>
      <w:bookmarkStart w:id="9" w:name="_Toc137780057"/>
      <w:bookmarkStart w:id="10" w:name="_Toc139410324"/>
      <w:r w:rsidRPr="0029621C">
        <w:t>1.1 Содержательное описание принципа действия системы и воздействий внешней среды</w:t>
      </w:r>
      <w:bookmarkEnd w:id="8"/>
      <w:bookmarkEnd w:id="9"/>
      <w:bookmarkEnd w:id="10"/>
    </w:p>
    <w:p w14:paraId="60EC0FE9" w14:textId="3EBC4DC4" w:rsidR="00786265" w:rsidRDefault="00764A41" w:rsidP="00B40A6F">
      <w:r w:rsidRPr="00405518">
        <w:rPr>
          <w:szCs w:val="28"/>
        </w:rPr>
        <w:t xml:space="preserve">На рисунке 1 представлена принципиальная схема САР </w:t>
      </w:r>
      <w:r>
        <w:rPr>
          <w:szCs w:val="28"/>
        </w:rPr>
        <w:t>скорости вращения двигателя</w:t>
      </w:r>
      <w:r w:rsidRPr="00405518">
        <w:rPr>
          <w:szCs w:val="28"/>
        </w:rPr>
        <w:t>.</w:t>
      </w:r>
    </w:p>
    <w:p w14:paraId="1B3F54E0" w14:textId="72DA9748" w:rsidR="00622CCC" w:rsidRDefault="00764A41" w:rsidP="00DE2637">
      <w:pPr>
        <w:spacing w:line="240" w:lineRule="auto"/>
        <w:ind w:firstLine="0"/>
        <w:jc w:val="center"/>
        <w:rPr>
          <w:color w:val="auto"/>
        </w:rPr>
      </w:pPr>
      <w:r>
        <w:rPr>
          <w:i/>
          <w:noProof/>
        </w:rPr>
        <w:drawing>
          <wp:inline distT="0" distB="0" distL="0" distR="0" wp14:anchorId="4579CD63" wp14:editId="6CC91D7D">
            <wp:extent cx="5229225" cy="312248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186" cy="312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51FC5" w14:textId="48EC3637" w:rsidR="00DE2637" w:rsidRDefault="00DE2637" w:rsidP="00622CCC">
      <w:pPr>
        <w:ind w:firstLine="0"/>
        <w:jc w:val="center"/>
        <w:rPr>
          <w:color w:val="auto"/>
          <w:sz w:val="24"/>
        </w:rPr>
      </w:pPr>
      <w:r w:rsidRPr="00DE2637">
        <w:rPr>
          <w:color w:val="auto"/>
          <w:sz w:val="24"/>
        </w:rPr>
        <w:t xml:space="preserve">Рисунок 1 – </w:t>
      </w:r>
      <w:r w:rsidR="00764A41">
        <w:rPr>
          <w:color w:val="auto"/>
          <w:sz w:val="24"/>
        </w:rPr>
        <w:t xml:space="preserve">Принципиальная схема </w:t>
      </w:r>
      <w:r w:rsidRPr="00DE2637">
        <w:rPr>
          <w:color w:val="auto"/>
          <w:sz w:val="24"/>
        </w:rPr>
        <w:t xml:space="preserve">САР </w:t>
      </w:r>
      <w:r w:rsidR="00764A41">
        <w:rPr>
          <w:color w:val="auto"/>
          <w:sz w:val="24"/>
        </w:rPr>
        <w:t>скорости вращения двигателя</w:t>
      </w:r>
    </w:p>
    <w:p w14:paraId="6C23E301" w14:textId="053F7C9F" w:rsidR="00F25F8D" w:rsidRPr="0029621C" w:rsidRDefault="00F25F8D" w:rsidP="00DC16B8"/>
    <w:p w14:paraId="580C4FC6" w14:textId="77777777" w:rsidR="00764A41" w:rsidRDefault="00764A41" w:rsidP="00764A41">
      <w:r w:rsidRPr="00764A41">
        <w:t xml:space="preserve">Задача регулятора состоит в том, чтобы поддерживать число оборотов двигателя </w:t>
      </w:r>
      <w:r w:rsidRPr="00764A41">
        <w:rPr>
          <w:b/>
        </w:rPr>
        <w:t>Д</w:t>
      </w:r>
      <w:r w:rsidRPr="00764A41">
        <w:t xml:space="preserve"> в заданных пределах при изменении нагрузки. Нагрузкой двигателя является момент сопротивления на его валу. Для измерения скорости вращения двигателя применяется тахогенератор </w:t>
      </w:r>
      <w:r w:rsidRPr="00764A41">
        <w:rPr>
          <w:b/>
        </w:rPr>
        <w:t>ТГ</w:t>
      </w:r>
      <w:r w:rsidRPr="00764A41">
        <w:t xml:space="preserve">, создающий напряжение </w:t>
      </w:r>
      <w:proofErr w:type="spellStart"/>
      <w:r w:rsidRPr="00764A41">
        <w:rPr>
          <w:b/>
        </w:rPr>
        <w:t>U</w:t>
      </w:r>
      <w:r w:rsidRPr="00764A41">
        <w:rPr>
          <w:b/>
          <w:vertAlign w:val="subscript"/>
        </w:rPr>
        <w:t>т</w:t>
      </w:r>
      <w:proofErr w:type="spellEnd"/>
      <w:r w:rsidRPr="00764A41">
        <w:t xml:space="preserve">, пропорциональное числу оборотов. Напряжение </w:t>
      </w:r>
      <w:proofErr w:type="spellStart"/>
      <w:r w:rsidRPr="00764A41">
        <w:rPr>
          <w:b/>
        </w:rPr>
        <w:t>U</w:t>
      </w:r>
      <w:r w:rsidRPr="00764A41">
        <w:rPr>
          <w:b/>
          <w:vertAlign w:val="subscript"/>
        </w:rPr>
        <w:t>о</w:t>
      </w:r>
      <w:proofErr w:type="spellEnd"/>
      <w:r w:rsidRPr="00764A41">
        <w:t xml:space="preserve">, соответствующее положению движка потенциометра, определяет заданное значение скорости двигателя. Напряжение </w:t>
      </w:r>
      <w:proofErr w:type="spellStart"/>
      <w:r w:rsidRPr="00764A41">
        <w:rPr>
          <w:b/>
        </w:rPr>
        <w:t>U</w:t>
      </w:r>
      <w:r w:rsidRPr="00764A41">
        <w:rPr>
          <w:b/>
          <w:vertAlign w:val="subscript"/>
        </w:rPr>
        <w:t>рас</w:t>
      </w:r>
      <w:proofErr w:type="spellEnd"/>
      <w:r w:rsidRPr="00764A41">
        <w:t xml:space="preserve"> характеризует отклонение числа оборотов двигателя от заданного числа оборотов. </w:t>
      </w:r>
    </w:p>
    <w:p w14:paraId="76A90EA8" w14:textId="15AAE47D" w:rsidR="00764A41" w:rsidRPr="00764A41" w:rsidRDefault="00764A41" w:rsidP="00764A41">
      <w:r w:rsidRPr="00764A41">
        <w:t xml:space="preserve">Генератор </w:t>
      </w:r>
      <w:r w:rsidRPr="00764A41">
        <w:rPr>
          <w:b/>
        </w:rPr>
        <w:t>Г</w:t>
      </w:r>
      <w:r w:rsidRPr="00764A41">
        <w:t xml:space="preserve">, входящий в состав системы, представляет собой усилитель мощности. При неравенстве напряжений </w:t>
      </w:r>
      <w:proofErr w:type="spellStart"/>
      <w:r w:rsidRPr="00764A41">
        <w:rPr>
          <w:b/>
        </w:rPr>
        <w:t>U</w:t>
      </w:r>
      <w:r w:rsidRPr="00764A41">
        <w:rPr>
          <w:b/>
          <w:vertAlign w:val="subscript"/>
        </w:rPr>
        <w:t>т</w:t>
      </w:r>
      <w:proofErr w:type="spellEnd"/>
      <w:r w:rsidRPr="00764A41">
        <w:t xml:space="preserve"> и </w:t>
      </w:r>
      <w:proofErr w:type="spellStart"/>
      <w:r w:rsidRPr="00764A41">
        <w:rPr>
          <w:b/>
        </w:rPr>
        <w:t>U</w:t>
      </w:r>
      <w:r w:rsidRPr="00764A41">
        <w:rPr>
          <w:b/>
          <w:vertAlign w:val="subscript"/>
        </w:rPr>
        <w:t>о</w:t>
      </w:r>
      <w:proofErr w:type="spellEnd"/>
      <w:r w:rsidRPr="00764A41">
        <w:t xml:space="preserve"> появляется напряжение на обмотке возбуждения генератора ОВГ, подключенной к выходу предварительного усилителя </w:t>
      </w:r>
      <w:r w:rsidRPr="00764A41">
        <w:rPr>
          <w:b/>
        </w:rPr>
        <w:t>У</w:t>
      </w:r>
      <w:r w:rsidRPr="00764A41">
        <w:t xml:space="preserve">, которое пропорционально разности </w:t>
      </w:r>
      <w:proofErr w:type="spellStart"/>
      <w:r w:rsidRPr="00764A41">
        <w:rPr>
          <w:b/>
        </w:rPr>
        <w:t>U</w:t>
      </w:r>
      <w:r w:rsidRPr="00764A41">
        <w:rPr>
          <w:b/>
          <w:vertAlign w:val="subscript"/>
        </w:rPr>
        <w:t>о</w:t>
      </w:r>
      <w:r w:rsidRPr="00764A41">
        <w:rPr>
          <w:b/>
        </w:rPr>
        <w:t>-U</w:t>
      </w:r>
      <w:r w:rsidRPr="00764A41">
        <w:rPr>
          <w:b/>
          <w:vertAlign w:val="subscript"/>
        </w:rPr>
        <w:t>т</w:t>
      </w:r>
      <w:proofErr w:type="spellEnd"/>
      <w:r w:rsidRPr="00764A41">
        <w:t xml:space="preserve">. В </w:t>
      </w:r>
      <w:r w:rsidRPr="00764A41">
        <w:lastRenderedPageBreak/>
        <w:t xml:space="preserve">результате число оборотов двигателя изменяется так, чтобы рассогласование </w:t>
      </w:r>
      <w:proofErr w:type="spellStart"/>
      <w:r w:rsidRPr="00764A41">
        <w:rPr>
          <w:b/>
        </w:rPr>
        <w:t>U</w:t>
      </w:r>
      <w:r w:rsidRPr="00764A41">
        <w:rPr>
          <w:b/>
          <w:vertAlign w:val="subscript"/>
        </w:rPr>
        <w:t>рас</w:t>
      </w:r>
      <w:proofErr w:type="spellEnd"/>
      <w:r w:rsidRPr="00764A41">
        <w:t xml:space="preserve"> уменьшилось.</w:t>
      </w:r>
    </w:p>
    <w:p w14:paraId="328801B7" w14:textId="4EA43645" w:rsidR="00CB229E" w:rsidRPr="00CB229E" w:rsidRDefault="00764A41" w:rsidP="00764A41">
      <w:pPr>
        <w:rPr>
          <w:color w:val="auto"/>
          <w:sz w:val="24"/>
        </w:rPr>
      </w:pPr>
      <w:r w:rsidRPr="00764A41">
        <w:t>Внешним воздействием в системе является сопротивление нагрузки, на котором падает часть напряжения, поступающего с генератора.</w:t>
      </w:r>
    </w:p>
    <w:p w14:paraId="366CA03F" w14:textId="57DE00CB" w:rsidR="00764A41" w:rsidRPr="00764A41" w:rsidRDefault="00764A41" w:rsidP="00764A41">
      <w:pPr>
        <w:widowControl w:val="0"/>
        <w:tabs>
          <w:tab w:val="clear" w:pos="1134"/>
        </w:tabs>
      </w:pPr>
      <w:r w:rsidRPr="00764A41">
        <w:t xml:space="preserve">Допустим, что напряжение </w:t>
      </w:r>
      <w:proofErr w:type="spellStart"/>
      <w:r w:rsidRPr="00764A41">
        <w:rPr>
          <w:b/>
        </w:rPr>
        <w:t>U</w:t>
      </w:r>
      <w:r w:rsidRPr="00764A41">
        <w:rPr>
          <w:b/>
          <w:vertAlign w:val="subscript"/>
        </w:rPr>
        <w:t>рас</w:t>
      </w:r>
      <w:proofErr w:type="spellEnd"/>
      <w:r w:rsidRPr="00764A41">
        <w:t xml:space="preserve"> равно нулю. Тогда равно нулю также</w:t>
      </w:r>
      <w:r>
        <w:t xml:space="preserve"> </w:t>
      </w:r>
      <w:r w:rsidRPr="00764A41">
        <w:t>напряжение на обмотке возбуждения генератора и на якоре двигателя,</w:t>
      </w:r>
      <w:r>
        <w:t xml:space="preserve"> </w:t>
      </w:r>
      <w:r w:rsidRPr="00764A41">
        <w:t>следовательно, двигатель не вращается. Однако это противоречит исходному</w:t>
      </w:r>
      <w:r>
        <w:t xml:space="preserve"> </w:t>
      </w:r>
      <w:r w:rsidRPr="00764A41">
        <w:t>предположению, что в системе установилась некоторая ненулевая скорость</w:t>
      </w:r>
      <w:r>
        <w:t xml:space="preserve"> </w:t>
      </w:r>
      <w:r w:rsidRPr="00764A41">
        <w:t xml:space="preserve">вращения двигателя. Таким образом, предположение </w:t>
      </w:r>
      <w:proofErr w:type="spellStart"/>
      <w:r w:rsidRPr="00764A41">
        <w:rPr>
          <w:b/>
        </w:rPr>
        <w:t>U</w:t>
      </w:r>
      <w:r w:rsidRPr="00764A41">
        <w:rPr>
          <w:b/>
          <w:vertAlign w:val="subscript"/>
        </w:rPr>
        <w:t>рас</w:t>
      </w:r>
      <w:proofErr w:type="spellEnd"/>
      <w:r w:rsidRPr="00764A41">
        <w:rPr>
          <w:b/>
        </w:rPr>
        <w:t xml:space="preserve">=0 </w:t>
      </w:r>
      <w:r w:rsidRPr="00764A41">
        <w:t>неверно и</w:t>
      </w:r>
      <w:r>
        <w:t xml:space="preserve"> </w:t>
      </w:r>
      <w:r w:rsidRPr="00764A41">
        <w:t>установившаяся ошибка в системе не равна нулю. Следовательно, система</w:t>
      </w:r>
      <w:r>
        <w:t xml:space="preserve"> </w:t>
      </w:r>
      <w:r w:rsidRPr="00764A41">
        <w:t>является статической.</w:t>
      </w:r>
    </w:p>
    <w:p w14:paraId="079AC1EA" w14:textId="77777777" w:rsidR="00567D07" w:rsidRDefault="00567D07" w:rsidP="00E91FF9">
      <w:pPr>
        <w:widowControl w:val="0"/>
        <w:tabs>
          <w:tab w:val="clear" w:pos="1134"/>
        </w:tabs>
        <w:rPr>
          <w:color w:val="auto"/>
          <w:szCs w:val="28"/>
          <w:highlight w:val="yellow"/>
        </w:rPr>
      </w:pPr>
    </w:p>
    <w:p w14:paraId="62CE001B" w14:textId="6A79D000" w:rsidR="008C383B" w:rsidRDefault="008C383B" w:rsidP="008C383B">
      <w:pPr>
        <w:pStyle w:val="2"/>
        <w:rPr>
          <w:highlight w:val="yellow"/>
        </w:rPr>
      </w:pPr>
      <w:bookmarkStart w:id="11" w:name="_Toc137780020"/>
      <w:bookmarkStart w:id="12" w:name="_Toc137780058"/>
      <w:bookmarkStart w:id="13" w:name="_Toc139410325"/>
      <w:r w:rsidRPr="008C383B">
        <w:t>1.2 Изучение требований к качеству функционирования системы точности регулирования при заданных входных сигналах</w:t>
      </w:r>
      <w:bookmarkEnd w:id="11"/>
      <w:bookmarkEnd w:id="12"/>
      <w:bookmarkEnd w:id="13"/>
    </w:p>
    <w:p w14:paraId="5FDB066C" w14:textId="2D0FB12A" w:rsidR="003F7E0C" w:rsidRDefault="003F7E0C" w:rsidP="00E91FF9">
      <w:pPr>
        <w:widowControl w:val="0"/>
        <w:tabs>
          <w:tab w:val="clear" w:pos="1134"/>
        </w:tabs>
        <w:rPr>
          <w:color w:val="auto"/>
          <w:szCs w:val="28"/>
        </w:rPr>
      </w:pPr>
      <w:r w:rsidRPr="003F7E0C">
        <w:rPr>
          <w:color w:val="auto"/>
          <w:szCs w:val="28"/>
        </w:rPr>
        <w:t>Параметры функциональных элементов САР</w:t>
      </w:r>
      <w:r w:rsidR="007E4248">
        <w:rPr>
          <w:color w:val="auto"/>
          <w:szCs w:val="28"/>
        </w:rPr>
        <w:t xml:space="preserve">, </w:t>
      </w:r>
      <w:r w:rsidR="007E4248" w:rsidRPr="007E4248">
        <w:rPr>
          <w:color w:val="auto"/>
          <w:szCs w:val="28"/>
        </w:rPr>
        <w:t>взятые в соответствии с вариантом</w:t>
      </w:r>
      <w:r w:rsidR="00E40D89">
        <w:rPr>
          <w:color w:val="auto"/>
          <w:szCs w:val="28"/>
        </w:rPr>
        <w:t xml:space="preserve"> задания [1</w:t>
      </w:r>
      <w:r w:rsidR="007E4248" w:rsidRPr="007E4248">
        <w:rPr>
          <w:color w:val="auto"/>
          <w:szCs w:val="28"/>
        </w:rPr>
        <w:t>]</w:t>
      </w:r>
      <w:r w:rsidR="007E4248">
        <w:rPr>
          <w:color w:val="auto"/>
          <w:szCs w:val="28"/>
        </w:rPr>
        <w:t>,</w:t>
      </w:r>
      <w:r>
        <w:rPr>
          <w:color w:val="auto"/>
          <w:szCs w:val="28"/>
        </w:rPr>
        <w:t xml:space="preserve"> </w:t>
      </w:r>
      <w:r w:rsidRPr="003F7E0C">
        <w:rPr>
          <w:color w:val="auto"/>
          <w:szCs w:val="28"/>
        </w:rPr>
        <w:t>приведены в таблице 1.</w:t>
      </w:r>
    </w:p>
    <w:p w14:paraId="20AE510D" w14:textId="0D6F0109" w:rsidR="006A72A1" w:rsidRPr="006A72A1" w:rsidRDefault="006A72A1" w:rsidP="006A72A1">
      <w:pPr>
        <w:widowControl w:val="0"/>
        <w:tabs>
          <w:tab w:val="clear" w:pos="1134"/>
        </w:tabs>
        <w:jc w:val="right"/>
        <w:rPr>
          <w:color w:val="auto"/>
          <w:sz w:val="24"/>
          <w:szCs w:val="28"/>
        </w:rPr>
      </w:pPr>
      <w:r w:rsidRPr="006A72A1">
        <w:rPr>
          <w:color w:val="auto"/>
          <w:sz w:val="24"/>
          <w:szCs w:val="28"/>
        </w:rPr>
        <w:t xml:space="preserve">Таблица 1 </w:t>
      </w:r>
      <w:r>
        <w:rPr>
          <w:color w:val="auto"/>
          <w:sz w:val="24"/>
          <w:szCs w:val="28"/>
        </w:rPr>
        <w:t>–</w:t>
      </w:r>
      <w:r w:rsidRPr="006A72A1">
        <w:rPr>
          <w:color w:val="auto"/>
          <w:sz w:val="24"/>
          <w:szCs w:val="28"/>
        </w:rPr>
        <w:t xml:space="preserve"> Параметры функциональных элементов САР</w:t>
      </w:r>
    </w:p>
    <w:tbl>
      <w:tblPr>
        <w:tblStyle w:val="af4"/>
        <w:tblW w:w="4938" w:type="pct"/>
        <w:jc w:val="center"/>
        <w:tblLook w:val="04A0" w:firstRow="1" w:lastRow="0" w:firstColumn="1" w:lastColumn="0" w:noHBand="0" w:noVBand="1"/>
      </w:tblPr>
      <w:tblGrid>
        <w:gridCol w:w="769"/>
        <w:gridCol w:w="1188"/>
        <w:gridCol w:w="1079"/>
        <w:gridCol w:w="1078"/>
        <w:gridCol w:w="1078"/>
        <w:gridCol w:w="1080"/>
        <w:gridCol w:w="1078"/>
        <w:gridCol w:w="1078"/>
        <w:gridCol w:w="1082"/>
      </w:tblGrid>
      <w:tr w:rsidR="001C67BF" w:rsidRPr="00512836" w14:paraId="32744FD2" w14:textId="77777777" w:rsidTr="00CE3A5B">
        <w:trPr>
          <w:trHeight w:val="301"/>
          <w:jc w:val="center"/>
        </w:trPr>
        <w:tc>
          <w:tcPr>
            <w:tcW w:w="404" w:type="pct"/>
            <w:vMerge w:val="restart"/>
            <w:vAlign w:val="center"/>
          </w:tcPr>
          <w:p w14:paraId="035A5743" w14:textId="77777777" w:rsidR="001C67BF" w:rsidRPr="00512836" w:rsidRDefault="001C67BF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512836">
              <w:rPr>
                <w:color w:val="auto"/>
                <w:sz w:val="24"/>
              </w:rPr>
              <w:t>№</w:t>
            </w:r>
          </w:p>
          <w:p w14:paraId="513B198A" w14:textId="1B0C3C72" w:rsidR="001C67BF" w:rsidRPr="00512836" w:rsidRDefault="001C67BF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512836">
              <w:rPr>
                <w:color w:val="auto"/>
                <w:sz w:val="24"/>
              </w:rPr>
              <w:t>п/п</w:t>
            </w:r>
          </w:p>
        </w:tc>
        <w:tc>
          <w:tcPr>
            <w:tcW w:w="624" w:type="pct"/>
            <w:vMerge w:val="restart"/>
            <w:textDirection w:val="btLr"/>
            <w:vAlign w:val="center"/>
          </w:tcPr>
          <w:p w14:paraId="634F9361" w14:textId="73BEBE09" w:rsidR="001C67BF" w:rsidRPr="00512836" w:rsidRDefault="001C67BF" w:rsidP="00A47834">
            <w:pPr>
              <w:widowControl w:val="0"/>
              <w:tabs>
                <w:tab w:val="clear" w:pos="1134"/>
              </w:tabs>
              <w:spacing w:line="192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Мощность системы</w:t>
            </w:r>
          </w:p>
        </w:tc>
        <w:tc>
          <w:tcPr>
            <w:tcW w:w="3972" w:type="pct"/>
            <w:gridSpan w:val="7"/>
            <w:vAlign w:val="center"/>
          </w:tcPr>
          <w:p w14:paraId="313F5849" w14:textId="3FE99D2D" w:rsidR="001C67BF" w:rsidRPr="00512836" w:rsidRDefault="001C67BF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Звенья линейной части системы</w:t>
            </w:r>
          </w:p>
        </w:tc>
      </w:tr>
      <w:tr w:rsidR="00D16135" w:rsidRPr="00512836" w14:paraId="6F9F0449" w14:textId="77777777" w:rsidTr="00CE3A5B">
        <w:trPr>
          <w:trHeight w:val="317"/>
          <w:jc w:val="center"/>
        </w:trPr>
        <w:tc>
          <w:tcPr>
            <w:tcW w:w="404" w:type="pct"/>
            <w:vMerge/>
            <w:vAlign w:val="center"/>
          </w:tcPr>
          <w:p w14:paraId="3327068E" w14:textId="77777777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</w:p>
        </w:tc>
        <w:tc>
          <w:tcPr>
            <w:tcW w:w="624" w:type="pct"/>
            <w:vMerge/>
            <w:vAlign w:val="center"/>
          </w:tcPr>
          <w:p w14:paraId="7B333233" w14:textId="77777777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</w:p>
        </w:tc>
        <w:tc>
          <w:tcPr>
            <w:tcW w:w="567" w:type="pct"/>
            <w:vAlign w:val="center"/>
          </w:tcPr>
          <w:p w14:paraId="7619CCB4" w14:textId="25C85331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1</w:t>
            </w:r>
          </w:p>
        </w:tc>
        <w:tc>
          <w:tcPr>
            <w:tcW w:w="567" w:type="pct"/>
            <w:vAlign w:val="center"/>
          </w:tcPr>
          <w:p w14:paraId="56CF1119" w14:textId="112C3A12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2</w:t>
            </w:r>
          </w:p>
        </w:tc>
        <w:tc>
          <w:tcPr>
            <w:tcW w:w="1135" w:type="pct"/>
            <w:gridSpan w:val="2"/>
            <w:vAlign w:val="center"/>
          </w:tcPr>
          <w:p w14:paraId="1D47C7A7" w14:textId="3AA36AF8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3</w:t>
            </w:r>
          </w:p>
        </w:tc>
        <w:tc>
          <w:tcPr>
            <w:tcW w:w="1703" w:type="pct"/>
            <w:gridSpan w:val="3"/>
            <w:vAlign w:val="center"/>
          </w:tcPr>
          <w:p w14:paraId="22E7BBB5" w14:textId="2CF802A0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4</w:t>
            </w:r>
          </w:p>
        </w:tc>
      </w:tr>
      <w:tr w:rsidR="00D16135" w:rsidRPr="00512836" w14:paraId="11E49410" w14:textId="77777777" w:rsidTr="00CE3A5B">
        <w:trPr>
          <w:trHeight w:val="317"/>
          <w:jc w:val="center"/>
        </w:trPr>
        <w:tc>
          <w:tcPr>
            <w:tcW w:w="404" w:type="pct"/>
            <w:vMerge/>
            <w:vAlign w:val="center"/>
          </w:tcPr>
          <w:p w14:paraId="427468C5" w14:textId="77777777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</w:p>
        </w:tc>
        <w:tc>
          <w:tcPr>
            <w:tcW w:w="624" w:type="pct"/>
            <w:vMerge/>
            <w:vAlign w:val="center"/>
          </w:tcPr>
          <w:p w14:paraId="06E417F9" w14:textId="77777777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</w:p>
        </w:tc>
        <w:tc>
          <w:tcPr>
            <w:tcW w:w="567" w:type="pct"/>
            <w:vAlign w:val="center"/>
          </w:tcPr>
          <w:p w14:paraId="77786D17" w14:textId="33F9A8FA" w:rsidR="00D16135" w:rsidRPr="0092035A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  <w:vertAlign w:val="subscript"/>
              </w:rPr>
            </w:pPr>
            <w:proofErr w:type="spellStart"/>
            <w:r>
              <w:rPr>
                <w:color w:val="auto"/>
                <w:sz w:val="24"/>
              </w:rPr>
              <w:t>К</w:t>
            </w:r>
            <w:r>
              <w:rPr>
                <w:color w:val="auto"/>
                <w:sz w:val="24"/>
                <w:vertAlign w:val="subscript"/>
              </w:rPr>
              <w:t>тг</w:t>
            </w:r>
            <w:proofErr w:type="spellEnd"/>
          </w:p>
        </w:tc>
        <w:tc>
          <w:tcPr>
            <w:tcW w:w="567" w:type="pct"/>
            <w:vAlign w:val="center"/>
          </w:tcPr>
          <w:p w14:paraId="61FE100D" w14:textId="0DD250B9" w:rsidR="00D16135" w:rsidRPr="0092035A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  <w:vertAlign w:val="subscript"/>
              </w:rPr>
            </w:pPr>
            <w:r>
              <w:rPr>
                <w:color w:val="auto"/>
                <w:sz w:val="24"/>
              </w:rPr>
              <w:t>К</w:t>
            </w:r>
            <w:r>
              <w:rPr>
                <w:color w:val="auto"/>
                <w:sz w:val="24"/>
                <w:vertAlign w:val="subscript"/>
              </w:rPr>
              <w:t>у</w:t>
            </w:r>
          </w:p>
        </w:tc>
        <w:tc>
          <w:tcPr>
            <w:tcW w:w="567" w:type="pct"/>
            <w:vAlign w:val="center"/>
          </w:tcPr>
          <w:p w14:paraId="6ABAB6EF" w14:textId="72FD11A4" w:rsidR="00D16135" w:rsidRPr="0092035A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К</w:t>
            </w:r>
            <w:r>
              <w:rPr>
                <w:color w:val="auto"/>
                <w:sz w:val="24"/>
                <w:vertAlign w:val="subscript"/>
              </w:rPr>
              <w:t>г</w:t>
            </w:r>
          </w:p>
        </w:tc>
        <w:tc>
          <w:tcPr>
            <w:tcW w:w="568" w:type="pct"/>
            <w:vAlign w:val="center"/>
          </w:tcPr>
          <w:p w14:paraId="1808E477" w14:textId="7707E2C3" w:rsidR="00D16135" w:rsidRPr="00EB0052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proofErr w:type="spellStart"/>
            <w:r>
              <w:rPr>
                <w:color w:val="auto"/>
                <w:sz w:val="24"/>
              </w:rPr>
              <w:t>Т</w:t>
            </w:r>
            <w:r>
              <w:rPr>
                <w:color w:val="auto"/>
                <w:sz w:val="24"/>
                <w:vertAlign w:val="subscript"/>
              </w:rPr>
              <w:t>г</w:t>
            </w:r>
            <w:proofErr w:type="spellEnd"/>
          </w:p>
        </w:tc>
        <w:tc>
          <w:tcPr>
            <w:tcW w:w="567" w:type="pct"/>
            <w:vAlign w:val="center"/>
          </w:tcPr>
          <w:p w14:paraId="28316374" w14:textId="55EFBAB2" w:rsidR="00D16135" w:rsidRPr="00EB0052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proofErr w:type="spellStart"/>
            <w:r>
              <w:rPr>
                <w:color w:val="auto"/>
                <w:sz w:val="24"/>
              </w:rPr>
              <w:t>К</w:t>
            </w:r>
            <w:r>
              <w:rPr>
                <w:color w:val="auto"/>
                <w:sz w:val="24"/>
                <w:vertAlign w:val="subscript"/>
              </w:rPr>
              <w:t>дв</w:t>
            </w:r>
            <w:proofErr w:type="spellEnd"/>
          </w:p>
        </w:tc>
        <w:tc>
          <w:tcPr>
            <w:tcW w:w="567" w:type="pct"/>
            <w:vAlign w:val="center"/>
          </w:tcPr>
          <w:p w14:paraId="09C111CA" w14:textId="60CEA4D6" w:rsidR="00D16135" w:rsidRPr="00EB0052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  <w:vertAlign w:val="subscript"/>
              </w:rPr>
            </w:pPr>
            <w:proofErr w:type="spellStart"/>
            <w:r>
              <w:rPr>
                <w:color w:val="auto"/>
                <w:sz w:val="24"/>
              </w:rPr>
              <w:t>Т</w:t>
            </w:r>
            <w:r>
              <w:rPr>
                <w:color w:val="auto"/>
                <w:sz w:val="24"/>
                <w:vertAlign w:val="subscript"/>
              </w:rPr>
              <w:t>м</w:t>
            </w:r>
            <w:proofErr w:type="spellEnd"/>
          </w:p>
        </w:tc>
        <w:tc>
          <w:tcPr>
            <w:tcW w:w="568" w:type="pct"/>
            <w:vAlign w:val="center"/>
          </w:tcPr>
          <w:p w14:paraId="4ED43225" w14:textId="0181A1C4" w:rsidR="00D16135" w:rsidRPr="00EB0052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proofErr w:type="spellStart"/>
            <w:r>
              <w:rPr>
                <w:color w:val="auto"/>
                <w:sz w:val="24"/>
              </w:rPr>
              <w:t>Т</w:t>
            </w:r>
            <w:r>
              <w:rPr>
                <w:color w:val="auto"/>
                <w:sz w:val="24"/>
                <w:vertAlign w:val="subscript"/>
              </w:rPr>
              <w:t>я</w:t>
            </w:r>
            <w:proofErr w:type="spellEnd"/>
          </w:p>
        </w:tc>
      </w:tr>
      <w:tr w:rsidR="00D16135" w:rsidRPr="00512836" w14:paraId="5FD9CBA7" w14:textId="77777777" w:rsidTr="00CE3A5B">
        <w:trPr>
          <w:trHeight w:val="205"/>
          <w:jc w:val="center"/>
        </w:trPr>
        <w:tc>
          <w:tcPr>
            <w:tcW w:w="404" w:type="pct"/>
            <w:vMerge/>
            <w:vAlign w:val="center"/>
          </w:tcPr>
          <w:p w14:paraId="0910F3D8" w14:textId="77777777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</w:p>
        </w:tc>
        <w:tc>
          <w:tcPr>
            <w:tcW w:w="624" w:type="pct"/>
            <w:vMerge/>
            <w:vAlign w:val="center"/>
          </w:tcPr>
          <w:p w14:paraId="6A676AA0" w14:textId="77777777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</w:p>
        </w:tc>
        <w:tc>
          <w:tcPr>
            <w:tcW w:w="567" w:type="pct"/>
            <w:vAlign w:val="center"/>
          </w:tcPr>
          <w:p w14:paraId="1C726F11" w14:textId="593B1F9C" w:rsidR="00D16135" w:rsidRPr="00ED7990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-</w:t>
            </w:r>
          </w:p>
        </w:tc>
        <w:tc>
          <w:tcPr>
            <w:tcW w:w="567" w:type="pct"/>
            <w:vAlign w:val="center"/>
          </w:tcPr>
          <w:p w14:paraId="6D1BAB13" w14:textId="1B61E7A6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-</w:t>
            </w:r>
          </w:p>
        </w:tc>
        <w:tc>
          <w:tcPr>
            <w:tcW w:w="567" w:type="pct"/>
            <w:vAlign w:val="center"/>
          </w:tcPr>
          <w:p w14:paraId="597EF82E" w14:textId="16007CFC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703D559" w14:textId="2BC7936F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с</w:t>
            </w:r>
          </w:p>
        </w:tc>
        <w:tc>
          <w:tcPr>
            <w:tcW w:w="567" w:type="pct"/>
            <w:vAlign w:val="center"/>
          </w:tcPr>
          <w:p w14:paraId="691CB2F6" w14:textId="1AFB1D26" w:rsidR="00D16135" w:rsidRPr="00ED7990" w:rsidRDefault="00D16135" w:rsidP="007F1737">
            <w:pPr>
              <w:widowControl w:val="0"/>
              <w:tabs>
                <w:tab w:val="clear" w:pos="1134"/>
              </w:tabs>
              <w:spacing w:line="240" w:lineRule="auto"/>
              <w:ind w:left="-117" w:right="-60" w:firstLine="0"/>
              <w:jc w:val="center"/>
              <w:rPr>
                <w:color w:val="auto"/>
                <w:sz w:val="24"/>
                <w:vertAlign w:val="superscript"/>
              </w:rPr>
            </w:pPr>
            <w:r>
              <w:rPr>
                <w:color w:val="auto"/>
                <w:sz w:val="24"/>
              </w:rPr>
              <w:t>-</w:t>
            </w:r>
          </w:p>
        </w:tc>
        <w:tc>
          <w:tcPr>
            <w:tcW w:w="567" w:type="pct"/>
            <w:vAlign w:val="center"/>
          </w:tcPr>
          <w:p w14:paraId="0D0A7C7C" w14:textId="5B8EFBD4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с</w:t>
            </w:r>
          </w:p>
        </w:tc>
        <w:tc>
          <w:tcPr>
            <w:tcW w:w="568" w:type="pct"/>
            <w:vAlign w:val="center"/>
          </w:tcPr>
          <w:p w14:paraId="665650D9" w14:textId="13F6945E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с</w:t>
            </w:r>
          </w:p>
        </w:tc>
      </w:tr>
      <w:tr w:rsidR="00D16135" w:rsidRPr="00512836" w14:paraId="30FA85DB" w14:textId="77777777" w:rsidTr="00CE3A5B">
        <w:trPr>
          <w:trHeight w:val="301"/>
          <w:jc w:val="center"/>
        </w:trPr>
        <w:tc>
          <w:tcPr>
            <w:tcW w:w="404" w:type="pct"/>
            <w:vAlign w:val="center"/>
          </w:tcPr>
          <w:p w14:paraId="4166AD5E" w14:textId="7F230A5E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6</w:t>
            </w:r>
          </w:p>
        </w:tc>
        <w:tc>
          <w:tcPr>
            <w:tcW w:w="624" w:type="pct"/>
            <w:vAlign w:val="center"/>
          </w:tcPr>
          <w:p w14:paraId="1B15D7FA" w14:textId="1B13F59A" w:rsidR="00D16135" w:rsidRPr="00512836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left="-42" w:right="-24"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малая</w:t>
            </w:r>
          </w:p>
        </w:tc>
        <w:tc>
          <w:tcPr>
            <w:tcW w:w="567" w:type="pct"/>
            <w:vAlign w:val="center"/>
          </w:tcPr>
          <w:p w14:paraId="300B49B8" w14:textId="34B7EE4F" w:rsidR="00D16135" w:rsidRPr="00F73452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  <w:lang w:val="en-US"/>
              </w:rPr>
            </w:pPr>
            <w:r>
              <w:rPr>
                <w:color w:val="auto"/>
                <w:sz w:val="24"/>
              </w:rPr>
              <w:t>0</w:t>
            </w:r>
            <w:r>
              <w:rPr>
                <w:color w:val="auto"/>
                <w:sz w:val="24"/>
                <w:lang w:val="en-US"/>
              </w:rPr>
              <w:t>.1</w:t>
            </w:r>
          </w:p>
        </w:tc>
        <w:tc>
          <w:tcPr>
            <w:tcW w:w="567" w:type="pct"/>
            <w:vAlign w:val="center"/>
          </w:tcPr>
          <w:p w14:paraId="3C17DEA7" w14:textId="543121F9" w:rsidR="00D16135" w:rsidRPr="00F73452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  <w:lang w:val="en-US"/>
              </w:rPr>
            </w:pPr>
            <w:r>
              <w:rPr>
                <w:color w:val="auto"/>
                <w:sz w:val="24"/>
                <w:lang w:val="en-US"/>
              </w:rPr>
              <w:t>10</w:t>
            </w:r>
          </w:p>
        </w:tc>
        <w:tc>
          <w:tcPr>
            <w:tcW w:w="567" w:type="pct"/>
            <w:vAlign w:val="center"/>
          </w:tcPr>
          <w:p w14:paraId="7AC57917" w14:textId="4E3F2D2F" w:rsidR="00D16135" w:rsidRPr="00F73452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  <w:lang w:val="en-US"/>
              </w:rPr>
            </w:pPr>
            <w:r>
              <w:rPr>
                <w:color w:val="auto"/>
                <w:sz w:val="24"/>
                <w:lang w:val="en-US"/>
              </w:rPr>
              <w:t>2</w:t>
            </w:r>
          </w:p>
        </w:tc>
        <w:tc>
          <w:tcPr>
            <w:tcW w:w="568" w:type="pct"/>
            <w:vAlign w:val="center"/>
          </w:tcPr>
          <w:p w14:paraId="04C3720D" w14:textId="2CB24E95" w:rsidR="00D16135" w:rsidRPr="00F73452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  <w:lang w:val="en-US"/>
              </w:rPr>
            </w:pPr>
            <w:r>
              <w:rPr>
                <w:color w:val="auto"/>
                <w:sz w:val="24"/>
                <w:lang w:val="en-US"/>
              </w:rPr>
              <w:t>0.08</w:t>
            </w:r>
          </w:p>
        </w:tc>
        <w:tc>
          <w:tcPr>
            <w:tcW w:w="567" w:type="pct"/>
            <w:vAlign w:val="center"/>
          </w:tcPr>
          <w:p w14:paraId="58FB1897" w14:textId="37534886" w:rsidR="00D16135" w:rsidRPr="00F73452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  <w:lang w:val="en-US"/>
              </w:rPr>
            </w:pPr>
            <w:r>
              <w:rPr>
                <w:color w:val="auto"/>
                <w:sz w:val="24"/>
                <w:lang w:val="en-US"/>
              </w:rPr>
              <w:t>0.8</w:t>
            </w:r>
          </w:p>
        </w:tc>
        <w:tc>
          <w:tcPr>
            <w:tcW w:w="567" w:type="pct"/>
            <w:vAlign w:val="center"/>
          </w:tcPr>
          <w:p w14:paraId="33EB37B7" w14:textId="0A2692C3" w:rsidR="00D16135" w:rsidRPr="00F73452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  <w:lang w:val="en-US"/>
              </w:rPr>
            </w:pPr>
            <w:r>
              <w:rPr>
                <w:color w:val="auto"/>
                <w:sz w:val="24"/>
                <w:lang w:val="en-US"/>
              </w:rPr>
              <w:t>0.6</w:t>
            </w:r>
          </w:p>
        </w:tc>
        <w:tc>
          <w:tcPr>
            <w:tcW w:w="568" w:type="pct"/>
            <w:vAlign w:val="center"/>
          </w:tcPr>
          <w:p w14:paraId="61C53FAB" w14:textId="2D5B6798" w:rsidR="00D16135" w:rsidRPr="00F73452" w:rsidRDefault="00D16135" w:rsidP="00512836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  <w:lang w:val="en-US"/>
              </w:rPr>
            </w:pPr>
            <w:r>
              <w:rPr>
                <w:color w:val="auto"/>
                <w:sz w:val="24"/>
                <w:lang w:val="en-US"/>
              </w:rPr>
              <w:t>0.06</w:t>
            </w:r>
          </w:p>
        </w:tc>
      </w:tr>
    </w:tbl>
    <w:p w14:paraId="6CC973C2" w14:textId="77777777" w:rsidR="00A047E8" w:rsidRPr="00E91FF9" w:rsidRDefault="00A047E8" w:rsidP="00A047E8">
      <w:pPr>
        <w:widowControl w:val="0"/>
        <w:tabs>
          <w:tab w:val="clear" w:pos="1134"/>
        </w:tabs>
        <w:ind w:firstLine="0"/>
        <w:jc w:val="center"/>
        <w:rPr>
          <w:color w:val="auto"/>
          <w:szCs w:val="28"/>
        </w:rPr>
      </w:pPr>
    </w:p>
    <w:p w14:paraId="6F9C84D9" w14:textId="07588145" w:rsidR="00F25F8D" w:rsidRDefault="006D2A61" w:rsidP="00F25F8D">
      <w:r>
        <w:t>В</w:t>
      </w:r>
      <w:r w:rsidRPr="006D2A61">
        <w:t>нешние воздействия в САР</w:t>
      </w:r>
      <w:r w:rsidR="0027636F">
        <w:t xml:space="preserve">, </w:t>
      </w:r>
      <w:r w:rsidR="0027636F" w:rsidRPr="0027636F">
        <w:t>взятые в соответствии с вариантом задания</w:t>
      </w:r>
      <w:r w:rsidR="005B4354">
        <w:t> </w:t>
      </w:r>
      <w:r w:rsidR="00E40D89">
        <w:t>[1</w:t>
      </w:r>
      <w:r w:rsidR="0027636F" w:rsidRPr="0027636F">
        <w:t>]</w:t>
      </w:r>
      <w:r w:rsidR="0027636F">
        <w:t>,</w:t>
      </w:r>
      <w:r>
        <w:t xml:space="preserve"> приведены в таблице 2.</w:t>
      </w:r>
    </w:p>
    <w:p w14:paraId="18CAC590" w14:textId="328F51E7" w:rsidR="003D7331" w:rsidRPr="006A72A1" w:rsidRDefault="003D7331" w:rsidP="003D7331">
      <w:pPr>
        <w:widowControl w:val="0"/>
        <w:tabs>
          <w:tab w:val="clear" w:pos="1134"/>
        </w:tabs>
        <w:jc w:val="right"/>
        <w:rPr>
          <w:color w:val="auto"/>
          <w:sz w:val="24"/>
          <w:szCs w:val="28"/>
        </w:rPr>
      </w:pPr>
      <w:r w:rsidRPr="006A72A1">
        <w:rPr>
          <w:color w:val="auto"/>
          <w:sz w:val="24"/>
          <w:szCs w:val="28"/>
        </w:rPr>
        <w:t xml:space="preserve">Таблица </w:t>
      </w:r>
      <w:r>
        <w:rPr>
          <w:color w:val="auto"/>
          <w:sz w:val="24"/>
          <w:szCs w:val="28"/>
        </w:rPr>
        <w:t>2</w:t>
      </w:r>
      <w:r w:rsidRPr="006A72A1">
        <w:rPr>
          <w:color w:val="auto"/>
          <w:sz w:val="24"/>
          <w:szCs w:val="28"/>
        </w:rPr>
        <w:t xml:space="preserve"> </w:t>
      </w:r>
      <w:bookmarkStart w:id="14" w:name="_Hlk137411746"/>
      <w:r>
        <w:rPr>
          <w:color w:val="auto"/>
          <w:sz w:val="24"/>
          <w:szCs w:val="28"/>
        </w:rPr>
        <w:t>–</w:t>
      </w:r>
      <w:bookmarkEnd w:id="14"/>
      <w:r w:rsidRPr="006A72A1">
        <w:rPr>
          <w:color w:val="auto"/>
          <w:sz w:val="24"/>
          <w:szCs w:val="28"/>
        </w:rPr>
        <w:t xml:space="preserve"> Параметры функциональных элементов САР</w:t>
      </w:r>
    </w:p>
    <w:tbl>
      <w:tblPr>
        <w:tblStyle w:val="af4"/>
        <w:tblW w:w="4830" w:type="pct"/>
        <w:tblLook w:val="04A0" w:firstRow="1" w:lastRow="0" w:firstColumn="1" w:lastColumn="0" w:noHBand="0" w:noVBand="1"/>
      </w:tblPr>
      <w:tblGrid>
        <w:gridCol w:w="983"/>
        <w:gridCol w:w="1433"/>
        <w:gridCol w:w="1548"/>
        <w:gridCol w:w="1576"/>
        <w:gridCol w:w="1879"/>
        <w:gridCol w:w="1883"/>
      </w:tblGrid>
      <w:tr w:rsidR="00716A77" w:rsidRPr="001C5713" w14:paraId="7A8B1A23" w14:textId="77777777" w:rsidTr="00CE3A5B">
        <w:trPr>
          <w:trHeight w:val="423"/>
        </w:trPr>
        <w:tc>
          <w:tcPr>
            <w:tcW w:w="529" w:type="pct"/>
            <w:vMerge w:val="restart"/>
            <w:vAlign w:val="center"/>
          </w:tcPr>
          <w:p w14:paraId="1D702B3C" w14:textId="77777777" w:rsidR="00716A77" w:rsidRPr="001C5713" w:rsidRDefault="00716A77" w:rsidP="009E64A7">
            <w:pPr>
              <w:widowControl w:val="0"/>
              <w:tabs>
                <w:tab w:val="clear" w:pos="1134"/>
              </w:tabs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1C5713">
              <w:rPr>
                <w:color w:val="auto"/>
                <w:sz w:val="24"/>
              </w:rPr>
              <w:t>№</w:t>
            </w:r>
          </w:p>
          <w:p w14:paraId="0A634F89" w14:textId="73374FAC" w:rsidR="00716A77" w:rsidRPr="001C5713" w:rsidRDefault="00716A77" w:rsidP="009E64A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C5713">
              <w:rPr>
                <w:color w:val="auto"/>
                <w:sz w:val="24"/>
              </w:rPr>
              <w:t>п/п</w:t>
            </w:r>
          </w:p>
        </w:tc>
        <w:tc>
          <w:tcPr>
            <w:tcW w:w="1602" w:type="pct"/>
            <w:gridSpan w:val="2"/>
            <w:vAlign w:val="center"/>
          </w:tcPr>
          <w:p w14:paraId="77F0693D" w14:textId="38367A1E" w:rsidR="00716A77" w:rsidRPr="00716A77" w:rsidRDefault="00716A77" w:rsidP="009E64A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Внешние воздействия</w:t>
            </w:r>
          </w:p>
        </w:tc>
        <w:tc>
          <w:tcPr>
            <w:tcW w:w="2869" w:type="pct"/>
            <w:gridSpan w:val="3"/>
            <w:vAlign w:val="center"/>
          </w:tcPr>
          <w:p w14:paraId="1597C5C7" w14:textId="3B7C79CD" w:rsidR="00716A77" w:rsidRPr="001C5713" w:rsidRDefault="00716A77" w:rsidP="009E64A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Требования</w:t>
            </w:r>
          </w:p>
        </w:tc>
      </w:tr>
      <w:tr w:rsidR="00CE3A5B" w:rsidRPr="001C5713" w14:paraId="37192E70" w14:textId="77777777" w:rsidTr="00CE3A5B">
        <w:trPr>
          <w:trHeight w:val="235"/>
        </w:trPr>
        <w:tc>
          <w:tcPr>
            <w:tcW w:w="529" w:type="pct"/>
            <w:vMerge/>
            <w:vAlign w:val="center"/>
          </w:tcPr>
          <w:p w14:paraId="4576AF6B" w14:textId="77777777" w:rsidR="00EF0CBF" w:rsidRPr="001C5713" w:rsidRDefault="00EF0CBF" w:rsidP="009E64A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770" w:type="pct"/>
            <w:vAlign w:val="center"/>
          </w:tcPr>
          <w:p w14:paraId="75347BB4" w14:textId="20248DBA" w:rsidR="00EF0CBF" w:rsidRPr="00D139A6" w:rsidRDefault="00EF0CBF" w:rsidP="009E64A7">
            <w:pPr>
              <w:spacing w:line="240" w:lineRule="auto"/>
              <w:ind w:firstLine="0"/>
              <w:jc w:val="center"/>
              <w:rPr>
                <w:sz w:val="24"/>
                <w:vertAlign w:val="subscript"/>
              </w:rPr>
            </w:pPr>
            <w:r>
              <w:rPr>
                <w:sz w:val="24"/>
                <w:lang w:val="en-US"/>
              </w:rPr>
              <w:t>U</w:t>
            </w:r>
            <w:r w:rsidR="00774891">
              <w:rPr>
                <w:sz w:val="24"/>
                <w:vertAlign w:val="subscript"/>
              </w:rPr>
              <w:t>0</w:t>
            </w:r>
          </w:p>
        </w:tc>
        <w:tc>
          <w:tcPr>
            <w:tcW w:w="832" w:type="pct"/>
            <w:vAlign w:val="center"/>
          </w:tcPr>
          <w:p w14:paraId="7C17A387" w14:textId="415BC4F7" w:rsidR="00EF0CBF" w:rsidRPr="00D139A6" w:rsidRDefault="00D16135" w:rsidP="00D139A6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</w:t>
            </w:r>
            <w:r>
              <w:rPr>
                <w:sz w:val="24"/>
                <w:vertAlign w:val="subscript"/>
              </w:rPr>
              <w:t>с</w:t>
            </w:r>
            <w:proofErr w:type="spellEnd"/>
          </w:p>
        </w:tc>
        <w:tc>
          <w:tcPr>
            <w:tcW w:w="847" w:type="pct"/>
            <w:vAlign w:val="center"/>
          </w:tcPr>
          <w:p w14:paraId="7D1F0C62" w14:textId="64D94630" w:rsidR="00EF0CBF" w:rsidRPr="001C5713" w:rsidRDefault="00EF0CBF" w:rsidP="009E64A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 статике</w:t>
            </w:r>
          </w:p>
        </w:tc>
        <w:tc>
          <w:tcPr>
            <w:tcW w:w="2022" w:type="pct"/>
            <w:gridSpan w:val="2"/>
            <w:vAlign w:val="center"/>
          </w:tcPr>
          <w:p w14:paraId="2E98CDBA" w14:textId="3660730C" w:rsidR="00EF0CBF" w:rsidRPr="001C5713" w:rsidRDefault="00EF0CBF" w:rsidP="009E64A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 динамике</w:t>
            </w:r>
          </w:p>
        </w:tc>
      </w:tr>
      <w:tr w:rsidR="00D16135" w:rsidRPr="00560843" w14:paraId="2B8E6013" w14:textId="77777777" w:rsidTr="00CE3A5B">
        <w:trPr>
          <w:trHeight w:val="258"/>
        </w:trPr>
        <w:tc>
          <w:tcPr>
            <w:tcW w:w="529" w:type="pct"/>
            <w:vMerge/>
            <w:vAlign w:val="center"/>
          </w:tcPr>
          <w:p w14:paraId="5C175EAB" w14:textId="77777777" w:rsidR="00D16135" w:rsidRPr="001C5713" w:rsidRDefault="00D16135" w:rsidP="009E64A7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770" w:type="pct"/>
            <w:vAlign w:val="center"/>
          </w:tcPr>
          <w:p w14:paraId="0797BA1D" w14:textId="3F9369DB" w:rsidR="00D16135" w:rsidRPr="001C5713" w:rsidRDefault="00D16135" w:rsidP="00D16135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</w:t>
            </w:r>
            <w:r w:rsidRPr="00D16135">
              <w:rPr>
                <w:i/>
                <w:vertAlign w:val="subscript"/>
                <w:lang w:val="en-US"/>
              </w:rPr>
              <w:t>î</w:t>
            </w:r>
            <w:proofErr w:type="spellEnd"/>
            <w:r w:rsidRPr="00D16135">
              <w:rPr>
                <w:sz w:val="24"/>
              </w:rPr>
              <w:t>1</w:t>
            </w:r>
            <w:r w:rsidRPr="001C5713">
              <w:rPr>
                <w:sz w:val="24"/>
                <w:lang w:val="en-US"/>
              </w:rPr>
              <w:t>(</w:t>
            </w:r>
            <w:r>
              <w:rPr>
                <w:sz w:val="24"/>
                <w:lang w:val="en-US"/>
              </w:rPr>
              <w:t>t</w:t>
            </w:r>
            <w:r w:rsidRPr="001C5713">
              <w:rPr>
                <w:sz w:val="24"/>
                <w:lang w:val="en-US"/>
              </w:rPr>
              <w:t>)</w:t>
            </w:r>
          </w:p>
        </w:tc>
        <w:tc>
          <w:tcPr>
            <w:tcW w:w="832" w:type="pct"/>
            <w:vAlign w:val="center"/>
          </w:tcPr>
          <w:p w14:paraId="62CBA4E7" w14:textId="41B40292" w:rsidR="00D16135" w:rsidRPr="00D139A6" w:rsidRDefault="00D16135" w:rsidP="009E64A7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М</w:t>
            </w:r>
            <w:r>
              <w:rPr>
                <w:sz w:val="24"/>
                <w:vertAlign w:val="subscript"/>
              </w:rPr>
              <w:t>с</w:t>
            </w:r>
            <w:r w:rsidRPr="0082054E">
              <w:rPr>
                <w:sz w:val="24"/>
              </w:rPr>
              <w:t>1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t)</w:t>
            </w:r>
          </w:p>
        </w:tc>
        <w:tc>
          <w:tcPr>
            <w:tcW w:w="847" w:type="pct"/>
            <w:vAlign w:val="center"/>
          </w:tcPr>
          <w:p w14:paraId="6AD941B5" w14:textId="22473022" w:rsidR="00D16135" w:rsidRPr="00CA277A" w:rsidRDefault="00D16135" w:rsidP="009E64A7">
            <w:pPr>
              <w:spacing w:line="240" w:lineRule="auto"/>
              <w:ind w:firstLine="0"/>
              <w:jc w:val="center"/>
              <w:rPr>
                <w:sz w:val="24"/>
                <w:vertAlign w:val="subscript"/>
              </w:rPr>
            </w:pPr>
            <w:r w:rsidRPr="001C67BF">
              <w:rPr>
                <w:sz w:val="24"/>
              </w:rPr>
              <w:t>С</w:t>
            </w:r>
            <w:r>
              <w:rPr>
                <w:sz w:val="24"/>
                <w:vertAlign w:val="subscript"/>
              </w:rPr>
              <w:t>0</w:t>
            </w:r>
          </w:p>
        </w:tc>
        <w:tc>
          <w:tcPr>
            <w:tcW w:w="1010" w:type="pct"/>
            <w:vAlign w:val="center"/>
          </w:tcPr>
          <w:p w14:paraId="365FEFC8" w14:textId="09B3F57F" w:rsidR="00D16135" w:rsidRPr="001C67BF" w:rsidRDefault="00D16135" w:rsidP="009E64A7">
            <w:pPr>
              <w:spacing w:line="240" w:lineRule="auto"/>
              <w:ind w:firstLine="0"/>
              <w:jc w:val="center"/>
              <w:rPr>
                <w:sz w:val="24"/>
                <w:vertAlign w:val="subscript"/>
              </w:rPr>
            </w:pPr>
            <w:r>
              <w:rPr>
                <w:sz w:val="24"/>
                <w:lang w:val="en-US"/>
              </w:rPr>
              <w:t>t</w:t>
            </w:r>
            <w:proofErr w:type="spellStart"/>
            <w:r>
              <w:rPr>
                <w:sz w:val="24"/>
                <w:vertAlign w:val="subscript"/>
              </w:rPr>
              <w:t>пп</w:t>
            </w:r>
            <w:proofErr w:type="spellEnd"/>
          </w:p>
        </w:tc>
        <w:tc>
          <w:tcPr>
            <w:tcW w:w="1012" w:type="pct"/>
            <w:vAlign w:val="center"/>
          </w:tcPr>
          <w:p w14:paraId="197EABB8" w14:textId="57DDC860" w:rsidR="00D16135" w:rsidRPr="00560843" w:rsidRDefault="00D16135" w:rsidP="009E64A7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σ</w:t>
            </w:r>
          </w:p>
        </w:tc>
      </w:tr>
      <w:tr w:rsidR="00D16135" w:rsidRPr="001C5713" w14:paraId="0165D87D" w14:textId="77777777" w:rsidTr="00CE3A5B">
        <w:trPr>
          <w:trHeight w:val="223"/>
        </w:trPr>
        <w:tc>
          <w:tcPr>
            <w:tcW w:w="529" w:type="pct"/>
            <w:vMerge/>
            <w:vAlign w:val="center"/>
          </w:tcPr>
          <w:p w14:paraId="10089584" w14:textId="77777777" w:rsidR="00D16135" w:rsidRPr="00560843" w:rsidRDefault="00D16135" w:rsidP="000D4A31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770" w:type="pct"/>
            <w:vAlign w:val="center"/>
          </w:tcPr>
          <w:p w14:paraId="345CAFE9" w14:textId="1BE2E2D5" w:rsidR="00D16135" w:rsidRPr="00D139A6" w:rsidRDefault="00D16135" w:rsidP="000D4A3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832" w:type="pct"/>
            <w:vAlign w:val="center"/>
          </w:tcPr>
          <w:p w14:paraId="62D55802" w14:textId="7F90E5E7" w:rsidR="00D16135" w:rsidRPr="000D4A31" w:rsidRDefault="00D16135" w:rsidP="000D4A3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кг*м</w:t>
            </w:r>
          </w:p>
        </w:tc>
        <w:tc>
          <w:tcPr>
            <w:tcW w:w="847" w:type="pct"/>
            <w:vAlign w:val="center"/>
          </w:tcPr>
          <w:p w14:paraId="374C1224" w14:textId="1ADFC221" w:rsidR="00D16135" w:rsidRPr="001C67BF" w:rsidRDefault="00D16135" w:rsidP="000D4A31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рад</w:t>
            </w:r>
          </w:p>
        </w:tc>
        <w:tc>
          <w:tcPr>
            <w:tcW w:w="1010" w:type="pct"/>
            <w:vAlign w:val="center"/>
          </w:tcPr>
          <w:p w14:paraId="279B75F6" w14:textId="6947EE3F" w:rsidR="00D16135" w:rsidRPr="001C5713" w:rsidRDefault="00D16135" w:rsidP="000D4A3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1012" w:type="pct"/>
            <w:vAlign w:val="center"/>
          </w:tcPr>
          <w:p w14:paraId="1209148B" w14:textId="078BD1F7" w:rsidR="00D16135" w:rsidRPr="001C5713" w:rsidRDefault="00D16135" w:rsidP="000D4A3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</w:tr>
      <w:tr w:rsidR="00D16135" w:rsidRPr="001C5713" w14:paraId="757AF9FF" w14:textId="77777777" w:rsidTr="00CE3A5B">
        <w:trPr>
          <w:trHeight w:val="200"/>
        </w:trPr>
        <w:tc>
          <w:tcPr>
            <w:tcW w:w="529" w:type="pct"/>
            <w:vAlign w:val="center"/>
          </w:tcPr>
          <w:p w14:paraId="3B2EEB88" w14:textId="7415CAF0" w:rsidR="00D16135" w:rsidRPr="001C5713" w:rsidRDefault="00D16135" w:rsidP="000D4A3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70" w:type="pct"/>
            <w:vAlign w:val="center"/>
          </w:tcPr>
          <w:p w14:paraId="120E9C1F" w14:textId="368E5F62" w:rsidR="00D16135" w:rsidRPr="00D65BC1" w:rsidRDefault="00D16135" w:rsidP="000D4A31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.5</w:t>
            </w:r>
          </w:p>
        </w:tc>
        <w:tc>
          <w:tcPr>
            <w:tcW w:w="832" w:type="pct"/>
            <w:vAlign w:val="center"/>
          </w:tcPr>
          <w:p w14:paraId="55881CCA" w14:textId="39A21E54" w:rsidR="00D16135" w:rsidRPr="00D65BC1" w:rsidRDefault="00D16135" w:rsidP="000D4A31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</w:t>
            </w:r>
            <w:r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847" w:type="pct"/>
            <w:vAlign w:val="center"/>
          </w:tcPr>
          <w:p w14:paraId="11CC1C36" w14:textId="70170622" w:rsidR="00D16135" w:rsidRPr="00CA277A" w:rsidRDefault="00D16135" w:rsidP="000D4A3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0.03</w:t>
            </w:r>
          </w:p>
        </w:tc>
        <w:tc>
          <w:tcPr>
            <w:tcW w:w="1010" w:type="pct"/>
            <w:vAlign w:val="center"/>
          </w:tcPr>
          <w:p w14:paraId="156648A0" w14:textId="03A37692" w:rsidR="00D16135" w:rsidRPr="0084203C" w:rsidRDefault="00D16135" w:rsidP="000D4A31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3.1</w:t>
            </w:r>
          </w:p>
        </w:tc>
        <w:tc>
          <w:tcPr>
            <w:tcW w:w="1012" w:type="pct"/>
            <w:vAlign w:val="center"/>
          </w:tcPr>
          <w:p w14:paraId="0FFCEF74" w14:textId="38530AC3" w:rsidR="00D16135" w:rsidRPr="0084203C" w:rsidRDefault="00D16135" w:rsidP="000D4A31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</w:t>
            </w:r>
          </w:p>
        </w:tc>
      </w:tr>
    </w:tbl>
    <w:p w14:paraId="7D74BDC9" w14:textId="5E2D8928" w:rsidR="006D2A61" w:rsidRDefault="006D2A61" w:rsidP="00F25F8D"/>
    <w:p w14:paraId="13F3B8B9" w14:textId="40A882B5" w:rsidR="008C383B" w:rsidRDefault="008C383B" w:rsidP="008C383B">
      <w:pPr>
        <w:pStyle w:val="2"/>
      </w:pPr>
      <w:bookmarkStart w:id="15" w:name="_Toc137780021"/>
      <w:bookmarkStart w:id="16" w:name="_Toc137780059"/>
      <w:bookmarkStart w:id="17" w:name="_Toc139410326"/>
      <w:r w:rsidRPr="00CE3A5B">
        <w:lastRenderedPageBreak/>
        <w:t xml:space="preserve">1.3 </w:t>
      </w:r>
      <w:r>
        <w:t>Вывод</w:t>
      </w:r>
      <w:bookmarkEnd w:id="15"/>
      <w:bookmarkEnd w:id="16"/>
      <w:r w:rsidR="00F669E2">
        <w:t>ы</w:t>
      </w:r>
      <w:bookmarkEnd w:id="17"/>
    </w:p>
    <w:p w14:paraId="47733E64" w14:textId="6D2AD324" w:rsidR="008C383B" w:rsidRPr="008C383B" w:rsidRDefault="00CE3A5B" w:rsidP="008C383B">
      <w:pPr>
        <w:rPr>
          <w:lang w:eastAsia="en-US"/>
        </w:rPr>
      </w:pPr>
      <w:r w:rsidRPr="00CE3A5B">
        <w:rPr>
          <w:lang w:eastAsia="en-US"/>
        </w:rPr>
        <w:t>В задании к данной курсовой работе предложено спроектировать систему автоматического регулирования скорости вращения двигателя. При этом, к проектируемой системе приведен ряд требований, которым она должна удовлетворять. Стоит отметить, что требования к системе заданы во временной области.</w:t>
      </w:r>
    </w:p>
    <w:p w14:paraId="30A58EE0" w14:textId="5A66E198" w:rsidR="00F659E2" w:rsidRDefault="00F659E2">
      <w:pPr>
        <w:tabs>
          <w:tab w:val="clear" w:pos="1134"/>
        </w:tabs>
        <w:spacing w:after="200" w:line="276" w:lineRule="auto"/>
        <w:ind w:firstLine="0"/>
        <w:jc w:val="left"/>
      </w:pPr>
      <w:r>
        <w:br w:type="page"/>
      </w:r>
    </w:p>
    <w:p w14:paraId="37E9633B" w14:textId="1DE85836" w:rsidR="00F659E2" w:rsidRDefault="00CA2E6D" w:rsidP="00F261F5">
      <w:pPr>
        <w:pStyle w:val="1"/>
      </w:pPr>
      <w:bookmarkStart w:id="18" w:name="_Toc137780022"/>
      <w:bookmarkStart w:id="19" w:name="_Toc137780060"/>
      <w:bookmarkStart w:id="20" w:name="_Toc139410327"/>
      <w:r>
        <w:lastRenderedPageBreak/>
        <w:t>2</w:t>
      </w:r>
      <w:r w:rsidR="00F261F5">
        <w:t xml:space="preserve"> </w:t>
      </w:r>
      <w:r w:rsidR="00F261F5" w:rsidRPr="00F261F5">
        <w:t>Составление функциональной структурной схемы</w:t>
      </w:r>
      <w:r w:rsidR="00F261F5">
        <w:t xml:space="preserve">. </w:t>
      </w:r>
      <w:r w:rsidR="001B61A9">
        <w:br/>
      </w:r>
      <w:r w:rsidR="00F261F5">
        <w:t>К</w:t>
      </w:r>
      <w:r w:rsidR="00F261F5" w:rsidRPr="00F261F5">
        <w:t xml:space="preserve">лассификация </w:t>
      </w:r>
      <w:r w:rsidR="00F261F5">
        <w:t>исходной АСР</w:t>
      </w:r>
      <w:bookmarkEnd w:id="18"/>
      <w:bookmarkEnd w:id="19"/>
      <w:bookmarkEnd w:id="20"/>
    </w:p>
    <w:p w14:paraId="758CDF7D" w14:textId="77777777" w:rsidR="001B61A9" w:rsidRPr="001B61A9" w:rsidRDefault="001B61A9" w:rsidP="001B61A9">
      <w:pPr>
        <w:rPr>
          <w:lang w:eastAsia="en-US"/>
        </w:rPr>
      </w:pPr>
    </w:p>
    <w:p w14:paraId="5853D78D" w14:textId="70FE0BD7" w:rsidR="001B61A9" w:rsidRDefault="001B61A9" w:rsidP="001B61A9">
      <w:pPr>
        <w:pStyle w:val="2"/>
      </w:pPr>
      <w:bookmarkStart w:id="21" w:name="_Toc137780023"/>
      <w:bookmarkStart w:id="22" w:name="_Toc137780061"/>
      <w:bookmarkStart w:id="23" w:name="_Toc139410328"/>
      <w:r>
        <w:t xml:space="preserve">2.1 </w:t>
      </w:r>
      <w:r w:rsidRPr="001B61A9">
        <w:t>Выделение функционально значимых элементов системы и их классификация</w:t>
      </w:r>
      <w:bookmarkEnd w:id="21"/>
      <w:bookmarkEnd w:id="22"/>
      <w:bookmarkEnd w:id="23"/>
    </w:p>
    <w:p w14:paraId="2BBEFF9F" w14:textId="2B04FB0C" w:rsidR="009F03D7" w:rsidRPr="00734F77" w:rsidRDefault="009F03D7" w:rsidP="009F03D7">
      <w:pPr>
        <w:widowControl w:val="0"/>
        <w:rPr>
          <w:szCs w:val="28"/>
        </w:rPr>
      </w:pPr>
      <w:r w:rsidRPr="00734F77">
        <w:rPr>
          <w:szCs w:val="28"/>
        </w:rPr>
        <w:t xml:space="preserve">В состав данной САР </w:t>
      </w:r>
      <w:r w:rsidR="00CE3A5B">
        <w:rPr>
          <w:szCs w:val="28"/>
        </w:rPr>
        <w:t>скорости вращения двигателя</w:t>
      </w:r>
      <w:r w:rsidR="00F2282A">
        <w:rPr>
          <w:szCs w:val="28"/>
        </w:rPr>
        <w:t xml:space="preserve"> </w:t>
      </w:r>
      <w:r w:rsidRPr="00734F77">
        <w:rPr>
          <w:szCs w:val="28"/>
        </w:rPr>
        <w:t>входят</w:t>
      </w:r>
      <w:r w:rsidR="00F2282A">
        <w:rPr>
          <w:szCs w:val="28"/>
        </w:rPr>
        <w:t xml:space="preserve"> следующие элементы</w:t>
      </w:r>
      <w:r w:rsidRPr="00734F77">
        <w:rPr>
          <w:szCs w:val="28"/>
        </w:rPr>
        <w:t>:</w:t>
      </w:r>
    </w:p>
    <w:p w14:paraId="1AC1AC1C" w14:textId="77777777" w:rsidR="00CE3A5B" w:rsidRPr="00CE3A5B" w:rsidRDefault="00CE3A5B" w:rsidP="00CE3A5B">
      <w:pPr>
        <w:rPr>
          <w:color w:val="auto"/>
          <w:szCs w:val="28"/>
        </w:rPr>
      </w:pPr>
      <w:r w:rsidRPr="00CE3A5B">
        <w:rPr>
          <w:color w:val="auto"/>
          <w:szCs w:val="28"/>
        </w:rPr>
        <w:t>1 – усилитель (</w:t>
      </w:r>
      <w:r w:rsidRPr="00CE3A5B">
        <w:rPr>
          <w:b/>
          <w:color w:val="auto"/>
          <w:szCs w:val="28"/>
        </w:rPr>
        <w:t>У</w:t>
      </w:r>
      <w:r w:rsidRPr="00CE3A5B">
        <w:rPr>
          <w:color w:val="auto"/>
          <w:szCs w:val="28"/>
        </w:rPr>
        <w:t>);</w:t>
      </w:r>
    </w:p>
    <w:p w14:paraId="12F45F7A" w14:textId="77777777" w:rsidR="00CE3A5B" w:rsidRPr="00CE3A5B" w:rsidRDefault="00CE3A5B" w:rsidP="00CE3A5B">
      <w:pPr>
        <w:rPr>
          <w:color w:val="auto"/>
          <w:szCs w:val="28"/>
        </w:rPr>
      </w:pPr>
      <w:r w:rsidRPr="00CE3A5B">
        <w:rPr>
          <w:color w:val="auto"/>
          <w:szCs w:val="28"/>
        </w:rPr>
        <w:t>2 – тахогенератор (</w:t>
      </w:r>
      <w:r w:rsidRPr="00CE3A5B">
        <w:rPr>
          <w:b/>
          <w:color w:val="auto"/>
          <w:szCs w:val="28"/>
        </w:rPr>
        <w:t>ТГ</w:t>
      </w:r>
      <w:r w:rsidRPr="00CE3A5B">
        <w:rPr>
          <w:color w:val="auto"/>
          <w:szCs w:val="28"/>
        </w:rPr>
        <w:t xml:space="preserve">); </w:t>
      </w:r>
    </w:p>
    <w:p w14:paraId="43FF92BA" w14:textId="77777777" w:rsidR="00CE3A5B" w:rsidRPr="00CE3A5B" w:rsidRDefault="00CE3A5B" w:rsidP="00CE3A5B">
      <w:pPr>
        <w:rPr>
          <w:color w:val="auto"/>
          <w:szCs w:val="28"/>
        </w:rPr>
      </w:pPr>
      <w:r w:rsidRPr="00CE3A5B">
        <w:rPr>
          <w:color w:val="auto"/>
          <w:szCs w:val="28"/>
        </w:rPr>
        <w:t>3 – электрический двигатель (</w:t>
      </w:r>
      <w:r w:rsidRPr="00CE3A5B">
        <w:rPr>
          <w:b/>
          <w:color w:val="auto"/>
          <w:szCs w:val="28"/>
        </w:rPr>
        <w:t>Д</w:t>
      </w:r>
      <w:r w:rsidRPr="00CE3A5B">
        <w:rPr>
          <w:color w:val="auto"/>
          <w:szCs w:val="28"/>
        </w:rPr>
        <w:t xml:space="preserve">); </w:t>
      </w:r>
    </w:p>
    <w:p w14:paraId="3EACC762" w14:textId="77777777" w:rsidR="00CE3A5B" w:rsidRPr="00CE3A5B" w:rsidRDefault="00CE3A5B" w:rsidP="00CE3A5B">
      <w:pPr>
        <w:rPr>
          <w:color w:val="auto"/>
          <w:szCs w:val="28"/>
        </w:rPr>
      </w:pPr>
      <w:r w:rsidRPr="00CE3A5B">
        <w:rPr>
          <w:color w:val="auto"/>
          <w:szCs w:val="28"/>
        </w:rPr>
        <w:t>4 – генератор (</w:t>
      </w:r>
      <w:r w:rsidRPr="00CE3A5B">
        <w:rPr>
          <w:b/>
          <w:color w:val="auto"/>
          <w:szCs w:val="28"/>
        </w:rPr>
        <w:t>Г</w:t>
      </w:r>
      <w:r w:rsidRPr="00CE3A5B">
        <w:rPr>
          <w:color w:val="auto"/>
          <w:szCs w:val="28"/>
        </w:rPr>
        <w:t>);</w:t>
      </w:r>
    </w:p>
    <w:p w14:paraId="0569BDF7" w14:textId="77777777" w:rsidR="00CE3A5B" w:rsidRPr="00CE3A5B" w:rsidRDefault="00CE3A5B" w:rsidP="00CE3A5B">
      <w:pPr>
        <w:rPr>
          <w:color w:val="auto"/>
          <w:szCs w:val="28"/>
        </w:rPr>
      </w:pPr>
      <w:r w:rsidRPr="00CE3A5B">
        <w:rPr>
          <w:color w:val="auto"/>
          <w:szCs w:val="28"/>
        </w:rPr>
        <w:t xml:space="preserve">1) В данной системе </w:t>
      </w:r>
      <w:r w:rsidRPr="00CE3A5B">
        <w:rPr>
          <w:i/>
          <w:color w:val="auto"/>
          <w:szCs w:val="28"/>
        </w:rPr>
        <w:t>объектом управления</w:t>
      </w:r>
      <w:r w:rsidRPr="00CE3A5B">
        <w:rPr>
          <w:color w:val="auto"/>
          <w:szCs w:val="28"/>
        </w:rPr>
        <w:t xml:space="preserve"> является электрический двигатель постоянного тока, обозначенный на схеме буквой </w:t>
      </w:r>
      <w:r w:rsidRPr="00CE3A5B">
        <w:rPr>
          <w:b/>
          <w:color w:val="auto"/>
          <w:szCs w:val="28"/>
        </w:rPr>
        <w:t>Д</w:t>
      </w:r>
      <w:r w:rsidRPr="00CE3A5B">
        <w:rPr>
          <w:color w:val="auto"/>
          <w:szCs w:val="28"/>
        </w:rPr>
        <w:t xml:space="preserve">. </w:t>
      </w:r>
    </w:p>
    <w:p w14:paraId="44A96B85" w14:textId="77777777" w:rsidR="00CE3A5B" w:rsidRPr="00CE3A5B" w:rsidRDefault="00CE3A5B" w:rsidP="00CE3A5B">
      <w:pPr>
        <w:rPr>
          <w:color w:val="auto"/>
          <w:szCs w:val="28"/>
        </w:rPr>
      </w:pPr>
      <w:r w:rsidRPr="00CE3A5B">
        <w:rPr>
          <w:i/>
          <w:color w:val="auto"/>
          <w:szCs w:val="28"/>
        </w:rPr>
        <w:t>Управляемая величина</w:t>
      </w:r>
      <w:r w:rsidRPr="00CE3A5B">
        <w:rPr>
          <w:color w:val="auto"/>
          <w:szCs w:val="28"/>
        </w:rPr>
        <w:t xml:space="preserve"> в данной системе — это скорость вращения вала двигателя </w:t>
      </w:r>
      <w:r w:rsidRPr="00CE3A5B">
        <w:rPr>
          <w:b/>
          <w:color w:val="auto"/>
          <w:szCs w:val="28"/>
        </w:rPr>
        <w:t>Д</w:t>
      </w:r>
      <w:r w:rsidRPr="00CE3A5B">
        <w:rPr>
          <w:color w:val="auto"/>
          <w:szCs w:val="28"/>
        </w:rPr>
        <w:t xml:space="preserve"> (б/мин). </w:t>
      </w:r>
    </w:p>
    <w:p w14:paraId="328EAF66" w14:textId="77777777" w:rsidR="00CE3A5B" w:rsidRPr="00CE3A5B" w:rsidRDefault="00CE3A5B" w:rsidP="00CE3A5B">
      <w:pPr>
        <w:rPr>
          <w:color w:val="auto"/>
          <w:szCs w:val="28"/>
        </w:rPr>
      </w:pPr>
      <w:r w:rsidRPr="00CE3A5B">
        <w:rPr>
          <w:i/>
          <w:color w:val="auto"/>
          <w:szCs w:val="28"/>
        </w:rPr>
        <w:t>Управляющим воздействием</w:t>
      </w:r>
      <w:r w:rsidRPr="00CE3A5B">
        <w:rPr>
          <w:color w:val="auto"/>
          <w:szCs w:val="28"/>
        </w:rPr>
        <w:t xml:space="preserve"> является напряжение, которое снимается с якоря генератора </w:t>
      </w:r>
      <w:r w:rsidRPr="00CE3A5B">
        <w:rPr>
          <w:b/>
          <w:color w:val="auto"/>
          <w:szCs w:val="28"/>
        </w:rPr>
        <w:t>Г</w:t>
      </w:r>
      <w:r w:rsidRPr="00CE3A5B">
        <w:rPr>
          <w:color w:val="auto"/>
          <w:szCs w:val="28"/>
        </w:rPr>
        <w:t xml:space="preserve"> (рис. 1) и подается на якорь двигателя </w:t>
      </w:r>
      <w:r w:rsidRPr="00CE3A5B">
        <w:rPr>
          <w:b/>
          <w:color w:val="auto"/>
          <w:szCs w:val="28"/>
        </w:rPr>
        <w:t>Д</w:t>
      </w:r>
      <w:r w:rsidRPr="00CE3A5B">
        <w:rPr>
          <w:color w:val="auto"/>
          <w:szCs w:val="28"/>
        </w:rPr>
        <w:t>.</w:t>
      </w:r>
    </w:p>
    <w:p w14:paraId="26EBACFB" w14:textId="77777777" w:rsidR="00CE3A5B" w:rsidRPr="00CE3A5B" w:rsidRDefault="00CE3A5B" w:rsidP="00CE3A5B">
      <w:pPr>
        <w:rPr>
          <w:color w:val="auto"/>
          <w:szCs w:val="28"/>
        </w:rPr>
      </w:pPr>
      <w:r w:rsidRPr="00CE3A5B">
        <w:rPr>
          <w:color w:val="auto"/>
          <w:szCs w:val="28"/>
        </w:rPr>
        <w:t xml:space="preserve">2) </w:t>
      </w:r>
      <w:r w:rsidRPr="00CE3A5B">
        <w:rPr>
          <w:i/>
          <w:color w:val="auto"/>
          <w:szCs w:val="28"/>
        </w:rPr>
        <w:t>Измерительным устройством</w:t>
      </w:r>
      <w:r w:rsidRPr="00CE3A5B">
        <w:rPr>
          <w:color w:val="auto"/>
          <w:szCs w:val="28"/>
        </w:rPr>
        <w:t xml:space="preserve"> управляемой величины в данной системе является тахогенератор </w:t>
      </w:r>
      <w:r w:rsidRPr="00CE3A5B">
        <w:rPr>
          <w:b/>
          <w:color w:val="auto"/>
          <w:szCs w:val="28"/>
        </w:rPr>
        <w:t>ТГ</w:t>
      </w:r>
      <w:r w:rsidRPr="00CE3A5B">
        <w:rPr>
          <w:color w:val="auto"/>
          <w:szCs w:val="28"/>
        </w:rPr>
        <w:t xml:space="preserve"> (рис. 1). Тахогенератор представляет собой обычный генератор, вал которого подсоединен к валу двигателя </w:t>
      </w:r>
      <w:r w:rsidRPr="00CE3A5B">
        <w:rPr>
          <w:b/>
          <w:color w:val="auto"/>
          <w:szCs w:val="28"/>
        </w:rPr>
        <w:t>Д</w:t>
      </w:r>
      <w:r w:rsidRPr="00CE3A5B">
        <w:rPr>
          <w:color w:val="auto"/>
          <w:szCs w:val="28"/>
        </w:rPr>
        <w:t xml:space="preserve">. В результате тахогенератор вырабатывает напряжение, пропорциональное скорости вращения вала двигателя </w:t>
      </w:r>
      <w:r w:rsidRPr="00CE3A5B">
        <w:rPr>
          <w:b/>
          <w:color w:val="auto"/>
          <w:szCs w:val="28"/>
        </w:rPr>
        <w:t>Д</w:t>
      </w:r>
      <w:r w:rsidRPr="00CE3A5B">
        <w:rPr>
          <w:color w:val="auto"/>
          <w:szCs w:val="28"/>
        </w:rPr>
        <w:t>.</w:t>
      </w:r>
    </w:p>
    <w:p w14:paraId="3A57D341" w14:textId="77777777" w:rsidR="00CE3A5B" w:rsidRPr="00CE3A5B" w:rsidRDefault="00CE3A5B" w:rsidP="00CE3A5B">
      <w:pPr>
        <w:rPr>
          <w:color w:val="auto"/>
          <w:szCs w:val="28"/>
        </w:rPr>
      </w:pPr>
      <w:r w:rsidRPr="00CE3A5B">
        <w:rPr>
          <w:color w:val="auto"/>
          <w:szCs w:val="28"/>
        </w:rPr>
        <w:t>3</w:t>
      </w:r>
      <w:r w:rsidRPr="00CE3A5B">
        <w:rPr>
          <w:i/>
          <w:color w:val="auto"/>
          <w:szCs w:val="28"/>
        </w:rPr>
        <w:t>) Задающим воздействием</w:t>
      </w:r>
      <w:r w:rsidRPr="00CE3A5B">
        <w:rPr>
          <w:color w:val="auto"/>
          <w:szCs w:val="28"/>
        </w:rPr>
        <w:t xml:space="preserve"> в данной системе является напряжение, а задающим устройством делитель, представляющий собой “переменное” сопротивление.</w:t>
      </w:r>
    </w:p>
    <w:p w14:paraId="565035AF" w14:textId="77777777" w:rsidR="00CE3A5B" w:rsidRPr="00CE3A5B" w:rsidRDefault="00CE3A5B" w:rsidP="00CE3A5B">
      <w:pPr>
        <w:rPr>
          <w:color w:val="auto"/>
          <w:szCs w:val="28"/>
        </w:rPr>
      </w:pPr>
      <w:r w:rsidRPr="00CE3A5B">
        <w:rPr>
          <w:color w:val="auto"/>
          <w:szCs w:val="28"/>
        </w:rPr>
        <w:t xml:space="preserve">4) В данной схеме </w:t>
      </w:r>
      <w:r w:rsidRPr="00CE3A5B">
        <w:rPr>
          <w:i/>
          <w:color w:val="auto"/>
          <w:szCs w:val="28"/>
        </w:rPr>
        <w:t>сравнивающие устройство</w:t>
      </w:r>
      <w:r w:rsidRPr="00CE3A5B">
        <w:rPr>
          <w:color w:val="auto"/>
          <w:szCs w:val="28"/>
        </w:rPr>
        <w:t xml:space="preserve"> в явном виде отсутствует. Сигнал рассогласования получается вычитанием.</w:t>
      </w:r>
    </w:p>
    <w:p w14:paraId="5E2868F1" w14:textId="77777777" w:rsidR="00CE3A5B" w:rsidRPr="00CE3A5B" w:rsidRDefault="00CE3A5B" w:rsidP="00CE3A5B">
      <w:pPr>
        <w:rPr>
          <w:color w:val="auto"/>
          <w:szCs w:val="28"/>
        </w:rPr>
      </w:pPr>
      <w:r w:rsidRPr="00CE3A5B">
        <w:rPr>
          <w:color w:val="auto"/>
          <w:szCs w:val="28"/>
        </w:rPr>
        <w:t xml:space="preserve">5) </w:t>
      </w:r>
      <w:r w:rsidRPr="00CE3A5B">
        <w:rPr>
          <w:i/>
          <w:color w:val="auto"/>
          <w:szCs w:val="28"/>
        </w:rPr>
        <w:t>Усилительным устройством</w:t>
      </w:r>
      <w:r w:rsidRPr="00CE3A5B">
        <w:rPr>
          <w:color w:val="auto"/>
          <w:szCs w:val="28"/>
        </w:rPr>
        <w:t xml:space="preserve"> в данной САУ является предварительный усилитель </w:t>
      </w:r>
      <w:r w:rsidRPr="00CE3A5B">
        <w:rPr>
          <w:b/>
          <w:color w:val="auto"/>
          <w:szCs w:val="28"/>
        </w:rPr>
        <w:t>У</w:t>
      </w:r>
      <w:r w:rsidRPr="00CE3A5B">
        <w:rPr>
          <w:color w:val="auto"/>
          <w:szCs w:val="28"/>
        </w:rPr>
        <w:t xml:space="preserve"> и генератор </w:t>
      </w:r>
      <w:r w:rsidRPr="00CE3A5B">
        <w:rPr>
          <w:b/>
          <w:color w:val="auto"/>
          <w:szCs w:val="28"/>
        </w:rPr>
        <w:t>Г</w:t>
      </w:r>
      <w:r w:rsidRPr="00CE3A5B">
        <w:rPr>
          <w:color w:val="auto"/>
          <w:szCs w:val="28"/>
        </w:rPr>
        <w:t xml:space="preserve">, представляющий собой усилитель мощности. </w:t>
      </w:r>
    </w:p>
    <w:p w14:paraId="4F4ED4BE" w14:textId="77777777" w:rsidR="00CE3A5B" w:rsidRPr="00CE3A5B" w:rsidRDefault="00CE3A5B" w:rsidP="00CE3A5B">
      <w:pPr>
        <w:rPr>
          <w:color w:val="auto"/>
          <w:szCs w:val="28"/>
        </w:rPr>
      </w:pPr>
      <w:r w:rsidRPr="00CE3A5B">
        <w:rPr>
          <w:color w:val="auto"/>
          <w:szCs w:val="28"/>
        </w:rPr>
        <w:lastRenderedPageBreak/>
        <w:t xml:space="preserve">6) </w:t>
      </w:r>
      <w:r w:rsidRPr="00CE3A5B">
        <w:rPr>
          <w:i/>
          <w:color w:val="auto"/>
          <w:szCs w:val="28"/>
        </w:rPr>
        <w:t>Возмущающими воздействиями</w:t>
      </w:r>
      <w:r w:rsidRPr="00CE3A5B">
        <w:rPr>
          <w:color w:val="auto"/>
          <w:szCs w:val="28"/>
        </w:rPr>
        <w:t xml:space="preserve"> в данной системе являются: напряжение возбуждения обмотки тахогенератора; напряжение, выдаваемое постоянным источником; напряжение возбуждения обмотки двигателя; момент милы сопротивления; скорость вращения вала генератора.</w:t>
      </w:r>
    </w:p>
    <w:p w14:paraId="5F6F8719" w14:textId="1E446C25" w:rsidR="00FD447B" w:rsidRDefault="00CE3A5B" w:rsidP="00CE3A5B">
      <w:pPr>
        <w:rPr>
          <w:lang w:eastAsia="en-US"/>
        </w:rPr>
      </w:pPr>
      <w:r w:rsidRPr="00CE3A5B">
        <w:rPr>
          <w:color w:val="auto"/>
          <w:szCs w:val="28"/>
        </w:rPr>
        <w:t xml:space="preserve">7) </w:t>
      </w:r>
      <w:r w:rsidRPr="00CE3A5B">
        <w:rPr>
          <w:i/>
          <w:color w:val="auto"/>
          <w:szCs w:val="28"/>
        </w:rPr>
        <w:t>Корректирующее устройство</w:t>
      </w:r>
      <w:r w:rsidRPr="00CE3A5B">
        <w:rPr>
          <w:color w:val="auto"/>
          <w:szCs w:val="28"/>
        </w:rPr>
        <w:t xml:space="preserve"> в данной САУ отсутствует.</w:t>
      </w:r>
    </w:p>
    <w:p w14:paraId="4EB88839" w14:textId="128BA212" w:rsidR="00CE3A5B" w:rsidRPr="00CE3A5B" w:rsidRDefault="00CE3A5B" w:rsidP="00CE3A5B">
      <w:pPr>
        <w:ind w:firstLine="0"/>
        <w:rPr>
          <w:lang w:eastAsia="en-US"/>
        </w:rPr>
      </w:pPr>
      <w:r>
        <w:rPr>
          <w:lang w:eastAsia="en-US"/>
        </w:rPr>
        <w:tab/>
      </w:r>
      <w:r w:rsidRPr="00CE3A5B">
        <w:rPr>
          <w:lang w:eastAsia="en-US"/>
        </w:rPr>
        <w:t>На рисунке 2 приведена функциональная схема САР скорости вращения двигателя.</w:t>
      </w:r>
    </w:p>
    <w:bookmarkStart w:id="24" w:name="_MON_1010669809"/>
    <w:bookmarkStart w:id="25" w:name="_MON_1064523190"/>
    <w:bookmarkStart w:id="26" w:name="_MON_1064524038"/>
    <w:bookmarkStart w:id="27" w:name="_MON_1066298968"/>
    <w:bookmarkStart w:id="28" w:name="_MON_1067381788"/>
    <w:bookmarkEnd w:id="24"/>
    <w:bookmarkEnd w:id="25"/>
    <w:bookmarkEnd w:id="26"/>
    <w:bookmarkEnd w:id="27"/>
    <w:bookmarkEnd w:id="28"/>
    <w:bookmarkStart w:id="29" w:name="_MON_1070018012"/>
    <w:bookmarkEnd w:id="29"/>
    <w:p w14:paraId="184ECC66" w14:textId="77777777" w:rsidR="00CE3A5B" w:rsidRPr="00CE3A5B" w:rsidRDefault="00CE3A5B" w:rsidP="00CE3A5B">
      <w:pPr>
        <w:ind w:firstLine="0"/>
        <w:jc w:val="center"/>
        <w:rPr>
          <w:lang w:eastAsia="en-US"/>
        </w:rPr>
      </w:pPr>
      <w:r w:rsidRPr="00CE3A5B">
        <w:rPr>
          <w:lang w:eastAsia="en-US"/>
        </w:rPr>
        <w:object w:dxaOrig="6758" w:dyaOrig="2407" w14:anchorId="658231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35pt;height:154.65pt" o:ole="" fillcolor="window">
            <v:imagedata r:id="rId10" o:title=""/>
          </v:shape>
          <o:OLEObject Type="Embed" ProgID="Word.Picture.8" ShapeID="_x0000_i1025" DrawAspect="Content" ObjectID="_1760974440" r:id="rId11"/>
        </w:object>
      </w:r>
    </w:p>
    <w:p w14:paraId="35642756" w14:textId="220428CB" w:rsidR="007C0730" w:rsidRPr="00144AB5" w:rsidRDefault="00CE3A5B" w:rsidP="00CE3A5B">
      <w:pPr>
        <w:ind w:firstLine="0"/>
        <w:jc w:val="center"/>
        <w:rPr>
          <w:sz w:val="24"/>
          <w:lang w:eastAsia="en-US"/>
        </w:rPr>
      </w:pPr>
      <w:r w:rsidRPr="00CE3A5B">
        <w:rPr>
          <w:sz w:val="24"/>
          <w:lang w:eastAsia="en-US"/>
        </w:rPr>
        <w:t>Рисунок 2 - Функциональная схема САР скорости вращения двигателя</w:t>
      </w:r>
    </w:p>
    <w:p w14:paraId="59C42C77" w14:textId="55EAA41A" w:rsidR="00310271" w:rsidRPr="00BA6418" w:rsidRDefault="00310271" w:rsidP="00934889">
      <w:pPr>
        <w:ind w:firstLine="0"/>
        <w:jc w:val="center"/>
        <w:rPr>
          <w:sz w:val="22"/>
          <w:lang w:eastAsia="en-US"/>
        </w:rPr>
      </w:pPr>
    </w:p>
    <w:p w14:paraId="25A64F3D" w14:textId="7ABD00AA" w:rsidR="00310271" w:rsidRDefault="00310271" w:rsidP="008209DE">
      <w:pPr>
        <w:pStyle w:val="2"/>
        <w:spacing w:line="408" w:lineRule="auto"/>
      </w:pPr>
      <w:bookmarkStart w:id="30" w:name="_Toc137780024"/>
      <w:bookmarkStart w:id="31" w:name="_Toc137780062"/>
      <w:bookmarkStart w:id="32" w:name="_Toc139410329"/>
      <w:r>
        <w:t>2.2 Классификация объекта управления</w:t>
      </w:r>
      <w:bookmarkEnd w:id="30"/>
      <w:bookmarkEnd w:id="31"/>
      <w:bookmarkEnd w:id="32"/>
    </w:p>
    <w:p w14:paraId="55DF8681" w14:textId="77777777" w:rsidR="00CE3A5B" w:rsidRPr="00CE3A5B" w:rsidRDefault="00CE3A5B" w:rsidP="00CE3A5B">
      <w:pPr>
        <w:spacing w:line="408" w:lineRule="auto"/>
        <w:rPr>
          <w:color w:val="auto"/>
        </w:rPr>
      </w:pPr>
      <w:r w:rsidRPr="00CE3A5B">
        <w:rPr>
          <w:color w:val="auto"/>
        </w:rPr>
        <w:t xml:space="preserve">Данная САР предназначена для поддержания скорости вращения двигателя, </w:t>
      </w:r>
      <w:proofErr w:type="spellStart"/>
      <w:r w:rsidRPr="00CE3A5B">
        <w:rPr>
          <w:color w:val="auto"/>
        </w:rPr>
        <w:t>т.е</w:t>
      </w:r>
      <w:proofErr w:type="spellEnd"/>
      <w:r w:rsidRPr="00CE3A5B">
        <w:rPr>
          <w:color w:val="auto"/>
        </w:rPr>
        <w:t xml:space="preserve"> объектом управления является двигатель. Объект управления – двигатель, как динамическую систему, будем относить к:</w:t>
      </w:r>
    </w:p>
    <w:p w14:paraId="7B37E77D" w14:textId="77777777" w:rsidR="00CE3A5B" w:rsidRPr="00CE3A5B" w:rsidRDefault="00CE3A5B" w:rsidP="00CE3A5B">
      <w:pPr>
        <w:numPr>
          <w:ilvl w:val="0"/>
          <w:numId w:val="42"/>
        </w:numPr>
        <w:tabs>
          <w:tab w:val="clear" w:pos="1134"/>
          <w:tab w:val="left" w:pos="709"/>
        </w:tabs>
        <w:spacing w:line="408" w:lineRule="auto"/>
        <w:ind w:left="0" w:firstLine="360"/>
        <w:rPr>
          <w:color w:val="auto"/>
        </w:rPr>
      </w:pPr>
      <w:r w:rsidRPr="00CE3A5B">
        <w:rPr>
          <w:color w:val="auto"/>
        </w:rPr>
        <w:t>По числу входных воздействий и выходных переменных данный объект является одномерным, то есть имеется один управляющий вход и один выход</w:t>
      </w:r>
    </w:p>
    <w:p w14:paraId="2AB8A471" w14:textId="77777777" w:rsidR="00CE3A5B" w:rsidRPr="00CE3A5B" w:rsidRDefault="00CE3A5B" w:rsidP="00CE3A5B">
      <w:pPr>
        <w:numPr>
          <w:ilvl w:val="0"/>
          <w:numId w:val="42"/>
        </w:numPr>
        <w:tabs>
          <w:tab w:val="clear" w:pos="1134"/>
          <w:tab w:val="left" w:pos="709"/>
        </w:tabs>
        <w:spacing w:line="408" w:lineRule="auto"/>
        <w:ind w:left="0" w:firstLine="360"/>
        <w:rPr>
          <w:color w:val="auto"/>
        </w:rPr>
      </w:pPr>
      <w:r w:rsidRPr="00CE3A5B">
        <w:rPr>
          <w:color w:val="auto"/>
        </w:rPr>
        <w:t>По условиям функционирования объект является детерминированным, то есть выход объекта определяется однозначно по текущему состоянию</w:t>
      </w:r>
    </w:p>
    <w:p w14:paraId="08894A9C" w14:textId="77777777" w:rsidR="00CE3A5B" w:rsidRPr="00CE3A5B" w:rsidRDefault="00CE3A5B" w:rsidP="00CE3A5B">
      <w:pPr>
        <w:numPr>
          <w:ilvl w:val="0"/>
          <w:numId w:val="42"/>
        </w:numPr>
        <w:tabs>
          <w:tab w:val="clear" w:pos="1134"/>
          <w:tab w:val="left" w:pos="709"/>
        </w:tabs>
        <w:spacing w:line="408" w:lineRule="auto"/>
        <w:ind w:left="0" w:firstLine="360"/>
        <w:rPr>
          <w:color w:val="auto"/>
        </w:rPr>
      </w:pPr>
      <w:r w:rsidRPr="00CE3A5B">
        <w:rPr>
          <w:color w:val="auto"/>
        </w:rPr>
        <w:t xml:space="preserve">По способу задания области определения объект является непрерывным, то есть для данного объекта управления множество моментов времени является множеством вещественных чисел </w:t>
      </w:r>
    </w:p>
    <w:p w14:paraId="1600080F" w14:textId="77777777" w:rsidR="00CE3A5B" w:rsidRPr="00CE3A5B" w:rsidRDefault="00CE3A5B" w:rsidP="00CE3A5B">
      <w:pPr>
        <w:numPr>
          <w:ilvl w:val="0"/>
          <w:numId w:val="42"/>
        </w:numPr>
        <w:tabs>
          <w:tab w:val="clear" w:pos="1134"/>
          <w:tab w:val="left" w:pos="709"/>
        </w:tabs>
        <w:spacing w:line="408" w:lineRule="auto"/>
        <w:ind w:left="0" w:firstLine="360"/>
        <w:rPr>
          <w:color w:val="auto"/>
        </w:rPr>
      </w:pPr>
      <w:r w:rsidRPr="00CE3A5B">
        <w:rPr>
          <w:color w:val="auto"/>
        </w:rPr>
        <w:lastRenderedPageBreak/>
        <w:t>По реакции на внешнее воздействие в зависимости от промежутка времени, в котором происходит это воздействие объект стационарен, так как его реакция на внешнее воздействие не зависит от времени</w:t>
      </w:r>
    </w:p>
    <w:p w14:paraId="1A41E292" w14:textId="77777777" w:rsidR="00CE3A5B" w:rsidRPr="00CE3A5B" w:rsidRDefault="00CE3A5B" w:rsidP="00CE3A5B">
      <w:pPr>
        <w:numPr>
          <w:ilvl w:val="0"/>
          <w:numId w:val="42"/>
        </w:numPr>
        <w:tabs>
          <w:tab w:val="clear" w:pos="1134"/>
          <w:tab w:val="left" w:pos="709"/>
        </w:tabs>
        <w:spacing w:line="408" w:lineRule="auto"/>
        <w:ind w:left="0" w:firstLine="360"/>
        <w:rPr>
          <w:color w:val="auto"/>
        </w:rPr>
      </w:pPr>
      <w:r w:rsidRPr="00CE3A5B">
        <w:rPr>
          <w:color w:val="auto"/>
        </w:rPr>
        <w:t>Объект является системой с сосредоточенными параметрами, так как выход объекта можно однозначно определить через функцию состояния</w:t>
      </w:r>
    </w:p>
    <w:p w14:paraId="6C9DBA93" w14:textId="77777777" w:rsidR="00CE3A5B" w:rsidRPr="00CE3A5B" w:rsidRDefault="00CE3A5B" w:rsidP="00CE3A5B">
      <w:pPr>
        <w:numPr>
          <w:ilvl w:val="0"/>
          <w:numId w:val="42"/>
        </w:numPr>
        <w:tabs>
          <w:tab w:val="clear" w:pos="1134"/>
          <w:tab w:val="left" w:pos="567"/>
        </w:tabs>
        <w:spacing w:line="408" w:lineRule="auto"/>
        <w:ind w:left="0" w:firstLine="360"/>
        <w:rPr>
          <w:color w:val="auto"/>
        </w:rPr>
      </w:pPr>
      <w:r w:rsidRPr="00CE3A5B">
        <w:rPr>
          <w:color w:val="auto"/>
        </w:rPr>
        <w:t>По числу степеней свободы (переменных состояния) объект является конечным, то есть количество переменных состояния конечно</w:t>
      </w:r>
    </w:p>
    <w:p w14:paraId="7A0B9ACD" w14:textId="75A9913B" w:rsidR="00CE3A5B" w:rsidRPr="00CE3A5B" w:rsidRDefault="00CE3A5B" w:rsidP="00CE3A5B">
      <w:pPr>
        <w:numPr>
          <w:ilvl w:val="0"/>
          <w:numId w:val="42"/>
        </w:numPr>
        <w:tabs>
          <w:tab w:val="clear" w:pos="1134"/>
          <w:tab w:val="left" w:pos="709"/>
        </w:tabs>
        <w:spacing w:line="408" w:lineRule="auto"/>
        <w:ind w:left="0" w:firstLine="360"/>
        <w:rPr>
          <w:color w:val="auto"/>
        </w:rPr>
      </w:pPr>
      <w:r w:rsidRPr="00CE3A5B">
        <w:rPr>
          <w:color w:val="auto"/>
        </w:rPr>
        <w:t>По характеру математических соотношений, описывающих входные-выходные связи данный объект, является линейным, так как для него справедлив принцип наложения движения (суперпозиции)</w:t>
      </w:r>
    </w:p>
    <w:p w14:paraId="3FCF719B" w14:textId="2A3E9EFD" w:rsidR="00ED71BC" w:rsidRDefault="00CE3A5B" w:rsidP="00CE3A5B">
      <w:pPr>
        <w:pStyle w:val="af"/>
        <w:numPr>
          <w:ilvl w:val="0"/>
          <w:numId w:val="42"/>
        </w:numPr>
        <w:tabs>
          <w:tab w:val="clear" w:pos="1134"/>
          <w:tab w:val="left" w:pos="567"/>
        </w:tabs>
        <w:spacing w:line="408" w:lineRule="auto"/>
        <w:ind w:left="0" w:firstLine="360"/>
      </w:pPr>
      <w:r w:rsidRPr="00CE3A5B">
        <w:t>Объект является обыкновенной динамической системой, так как он конечен, является системой с сосредоточенными параметрами, стационарен, непрерывен и линеен</w:t>
      </w:r>
    </w:p>
    <w:p w14:paraId="477CDC10" w14:textId="0BBAC6CB" w:rsidR="00416965" w:rsidRDefault="00416965" w:rsidP="008209DE">
      <w:pPr>
        <w:pStyle w:val="2"/>
        <w:spacing w:line="408" w:lineRule="auto"/>
      </w:pPr>
      <w:bookmarkStart w:id="33" w:name="_Toc137780025"/>
      <w:bookmarkStart w:id="34" w:name="_Toc137780063"/>
      <w:bookmarkStart w:id="35" w:name="_Toc139410330"/>
      <w:r>
        <w:t>2.3 Классификация системы управления</w:t>
      </w:r>
      <w:bookmarkEnd w:id="33"/>
      <w:bookmarkEnd w:id="34"/>
      <w:bookmarkEnd w:id="35"/>
    </w:p>
    <w:p w14:paraId="1E98EC26" w14:textId="77777777" w:rsidR="00DC65D3" w:rsidRPr="00DC65D3" w:rsidRDefault="00DC65D3" w:rsidP="00DC65D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DC65D3">
        <w:rPr>
          <w:color w:val="auto"/>
          <w:szCs w:val="28"/>
        </w:rPr>
        <w:t>По уровню автоматизации процессов в системе управления это   система автоматического управления, так как не требуется участие человека;</w:t>
      </w:r>
    </w:p>
    <w:p w14:paraId="6BA838F5" w14:textId="77777777" w:rsidR="00DC65D3" w:rsidRPr="00DC65D3" w:rsidRDefault="00DC65D3" w:rsidP="00DC65D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DC65D3">
        <w:rPr>
          <w:color w:val="auto"/>
          <w:szCs w:val="28"/>
        </w:rPr>
        <w:t>По принципу формирования допустимого управления – это система по замкнутому циклу, так как управление организуется по отклонению на основе отрицательной обратной связи;</w:t>
      </w:r>
    </w:p>
    <w:p w14:paraId="2F9DEFF6" w14:textId="77777777" w:rsidR="00DC65D3" w:rsidRPr="00DC65D3" w:rsidRDefault="00DC65D3" w:rsidP="00DC65D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DC65D3">
        <w:rPr>
          <w:color w:val="auto"/>
          <w:szCs w:val="28"/>
        </w:rPr>
        <w:t>По цели управления – это автоматическая система регулирования;</w:t>
      </w:r>
    </w:p>
    <w:p w14:paraId="590B8C01" w14:textId="77777777" w:rsidR="00DC65D3" w:rsidRPr="00DC65D3" w:rsidRDefault="00DC65D3" w:rsidP="00DC65D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DC65D3">
        <w:rPr>
          <w:color w:val="auto"/>
          <w:szCs w:val="28"/>
        </w:rPr>
        <w:t>По степени сложности объекта управления система простая, так как объект управления представлен обыкновенной динамической системой;</w:t>
      </w:r>
    </w:p>
    <w:p w14:paraId="2B06E1D3" w14:textId="77777777" w:rsidR="00DC65D3" w:rsidRPr="00DC65D3" w:rsidRDefault="00DC65D3" w:rsidP="00DC65D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DC65D3">
        <w:rPr>
          <w:color w:val="auto"/>
          <w:szCs w:val="28"/>
        </w:rPr>
        <w:t>По объему информации для формирования допустимого управления, обеспечивающего требуемое качество функционирования эта система является обычной;</w:t>
      </w:r>
    </w:p>
    <w:p w14:paraId="42121EDD" w14:textId="77777777" w:rsidR="00DC65D3" w:rsidRPr="00DC65D3" w:rsidRDefault="00DC65D3" w:rsidP="00DC65D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DC65D3">
        <w:rPr>
          <w:color w:val="auto"/>
          <w:szCs w:val="28"/>
        </w:rPr>
        <w:t>По способу формирования допустимого управления в замкнутой системе – это система с управлением по выходу;</w:t>
      </w:r>
    </w:p>
    <w:p w14:paraId="4C36DB80" w14:textId="77777777" w:rsidR="00DC65D3" w:rsidRPr="00DC65D3" w:rsidRDefault="00DC65D3" w:rsidP="00DC65D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DC65D3">
        <w:rPr>
          <w:color w:val="auto"/>
          <w:szCs w:val="28"/>
        </w:rPr>
        <w:t>По типу задающего воздействия в А</w:t>
      </w:r>
      <w:r w:rsidRPr="00DC65D3">
        <w:rPr>
          <w:color w:val="auto"/>
          <w:szCs w:val="28"/>
          <w:lang w:val="en-US"/>
        </w:rPr>
        <w:t>C</w:t>
      </w:r>
      <w:r w:rsidRPr="00DC65D3">
        <w:rPr>
          <w:color w:val="auto"/>
          <w:szCs w:val="28"/>
        </w:rPr>
        <w:t>Р – это система стабилизации;</w:t>
      </w:r>
    </w:p>
    <w:p w14:paraId="6F8FA7D2" w14:textId="77777777" w:rsidR="00DC65D3" w:rsidRPr="00DC65D3" w:rsidRDefault="00DC65D3" w:rsidP="00DC65D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DC65D3">
        <w:rPr>
          <w:color w:val="auto"/>
          <w:szCs w:val="28"/>
        </w:rPr>
        <w:lastRenderedPageBreak/>
        <w:t>По количеству контуров обратной связи в А</w:t>
      </w:r>
      <w:r w:rsidRPr="00DC65D3">
        <w:rPr>
          <w:color w:val="auto"/>
          <w:szCs w:val="28"/>
          <w:lang w:val="en-US"/>
        </w:rPr>
        <w:t>C</w:t>
      </w:r>
      <w:r w:rsidRPr="00DC65D3">
        <w:rPr>
          <w:color w:val="auto"/>
          <w:szCs w:val="28"/>
        </w:rPr>
        <w:t>Р – это одноконтурная система, так как присутствует только один контур обратной связи;</w:t>
      </w:r>
    </w:p>
    <w:p w14:paraId="752619D3" w14:textId="77777777" w:rsidR="00DC65D3" w:rsidRPr="00DC65D3" w:rsidRDefault="00DC65D3" w:rsidP="00DC65D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DC65D3">
        <w:rPr>
          <w:color w:val="auto"/>
          <w:szCs w:val="28"/>
        </w:rPr>
        <w:t>По числу уровней иерархии управления это – локальная система;</w:t>
      </w:r>
    </w:p>
    <w:p w14:paraId="51B99B47" w14:textId="77777777" w:rsidR="00DC65D3" w:rsidRPr="00DC65D3" w:rsidRDefault="00DC65D3" w:rsidP="00DC65D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DC65D3">
        <w:rPr>
          <w:color w:val="auto"/>
          <w:szCs w:val="28"/>
        </w:rPr>
        <w:t>По наличию внутреннего источника энергии – это система непрямого действия, так как необходим вспомогательный источник энергии;</w:t>
      </w:r>
    </w:p>
    <w:p w14:paraId="5886D4B9" w14:textId="77777777" w:rsidR="00DC65D3" w:rsidRPr="00DC65D3" w:rsidRDefault="00DC65D3" w:rsidP="00DC65D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DC65D3">
        <w:rPr>
          <w:color w:val="auto"/>
          <w:szCs w:val="28"/>
        </w:rPr>
        <w:t>По функциональному назначению – это А</w:t>
      </w:r>
      <w:r w:rsidRPr="00DC65D3">
        <w:rPr>
          <w:color w:val="auto"/>
          <w:szCs w:val="28"/>
          <w:lang w:val="en-US"/>
        </w:rPr>
        <w:t>C</w:t>
      </w:r>
      <w:r w:rsidRPr="00DC65D3">
        <w:rPr>
          <w:color w:val="auto"/>
          <w:szCs w:val="28"/>
        </w:rPr>
        <w:t>Р напряжения;</w:t>
      </w:r>
    </w:p>
    <w:p w14:paraId="479BA68E" w14:textId="77777777" w:rsidR="00DC65D3" w:rsidRPr="00DC65D3" w:rsidRDefault="00DC65D3" w:rsidP="00DC65D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DC65D3">
        <w:rPr>
          <w:color w:val="auto"/>
          <w:szCs w:val="28"/>
        </w:rPr>
        <w:t>По способу задания области определения – это непрерывная (аналоговая) система;</w:t>
      </w:r>
    </w:p>
    <w:p w14:paraId="39517E43" w14:textId="77777777" w:rsidR="00DC65D3" w:rsidRPr="00DC65D3" w:rsidRDefault="00DC65D3" w:rsidP="00DC65D3">
      <w:pPr>
        <w:numPr>
          <w:ilvl w:val="0"/>
          <w:numId w:val="43"/>
        </w:numPr>
        <w:tabs>
          <w:tab w:val="clear" w:pos="1134"/>
          <w:tab w:val="left" w:pos="993"/>
        </w:tabs>
        <w:spacing w:after="200"/>
        <w:ind w:left="0" w:firstLine="568"/>
        <w:contextualSpacing/>
        <w:rPr>
          <w:color w:val="auto"/>
          <w:szCs w:val="28"/>
        </w:rPr>
      </w:pPr>
      <w:r w:rsidRPr="00DC65D3">
        <w:rPr>
          <w:color w:val="auto"/>
          <w:szCs w:val="28"/>
        </w:rPr>
        <w:t>По характеру математических соотношений, описывающих входные-выходные связи АСР – это линейная система.</w:t>
      </w:r>
    </w:p>
    <w:p w14:paraId="622F69FE" w14:textId="77777777" w:rsidR="007E3595" w:rsidRPr="007F7FE7" w:rsidRDefault="007E3595" w:rsidP="007E3595">
      <w:pPr>
        <w:rPr>
          <w:lang w:eastAsia="en-US"/>
        </w:rPr>
      </w:pPr>
    </w:p>
    <w:p w14:paraId="5389F815" w14:textId="4978F6FF" w:rsidR="007F7FE7" w:rsidRDefault="007F7FE7" w:rsidP="007F7FE7">
      <w:pPr>
        <w:pStyle w:val="2"/>
      </w:pPr>
      <w:bookmarkStart w:id="36" w:name="_Toc137780026"/>
      <w:bookmarkStart w:id="37" w:name="_Toc137780064"/>
      <w:bookmarkStart w:id="38" w:name="_Toc139410331"/>
      <w:r>
        <w:t>2.4 Вывод</w:t>
      </w:r>
      <w:bookmarkEnd w:id="36"/>
      <w:bookmarkEnd w:id="37"/>
      <w:r w:rsidR="00F669E2">
        <w:t>ы</w:t>
      </w:r>
      <w:bookmarkEnd w:id="38"/>
    </w:p>
    <w:p w14:paraId="2081DD58" w14:textId="376B136E" w:rsidR="007F7FE7" w:rsidRDefault="00DC65D3" w:rsidP="007F7FE7">
      <w:pPr>
        <w:rPr>
          <w:lang w:eastAsia="en-US"/>
        </w:rPr>
      </w:pPr>
      <w:r w:rsidRPr="00DC65D3">
        <w:rPr>
          <w:lang w:eastAsia="en-US"/>
        </w:rPr>
        <w:t>После проведения классификации было выяснено, что исследуемый объект управления является одномерным, стационарным, непрерывным и линейным. Теми же свойствами обладает и САР, которая помимо этих особенностей является так же одноконтурной, обычной, с управлением по замкнутому циклу и непрямого действия.</w:t>
      </w:r>
    </w:p>
    <w:p w14:paraId="721B7FED" w14:textId="24079C6B" w:rsidR="001707D7" w:rsidRDefault="001707D7">
      <w:pPr>
        <w:tabs>
          <w:tab w:val="clear" w:pos="1134"/>
        </w:tabs>
        <w:spacing w:after="200" w:line="276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53088186" w14:textId="5D20E9AC" w:rsidR="001707D7" w:rsidRDefault="001707D7" w:rsidP="001707D7">
      <w:pPr>
        <w:pStyle w:val="1"/>
      </w:pPr>
      <w:bookmarkStart w:id="39" w:name="_Toc137780027"/>
      <w:bookmarkStart w:id="40" w:name="_Toc137780065"/>
      <w:bookmarkStart w:id="41" w:name="_Toc139410332"/>
      <w:r>
        <w:lastRenderedPageBreak/>
        <w:t>3 П</w:t>
      </w:r>
      <w:r w:rsidRPr="001707D7">
        <w:t xml:space="preserve">еревод инженерной постановки задачи проектирования </w:t>
      </w:r>
      <w:r>
        <w:t>АСР</w:t>
      </w:r>
      <w:r w:rsidRPr="001707D7">
        <w:t xml:space="preserve"> </w:t>
      </w:r>
      <w:r w:rsidR="00F3663A">
        <w:br/>
      </w:r>
      <w:r w:rsidRPr="001707D7">
        <w:t>на язык абстрактных динамических систем</w:t>
      </w:r>
      <w:bookmarkEnd w:id="39"/>
      <w:bookmarkEnd w:id="40"/>
      <w:bookmarkEnd w:id="41"/>
    </w:p>
    <w:p w14:paraId="0D68B384" w14:textId="0830C3B2" w:rsidR="00F3663A" w:rsidRDefault="00F3663A" w:rsidP="00F3663A">
      <w:pPr>
        <w:rPr>
          <w:lang w:eastAsia="en-US"/>
        </w:rPr>
      </w:pPr>
    </w:p>
    <w:p w14:paraId="51D03BC9" w14:textId="2E5EA2EE" w:rsidR="00F3663A" w:rsidRDefault="00F3663A" w:rsidP="00F3663A">
      <w:pPr>
        <w:pStyle w:val="2"/>
      </w:pPr>
      <w:bookmarkStart w:id="42" w:name="_Toc137780028"/>
      <w:bookmarkStart w:id="43" w:name="_Toc137780066"/>
      <w:bookmarkStart w:id="44" w:name="_Toc139410333"/>
      <w:r>
        <w:t>3.1</w:t>
      </w:r>
      <w:r w:rsidRPr="00F3663A">
        <w:t xml:space="preserve"> Формализация содержательного описания всей системы и отдельных функциональных элементов</w:t>
      </w:r>
      <w:bookmarkEnd w:id="42"/>
      <w:bookmarkEnd w:id="43"/>
      <w:bookmarkEnd w:id="44"/>
    </w:p>
    <w:p w14:paraId="61F478C6" w14:textId="60B71150" w:rsidR="00DC65D3" w:rsidRPr="008C2820" w:rsidRDefault="00DC65D3" w:rsidP="00DC65D3">
      <w:r>
        <w:t>Для проведения анализа АСР</w:t>
      </w:r>
      <w:r w:rsidRPr="008C2820">
        <w:t xml:space="preserve"> необходимо составить ее математическую модель. Любую систему и ее элементы можно описать дифференциальными уравнениями. При этом точность описания математической модели непосредственным образом влияет на точность анализа системы, ее проектирования и синтеза. Однако точность математической модели в</w:t>
      </w:r>
      <w:r>
        <w:t xml:space="preserve">носит в ее структуру сложность, </w:t>
      </w:r>
      <w:r w:rsidRPr="008C2820">
        <w:t>следовательно, процесс вычислений может стать громоздким.</w:t>
      </w:r>
    </w:p>
    <w:p w14:paraId="7ACA2AA7" w14:textId="77777777" w:rsidR="00DC65D3" w:rsidRPr="00C87E98" w:rsidRDefault="00DC65D3" w:rsidP="00DC65D3">
      <w:r w:rsidRPr="00C87E98">
        <w:t xml:space="preserve">В процессе классификации было выяснено, что исходная система является линейной (возможна линеаризация в малых отклонениях), с сосредоточенными параметрами, непрерывной и стационарной. На основе данной классификации можно сделать вывод о возможности описания системы линейной моделью. В данной модели система описывается линейными дифференциальными уравнениями с постоянными коэффициентами. В классической линейной модели принято описывать систему и ее элементы не в дифференциальных уравнениях, а в терминах передаточных функций (отношение изображений по </w:t>
      </w:r>
      <w:proofErr w:type="spellStart"/>
      <w:r w:rsidRPr="00C87E98">
        <w:t>Лаплассу</w:t>
      </w:r>
      <w:proofErr w:type="spellEnd"/>
      <w:r w:rsidRPr="00C87E98">
        <w:t xml:space="preserve"> выхода системы ко входу при нулевых начальных условиях), что по сути является переходом от дифференциальных уравнений к алгебраическим.</w:t>
      </w:r>
    </w:p>
    <w:p w14:paraId="37C9CD4E" w14:textId="38D349FF" w:rsidR="002F643C" w:rsidRDefault="00DC65D3" w:rsidP="00DC65D3">
      <w:r w:rsidRPr="00C87E98">
        <w:tab/>
        <w:t>Поэтому опишем математическую модель системы в терминах передаточной функции.</w:t>
      </w:r>
    </w:p>
    <w:p w14:paraId="18065E6E" w14:textId="47616F5D" w:rsidR="002F643C" w:rsidRDefault="002F643C" w:rsidP="002F643C"/>
    <w:p w14:paraId="7FFA0E9C" w14:textId="041693A4" w:rsidR="002F643C" w:rsidRDefault="002F643C" w:rsidP="002F643C">
      <w:pPr>
        <w:pStyle w:val="2"/>
      </w:pPr>
      <w:bookmarkStart w:id="45" w:name="_Toc137780029"/>
      <w:bookmarkStart w:id="46" w:name="_Toc137780067"/>
      <w:bookmarkStart w:id="47" w:name="_Toc139410334"/>
      <w:r>
        <w:t>3.2 Структурная схема САР</w:t>
      </w:r>
      <w:bookmarkEnd w:id="45"/>
      <w:bookmarkEnd w:id="46"/>
      <w:bookmarkEnd w:id="47"/>
    </w:p>
    <w:p w14:paraId="4468FC3E" w14:textId="284C9E01" w:rsidR="00DC65D3" w:rsidRPr="00C87E98" w:rsidRDefault="00DC65D3" w:rsidP="00DC65D3">
      <w:pPr>
        <w:rPr>
          <w:color w:val="000000"/>
          <w:szCs w:val="28"/>
        </w:rPr>
      </w:pPr>
      <w:r w:rsidRPr="00C87E98">
        <w:rPr>
          <w:color w:val="000000"/>
          <w:szCs w:val="28"/>
        </w:rPr>
        <w:t>Составим структурную схему исследуемой САР</w:t>
      </w:r>
      <w:r w:rsidR="00E40D89" w:rsidRPr="00E40D89">
        <w:rPr>
          <w:color w:val="000000"/>
          <w:szCs w:val="28"/>
        </w:rPr>
        <w:t xml:space="preserve"> </w:t>
      </w:r>
      <w:r w:rsidR="00E40D89" w:rsidRPr="00877419">
        <w:rPr>
          <w:color w:val="000000"/>
          <w:szCs w:val="28"/>
        </w:rPr>
        <w:t>на основе данных индивидуального задания [1]</w:t>
      </w:r>
      <w:r w:rsidRPr="00C87E98">
        <w:rPr>
          <w:color w:val="000000"/>
          <w:szCs w:val="28"/>
        </w:rPr>
        <w:t xml:space="preserve">. Данная система состоит из четырех звеньев. Рассмотрим их и для каждого определим его передаточную функцию: </w:t>
      </w:r>
    </w:p>
    <w:p w14:paraId="10E4CF2A" w14:textId="77777777" w:rsidR="00F30E3B" w:rsidRDefault="00F30E3B" w:rsidP="00DC65D3">
      <w:pPr>
        <w:rPr>
          <w:color w:val="000000"/>
          <w:szCs w:val="28"/>
        </w:rPr>
      </w:pPr>
    </w:p>
    <w:p w14:paraId="0AA1B16A" w14:textId="2477542C" w:rsidR="00DC65D3" w:rsidRPr="00774891" w:rsidRDefault="00DC65D3" w:rsidP="00DC65D3">
      <w:pPr>
        <w:rPr>
          <w:i/>
          <w:color w:val="000000"/>
          <w:szCs w:val="28"/>
          <w:vertAlign w:val="subscript"/>
        </w:rPr>
      </w:pPr>
      <w:r w:rsidRPr="00C87E98">
        <w:rPr>
          <w:color w:val="000000"/>
          <w:szCs w:val="28"/>
        </w:rPr>
        <w:lastRenderedPageBreak/>
        <w:t xml:space="preserve">1)Тахогенератор: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Cs w:val="28"/>
                <w:vertAlign w:val="subscript"/>
              </w:rPr>
              <m:t>тг</m:t>
            </m:r>
          </m:sub>
        </m:sSub>
        <m:r>
          <w:rPr>
            <w:rFonts w:ascii="Cambria Math" w:hAnsi="Cambria Math"/>
            <w:color w:val="000000"/>
            <w:szCs w:val="28"/>
          </w:rPr>
          <m:t>(</m:t>
        </m:r>
        <m:r>
          <w:rPr>
            <w:rFonts w:ascii="Cambria Math" w:hAnsi="Cambria Math"/>
            <w:color w:val="000000"/>
            <w:szCs w:val="28"/>
            <w:lang w:val="en-US"/>
          </w:rPr>
          <m:t>p</m:t>
        </m:r>
        <m:r>
          <w:rPr>
            <w:rFonts w:ascii="Cambria Math" w:hAnsi="Cambria Math"/>
            <w:color w:val="000000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К</m:t>
            </m:r>
          </m:e>
          <m:sub>
            <m:r>
              <w:rPr>
                <w:rFonts w:ascii="Cambria Math" w:hAnsi="Cambria Math"/>
                <w:color w:val="000000"/>
                <w:szCs w:val="28"/>
                <w:vertAlign w:val="subscript"/>
              </w:rPr>
              <m:t>тг</m:t>
            </m:r>
          </m:sub>
        </m:sSub>
      </m:oMath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 w:rsidRPr="00774891">
        <w:rPr>
          <w:color w:val="000000"/>
          <w:szCs w:val="28"/>
        </w:rPr>
        <w:t xml:space="preserve"> (1)</w:t>
      </w:r>
    </w:p>
    <w:p w14:paraId="781FEFA5" w14:textId="6593C5B7" w:rsidR="00DC65D3" w:rsidRPr="00774891" w:rsidRDefault="00DC65D3" w:rsidP="00DC65D3">
      <w:pPr>
        <w:rPr>
          <w:color w:val="000000"/>
          <w:szCs w:val="28"/>
        </w:rPr>
      </w:pPr>
      <w:r w:rsidRPr="00C87E98">
        <w:rPr>
          <w:color w:val="000000"/>
          <w:szCs w:val="28"/>
        </w:rPr>
        <w:t>2)Усилитель:</w:t>
      </w:r>
      <w:r w:rsidRPr="00C87E98">
        <w:rPr>
          <w:i/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Cs w:val="28"/>
                <w:vertAlign w:val="subscript"/>
              </w:rPr>
              <m:t>у</m:t>
            </m:r>
          </m:sub>
        </m:sSub>
        <m:r>
          <w:rPr>
            <w:rFonts w:ascii="Cambria Math" w:hAnsi="Cambria Math"/>
            <w:color w:val="000000"/>
            <w:szCs w:val="28"/>
          </w:rPr>
          <m:t>(</m:t>
        </m:r>
        <m:r>
          <w:rPr>
            <w:rFonts w:ascii="Cambria Math" w:hAnsi="Cambria Math"/>
            <w:color w:val="000000"/>
            <w:szCs w:val="28"/>
            <w:lang w:val="en-US"/>
          </w:rPr>
          <m:t>p</m:t>
        </m:r>
        <m:r>
          <w:rPr>
            <w:rFonts w:ascii="Cambria Math" w:hAnsi="Cambria Math"/>
            <w:color w:val="000000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К</m:t>
            </m:r>
          </m:e>
          <m:sub>
            <m:r>
              <w:rPr>
                <w:rFonts w:ascii="Cambria Math" w:hAnsi="Cambria Math"/>
                <w:color w:val="000000"/>
                <w:szCs w:val="28"/>
                <w:vertAlign w:val="subscript"/>
              </w:rPr>
              <m:t>у</m:t>
            </m:r>
          </m:sub>
        </m:sSub>
      </m:oMath>
      <w:r w:rsidR="00774891">
        <w:rPr>
          <w:i/>
          <w:color w:val="000000"/>
          <w:szCs w:val="28"/>
        </w:rPr>
        <w:tab/>
      </w:r>
      <w:r w:rsidR="00774891">
        <w:rPr>
          <w:i/>
          <w:color w:val="000000"/>
          <w:szCs w:val="28"/>
        </w:rPr>
        <w:tab/>
      </w:r>
      <w:r w:rsidR="00774891">
        <w:rPr>
          <w:i/>
          <w:color w:val="000000"/>
          <w:szCs w:val="28"/>
        </w:rPr>
        <w:tab/>
      </w:r>
      <w:r w:rsidR="00774891">
        <w:rPr>
          <w:i/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 w:rsidRPr="00774891">
        <w:rPr>
          <w:color w:val="000000"/>
          <w:szCs w:val="28"/>
        </w:rPr>
        <w:t xml:space="preserve"> (2)</w:t>
      </w:r>
    </w:p>
    <w:p w14:paraId="7C39795C" w14:textId="0DEE51CB" w:rsidR="00DC65D3" w:rsidRPr="00774891" w:rsidRDefault="00DC65D3" w:rsidP="00DC65D3">
      <w:pPr>
        <w:rPr>
          <w:color w:val="000000"/>
          <w:szCs w:val="28"/>
        </w:rPr>
      </w:pPr>
      <w:r w:rsidRPr="00C87E98">
        <w:rPr>
          <w:color w:val="000000"/>
          <w:szCs w:val="28"/>
        </w:rPr>
        <w:t>3) Двигатель: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дв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дв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+1</m:t>
                </m:r>
              </m:e>
            </m:d>
            <m:r>
              <w:rPr>
                <w:rFonts w:ascii="Cambria Math" w:hAnsi="Cambria Math"/>
                <w:color w:val="00000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я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color w:val="000000"/>
                <w:szCs w:val="28"/>
              </w:rPr>
              <m:t>+1)</m:t>
            </m:r>
          </m:den>
        </m:f>
      </m:oMath>
      <w:r w:rsidR="00774891" w:rsidRPr="00774891">
        <w:rPr>
          <w:color w:val="000000"/>
          <w:szCs w:val="28"/>
        </w:rPr>
        <w:t xml:space="preserve"> </w:t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 w:rsidRPr="00774891">
        <w:rPr>
          <w:color w:val="000000"/>
          <w:szCs w:val="28"/>
        </w:rPr>
        <w:t xml:space="preserve"> (3)</w:t>
      </w:r>
    </w:p>
    <w:p w14:paraId="43F1B855" w14:textId="698D16CE" w:rsidR="00DC65D3" w:rsidRPr="00774891" w:rsidRDefault="00DC65D3" w:rsidP="00DC65D3">
      <w:pPr>
        <w:rPr>
          <w:color w:val="000000"/>
          <w:szCs w:val="28"/>
        </w:rPr>
      </w:pPr>
      <w:r w:rsidRPr="00C87E98">
        <w:rPr>
          <w:color w:val="000000"/>
          <w:szCs w:val="28"/>
        </w:rPr>
        <w:t xml:space="preserve">4) Генератор;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г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/>
            <w:color w:val="00000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г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г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</w:rPr>
              <m:t>+1</m:t>
            </m:r>
          </m:den>
        </m:f>
      </m:oMath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>
        <w:rPr>
          <w:color w:val="000000"/>
          <w:szCs w:val="28"/>
        </w:rPr>
        <w:tab/>
      </w:r>
      <w:r w:rsidR="00774891" w:rsidRPr="00774891">
        <w:rPr>
          <w:color w:val="000000"/>
          <w:szCs w:val="28"/>
        </w:rPr>
        <w:t xml:space="preserve"> (4)</w:t>
      </w:r>
    </w:p>
    <w:p w14:paraId="2B395CBD" w14:textId="77777777" w:rsidR="00DC65D3" w:rsidRPr="00C87E98" w:rsidRDefault="00DC65D3" w:rsidP="00DC65D3">
      <w:pPr>
        <w:tabs>
          <w:tab w:val="clear" w:pos="1134"/>
          <w:tab w:val="left" w:pos="851"/>
        </w:tabs>
        <w:rPr>
          <w:lang w:eastAsia="en-US"/>
        </w:rPr>
      </w:pPr>
      <w:r w:rsidRPr="00C87E98">
        <w:rPr>
          <w:lang w:eastAsia="en-US"/>
        </w:rPr>
        <w:t>На рисунке 3 приведена структурная схема САР скорости вращения двигателя.</w:t>
      </w:r>
    </w:p>
    <w:p w14:paraId="52A7798E" w14:textId="77777777" w:rsidR="00DC65D3" w:rsidRPr="00C87E98" w:rsidRDefault="00DC65D3" w:rsidP="00DC65D3">
      <w:pPr>
        <w:ind w:firstLine="0"/>
        <w:jc w:val="center"/>
        <w:rPr>
          <w:lang w:val="en-US" w:eastAsia="en-US"/>
        </w:rPr>
      </w:pPr>
      <w:r w:rsidRPr="00C87E98">
        <w:rPr>
          <w:lang w:eastAsia="en-US"/>
        </w:rPr>
        <w:object w:dxaOrig="16260" w:dyaOrig="2370" w14:anchorId="258D9A66">
          <v:shape id="_x0000_i1026" type="#_x0000_t75" style="width:467.35pt;height:68pt" o:ole="">
            <v:imagedata r:id="rId12" o:title=""/>
          </v:shape>
          <o:OLEObject Type="Embed" ProgID="Visio.Drawing.15" ShapeID="_x0000_i1026" DrawAspect="Content" ObjectID="_1760974441" r:id="rId13"/>
        </w:object>
      </w:r>
    </w:p>
    <w:p w14:paraId="7DEF0D94" w14:textId="77777777" w:rsidR="00DC65D3" w:rsidRDefault="00DC65D3" w:rsidP="00DC65D3">
      <w:pPr>
        <w:ind w:firstLine="0"/>
        <w:jc w:val="center"/>
        <w:rPr>
          <w:sz w:val="24"/>
          <w:lang w:eastAsia="en-US"/>
        </w:rPr>
      </w:pPr>
      <w:r w:rsidRPr="00C87E98">
        <w:rPr>
          <w:sz w:val="24"/>
          <w:lang w:eastAsia="en-US"/>
        </w:rPr>
        <w:t>Рисунок 3 - Структурная схема САР скорости вращения двигателя</w:t>
      </w:r>
    </w:p>
    <w:p w14:paraId="6D50D619" w14:textId="1617AE7C" w:rsidR="00241F79" w:rsidRDefault="00241F79" w:rsidP="00C619F3">
      <w:pPr>
        <w:ind w:firstLine="0"/>
        <w:jc w:val="center"/>
        <w:rPr>
          <w:sz w:val="24"/>
          <w:lang w:eastAsia="en-US"/>
        </w:rPr>
      </w:pPr>
    </w:p>
    <w:p w14:paraId="7795211E" w14:textId="09668638" w:rsidR="0070447D" w:rsidRDefault="0070447D" w:rsidP="00313558">
      <w:pPr>
        <w:rPr>
          <w:lang w:eastAsia="en-US"/>
        </w:rPr>
      </w:pPr>
      <w:r>
        <w:rPr>
          <w:lang w:eastAsia="en-US"/>
        </w:rPr>
        <w:t>С</w:t>
      </w:r>
      <w:r w:rsidRPr="0070447D">
        <w:rPr>
          <w:lang w:eastAsia="en-US"/>
        </w:rPr>
        <w:t>хем</w:t>
      </w:r>
      <w:r>
        <w:rPr>
          <w:lang w:eastAsia="en-US"/>
        </w:rPr>
        <w:t>а имитационного моделирования</w:t>
      </w:r>
      <w:r w:rsidRPr="0070447D">
        <w:rPr>
          <w:lang w:eastAsia="en-US"/>
        </w:rPr>
        <w:t xml:space="preserve"> </w:t>
      </w:r>
      <w:r>
        <w:rPr>
          <w:lang w:eastAsia="en-US"/>
        </w:rPr>
        <w:t xml:space="preserve">для исследования </w:t>
      </w:r>
      <w:r w:rsidR="007D45F7">
        <w:rPr>
          <w:lang w:eastAsia="en-US"/>
        </w:rPr>
        <w:t xml:space="preserve">системы </w:t>
      </w:r>
      <w:r w:rsidRPr="0070447D">
        <w:rPr>
          <w:lang w:eastAsia="en-US"/>
        </w:rPr>
        <w:t xml:space="preserve">в </w:t>
      </w:r>
      <w:r w:rsidR="0095111D">
        <w:rPr>
          <w:lang w:eastAsia="en-US"/>
        </w:rPr>
        <w:t xml:space="preserve">среде </w:t>
      </w:r>
      <w:proofErr w:type="spellStart"/>
      <w:r w:rsidR="0095111D">
        <w:rPr>
          <w:lang w:val="en-US" w:eastAsia="en-US"/>
        </w:rPr>
        <w:t>Scilab</w:t>
      </w:r>
      <w:proofErr w:type="spellEnd"/>
      <w:r w:rsidR="007D45F7" w:rsidRPr="007D45F7">
        <w:rPr>
          <w:lang w:eastAsia="en-US"/>
        </w:rPr>
        <w:t xml:space="preserve"> </w:t>
      </w:r>
      <w:r w:rsidR="007D45F7">
        <w:rPr>
          <w:lang w:eastAsia="en-US"/>
        </w:rPr>
        <w:t>представлена на рисунке 4.</w:t>
      </w:r>
    </w:p>
    <w:p w14:paraId="17B1E1CA" w14:textId="66B397F6" w:rsidR="007D45F7" w:rsidRDefault="00451556" w:rsidP="005F5858">
      <w:pPr>
        <w:spacing w:line="276" w:lineRule="auto"/>
        <w:ind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117F5475" wp14:editId="55186BC6">
            <wp:extent cx="6120765" cy="1711999"/>
            <wp:effectExtent l="0" t="0" r="0" b="2540"/>
            <wp:docPr id="9" name="Рисунок 9" descr="https://sun9-28.userapi.com/impg/q0BjHWDHp72Oxi6yCtSJ9KDdSaLjdyM992M9MA/2ZeZQGJBaXE.jpg?size=854x239&amp;quality=96&amp;sign=148570db96521c26c896ff5dcbe853b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8.userapi.com/impg/q0BjHWDHp72Oxi6yCtSJ9KDdSaLjdyM992M9MA/2ZeZQGJBaXE.jpg?size=854x239&amp;quality=96&amp;sign=148570db96521c26c896ff5dcbe853b8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1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9931" w14:textId="4C68E4E7" w:rsidR="00C32AE1" w:rsidRPr="000453E2" w:rsidRDefault="001B6AC4" w:rsidP="000453E2">
      <w:pPr>
        <w:ind w:firstLine="0"/>
        <w:jc w:val="center"/>
        <w:rPr>
          <w:sz w:val="24"/>
          <w:lang w:eastAsia="en-US"/>
        </w:rPr>
      </w:pPr>
      <w:r w:rsidRPr="001B6AC4">
        <w:rPr>
          <w:sz w:val="24"/>
          <w:lang w:eastAsia="en-US"/>
        </w:rPr>
        <w:t>Рисунок 4</w:t>
      </w:r>
      <w:r>
        <w:rPr>
          <w:sz w:val="24"/>
          <w:lang w:eastAsia="en-US"/>
        </w:rPr>
        <w:t xml:space="preserve"> - </w:t>
      </w:r>
      <w:r w:rsidRPr="001B6AC4">
        <w:rPr>
          <w:sz w:val="24"/>
          <w:lang w:eastAsia="en-US"/>
        </w:rPr>
        <w:t xml:space="preserve">Алгоритмическая схема </w:t>
      </w:r>
      <w:r>
        <w:rPr>
          <w:sz w:val="24"/>
          <w:lang w:eastAsia="en-US"/>
        </w:rPr>
        <w:t>исследуемой САР</w:t>
      </w:r>
    </w:p>
    <w:p w14:paraId="7125BE6A" w14:textId="77777777" w:rsidR="00313558" w:rsidRPr="00971799" w:rsidRDefault="00313558" w:rsidP="00C263BE">
      <w:pPr>
        <w:ind w:firstLine="0"/>
        <w:rPr>
          <w:lang w:eastAsia="en-US"/>
        </w:rPr>
      </w:pPr>
    </w:p>
    <w:p w14:paraId="696411BD" w14:textId="77777777" w:rsidR="009B209D" w:rsidRPr="00CF66DE" w:rsidRDefault="009B209D" w:rsidP="009B209D">
      <w:pPr>
        <w:pStyle w:val="2"/>
      </w:pPr>
      <w:bookmarkStart w:id="48" w:name="_Toc517026042"/>
      <w:bookmarkStart w:id="49" w:name="_Toc137780030"/>
      <w:bookmarkStart w:id="50" w:name="_Toc137780068"/>
      <w:bookmarkStart w:id="51" w:name="_Toc139410335"/>
      <w:r w:rsidRPr="00CF66DE">
        <w:t>3.3</w:t>
      </w:r>
      <w:r>
        <w:t> </w:t>
      </w:r>
      <w:r w:rsidRPr="00CF66DE">
        <w:t>Выводы</w:t>
      </w:r>
      <w:bookmarkEnd w:id="48"/>
      <w:bookmarkEnd w:id="49"/>
      <w:bookmarkEnd w:id="50"/>
      <w:bookmarkEnd w:id="51"/>
    </w:p>
    <w:p w14:paraId="133F44A3" w14:textId="0A627E6E" w:rsidR="0013436E" w:rsidRPr="00812FEE" w:rsidRDefault="00C32AE1" w:rsidP="009B209D">
      <w:pPr>
        <w:rPr>
          <w:lang w:eastAsia="en-US"/>
        </w:rPr>
      </w:pPr>
      <w:r w:rsidRPr="00CF66DE">
        <w:rPr>
          <w:color w:val="000000"/>
          <w:szCs w:val="28"/>
        </w:rPr>
        <w:t>Выбран и обоснован язык описания модели исходной САР для последующего анализа. Построена структурная схема САР.</w:t>
      </w:r>
    </w:p>
    <w:p w14:paraId="087539C7" w14:textId="14364111" w:rsidR="0013436E" w:rsidRPr="00812FEE" w:rsidRDefault="0013436E">
      <w:pPr>
        <w:tabs>
          <w:tab w:val="clear" w:pos="1134"/>
        </w:tabs>
        <w:spacing w:after="200" w:line="276" w:lineRule="auto"/>
        <w:ind w:firstLine="0"/>
        <w:jc w:val="left"/>
        <w:rPr>
          <w:lang w:eastAsia="en-US"/>
        </w:rPr>
      </w:pPr>
      <w:r w:rsidRPr="00812FEE">
        <w:rPr>
          <w:lang w:eastAsia="en-US"/>
        </w:rPr>
        <w:br w:type="page"/>
      </w:r>
    </w:p>
    <w:p w14:paraId="006ADE61" w14:textId="1F1230F2" w:rsidR="0013436E" w:rsidRDefault="00C553AA" w:rsidP="00C553AA">
      <w:pPr>
        <w:pStyle w:val="1"/>
      </w:pPr>
      <w:bookmarkStart w:id="52" w:name="_Toc137780031"/>
      <w:bookmarkStart w:id="53" w:name="_Toc137780069"/>
      <w:bookmarkStart w:id="54" w:name="_Toc139410336"/>
      <w:r w:rsidRPr="00812FEE">
        <w:lastRenderedPageBreak/>
        <w:t xml:space="preserve">4 </w:t>
      </w:r>
      <w:r>
        <w:t>Количественный</w:t>
      </w:r>
      <w:r w:rsidRPr="00812FEE">
        <w:t xml:space="preserve"> </w:t>
      </w:r>
      <w:r>
        <w:t>анализ исходной АСР</w:t>
      </w:r>
      <w:bookmarkEnd w:id="52"/>
      <w:bookmarkEnd w:id="53"/>
      <w:bookmarkEnd w:id="54"/>
    </w:p>
    <w:p w14:paraId="17EC8211" w14:textId="77777777" w:rsidR="00C553AA" w:rsidRPr="00C553AA" w:rsidRDefault="00C553AA" w:rsidP="00C553AA">
      <w:pPr>
        <w:rPr>
          <w:lang w:eastAsia="en-US"/>
        </w:rPr>
      </w:pPr>
    </w:p>
    <w:p w14:paraId="70541F50" w14:textId="29ABF331" w:rsidR="00C553AA" w:rsidRDefault="00C553AA" w:rsidP="00C553AA">
      <w:pPr>
        <w:pStyle w:val="2"/>
      </w:pPr>
      <w:bookmarkStart w:id="55" w:name="_Toc137780032"/>
      <w:bookmarkStart w:id="56" w:name="_Toc137780070"/>
      <w:bookmarkStart w:id="57" w:name="_Toc139410337"/>
      <w:r>
        <w:t>4.1 Определение передаточной функции разомкнутой системы по каналу управления и по возмущению</w:t>
      </w:r>
      <w:bookmarkEnd w:id="55"/>
      <w:bookmarkEnd w:id="56"/>
      <w:bookmarkEnd w:id="57"/>
    </w:p>
    <w:p w14:paraId="449D59B2" w14:textId="2C5E5337" w:rsidR="00060B71" w:rsidRDefault="00060B71" w:rsidP="00060B71">
      <w:r>
        <w:t xml:space="preserve">При построении передаточной функции разомкнутой системы все звенья, описанные в главной обратной связи, записываются в прямой цепи. Передаточная функция по каналу управления разомкнутой </w:t>
      </w:r>
      <w:r w:rsidR="001555A7">
        <w:t>системы</w:t>
      </w:r>
      <w:r>
        <w:t xml:space="preserve"> имеет вид:</w:t>
      </w:r>
    </w:p>
    <w:p w14:paraId="39AB40FE" w14:textId="77777777" w:rsidR="001555A7" w:rsidRDefault="001555A7" w:rsidP="00060B71"/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3"/>
      </w:tblGrid>
      <w:tr w:rsidR="00E35C91" w14:paraId="5C1BDA8D" w14:textId="77777777" w:rsidTr="00812FEE">
        <w:tc>
          <w:tcPr>
            <w:tcW w:w="8926" w:type="dxa"/>
            <w:vAlign w:val="center"/>
          </w:tcPr>
          <w:p w14:paraId="34517DB3" w14:textId="596DB5FA" w:rsidR="00E35C91" w:rsidRPr="00363811" w:rsidRDefault="00E269F3" w:rsidP="00DC65D3">
            <w:pPr>
              <w:ind w:left="589" w:firstLine="0"/>
              <w:jc w:val="center"/>
              <w:rPr>
                <w:color w:val="000000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упр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</w:rPr>
                          <m:t>у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дв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г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я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+1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p+1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355013FE" w14:textId="1193CEB9" w:rsidR="00E35C91" w:rsidRDefault="00E35C91" w:rsidP="00812FEE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</w:t>
            </w:r>
            <w:r w:rsidR="00774891">
              <w:rPr>
                <w:color w:val="000000"/>
                <w:szCs w:val="28"/>
              </w:rPr>
              <w:t>5</w:t>
            </w:r>
            <w:r>
              <w:rPr>
                <w:color w:val="000000"/>
                <w:szCs w:val="28"/>
              </w:rPr>
              <w:t>)</w:t>
            </w:r>
          </w:p>
        </w:tc>
      </w:tr>
      <w:tr w:rsidR="001555A7" w14:paraId="6E98D85B" w14:textId="77777777" w:rsidTr="00812FEE">
        <w:tc>
          <w:tcPr>
            <w:tcW w:w="8926" w:type="dxa"/>
            <w:vAlign w:val="center"/>
          </w:tcPr>
          <w:p w14:paraId="26761224" w14:textId="7E9185D7" w:rsidR="001555A7" w:rsidRPr="001555A7" w:rsidRDefault="00E269F3" w:rsidP="001904CB">
            <w:pPr>
              <w:ind w:left="589" w:firstLine="0"/>
              <w:jc w:val="center"/>
              <w:rPr>
                <w:i/>
                <w:color w:val="000000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упр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(p)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10*2*0.8*0.1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0.08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0.06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+1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0.6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p+1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1AA2B224" w14:textId="748568B4" w:rsidR="001555A7" w:rsidRDefault="001555A7" w:rsidP="00812FEE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</w:t>
            </w:r>
            <w:r w:rsidR="00774891">
              <w:rPr>
                <w:color w:val="000000"/>
                <w:szCs w:val="28"/>
              </w:rPr>
              <w:t>6</w:t>
            </w:r>
            <w:r>
              <w:rPr>
                <w:color w:val="000000"/>
                <w:szCs w:val="28"/>
              </w:rPr>
              <w:t>)</w:t>
            </w:r>
          </w:p>
        </w:tc>
      </w:tr>
      <w:tr w:rsidR="008A43D7" w14:paraId="654AF583" w14:textId="77777777" w:rsidTr="00812FEE">
        <w:tc>
          <w:tcPr>
            <w:tcW w:w="8926" w:type="dxa"/>
            <w:vAlign w:val="center"/>
          </w:tcPr>
          <w:p w14:paraId="215D59CB" w14:textId="582A6A4D" w:rsidR="008A43D7" w:rsidRPr="008A43D7" w:rsidRDefault="00E269F3" w:rsidP="00812FEE">
            <w:pPr>
              <w:spacing w:line="240" w:lineRule="auto"/>
              <w:ind w:left="589" w:firstLine="0"/>
              <w:jc w:val="center"/>
              <w:rPr>
                <w:color w:val="000000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упр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8"/>
                    <w:lang w:val="en-US"/>
                  </w:rPr>
                  <m:t>(p)</m:t>
                </m:r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1.6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0.00288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+0.0888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+0.74p+1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154A7A85" w14:textId="30DED0B6" w:rsidR="008A43D7" w:rsidRPr="00D23587" w:rsidRDefault="00774891" w:rsidP="00812FEE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(7</w:t>
            </w:r>
            <w:r w:rsidR="00D23587">
              <w:rPr>
                <w:color w:val="000000"/>
                <w:szCs w:val="28"/>
                <w:lang w:val="en-US"/>
              </w:rPr>
              <w:t>)</w:t>
            </w:r>
          </w:p>
        </w:tc>
      </w:tr>
    </w:tbl>
    <w:p w14:paraId="5D56D465" w14:textId="77777777" w:rsidR="006748B7" w:rsidRDefault="006748B7" w:rsidP="00060B71">
      <w:pPr>
        <w:rPr>
          <w:szCs w:val="28"/>
        </w:rPr>
      </w:pPr>
    </w:p>
    <w:p w14:paraId="6C8E9CFC" w14:textId="73B0B684" w:rsidR="001555A7" w:rsidRDefault="006748B7" w:rsidP="00060B71">
      <w:pPr>
        <w:rPr>
          <w:lang w:eastAsia="en-US"/>
        </w:rPr>
      </w:pPr>
      <w:r w:rsidRPr="00405518">
        <w:rPr>
          <w:szCs w:val="28"/>
        </w:rPr>
        <w:t>После записи передаточной функции по каналу управления классификация системы может быть дополнена тем, что она минимально фазовая (отсутствует полином в числителе).</w:t>
      </w:r>
    </w:p>
    <w:p w14:paraId="6B07D4A8" w14:textId="0AFD994B" w:rsidR="001555A7" w:rsidRDefault="00813A73" w:rsidP="00060B71">
      <w:pPr>
        <w:rPr>
          <w:lang w:eastAsia="en-US"/>
        </w:rPr>
      </w:pPr>
      <w:r w:rsidRPr="00813A73">
        <w:rPr>
          <w:lang w:eastAsia="en-US"/>
        </w:rPr>
        <w:t>Аналогично запишем передаточную функцию разомкнутой системы по каналу возмущения:</w:t>
      </w:r>
    </w:p>
    <w:p w14:paraId="3DEE874C" w14:textId="3B8E62BE" w:rsidR="00813A73" w:rsidRDefault="00813A73" w:rsidP="00060B71">
      <w:pPr>
        <w:rPr>
          <w:lang w:eastAsia="en-US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3"/>
      </w:tblGrid>
      <w:tr w:rsidR="00813A73" w14:paraId="784C1DCA" w14:textId="77777777" w:rsidTr="00812FEE">
        <w:tc>
          <w:tcPr>
            <w:tcW w:w="8926" w:type="dxa"/>
            <w:vAlign w:val="center"/>
          </w:tcPr>
          <w:p w14:paraId="0F2434E9" w14:textId="16CC5D21" w:rsidR="00813A73" w:rsidRPr="00363811" w:rsidRDefault="00441EEA" w:rsidP="00812FEE">
            <w:pPr>
              <w:ind w:left="589" w:firstLine="0"/>
              <w:jc w:val="center"/>
              <w:rPr>
                <w:color w:val="000000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color w:val="auto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возм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Cs w:val="28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дв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Cs w:val="28"/>
                              </w:rPr>
                              <m:t>м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я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+1)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7B0E8D35" w14:textId="1831BA14" w:rsidR="00813A73" w:rsidRDefault="00813A73" w:rsidP="00812FEE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</w:t>
            </w:r>
            <w:r w:rsidR="00774891">
              <w:rPr>
                <w:color w:val="000000"/>
                <w:szCs w:val="28"/>
                <w:lang w:val="en-US"/>
              </w:rPr>
              <w:t>8</w:t>
            </w:r>
            <w:r>
              <w:rPr>
                <w:color w:val="000000"/>
                <w:szCs w:val="28"/>
              </w:rPr>
              <w:t>)</w:t>
            </w:r>
          </w:p>
        </w:tc>
      </w:tr>
      <w:tr w:rsidR="00813A73" w14:paraId="5A733945" w14:textId="77777777" w:rsidTr="00812FEE">
        <w:tc>
          <w:tcPr>
            <w:tcW w:w="8926" w:type="dxa"/>
            <w:vAlign w:val="center"/>
          </w:tcPr>
          <w:p w14:paraId="1B1FD22F" w14:textId="5D7CCB44" w:rsidR="00813A73" w:rsidRPr="001555A7" w:rsidRDefault="00441EEA" w:rsidP="00774891">
            <w:pPr>
              <w:ind w:left="589" w:firstLine="0"/>
              <w:jc w:val="center"/>
              <w:rPr>
                <w:i/>
                <w:color w:val="000000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color w:val="auto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возм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/>
                    <w:szCs w:val="28"/>
                  </w:rPr>
                  <m:t>)=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/>
                      </w:rPr>
                      <m:t>0.8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0.06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+1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0.6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p+1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2ECF1C08" w14:textId="13F16877" w:rsidR="00813A73" w:rsidRDefault="00813A73" w:rsidP="00812FEE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</w:t>
            </w:r>
            <w:r w:rsidR="00774891">
              <w:rPr>
                <w:color w:val="000000"/>
                <w:szCs w:val="28"/>
                <w:lang w:val="en-US"/>
              </w:rPr>
              <w:t>9</w:t>
            </w:r>
            <w:r>
              <w:rPr>
                <w:color w:val="000000"/>
                <w:szCs w:val="28"/>
              </w:rPr>
              <w:t>)</w:t>
            </w:r>
          </w:p>
        </w:tc>
      </w:tr>
    </w:tbl>
    <w:p w14:paraId="606EF63A" w14:textId="73EEA6E1" w:rsidR="00813A73" w:rsidRDefault="00813A73" w:rsidP="00060B71">
      <w:pPr>
        <w:rPr>
          <w:lang w:eastAsia="en-US"/>
        </w:rPr>
      </w:pPr>
    </w:p>
    <w:p w14:paraId="2584F815" w14:textId="172E9977" w:rsidR="00AE5552" w:rsidRDefault="00AE5552" w:rsidP="00AE5552">
      <w:pPr>
        <w:pStyle w:val="2"/>
      </w:pPr>
      <w:bookmarkStart w:id="58" w:name="_Toc137780033"/>
      <w:bookmarkStart w:id="59" w:name="_Toc137780071"/>
      <w:bookmarkStart w:id="60" w:name="_Toc139410338"/>
      <w:r>
        <w:t>4.2 Построение временных характеристик</w:t>
      </w:r>
      <w:bookmarkEnd w:id="58"/>
      <w:bookmarkEnd w:id="59"/>
      <w:bookmarkEnd w:id="60"/>
    </w:p>
    <w:p w14:paraId="3A1081BE" w14:textId="77777777" w:rsidR="00C240B3" w:rsidRDefault="008E38EE" w:rsidP="008E38EE">
      <w:pPr>
        <w:rPr>
          <w:bCs/>
          <w:color w:val="000000"/>
          <w:szCs w:val="28"/>
        </w:rPr>
      </w:pPr>
      <w:r w:rsidRPr="006D20BB">
        <w:rPr>
          <w:bCs/>
          <w:color w:val="000000"/>
          <w:szCs w:val="28"/>
        </w:rPr>
        <w:t>К временным характеристикам системы относятся</w:t>
      </w:r>
      <w:r w:rsidR="00C240B3">
        <w:rPr>
          <w:bCs/>
          <w:color w:val="000000"/>
          <w:szCs w:val="28"/>
        </w:rPr>
        <w:t>:</w:t>
      </w:r>
    </w:p>
    <w:p w14:paraId="22258E14" w14:textId="651D74DE" w:rsidR="000805A1" w:rsidRDefault="008E38EE" w:rsidP="00C240B3">
      <w:pPr>
        <w:pStyle w:val="af"/>
        <w:numPr>
          <w:ilvl w:val="0"/>
          <w:numId w:val="33"/>
        </w:numPr>
        <w:ind w:left="0" w:firstLine="709"/>
        <w:rPr>
          <w:bCs/>
          <w:color w:val="000000"/>
          <w:szCs w:val="28"/>
        </w:rPr>
      </w:pPr>
      <w:r w:rsidRPr="00C240B3">
        <w:rPr>
          <w:bCs/>
          <w:color w:val="000000"/>
          <w:szCs w:val="28"/>
        </w:rPr>
        <w:t xml:space="preserve">переходная </w:t>
      </w:r>
      <w:r w:rsidR="000805A1">
        <w:rPr>
          <w:bCs/>
          <w:color w:val="000000"/>
          <w:szCs w:val="28"/>
        </w:rPr>
        <w:t>функция</w:t>
      </w:r>
      <m:oMath>
        <m:r>
          <w:rPr>
            <w:rFonts w:ascii="Cambria Math" w:hAnsi="Cambria Math"/>
            <w:color w:val="000000"/>
            <w:szCs w:val="28"/>
          </w:rPr>
          <m:t xml:space="preserve"> h(t)</m:t>
        </m:r>
      </m:oMath>
      <w:r w:rsidR="000805A1" w:rsidRPr="006D20BB">
        <w:rPr>
          <w:color w:val="000000"/>
          <w:szCs w:val="28"/>
        </w:rPr>
        <w:t xml:space="preserve"> </w:t>
      </w:r>
      <w:r w:rsidR="000805A1">
        <w:rPr>
          <w:color w:val="000000"/>
          <w:szCs w:val="28"/>
        </w:rPr>
        <w:t xml:space="preserve">– это </w:t>
      </w:r>
      <w:r w:rsidR="000805A1" w:rsidRPr="006D20BB">
        <w:rPr>
          <w:color w:val="000000"/>
          <w:szCs w:val="28"/>
        </w:rPr>
        <w:t>реакци</w:t>
      </w:r>
      <w:r w:rsidR="000805A1">
        <w:rPr>
          <w:color w:val="000000"/>
          <w:szCs w:val="28"/>
        </w:rPr>
        <w:t>я</w:t>
      </w:r>
      <w:r w:rsidR="000805A1" w:rsidRPr="006D20BB">
        <w:rPr>
          <w:color w:val="000000"/>
          <w:szCs w:val="28"/>
        </w:rPr>
        <w:t xml:space="preserve"> на единичное ступенчатое воздействие</w:t>
      </w:r>
      <w:r w:rsidR="00E24A94">
        <w:rPr>
          <w:color w:val="000000"/>
          <w:szCs w:val="28"/>
        </w:rPr>
        <w:t xml:space="preserve"> </w:t>
      </w:r>
      <w:r w:rsidR="00E24A94" w:rsidRPr="00E24A94">
        <w:rPr>
          <w:color w:val="000000"/>
          <w:szCs w:val="28"/>
        </w:rPr>
        <w:t>при нулевых начальных условиях</w:t>
      </w:r>
      <w:r w:rsidR="000805A1">
        <w:rPr>
          <w:color w:val="000000"/>
          <w:szCs w:val="28"/>
        </w:rPr>
        <w:t>;</w:t>
      </w:r>
    </w:p>
    <w:p w14:paraId="79613889" w14:textId="2C3C4982" w:rsidR="001C1371" w:rsidRPr="006748B7" w:rsidRDefault="008E38EE" w:rsidP="006748B7">
      <w:pPr>
        <w:pStyle w:val="af"/>
        <w:numPr>
          <w:ilvl w:val="0"/>
          <w:numId w:val="33"/>
        </w:numPr>
        <w:ind w:left="0" w:firstLine="709"/>
        <w:rPr>
          <w:color w:val="000000"/>
          <w:szCs w:val="28"/>
        </w:rPr>
      </w:pPr>
      <w:r w:rsidRPr="000805A1">
        <w:rPr>
          <w:bCs/>
          <w:color w:val="000000"/>
          <w:szCs w:val="28"/>
        </w:rPr>
        <w:t>весовая функци</w:t>
      </w:r>
      <w:r w:rsidR="000805A1">
        <w:rPr>
          <w:bCs/>
          <w:color w:val="000000"/>
          <w:szCs w:val="28"/>
        </w:rPr>
        <w:t>я</w:t>
      </w:r>
      <w:r w:rsidRPr="000805A1">
        <w:rPr>
          <w:color w:val="000000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</w:rPr>
          <m:t>ω</m:t>
        </m:r>
        <m:d>
          <m:d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e>
        </m:d>
      </m:oMath>
      <w:r w:rsidRPr="000805A1">
        <w:rPr>
          <w:color w:val="000000"/>
          <w:szCs w:val="28"/>
        </w:rPr>
        <w:t xml:space="preserve"> </w:t>
      </w:r>
      <w:r w:rsidR="000805A1">
        <w:rPr>
          <w:color w:val="000000"/>
          <w:szCs w:val="28"/>
        </w:rPr>
        <w:t xml:space="preserve">– это </w:t>
      </w:r>
      <w:r w:rsidRPr="000805A1">
        <w:rPr>
          <w:color w:val="000000"/>
          <w:szCs w:val="28"/>
        </w:rPr>
        <w:t>оригинал</w:t>
      </w:r>
      <w:r w:rsidR="003F3957">
        <w:rPr>
          <w:color w:val="000000"/>
          <w:szCs w:val="28"/>
        </w:rPr>
        <w:t xml:space="preserve"> передаточной</w:t>
      </w:r>
      <w:r w:rsidR="000805A1">
        <w:rPr>
          <w:color w:val="000000"/>
          <w:szCs w:val="28"/>
        </w:rPr>
        <w:t xml:space="preserve"> функции</w:t>
      </w:r>
      <w:r w:rsidRPr="000805A1">
        <w:rPr>
          <w:color w:val="000000"/>
          <w:szCs w:val="28"/>
        </w:rPr>
        <w:t>, т</w:t>
      </w:r>
      <w:r w:rsidR="00A376A3" w:rsidRPr="000805A1">
        <w:rPr>
          <w:color w:val="000000"/>
          <w:szCs w:val="28"/>
        </w:rPr>
        <w:t xml:space="preserve">о </w:t>
      </w:r>
      <w:r w:rsidRPr="000805A1">
        <w:rPr>
          <w:color w:val="000000"/>
          <w:szCs w:val="28"/>
        </w:rPr>
        <w:t>е</w:t>
      </w:r>
      <w:r w:rsidR="00A376A3" w:rsidRPr="000805A1">
        <w:rPr>
          <w:color w:val="000000"/>
          <w:szCs w:val="28"/>
        </w:rPr>
        <w:t>сть</w:t>
      </w:r>
      <w:r w:rsidRPr="000805A1">
        <w:rPr>
          <w:color w:val="000000"/>
          <w:szCs w:val="28"/>
        </w:rPr>
        <w:t xml:space="preserve"> обратное преобразование Лапласа передаточной функции.</w:t>
      </w:r>
      <w:r w:rsidR="0095111D" w:rsidRPr="0095111D">
        <w:rPr>
          <w:color w:val="000000"/>
          <w:szCs w:val="28"/>
        </w:rPr>
        <w:t>[2]</w:t>
      </w:r>
    </w:p>
    <w:p w14:paraId="57BEDE80" w14:textId="21C2CF44" w:rsidR="00AE5552" w:rsidRDefault="0095294F" w:rsidP="00AE5552">
      <w:pPr>
        <w:rPr>
          <w:lang w:eastAsia="en-US"/>
        </w:rPr>
      </w:pPr>
      <w:r w:rsidRPr="0095294F">
        <w:rPr>
          <w:lang w:eastAsia="en-US"/>
        </w:rPr>
        <w:lastRenderedPageBreak/>
        <w:t xml:space="preserve">Изображение единичного ступенчатого воздействия по Лапласу </w:t>
      </w:r>
      <w:r>
        <w:rPr>
          <w:lang w:eastAsia="en-US"/>
        </w:rPr>
        <w:t>равно:</w:t>
      </w:r>
    </w:p>
    <w:p w14:paraId="499621F8" w14:textId="77777777" w:rsidR="001C1371" w:rsidRDefault="001C1371" w:rsidP="004628E9">
      <w:pPr>
        <w:rPr>
          <w:lang w:eastAsia="en-US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3"/>
      </w:tblGrid>
      <w:tr w:rsidR="001C1371" w14:paraId="3A28E667" w14:textId="77777777" w:rsidTr="00812FEE">
        <w:tc>
          <w:tcPr>
            <w:tcW w:w="8926" w:type="dxa"/>
            <w:vAlign w:val="center"/>
          </w:tcPr>
          <w:p w14:paraId="36C78F69" w14:textId="0FDFE069" w:rsidR="001C1371" w:rsidRPr="001C1371" w:rsidRDefault="001C1371" w:rsidP="00812FEE">
            <w:pPr>
              <w:spacing w:line="240" w:lineRule="auto"/>
              <w:ind w:left="589" w:firstLine="0"/>
              <w:jc w:val="center"/>
              <w:rPr>
                <w:i/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L{1(t)}=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20D583AA" w14:textId="667B3C22" w:rsidR="001C1371" w:rsidRDefault="0095111D" w:rsidP="00812FEE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(10</w:t>
            </w:r>
            <w:r w:rsidR="001C1371">
              <w:rPr>
                <w:color w:val="000000"/>
                <w:szCs w:val="28"/>
              </w:rPr>
              <w:t>)</w:t>
            </w:r>
          </w:p>
        </w:tc>
      </w:tr>
    </w:tbl>
    <w:p w14:paraId="5BFA9233" w14:textId="2FF7D114" w:rsidR="001C1371" w:rsidRDefault="001C1371" w:rsidP="004628E9">
      <w:pPr>
        <w:rPr>
          <w:lang w:eastAsia="en-US"/>
        </w:rPr>
      </w:pPr>
    </w:p>
    <w:p w14:paraId="511CB159" w14:textId="773F0C27" w:rsidR="00CA4ACF" w:rsidRDefault="008C0999" w:rsidP="00AE5552">
      <w:pPr>
        <w:rPr>
          <w:lang w:eastAsia="en-US"/>
        </w:rPr>
      </w:pPr>
      <w:r>
        <w:rPr>
          <w:lang w:eastAsia="en-US"/>
        </w:rPr>
        <w:t xml:space="preserve">Тогда </w:t>
      </w:r>
      <w:r w:rsidRPr="008C0999">
        <w:rPr>
          <w:lang w:eastAsia="en-US"/>
        </w:rPr>
        <w:t>переходн</w:t>
      </w:r>
      <w:r w:rsidR="002D1AAE">
        <w:rPr>
          <w:lang w:eastAsia="en-US"/>
        </w:rPr>
        <w:t>ая</w:t>
      </w:r>
      <w:r w:rsidRPr="008C0999">
        <w:rPr>
          <w:lang w:eastAsia="en-US"/>
        </w:rPr>
        <w:t xml:space="preserve"> функци</w:t>
      </w:r>
      <w:r w:rsidR="00877928">
        <w:rPr>
          <w:lang w:eastAsia="en-US"/>
        </w:rPr>
        <w:t>я</w:t>
      </w:r>
      <w:r w:rsidRPr="008C0999">
        <w:rPr>
          <w:lang w:eastAsia="en-US"/>
        </w:rPr>
        <w:t xml:space="preserve"> находится</w:t>
      </w:r>
      <w:r>
        <w:rPr>
          <w:lang w:eastAsia="en-US"/>
        </w:rPr>
        <w:t xml:space="preserve"> по следующей формуле:</w:t>
      </w:r>
    </w:p>
    <w:p w14:paraId="7369E232" w14:textId="77777777" w:rsidR="008C0999" w:rsidRDefault="008C0999" w:rsidP="00AE5552">
      <w:pPr>
        <w:rPr>
          <w:lang w:eastAsia="en-US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3"/>
      </w:tblGrid>
      <w:tr w:rsidR="008C0999" w14:paraId="5B64DF85" w14:textId="77777777" w:rsidTr="00812FEE">
        <w:tc>
          <w:tcPr>
            <w:tcW w:w="8926" w:type="dxa"/>
            <w:vAlign w:val="center"/>
          </w:tcPr>
          <w:p w14:paraId="0FFD0462" w14:textId="10F63C7F" w:rsidR="008C0999" w:rsidRPr="00C80B51" w:rsidRDefault="00E242BB" w:rsidP="00812FEE">
            <w:pPr>
              <w:spacing w:line="240" w:lineRule="auto"/>
              <w:ind w:left="589" w:firstLine="0"/>
              <w:jc w:val="center"/>
              <w:rPr>
                <w:i/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h(t)=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W(p)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  <w:szCs w:val="28"/>
                          </w:rPr>
                          <m:t>p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789DDE44" w14:textId="58B43846" w:rsidR="008C0999" w:rsidRDefault="0095111D" w:rsidP="00812FEE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(11</w:t>
            </w:r>
            <w:r w:rsidR="008C0999">
              <w:rPr>
                <w:color w:val="000000"/>
                <w:szCs w:val="28"/>
              </w:rPr>
              <w:t>)</w:t>
            </w:r>
          </w:p>
        </w:tc>
      </w:tr>
    </w:tbl>
    <w:p w14:paraId="13CF9E85" w14:textId="06A93053" w:rsidR="008C0999" w:rsidRDefault="008C0999" w:rsidP="00AE5552">
      <w:pPr>
        <w:rPr>
          <w:lang w:eastAsia="en-US"/>
        </w:rPr>
      </w:pPr>
    </w:p>
    <w:p w14:paraId="23AFA4B7" w14:textId="3EAC76E6" w:rsidR="004F7D6D" w:rsidRDefault="00E242BB" w:rsidP="00AE5552">
      <w:pPr>
        <w:rPr>
          <w:lang w:eastAsia="en-US"/>
        </w:rPr>
      </w:pPr>
      <w:r>
        <w:rPr>
          <w:lang w:eastAsia="en-US"/>
        </w:rPr>
        <w:t>В</w:t>
      </w:r>
      <w:r w:rsidR="009B3565">
        <w:rPr>
          <w:lang w:eastAsia="en-US"/>
        </w:rPr>
        <w:t>есов</w:t>
      </w:r>
      <w:r>
        <w:rPr>
          <w:lang w:eastAsia="en-US"/>
        </w:rPr>
        <w:t>ая</w:t>
      </w:r>
      <w:r w:rsidR="009B3565">
        <w:rPr>
          <w:lang w:eastAsia="en-US"/>
        </w:rPr>
        <w:t xml:space="preserve"> функци</w:t>
      </w:r>
      <w:r>
        <w:rPr>
          <w:lang w:eastAsia="en-US"/>
        </w:rPr>
        <w:t>я определяется</w:t>
      </w:r>
      <w:r w:rsidR="009B3565">
        <w:rPr>
          <w:lang w:eastAsia="en-US"/>
        </w:rPr>
        <w:t xml:space="preserve"> по следующей формуле:</w:t>
      </w:r>
    </w:p>
    <w:p w14:paraId="646255CB" w14:textId="2B824322" w:rsidR="009B3565" w:rsidRDefault="009B3565" w:rsidP="00AE5552">
      <w:pPr>
        <w:rPr>
          <w:lang w:eastAsia="en-US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3"/>
      </w:tblGrid>
      <w:tr w:rsidR="009B3565" w14:paraId="697D885B" w14:textId="77777777" w:rsidTr="00812FEE">
        <w:tc>
          <w:tcPr>
            <w:tcW w:w="8926" w:type="dxa"/>
            <w:vAlign w:val="center"/>
          </w:tcPr>
          <w:p w14:paraId="68BF0572" w14:textId="475A41BC" w:rsidR="009B3565" w:rsidRPr="002A2835" w:rsidRDefault="00ED5D60" w:rsidP="00812FEE">
            <w:pPr>
              <w:spacing w:line="240" w:lineRule="auto"/>
              <w:ind w:left="589" w:firstLine="0"/>
              <w:jc w:val="center"/>
              <w:rPr>
                <w:i/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ω(t)=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-1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W(p)</m:t>
                    </m:r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0340D6CF" w14:textId="179B1FDF" w:rsidR="009B3565" w:rsidRDefault="009B3565" w:rsidP="00812FEE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</w:t>
            </w:r>
            <w:r w:rsidR="0095111D">
              <w:rPr>
                <w:color w:val="000000"/>
                <w:szCs w:val="28"/>
                <w:lang w:val="en-US"/>
              </w:rPr>
              <w:t>12</w:t>
            </w:r>
            <w:r>
              <w:rPr>
                <w:color w:val="000000"/>
                <w:szCs w:val="28"/>
              </w:rPr>
              <w:t>)</w:t>
            </w:r>
          </w:p>
        </w:tc>
      </w:tr>
    </w:tbl>
    <w:p w14:paraId="1C1289C9" w14:textId="77777777" w:rsidR="009B3565" w:rsidRDefault="009B3565" w:rsidP="00AE5552">
      <w:pPr>
        <w:rPr>
          <w:lang w:eastAsia="en-US"/>
        </w:rPr>
      </w:pPr>
    </w:p>
    <w:p w14:paraId="392E4607" w14:textId="3D9D626A" w:rsidR="00CB0163" w:rsidRDefault="00155086" w:rsidP="00AE5552">
      <w:pPr>
        <w:rPr>
          <w:lang w:eastAsia="en-US"/>
        </w:rPr>
      </w:pPr>
      <w:r>
        <w:rPr>
          <w:lang w:eastAsia="en-US"/>
        </w:rPr>
        <w:t xml:space="preserve">Определим переходную </w:t>
      </w:r>
      <w:r w:rsidR="008418AB">
        <w:rPr>
          <w:lang w:eastAsia="en-US"/>
        </w:rPr>
        <w:t xml:space="preserve">и весовую </w:t>
      </w:r>
      <w:r>
        <w:rPr>
          <w:lang w:eastAsia="en-US"/>
        </w:rPr>
        <w:t>функци</w:t>
      </w:r>
      <w:r w:rsidR="008418AB">
        <w:rPr>
          <w:lang w:eastAsia="en-US"/>
        </w:rPr>
        <w:t xml:space="preserve">и </w:t>
      </w:r>
      <w:r w:rsidR="00A1734D">
        <w:rPr>
          <w:lang w:eastAsia="en-US"/>
        </w:rPr>
        <w:t>по</w:t>
      </w:r>
      <w:r w:rsidR="008418AB">
        <w:rPr>
          <w:lang w:eastAsia="en-US"/>
        </w:rPr>
        <w:t xml:space="preserve"> канал</w:t>
      </w:r>
      <w:r w:rsidR="00A1734D">
        <w:rPr>
          <w:lang w:eastAsia="en-US"/>
        </w:rPr>
        <w:t>у</w:t>
      </w:r>
      <w:r w:rsidR="008418AB">
        <w:rPr>
          <w:lang w:eastAsia="en-US"/>
        </w:rPr>
        <w:t xml:space="preserve"> управления</w:t>
      </w:r>
      <w:r>
        <w:rPr>
          <w:lang w:eastAsia="en-US"/>
        </w:rPr>
        <w:t>:</w:t>
      </w:r>
    </w:p>
    <w:p w14:paraId="6E1A3165" w14:textId="77777777" w:rsidR="00641DDD" w:rsidRDefault="00641DDD" w:rsidP="00AE5552">
      <w:pPr>
        <w:rPr>
          <w:lang w:eastAsia="en-US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3"/>
      </w:tblGrid>
      <w:tr w:rsidR="00641DDD" w14:paraId="287A3A67" w14:textId="77777777" w:rsidTr="00646CDA">
        <w:tc>
          <w:tcPr>
            <w:tcW w:w="8926" w:type="dxa"/>
            <w:vAlign w:val="center"/>
          </w:tcPr>
          <w:p w14:paraId="2AB6ED98" w14:textId="31EC5B67" w:rsidR="00641DDD" w:rsidRPr="00B657F9" w:rsidRDefault="007A086E" w:rsidP="00646CDA">
            <w:pPr>
              <w:ind w:left="37" w:firstLine="0"/>
              <w:jc w:val="center"/>
              <w:rPr>
                <w:i/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</w:rPr>
                  <m:t>=1.6-2.05∙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-1.667t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8"/>
                  </w:rPr>
                  <m:t>+0.9846∙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-12.5t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8"/>
                  </w:rPr>
                  <m:t>-0.5333∙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-16.667t</m:t>
                    </m:r>
                  </m:sup>
                </m:sSup>
              </m:oMath>
            </m:oMathPara>
          </w:p>
        </w:tc>
        <w:tc>
          <w:tcPr>
            <w:tcW w:w="703" w:type="dxa"/>
          </w:tcPr>
          <w:p w14:paraId="46C5AC92" w14:textId="611DE2B9" w:rsidR="00641DDD" w:rsidRDefault="00641DDD" w:rsidP="00646CD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</w:t>
            </w:r>
            <w:r w:rsidR="0095111D">
              <w:rPr>
                <w:color w:val="000000"/>
                <w:szCs w:val="28"/>
              </w:rPr>
              <w:t>13</w:t>
            </w:r>
            <w:r>
              <w:rPr>
                <w:color w:val="000000"/>
                <w:szCs w:val="28"/>
              </w:rPr>
              <w:t>)</w:t>
            </w:r>
          </w:p>
        </w:tc>
      </w:tr>
      <w:tr w:rsidR="00646CDA" w14:paraId="66202523" w14:textId="77777777" w:rsidTr="00812FEE">
        <w:tc>
          <w:tcPr>
            <w:tcW w:w="8926" w:type="dxa"/>
            <w:vAlign w:val="center"/>
          </w:tcPr>
          <w:p w14:paraId="664952C5" w14:textId="636796C7" w:rsidR="00646CDA" w:rsidRPr="00646CDA" w:rsidRDefault="007A086E" w:rsidP="007A086E">
            <w:pPr>
              <w:spacing w:line="240" w:lineRule="auto"/>
              <w:ind w:left="37" w:firstLine="0"/>
              <w:jc w:val="center"/>
              <w:rPr>
                <w:i/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</w:rPr>
                  <m:t>=3.42∙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-1.667t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8"/>
                  </w:rPr>
                  <m:t>-12.3∙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-12.5t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8"/>
                  </w:rPr>
                  <m:t>+8.889∙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-16.667t</m:t>
                    </m:r>
                  </m:sup>
                </m:sSup>
              </m:oMath>
            </m:oMathPara>
          </w:p>
        </w:tc>
        <w:tc>
          <w:tcPr>
            <w:tcW w:w="703" w:type="dxa"/>
            <w:vAlign w:val="center"/>
          </w:tcPr>
          <w:p w14:paraId="25F9402F" w14:textId="3371B50C" w:rsidR="00646CDA" w:rsidRPr="00646CDA" w:rsidRDefault="0095111D" w:rsidP="00812FEE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(14</w:t>
            </w:r>
            <w:r w:rsidR="00646CDA">
              <w:rPr>
                <w:color w:val="000000"/>
                <w:szCs w:val="28"/>
                <w:lang w:val="en-US"/>
              </w:rPr>
              <w:t>)</w:t>
            </w:r>
          </w:p>
        </w:tc>
      </w:tr>
    </w:tbl>
    <w:p w14:paraId="7E4DFFB9" w14:textId="33679037" w:rsidR="00641DDD" w:rsidRDefault="00641DDD" w:rsidP="00AE5552">
      <w:pPr>
        <w:rPr>
          <w:lang w:eastAsia="en-US"/>
        </w:rPr>
      </w:pPr>
    </w:p>
    <w:p w14:paraId="27146400" w14:textId="601CB965" w:rsidR="004B0466" w:rsidRDefault="004B0466" w:rsidP="00AE5552">
      <w:pPr>
        <w:rPr>
          <w:lang w:eastAsia="en-US"/>
        </w:rPr>
      </w:pPr>
      <w:r>
        <w:rPr>
          <w:lang w:eastAsia="en-US"/>
        </w:rPr>
        <w:t xml:space="preserve">Определим переходную и весовую функции </w:t>
      </w:r>
      <w:r w:rsidR="00745C65">
        <w:rPr>
          <w:lang w:eastAsia="en-US"/>
        </w:rPr>
        <w:t>по</w:t>
      </w:r>
      <w:r>
        <w:rPr>
          <w:lang w:eastAsia="en-US"/>
        </w:rPr>
        <w:t xml:space="preserve"> канал</w:t>
      </w:r>
      <w:r w:rsidR="00745C65">
        <w:rPr>
          <w:lang w:eastAsia="en-US"/>
        </w:rPr>
        <w:t>у</w:t>
      </w:r>
      <w:r>
        <w:rPr>
          <w:lang w:eastAsia="en-US"/>
        </w:rPr>
        <w:t xml:space="preserve"> </w:t>
      </w:r>
      <w:r w:rsidR="00745C65">
        <w:rPr>
          <w:lang w:eastAsia="en-US"/>
        </w:rPr>
        <w:t>возмущения</w:t>
      </w:r>
      <w:r>
        <w:rPr>
          <w:lang w:eastAsia="en-US"/>
        </w:rPr>
        <w:t>:</w:t>
      </w:r>
    </w:p>
    <w:p w14:paraId="2AE06F2D" w14:textId="7F15E45D" w:rsidR="002673C7" w:rsidRDefault="002673C7" w:rsidP="00AE5552">
      <w:pPr>
        <w:rPr>
          <w:lang w:eastAsia="en-US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3"/>
      </w:tblGrid>
      <w:tr w:rsidR="002673C7" w14:paraId="7DDF4622" w14:textId="77777777" w:rsidTr="00812FEE">
        <w:tc>
          <w:tcPr>
            <w:tcW w:w="8926" w:type="dxa"/>
            <w:vAlign w:val="center"/>
          </w:tcPr>
          <w:p w14:paraId="4FE187D1" w14:textId="02D25AB6" w:rsidR="002673C7" w:rsidRPr="003B2289" w:rsidRDefault="00EF02F7" w:rsidP="00EF02F7">
            <w:pPr>
              <w:ind w:left="604" w:firstLine="0"/>
              <w:jc w:val="center"/>
              <w:rPr>
                <w:b/>
                <w:i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</w:rPr>
                  <m:t>=0.8-0.889∙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-1.667t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8"/>
                  </w:rPr>
                  <m:t>+0.089∙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-16.667t</m:t>
                    </m:r>
                  </m:sup>
                </m:sSup>
              </m:oMath>
            </m:oMathPara>
          </w:p>
        </w:tc>
        <w:tc>
          <w:tcPr>
            <w:tcW w:w="703" w:type="dxa"/>
          </w:tcPr>
          <w:p w14:paraId="1A244E5F" w14:textId="11839DE1" w:rsidR="002673C7" w:rsidRDefault="0095111D" w:rsidP="00812FEE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(15</w:t>
            </w:r>
            <w:r w:rsidR="002673C7">
              <w:rPr>
                <w:color w:val="000000"/>
                <w:szCs w:val="28"/>
              </w:rPr>
              <w:t>)</w:t>
            </w:r>
          </w:p>
        </w:tc>
      </w:tr>
      <w:tr w:rsidR="002673C7" w14:paraId="4C56E206" w14:textId="77777777" w:rsidTr="00812FEE">
        <w:tc>
          <w:tcPr>
            <w:tcW w:w="8926" w:type="dxa"/>
            <w:vAlign w:val="center"/>
          </w:tcPr>
          <w:p w14:paraId="79928C52" w14:textId="7CEB5E49" w:rsidR="002673C7" w:rsidRPr="00646CDA" w:rsidRDefault="00EF02F7" w:rsidP="00BF46F0">
            <w:pPr>
              <w:spacing w:line="240" w:lineRule="auto"/>
              <w:ind w:left="604" w:firstLine="0"/>
              <w:jc w:val="center"/>
              <w:rPr>
                <w:i/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Cs w:val="28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/>
                    <w:szCs w:val="28"/>
                  </w:rPr>
                  <m:t>=1.48∙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-1.667t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8"/>
                  </w:rPr>
                  <m:t>-1.48∙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8"/>
                      </w:rPr>
                      <m:t>-16.667t</m:t>
                    </m:r>
                  </m:sup>
                </m:sSup>
              </m:oMath>
            </m:oMathPara>
          </w:p>
        </w:tc>
        <w:tc>
          <w:tcPr>
            <w:tcW w:w="703" w:type="dxa"/>
            <w:vAlign w:val="center"/>
          </w:tcPr>
          <w:p w14:paraId="061E1D4E" w14:textId="165144AB" w:rsidR="002673C7" w:rsidRPr="00646CDA" w:rsidRDefault="002673C7" w:rsidP="00812FEE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r w:rsidR="0095111D">
              <w:rPr>
                <w:color w:val="000000"/>
                <w:szCs w:val="28"/>
              </w:rPr>
              <w:t>16</w:t>
            </w:r>
            <w:r>
              <w:rPr>
                <w:color w:val="000000"/>
                <w:szCs w:val="28"/>
                <w:lang w:val="en-US"/>
              </w:rPr>
              <w:t>)</w:t>
            </w:r>
          </w:p>
        </w:tc>
      </w:tr>
    </w:tbl>
    <w:p w14:paraId="05E6CDE2" w14:textId="4F123F3A" w:rsidR="002673C7" w:rsidRDefault="002673C7" w:rsidP="00AE5552">
      <w:pPr>
        <w:rPr>
          <w:lang w:eastAsia="en-US"/>
        </w:rPr>
      </w:pPr>
    </w:p>
    <w:p w14:paraId="0A107196" w14:textId="291BB50B" w:rsidR="000C5A95" w:rsidRDefault="000C5A95" w:rsidP="00AE5552">
      <w:pPr>
        <w:rPr>
          <w:lang w:eastAsia="en-US"/>
        </w:rPr>
      </w:pPr>
      <w:r>
        <w:rPr>
          <w:lang w:eastAsia="en-US"/>
        </w:rPr>
        <w:t xml:space="preserve">Графики переходной и </w:t>
      </w:r>
      <w:r w:rsidR="00236999">
        <w:rPr>
          <w:lang w:eastAsia="en-US"/>
        </w:rPr>
        <w:t>весовой</w:t>
      </w:r>
      <w:r>
        <w:rPr>
          <w:lang w:eastAsia="en-US"/>
        </w:rPr>
        <w:t xml:space="preserve"> функций </w:t>
      </w:r>
      <w:r w:rsidR="008B09D7">
        <w:rPr>
          <w:lang w:eastAsia="en-US"/>
        </w:rPr>
        <w:t xml:space="preserve">разомкнутой системы </w:t>
      </w:r>
      <w:r>
        <w:rPr>
          <w:lang w:eastAsia="en-US"/>
        </w:rPr>
        <w:t>по</w:t>
      </w:r>
      <w:r w:rsidR="00236999">
        <w:rPr>
          <w:lang w:eastAsia="en-US"/>
        </w:rPr>
        <w:t xml:space="preserve"> каналу управления представлены на рисунках </w:t>
      </w:r>
      <w:r w:rsidR="00E40D89" w:rsidRPr="00E40D89">
        <w:rPr>
          <w:lang w:eastAsia="en-US"/>
        </w:rPr>
        <w:t>5-6</w:t>
      </w:r>
      <w:r w:rsidR="00236999">
        <w:rPr>
          <w:lang w:eastAsia="en-US"/>
        </w:rPr>
        <w:t>.</w:t>
      </w:r>
    </w:p>
    <w:p w14:paraId="349FEDB3" w14:textId="06BD88B1" w:rsidR="00236999" w:rsidRDefault="00236999" w:rsidP="00AE5552">
      <w:pPr>
        <w:rPr>
          <w:lang w:eastAsia="en-US"/>
        </w:rPr>
      </w:pPr>
    </w:p>
    <w:p w14:paraId="1C7BF968" w14:textId="4378C3DC" w:rsidR="00F6198B" w:rsidRDefault="00147CAC" w:rsidP="00971799">
      <w:pPr>
        <w:spacing w:line="276" w:lineRule="auto"/>
        <w:ind w:firstLine="0"/>
        <w:jc w:val="center"/>
        <w:rPr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03E2B6E1" wp14:editId="0392F1FE">
            <wp:extent cx="4481384" cy="3361038"/>
            <wp:effectExtent l="0" t="0" r="0" b="0"/>
            <wp:docPr id="23" name="Рисунок 23" descr="https://sun1-95.userapi.com/impg/bgg_DpqbL_yz0HeYJI2C1x98bWlmKYsQO7iF1w/iSGdYOhJ6hI.jpg?size=640x480&amp;quality=96&amp;sign=30e3b7230b0d4724e007453aa2c69b3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-95.userapi.com/impg/bgg_DpqbL_yz0HeYJI2C1x98bWlmKYsQO7iF1w/iSGdYOhJ6hI.jpg?size=640x480&amp;quality=96&amp;sign=30e3b7230b0d4724e007453aa2c69b38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707" cy="337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79E4" w14:textId="6F18B198" w:rsidR="002D1B25" w:rsidRDefault="002D1B25" w:rsidP="00971799">
      <w:pPr>
        <w:ind w:firstLine="0"/>
        <w:jc w:val="center"/>
        <w:rPr>
          <w:sz w:val="24"/>
          <w:lang w:eastAsia="en-US"/>
        </w:rPr>
      </w:pPr>
      <w:r w:rsidRPr="00971799">
        <w:rPr>
          <w:sz w:val="24"/>
          <w:lang w:eastAsia="en-US"/>
        </w:rPr>
        <w:t xml:space="preserve">Рисунок </w:t>
      </w:r>
      <w:r w:rsidR="00E40D89">
        <w:rPr>
          <w:sz w:val="24"/>
          <w:lang w:eastAsia="en-US"/>
        </w:rPr>
        <w:t>5</w:t>
      </w:r>
      <w:r w:rsidRPr="00971799">
        <w:rPr>
          <w:sz w:val="24"/>
          <w:lang w:eastAsia="en-US"/>
        </w:rPr>
        <w:t xml:space="preserve"> </w:t>
      </w:r>
      <w:r w:rsidR="00971799" w:rsidRPr="00971799">
        <w:rPr>
          <w:sz w:val="24"/>
          <w:lang w:eastAsia="en-US"/>
        </w:rPr>
        <w:t>–</w:t>
      </w:r>
      <w:r w:rsidRPr="00971799">
        <w:rPr>
          <w:sz w:val="24"/>
          <w:lang w:eastAsia="en-US"/>
        </w:rPr>
        <w:t xml:space="preserve"> </w:t>
      </w:r>
      <w:r w:rsidR="00971799" w:rsidRPr="00971799">
        <w:rPr>
          <w:sz w:val="24"/>
          <w:lang w:eastAsia="en-US"/>
        </w:rPr>
        <w:t>График переходной функции разомкнутой системы по каналу управления</w:t>
      </w:r>
    </w:p>
    <w:p w14:paraId="2C2D084D" w14:textId="56A42C7E" w:rsidR="00101766" w:rsidRDefault="00101766" w:rsidP="00971799">
      <w:pPr>
        <w:ind w:firstLine="0"/>
        <w:jc w:val="center"/>
        <w:rPr>
          <w:lang w:eastAsia="en-US"/>
        </w:rPr>
      </w:pPr>
    </w:p>
    <w:p w14:paraId="734BB24A" w14:textId="6E397228" w:rsidR="00101766" w:rsidRDefault="00147CAC" w:rsidP="008F6212">
      <w:pPr>
        <w:spacing w:line="276" w:lineRule="auto"/>
        <w:ind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496C8A99" wp14:editId="6B3C0258">
            <wp:extent cx="4307930" cy="3207863"/>
            <wp:effectExtent l="0" t="0" r="0" b="0"/>
            <wp:docPr id="21" name="Рисунок 21" descr="https://sun9-1.userapi.com/impg/oZU7VqLjBOs3FHdFs5O3slmr0kheepp8p7S8Yw/CYXkrBybfo0.jpg?size=647x482&amp;quality=96&amp;sign=cc34368a0aafc69529571ada26cb8fb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.userapi.com/impg/oZU7VqLjBOs3FHdFs5O3slmr0kheepp8p7S8Yw/CYXkrBybfo0.jpg?size=647x482&amp;quality=96&amp;sign=cc34368a0aafc69529571ada26cb8fbd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88" cy="321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534A8" w14:textId="75B04D43" w:rsidR="00DA6E1F" w:rsidRPr="007A086E" w:rsidRDefault="00DA6E1F" w:rsidP="00DA6E1F">
      <w:pPr>
        <w:ind w:firstLine="0"/>
        <w:jc w:val="center"/>
        <w:rPr>
          <w:sz w:val="24"/>
          <w:lang w:eastAsia="en-US"/>
        </w:rPr>
      </w:pPr>
      <w:r w:rsidRPr="00971799">
        <w:rPr>
          <w:sz w:val="24"/>
          <w:lang w:eastAsia="en-US"/>
        </w:rPr>
        <w:t xml:space="preserve">Рисунок </w:t>
      </w:r>
      <w:r w:rsidR="00E40D89">
        <w:rPr>
          <w:sz w:val="24"/>
          <w:lang w:eastAsia="en-US"/>
        </w:rPr>
        <w:t>6</w:t>
      </w:r>
      <w:r w:rsidRPr="00971799">
        <w:rPr>
          <w:sz w:val="24"/>
          <w:lang w:eastAsia="en-US"/>
        </w:rPr>
        <w:t xml:space="preserve"> – График </w:t>
      </w:r>
      <w:r w:rsidR="00CF5097">
        <w:rPr>
          <w:sz w:val="24"/>
          <w:lang w:eastAsia="en-US"/>
        </w:rPr>
        <w:t>весовой</w:t>
      </w:r>
      <w:r w:rsidRPr="00971799">
        <w:rPr>
          <w:sz w:val="24"/>
          <w:lang w:eastAsia="en-US"/>
        </w:rPr>
        <w:t xml:space="preserve"> функции разомкнутой системы по каналу управления</w:t>
      </w:r>
    </w:p>
    <w:p w14:paraId="3025EE56" w14:textId="77777777" w:rsidR="00DA6E1F" w:rsidRPr="00834C16" w:rsidRDefault="00DA6E1F" w:rsidP="00971799">
      <w:pPr>
        <w:ind w:firstLine="0"/>
        <w:jc w:val="center"/>
        <w:rPr>
          <w:lang w:eastAsia="en-US"/>
        </w:rPr>
      </w:pPr>
    </w:p>
    <w:p w14:paraId="38747783" w14:textId="72A715AE" w:rsidR="002D1B25" w:rsidRPr="00971799" w:rsidRDefault="008F6212" w:rsidP="008F6212">
      <w:pPr>
        <w:rPr>
          <w:lang w:eastAsia="en-US"/>
        </w:rPr>
      </w:pPr>
      <w:r>
        <w:rPr>
          <w:lang w:eastAsia="en-US"/>
        </w:rPr>
        <w:t xml:space="preserve">Графики переходной и весовой функций разомкнутой системы по каналу возмущения представлены на рисунках </w:t>
      </w:r>
      <w:r w:rsidR="00E40D89" w:rsidRPr="00E40D89">
        <w:rPr>
          <w:lang w:eastAsia="en-US"/>
        </w:rPr>
        <w:t>7-8</w:t>
      </w:r>
      <w:r>
        <w:rPr>
          <w:lang w:eastAsia="en-US"/>
        </w:rPr>
        <w:t>.</w:t>
      </w:r>
    </w:p>
    <w:p w14:paraId="1E95E865" w14:textId="218F1653" w:rsidR="007C4E3B" w:rsidRDefault="007C4E3B" w:rsidP="00F6198B">
      <w:pPr>
        <w:ind w:firstLine="0"/>
        <w:jc w:val="center"/>
        <w:rPr>
          <w:lang w:eastAsia="en-US"/>
        </w:rPr>
      </w:pPr>
    </w:p>
    <w:p w14:paraId="17AF90E7" w14:textId="2346A542" w:rsidR="008F6212" w:rsidRDefault="00147CAC" w:rsidP="008F6212">
      <w:pPr>
        <w:spacing w:line="276" w:lineRule="auto"/>
        <w:ind w:firstLine="0"/>
        <w:jc w:val="center"/>
        <w:rPr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041B85B5" wp14:editId="5D9B01D8">
            <wp:extent cx="4060602" cy="3037270"/>
            <wp:effectExtent l="0" t="0" r="0" b="0"/>
            <wp:docPr id="24" name="Рисунок 24" descr="https://sun9-50.userapi.com/impg/FgxY4eDBZSytbnLamDv30alaqqFv4M5bm68s7A/OxDXlpr89H0.jpg?size=645x483&amp;quality=96&amp;sign=9b5f05008205256931b8e7ea01d4dff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50.userapi.com/impg/FgxY4eDBZSytbnLamDv30alaqqFv4M5bm68s7A/OxDXlpr89H0.jpg?size=645x483&amp;quality=96&amp;sign=9b5f05008205256931b8e7ea01d4dff2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404" cy="304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69BB3" w14:textId="582C9DD5" w:rsidR="008F6212" w:rsidRDefault="008F6212" w:rsidP="008F6212">
      <w:pPr>
        <w:ind w:firstLine="0"/>
        <w:jc w:val="center"/>
        <w:rPr>
          <w:sz w:val="24"/>
          <w:lang w:eastAsia="en-US"/>
        </w:rPr>
      </w:pPr>
      <w:r w:rsidRPr="00971799">
        <w:rPr>
          <w:sz w:val="24"/>
          <w:lang w:eastAsia="en-US"/>
        </w:rPr>
        <w:t xml:space="preserve">Рисунок </w:t>
      </w:r>
      <w:r w:rsidR="00E40D89">
        <w:rPr>
          <w:sz w:val="24"/>
          <w:lang w:eastAsia="en-US"/>
        </w:rPr>
        <w:t>7</w:t>
      </w:r>
      <w:r w:rsidRPr="00971799">
        <w:rPr>
          <w:sz w:val="24"/>
          <w:lang w:eastAsia="en-US"/>
        </w:rPr>
        <w:t xml:space="preserve"> – График переходной функции разомкнутой системы по каналу </w:t>
      </w:r>
      <w:r>
        <w:rPr>
          <w:sz w:val="24"/>
          <w:lang w:eastAsia="en-US"/>
        </w:rPr>
        <w:t>возмущения</w:t>
      </w:r>
    </w:p>
    <w:p w14:paraId="269FFB32" w14:textId="77777777" w:rsidR="008F6212" w:rsidRDefault="008F6212" w:rsidP="008F6212">
      <w:pPr>
        <w:ind w:firstLine="0"/>
        <w:jc w:val="center"/>
        <w:rPr>
          <w:lang w:eastAsia="en-US"/>
        </w:rPr>
      </w:pPr>
    </w:p>
    <w:p w14:paraId="6274667C" w14:textId="3A0C6914" w:rsidR="008F6212" w:rsidRDefault="00147CAC" w:rsidP="008F6212">
      <w:pPr>
        <w:spacing w:line="276" w:lineRule="auto"/>
        <w:ind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72C7537B" wp14:editId="504BF214">
            <wp:extent cx="3838763" cy="2910094"/>
            <wp:effectExtent l="0" t="0" r="0" b="5080"/>
            <wp:docPr id="33" name="Рисунок 33" descr="https://sun1-91.userapi.com/impg/yx6mVMtO-beCF2T8HlYLZKYWGV2a_usdOT4VBg/4dAX7Iyz5rI.jpg?size=643x488&amp;quality=96&amp;sign=4a0789549c14b5d28a5fec2f089fb15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1-91.userapi.com/impg/yx6mVMtO-beCF2T8HlYLZKYWGV2a_usdOT4VBg/4dAX7Iyz5rI.jpg?size=643x488&amp;quality=96&amp;sign=4a0789549c14b5d28a5fec2f089fb159&amp;type=alb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167" cy="292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7B2A" w14:textId="329702A8" w:rsidR="008F6212" w:rsidRDefault="008F6212" w:rsidP="008F6212">
      <w:pPr>
        <w:ind w:firstLine="0"/>
        <w:jc w:val="center"/>
        <w:rPr>
          <w:sz w:val="24"/>
          <w:lang w:eastAsia="en-US"/>
        </w:rPr>
      </w:pPr>
      <w:r w:rsidRPr="00971799">
        <w:rPr>
          <w:sz w:val="24"/>
          <w:lang w:eastAsia="en-US"/>
        </w:rPr>
        <w:t xml:space="preserve">Рисунок </w:t>
      </w:r>
      <w:r w:rsidR="00E40D89">
        <w:rPr>
          <w:sz w:val="24"/>
          <w:lang w:eastAsia="en-US"/>
        </w:rPr>
        <w:t>8</w:t>
      </w:r>
      <w:r w:rsidR="00670DC8">
        <w:rPr>
          <w:sz w:val="24"/>
          <w:lang w:eastAsia="en-US"/>
        </w:rPr>
        <w:t xml:space="preserve"> </w:t>
      </w:r>
      <w:r w:rsidRPr="00971799">
        <w:rPr>
          <w:sz w:val="24"/>
          <w:lang w:eastAsia="en-US"/>
        </w:rPr>
        <w:t xml:space="preserve">– График </w:t>
      </w:r>
      <w:r>
        <w:rPr>
          <w:sz w:val="24"/>
          <w:lang w:eastAsia="en-US"/>
        </w:rPr>
        <w:t>весовой</w:t>
      </w:r>
      <w:r w:rsidRPr="00971799">
        <w:rPr>
          <w:sz w:val="24"/>
          <w:lang w:eastAsia="en-US"/>
        </w:rPr>
        <w:t xml:space="preserve"> функции разомкнутой системы по каналу </w:t>
      </w:r>
      <w:r>
        <w:rPr>
          <w:sz w:val="24"/>
          <w:lang w:eastAsia="en-US"/>
        </w:rPr>
        <w:t>возмущения</w:t>
      </w:r>
    </w:p>
    <w:p w14:paraId="0958332A" w14:textId="76E10804" w:rsidR="008F6212" w:rsidRDefault="008F6212" w:rsidP="00F6198B">
      <w:pPr>
        <w:ind w:firstLine="0"/>
        <w:jc w:val="center"/>
        <w:rPr>
          <w:lang w:eastAsia="en-US"/>
        </w:rPr>
      </w:pPr>
    </w:p>
    <w:p w14:paraId="5EE71AD9" w14:textId="5CB3DB04" w:rsidR="00DE6C3C" w:rsidRDefault="00DE6C3C" w:rsidP="00DE6C3C">
      <w:pPr>
        <w:pStyle w:val="2"/>
      </w:pPr>
      <w:bookmarkStart w:id="61" w:name="_Toc137780034"/>
      <w:bookmarkStart w:id="62" w:name="_Toc137780072"/>
      <w:bookmarkStart w:id="63" w:name="_Toc139410339"/>
      <w:r>
        <w:t>4.3 Построение частотных характеристик</w:t>
      </w:r>
      <w:bookmarkEnd w:id="61"/>
      <w:bookmarkEnd w:id="62"/>
      <w:bookmarkEnd w:id="63"/>
    </w:p>
    <w:p w14:paraId="534B3521" w14:textId="771AF9FD" w:rsidR="00DA77E0" w:rsidRPr="00DA77E0" w:rsidRDefault="00DA77E0" w:rsidP="00C544BC">
      <w:pPr>
        <w:pStyle w:val="2"/>
      </w:pPr>
      <w:bookmarkStart w:id="64" w:name="_Toc137780035"/>
      <w:bookmarkStart w:id="65" w:name="_Toc137780073"/>
      <w:bookmarkStart w:id="66" w:name="_Toc139410340"/>
      <w:r>
        <w:t>4.3.1 Амплитудная частотная характеристика</w:t>
      </w:r>
      <w:bookmarkEnd w:id="64"/>
      <w:bookmarkEnd w:id="65"/>
      <w:bookmarkEnd w:id="66"/>
    </w:p>
    <w:p w14:paraId="7EBFFE24" w14:textId="7A7DFFB8" w:rsidR="00DA77E0" w:rsidRDefault="00DA77E0" w:rsidP="003667FE">
      <w:pPr>
        <w:rPr>
          <w:lang w:eastAsia="en-US"/>
        </w:rPr>
      </w:pPr>
      <w:r w:rsidRPr="00DA77E0">
        <w:rPr>
          <w:lang w:eastAsia="en-US"/>
        </w:rPr>
        <w:t>Амплитудная частотная характеристика (АЧХ) показывает зависимость отношения амплитуд колебаний на выходе и входе системы от частоты.</w:t>
      </w:r>
      <w:r w:rsidR="00EB2320">
        <w:rPr>
          <w:lang w:eastAsia="en-US"/>
        </w:rPr>
        <w:t xml:space="preserve"> </w:t>
      </w:r>
      <w:r w:rsidR="00EB2320">
        <w:rPr>
          <w:lang w:eastAsia="en-US"/>
        </w:rPr>
        <w:br/>
        <w:t>АЧХ определяется по следующей формуле:</w:t>
      </w:r>
    </w:p>
    <w:p w14:paraId="4EC833F3" w14:textId="717DBFB9" w:rsidR="00D415C0" w:rsidRDefault="00D415C0" w:rsidP="00191F03">
      <w:pPr>
        <w:rPr>
          <w:lang w:eastAsia="en-US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3"/>
      </w:tblGrid>
      <w:tr w:rsidR="00D415C0" w14:paraId="2899682E" w14:textId="77777777" w:rsidTr="00CA277A">
        <w:tc>
          <w:tcPr>
            <w:tcW w:w="8926" w:type="dxa"/>
            <w:vAlign w:val="center"/>
          </w:tcPr>
          <w:p w14:paraId="12794072" w14:textId="77DD23FF" w:rsidR="00D415C0" w:rsidRPr="00D415C0" w:rsidRDefault="00355949" w:rsidP="00CA277A">
            <w:pPr>
              <w:spacing w:line="240" w:lineRule="auto"/>
              <w:ind w:left="589" w:firstLine="0"/>
              <w:jc w:val="center"/>
              <w:rPr>
                <w:i/>
                <w:color w:val="000000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A(ω)=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W(jω)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{W(jω)}+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{W(jω)}</m:t>
                    </m:r>
                  </m:e>
                </m:rad>
              </m:oMath>
            </m:oMathPara>
          </w:p>
        </w:tc>
        <w:tc>
          <w:tcPr>
            <w:tcW w:w="703" w:type="dxa"/>
            <w:vAlign w:val="center"/>
          </w:tcPr>
          <w:p w14:paraId="50AA194C" w14:textId="3E7ACEE0" w:rsidR="00D415C0" w:rsidRDefault="00D415C0" w:rsidP="00CA277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</w:t>
            </w:r>
            <w:r w:rsidR="0095111D">
              <w:rPr>
                <w:color w:val="000000"/>
                <w:szCs w:val="28"/>
                <w:lang w:val="en-US"/>
              </w:rPr>
              <w:t>17</w:t>
            </w:r>
            <w:r>
              <w:rPr>
                <w:color w:val="000000"/>
                <w:szCs w:val="28"/>
              </w:rPr>
              <w:t>)</w:t>
            </w:r>
          </w:p>
        </w:tc>
      </w:tr>
    </w:tbl>
    <w:p w14:paraId="47FB26F8" w14:textId="02E822D8" w:rsidR="00355949" w:rsidRDefault="00BF6F27" w:rsidP="00D96061">
      <w:pPr>
        <w:rPr>
          <w:lang w:eastAsia="en-US"/>
        </w:rPr>
      </w:pPr>
      <w:r>
        <w:rPr>
          <w:lang w:eastAsia="en-US"/>
        </w:rPr>
        <w:lastRenderedPageBreak/>
        <w:t xml:space="preserve">АЧХ </w:t>
      </w:r>
      <w:r w:rsidR="00355949" w:rsidRPr="00355949">
        <w:rPr>
          <w:lang w:eastAsia="en-US"/>
        </w:rPr>
        <w:t xml:space="preserve">для </w:t>
      </w:r>
      <w:r w:rsidR="00355949">
        <w:rPr>
          <w:lang w:eastAsia="en-US"/>
        </w:rPr>
        <w:t xml:space="preserve">передаточной </w:t>
      </w:r>
      <w:r w:rsidR="00355949" w:rsidRPr="00355949">
        <w:rPr>
          <w:lang w:eastAsia="en-US"/>
        </w:rPr>
        <w:t>функции разомкнутой системы по каналу управления</w:t>
      </w:r>
      <w:r w:rsidR="00DC3749">
        <w:rPr>
          <w:lang w:eastAsia="en-US"/>
        </w:rPr>
        <w:t xml:space="preserve"> определяется по следующей формуле</w:t>
      </w:r>
      <w:r w:rsidR="000D04B3">
        <w:rPr>
          <w:lang w:eastAsia="en-US"/>
        </w:rPr>
        <w:t>:</w:t>
      </w:r>
    </w:p>
    <w:p w14:paraId="1AEA07ED" w14:textId="1F3EDC93" w:rsidR="000D04B3" w:rsidRDefault="000D04B3" w:rsidP="00D96061">
      <w:pPr>
        <w:rPr>
          <w:lang w:eastAsia="en-US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3"/>
      </w:tblGrid>
      <w:tr w:rsidR="000D04B3" w14:paraId="67DE6DAE" w14:textId="77777777" w:rsidTr="00CA277A">
        <w:tc>
          <w:tcPr>
            <w:tcW w:w="8926" w:type="dxa"/>
            <w:vAlign w:val="center"/>
          </w:tcPr>
          <w:p w14:paraId="36BE5BD0" w14:textId="08AE34AB" w:rsidR="000D04B3" w:rsidRPr="00F7234C" w:rsidRDefault="00F7234C" w:rsidP="00C21D84">
            <w:pPr>
              <w:ind w:left="179" w:firstLine="0"/>
              <w:jc w:val="center"/>
              <w:rPr>
                <w:rFonts w:eastAsia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упр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1.6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0.00288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Cs w:val="28"/>
                                <w:lang w:val="en-US"/>
                              </w:rPr>
                              <m:t>(jw)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+0.0888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Cs w:val="28"/>
                                <w:lang w:val="en-US"/>
                              </w:rPr>
                              <m:t>(jw)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+0.74jw+1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</m:t>
                </m:r>
              </m:oMath>
            </m:oMathPara>
          </w:p>
          <w:p w14:paraId="03707C7E" w14:textId="3AFE709B" w:rsidR="00CD45DB" w:rsidRPr="00D3751D" w:rsidRDefault="00A32104" w:rsidP="00B154A0">
            <w:pPr>
              <w:ind w:left="179" w:firstLine="0"/>
              <w:jc w:val="center"/>
              <w:rPr>
                <w:rFonts w:eastAsia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1.6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0.0888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Cs w:val="28"/>
                                <w:lang w:val="en-US"/>
                              </w:rPr>
                              <m:t>jω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+1+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Cs w:val="28"/>
                                <w:lang w:val="en-US"/>
                              </w:rPr>
                              <m:t>0.00288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Cs w:val="28"/>
                                <w:lang w:val="en-US"/>
                              </w:rPr>
                              <m:t>+0.74</m:t>
                            </m:r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/>
                        <w:szCs w:val="28"/>
                        <w:lang w:val="en-US"/>
                      </w:rPr>
                      <m:t>1.6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Cs w:val="28"/>
                                <w:lang w:val="en-US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0.0888ω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Cs w:val="28"/>
                                <w:lang w:val="en-US"/>
                              </w:rPr>
                              <m:t>+1)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0.00288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Cs w:val="28"/>
                                        <w:lang w:val="en-US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Cs w:val="28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0000"/>
                                    <w:szCs w:val="28"/>
                                    <w:lang w:val="en-US"/>
                                  </w:rPr>
                                  <m:t>+0.74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0D649CC2" w14:textId="73BA2D5B" w:rsidR="000D04B3" w:rsidRDefault="000D04B3" w:rsidP="00CA277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</w:t>
            </w:r>
            <w:r w:rsidR="0095111D">
              <w:rPr>
                <w:color w:val="000000"/>
                <w:szCs w:val="28"/>
                <w:lang w:val="en-US"/>
              </w:rPr>
              <w:t>18</w:t>
            </w:r>
            <w:r>
              <w:rPr>
                <w:color w:val="000000"/>
                <w:szCs w:val="28"/>
              </w:rPr>
              <w:t>)</w:t>
            </w:r>
          </w:p>
        </w:tc>
      </w:tr>
    </w:tbl>
    <w:p w14:paraId="49A0C633" w14:textId="5C08D543" w:rsidR="000D04B3" w:rsidRDefault="000D04B3" w:rsidP="00D96061">
      <w:pPr>
        <w:rPr>
          <w:lang w:eastAsia="en-US"/>
        </w:rPr>
      </w:pPr>
    </w:p>
    <w:p w14:paraId="0BB2B6ED" w14:textId="3344B7AC" w:rsidR="00902C07" w:rsidRDefault="00902C07" w:rsidP="00902C07">
      <w:pPr>
        <w:rPr>
          <w:lang w:eastAsia="en-US"/>
        </w:rPr>
      </w:pPr>
      <w:r>
        <w:rPr>
          <w:lang w:eastAsia="en-US"/>
        </w:rPr>
        <w:t xml:space="preserve">АЧХ </w:t>
      </w:r>
      <w:r w:rsidRPr="00355949">
        <w:rPr>
          <w:lang w:eastAsia="en-US"/>
        </w:rPr>
        <w:t xml:space="preserve">для </w:t>
      </w:r>
      <w:r>
        <w:rPr>
          <w:lang w:eastAsia="en-US"/>
        </w:rPr>
        <w:t xml:space="preserve">передаточной </w:t>
      </w:r>
      <w:r w:rsidRPr="00355949">
        <w:rPr>
          <w:lang w:eastAsia="en-US"/>
        </w:rPr>
        <w:t xml:space="preserve">функции разомкнутой системы по каналу </w:t>
      </w:r>
      <w:r>
        <w:rPr>
          <w:lang w:eastAsia="en-US"/>
        </w:rPr>
        <w:t>возмущения определяется по следующей формуле:</w:t>
      </w:r>
    </w:p>
    <w:p w14:paraId="62206874" w14:textId="77777777" w:rsidR="00902C07" w:rsidRDefault="00902C07" w:rsidP="00902C07">
      <w:pPr>
        <w:rPr>
          <w:lang w:eastAsia="en-US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3"/>
      </w:tblGrid>
      <w:tr w:rsidR="00902C07" w14:paraId="484EFA86" w14:textId="77777777" w:rsidTr="00CA277A">
        <w:tc>
          <w:tcPr>
            <w:tcW w:w="8926" w:type="dxa"/>
            <w:vAlign w:val="center"/>
          </w:tcPr>
          <w:p w14:paraId="095C51B3" w14:textId="1FF1CB6A" w:rsidR="00902C07" w:rsidRPr="000D197C" w:rsidRDefault="00902C07" w:rsidP="0011732E">
            <w:pPr>
              <w:ind w:left="179" w:firstLine="0"/>
              <w:jc w:val="center"/>
              <w:rPr>
                <w:rFonts w:eastAsia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возм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color w:val="auto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auto"/>
                            <w:szCs w:val="28"/>
                            <w:lang w:val="en-US"/>
                          </w:rPr>
                          <m:t>0.8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0.036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Cs w:val="28"/>
                                <w:lang w:val="en-US"/>
                              </w:rPr>
                              <m:t>(jw)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+0.66jw+1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auto"/>
                        <w:szCs w:val="28"/>
                        <w:lang w:val="en-US"/>
                      </w:rPr>
                      <m:t>0.8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(0.036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(0.66w)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35B6FE85" w14:textId="0493CE7B" w:rsidR="00902C07" w:rsidRDefault="00902C07" w:rsidP="00CA277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</w:t>
            </w:r>
            <w:r w:rsidR="0095111D">
              <w:rPr>
                <w:color w:val="000000"/>
                <w:szCs w:val="28"/>
                <w:lang w:val="en-US"/>
              </w:rPr>
              <w:t>19</w:t>
            </w:r>
            <w:r>
              <w:rPr>
                <w:color w:val="000000"/>
                <w:szCs w:val="28"/>
              </w:rPr>
              <w:t>)</w:t>
            </w:r>
          </w:p>
        </w:tc>
      </w:tr>
    </w:tbl>
    <w:p w14:paraId="59EA573C" w14:textId="77777777" w:rsidR="00902C07" w:rsidRDefault="00902C07" w:rsidP="00D96061">
      <w:pPr>
        <w:rPr>
          <w:lang w:eastAsia="en-US"/>
        </w:rPr>
      </w:pPr>
    </w:p>
    <w:p w14:paraId="6AB0F2DC" w14:textId="6F454A92" w:rsidR="00D96061" w:rsidRPr="00CB5A0C" w:rsidRDefault="00CB5A0C" w:rsidP="00D96061">
      <w:pPr>
        <w:rPr>
          <w:lang w:eastAsia="en-US"/>
        </w:rPr>
      </w:pPr>
      <w:r>
        <w:rPr>
          <w:lang w:eastAsia="en-US"/>
        </w:rPr>
        <w:t>Графики АЧХ передаточн</w:t>
      </w:r>
      <w:r w:rsidR="00315385">
        <w:rPr>
          <w:lang w:eastAsia="en-US"/>
        </w:rPr>
        <w:t>ых</w:t>
      </w:r>
      <w:r>
        <w:rPr>
          <w:lang w:eastAsia="en-US"/>
        </w:rPr>
        <w:t xml:space="preserve"> функци</w:t>
      </w:r>
      <w:r w:rsidR="00315385">
        <w:rPr>
          <w:lang w:eastAsia="en-US"/>
        </w:rPr>
        <w:t>й</w:t>
      </w:r>
      <w:r>
        <w:rPr>
          <w:lang w:eastAsia="en-US"/>
        </w:rPr>
        <w:t xml:space="preserve"> разомкнутой системы по канал</w:t>
      </w:r>
      <w:r w:rsidR="00315385">
        <w:rPr>
          <w:lang w:eastAsia="en-US"/>
        </w:rPr>
        <w:t>ам</w:t>
      </w:r>
      <w:r>
        <w:rPr>
          <w:lang w:eastAsia="en-US"/>
        </w:rPr>
        <w:t xml:space="preserve"> управления </w:t>
      </w:r>
      <w:r w:rsidR="00315385">
        <w:rPr>
          <w:lang w:eastAsia="en-US"/>
        </w:rPr>
        <w:t xml:space="preserve">и возмущения </w:t>
      </w:r>
      <w:r>
        <w:rPr>
          <w:lang w:eastAsia="en-US"/>
        </w:rPr>
        <w:t>представлены на рисунк</w:t>
      </w:r>
      <w:r w:rsidR="00265594">
        <w:rPr>
          <w:lang w:eastAsia="en-US"/>
        </w:rPr>
        <w:t>ах</w:t>
      </w:r>
      <w:r>
        <w:rPr>
          <w:lang w:eastAsia="en-US"/>
        </w:rPr>
        <w:t xml:space="preserve"> </w:t>
      </w:r>
      <w:r w:rsidR="00E40D89" w:rsidRPr="00E40D89">
        <w:rPr>
          <w:lang w:eastAsia="en-US"/>
        </w:rPr>
        <w:t>9-10</w:t>
      </w:r>
      <w:r>
        <w:rPr>
          <w:lang w:eastAsia="en-US"/>
        </w:rPr>
        <w:t>.</w:t>
      </w:r>
    </w:p>
    <w:p w14:paraId="6BE1BAA7" w14:textId="0A73D368" w:rsidR="00973180" w:rsidRDefault="0011732E" w:rsidP="00CB5A0C">
      <w:pPr>
        <w:spacing w:line="276" w:lineRule="auto"/>
        <w:ind w:firstLine="0"/>
        <w:jc w:val="center"/>
        <w:rPr>
          <w:lang w:eastAsia="en-US"/>
        </w:rPr>
      </w:pPr>
      <w:r w:rsidRPr="0011732E">
        <w:rPr>
          <w:noProof/>
        </w:rPr>
        <w:drawing>
          <wp:inline distT="0" distB="0" distL="0" distR="0" wp14:anchorId="1881E9F7" wp14:editId="4964896E">
            <wp:extent cx="4194089" cy="31455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9626" cy="31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9FB3" w14:textId="362B4E52" w:rsidR="00CB5A0C" w:rsidRDefault="00CB5A0C" w:rsidP="00F6198B">
      <w:pPr>
        <w:ind w:firstLine="0"/>
        <w:jc w:val="center"/>
        <w:rPr>
          <w:sz w:val="24"/>
          <w:lang w:eastAsia="en-US"/>
        </w:rPr>
      </w:pPr>
      <w:r w:rsidRPr="00CB5A0C">
        <w:rPr>
          <w:sz w:val="24"/>
          <w:lang w:eastAsia="en-US"/>
        </w:rPr>
        <w:t xml:space="preserve">Рисунок </w:t>
      </w:r>
      <w:r w:rsidR="00E40D89">
        <w:rPr>
          <w:sz w:val="24"/>
          <w:lang w:eastAsia="en-US"/>
        </w:rPr>
        <w:t>9</w:t>
      </w:r>
      <w:r w:rsidRPr="00CB5A0C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>–</w:t>
      </w:r>
      <w:r w:rsidRPr="00CB5A0C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>График АЧХ</w:t>
      </w:r>
      <w:r w:rsidR="0095769C">
        <w:rPr>
          <w:sz w:val="24"/>
          <w:lang w:eastAsia="en-US"/>
        </w:rPr>
        <w:t xml:space="preserve"> передаточной функции по каналу управления</w:t>
      </w:r>
    </w:p>
    <w:p w14:paraId="1C46C726" w14:textId="52D00880" w:rsidR="009E1BD7" w:rsidRDefault="009E1BD7" w:rsidP="009E1BD7">
      <w:pPr>
        <w:rPr>
          <w:lang w:eastAsia="en-US"/>
        </w:rPr>
      </w:pPr>
    </w:p>
    <w:p w14:paraId="7707DABC" w14:textId="1CC95130" w:rsidR="00265594" w:rsidRPr="001C494B" w:rsidRDefault="0011732E" w:rsidP="00265594">
      <w:pPr>
        <w:spacing w:line="276" w:lineRule="auto"/>
        <w:ind w:firstLine="0"/>
        <w:jc w:val="center"/>
        <w:rPr>
          <w:lang w:val="en-US" w:eastAsia="en-US"/>
        </w:rPr>
      </w:pPr>
      <w:r w:rsidRPr="0011732E">
        <w:rPr>
          <w:noProof/>
        </w:rPr>
        <w:drawing>
          <wp:inline distT="0" distB="0" distL="0" distR="0" wp14:anchorId="723C61B8" wp14:editId="38046386">
            <wp:extent cx="4142602" cy="314905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7234" cy="31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5165" w14:textId="3C063B15" w:rsidR="00265594" w:rsidRDefault="00265594" w:rsidP="00265594">
      <w:pPr>
        <w:ind w:firstLine="0"/>
        <w:jc w:val="center"/>
        <w:rPr>
          <w:sz w:val="24"/>
          <w:lang w:eastAsia="en-US"/>
        </w:rPr>
      </w:pPr>
      <w:r w:rsidRPr="00CB5A0C">
        <w:rPr>
          <w:sz w:val="24"/>
          <w:lang w:eastAsia="en-US"/>
        </w:rPr>
        <w:t xml:space="preserve">Рисунок </w:t>
      </w:r>
      <w:r w:rsidR="00E40D89" w:rsidRPr="00E40D89">
        <w:rPr>
          <w:sz w:val="24"/>
          <w:lang w:eastAsia="en-US"/>
        </w:rPr>
        <w:t xml:space="preserve">10 </w:t>
      </w:r>
      <w:r>
        <w:rPr>
          <w:sz w:val="24"/>
          <w:lang w:eastAsia="en-US"/>
        </w:rPr>
        <w:t>–</w:t>
      </w:r>
      <w:r w:rsidRPr="00CB5A0C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 xml:space="preserve">График </w:t>
      </w:r>
      <w:r w:rsidR="00206D65">
        <w:rPr>
          <w:sz w:val="24"/>
          <w:lang w:eastAsia="en-US"/>
        </w:rPr>
        <w:t>АЧХ</w:t>
      </w:r>
      <w:r>
        <w:rPr>
          <w:sz w:val="24"/>
          <w:lang w:eastAsia="en-US"/>
        </w:rPr>
        <w:t xml:space="preserve"> передаточной функции по каналу </w:t>
      </w:r>
      <w:r w:rsidR="00206D65">
        <w:rPr>
          <w:sz w:val="24"/>
          <w:lang w:eastAsia="en-US"/>
        </w:rPr>
        <w:t>возмущения</w:t>
      </w:r>
    </w:p>
    <w:p w14:paraId="11E2E687" w14:textId="232034C8" w:rsidR="00265594" w:rsidRDefault="00265594" w:rsidP="006B3D36">
      <w:pPr>
        <w:rPr>
          <w:lang w:eastAsia="en-US"/>
        </w:rPr>
      </w:pPr>
    </w:p>
    <w:p w14:paraId="2595A976" w14:textId="332D6A9E" w:rsidR="00B96DEC" w:rsidRDefault="00B96DEC" w:rsidP="00C544BC">
      <w:pPr>
        <w:pStyle w:val="2"/>
      </w:pPr>
      <w:bookmarkStart w:id="67" w:name="_Toc137780036"/>
      <w:bookmarkStart w:id="68" w:name="_Toc137780074"/>
      <w:bookmarkStart w:id="69" w:name="_Toc139410341"/>
      <w:r w:rsidRPr="00E50689">
        <w:t>4.3.2</w:t>
      </w:r>
      <w:r>
        <w:t xml:space="preserve"> </w:t>
      </w:r>
      <w:r w:rsidR="00E50689">
        <w:t>Фазовая частотная характеристика</w:t>
      </w:r>
      <w:bookmarkEnd w:id="67"/>
      <w:bookmarkEnd w:id="68"/>
      <w:bookmarkEnd w:id="69"/>
    </w:p>
    <w:p w14:paraId="705FFF7F" w14:textId="60F42A5B" w:rsidR="00E50689" w:rsidRDefault="008775DF" w:rsidP="00E50689">
      <w:pPr>
        <w:rPr>
          <w:lang w:eastAsia="en-US"/>
        </w:rPr>
      </w:pPr>
      <w:r w:rsidRPr="008775DF">
        <w:rPr>
          <w:lang w:eastAsia="en-US"/>
        </w:rPr>
        <w:t>Фазовая частотная характеристика</w:t>
      </w:r>
      <w:r>
        <w:rPr>
          <w:lang w:eastAsia="en-US"/>
        </w:rPr>
        <w:t xml:space="preserve"> (ФЧХ)</w:t>
      </w:r>
      <w:r w:rsidRPr="008775DF">
        <w:rPr>
          <w:lang w:eastAsia="en-US"/>
        </w:rPr>
        <w:t xml:space="preserve"> определяет запаздывание выходного сигнала по отношению к</w:t>
      </w:r>
      <w:r w:rsidR="00C54F1D">
        <w:rPr>
          <w:lang w:eastAsia="en-US"/>
        </w:rPr>
        <w:t>о</w:t>
      </w:r>
      <w:r w:rsidRPr="008775DF">
        <w:rPr>
          <w:lang w:eastAsia="en-US"/>
        </w:rPr>
        <w:t xml:space="preserve"> входному.</w:t>
      </w:r>
      <w:r>
        <w:rPr>
          <w:lang w:eastAsia="en-US"/>
        </w:rPr>
        <w:t xml:space="preserve"> ФЧХ определяется по следующей формуле:</w:t>
      </w:r>
    </w:p>
    <w:p w14:paraId="57F35EF6" w14:textId="77777777" w:rsidR="005665FA" w:rsidRPr="00407CA6" w:rsidRDefault="005665FA" w:rsidP="006B3D36">
      <w:pPr>
        <w:rPr>
          <w:lang w:eastAsia="en-US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3"/>
      </w:tblGrid>
      <w:tr w:rsidR="00412CDE" w14:paraId="327D3248" w14:textId="77777777" w:rsidTr="00CA277A">
        <w:tc>
          <w:tcPr>
            <w:tcW w:w="8926" w:type="dxa"/>
            <w:vAlign w:val="center"/>
          </w:tcPr>
          <w:p w14:paraId="51338630" w14:textId="23D3FCE2" w:rsidR="00412CDE" w:rsidRPr="000D197C" w:rsidRDefault="005665FA" w:rsidP="00FC6985">
            <w:pPr>
              <w:ind w:left="462" w:firstLine="0"/>
              <w:jc w:val="center"/>
              <w:rPr>
                <w:rFonts w:eastAsia="Times New Roman"/>
                <w:color w:val="000000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φ(ω)=arg W(jω)=arctg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Im W(jω)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 W(jω)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40AFC74A" w14:textId="556C9052" w:rsidR="00412CDE" w:rsidRPr="00AC1ECD" w:rsidRDefault="00412CDE" w:rsidP="00CA277A">
            <w:pPr>
              <w:spacing w:line="240" w:lineRule="auto"/>
              <w:ind w:firstLine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(</w:t>
            </w:r>
            <w:r w:rsidR="0095111D">
              <w:rPr>
                <w:color w:val="000000"/>
                <w:szCs w:val="28"/>
                <w:lang w:val="en-US"/>
              </w:rPr>
              <w:t>20</w:t>
            </w:r>
            <w:r>
              <w:rPr>
                <w:color w:val="000000"/>
                <w:szCs w:val="28"/>
              </w:rPr>
              <w:t>)</w:t>
            </w:r>
          </w:p>
        </w:tc>
      </w:tr>
    </w:tbl>
    <w:p w14:paraId="250CBDC2" w14:textId="75A26C35" w:rsidR="00412CDE" w:rsidRPr="00407CA6" w:rsidRDefault="00412CDE" w:rsidP="006B3D36">
      <w:pPr>
        <w:rPr>
          <w:lang w:eastAsia="en-US"/>
        </w:rPr>
      </w:pPr>
    </w:p>
    <w:p w14:paraId="27383845" w14:textId="73410DB3" w:rsidR="005665FA" w:rsidRDefault="005665FA" w:rsidP="006B3D36">
      <w:pPr>
        <w:rPr>
          <w:lang w:eastAsia="en-US"/>
        </w:rPr>
      </w:pPr>
      <w:r>
        <w:rPr>
          <w:lang w:eastAsia="en-US"/>
        </w:rPr>
        <w:t xml:space="preserve">ФЧХ </w:t>
      </w:r>
      <w:r w:rsidRPr="00355949">
        <w:rPr>
          <w:lang w:eastAsia="en-US"/>
        </w:rPr>
        <w:t xml:space="preserve">для </w:t>
      </w:r>
      <w:r>
        <w:rPr>
          <w:lang w:eastAsia="en-US"/>
        </w:rPr>
        <w:t xml:space="preserve">передаточной </w:t>
      </w:r>
      <w:r w:rsidRPr="00355949">
        <w:rPr>
          <w:lang w:eastAsia="en-US"/>
        </w:rPr>
        <w:t>функции разомкнутой системы по каналу управления</w:t>
      </w:r>
      <w:r>
        <w:rPr>
          <w:lang w:eastAsia="en-US"/>
        </w:rPr>
        <w:t xml:space="preserve"> определяется по следующей формуле:</w:t>
      </w:r>
    </w:p>
    <w:p w14:paraId="32D38217" w14:textId="77777777" w:rsidR="005665FA" w:rsidRPr="00407CA6" w:rsidRDefault="005665FA" w:rsidP="006B3D36">
      <w:pPr>
        <w:rPr>
          <w:lang w:eastAsia="en-US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3"/>
      </w:tblGrid>
      <w:tr w:rsidR="005665FA" w14:paraId="599F1F14" w14:textId="77777777" w:rsidTr="00CA277A">
        <w:tc>
          <w:tcPr>
            <w:tcW w:w="8926" w:type="dxa"/>
            <w:vAlign w:val="center"/>
          </w:tcPr>
          <w:p w14:paraId="225BA5D5" w14:textId="6175C457" w:rsidR="00CE582B" w:rsidRPr="00CE582B" w:rsidRDefault="00CE582B" w:rsidP="0011732E">
            <w:pPr>
              <w:ind w:left="462" w:firstLine="0"/>
              <w:jc w:val="center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=arg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упр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Times New Roman" w:hAnsi="Cambria Math"/>
                  </w:rPr>
                  <m:t>arctg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0.00288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Cs w:val="28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+0.74</m:t>
                        </m:r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Cs w:val="28"/>
                                <w:lang w:val="en-US"/>
                              </w:rPr>
                              <m:t>0.0888ω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/>
                            <w:szCs w:val="28"/>
                            <w:lang w:val="en-US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30F59D45" w14:textId="0E7C7F80" w:rsidR="005665FA" w:rsidRDefault="005665FA" w:rsidP="00CA277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</w:t>
            </w:r>
            <w:r w:rsidR="0095111D">
              <w:rPr>
                <w:color w:val="000000"/>
                <w:szCs w:val="28"/>
                <w:lang w:val="en-US"/>
              </w:rPr>
              <w:t>21</w:t>
            </w:r>
            <w:r>
              <w:rPr>
                <w:color w:val="000000"/>
                <w:szCs w:val="28"/>
              </w:rPr>
              <w:t>)</w:t>
            </w:r>
          </w:p>
        </w:tc>
      </w:tr>
    </w:tbl>
    <w:p w14:paraId="48783940" w14:textId="77777777" w:rsidR="005665FA" w:rsidRPr="00407CA6" w:rsidRDefault="005665FA" w:rsidP="006B3D36">
      <w:pPr>
        <w:rPr>
          <w:lang w:eastAsia="en-US"/>
        </w:rPr>
      </w:pPr>
    </w:p>
    <w:p w14:paraId="4739372C" w14:textId="0F1CFFEB" w:rsidR="005665FA" w:rsidRDefault="002F071D" w:rsidP="005665FA">
      <w:pPr>
        <w:rPr>
          <w:lang w:eastAsia="en-US"/>
        </w:rPr>
      </w:pPr>
      <w:r>
        <w:rPr>
          <w:lang w:eastAsia="en-US"/>
        </w:rPr>
        <w:t>ФЧХ</w:t>
      </w:r>
      <w:r w:rsidR="005665FA">
        <w:rPr>
          <w:lang w:eastAsia="en-US"/>
        </w:rPr>
        <w:t xml:space="preserve"> </w:t>
      </w:r>
      <w:r w:rsidR="005665FA" w:rsidRPr="00355949">
        <w:rPr>
          <w:lang w:eastAsia="en-US"/>
        </w:rPr>
        <w:t xml:space="preserve">для </w:t>
      </w:r>
      <w:r w:rsidR="005665FA">
        <w:rPr>
          <w:lang w:eastAsia="en-US"/>
        </w:rPr>
        <w:t xml:space="preserve">передаточной </w:t>
      </w:r>
      <w:r w:rsidR="005665FA" w:rsidRPr="00355949">
        <w:rPr>
          <w:lang w:eastAsia="en-US"/>
        </w:rPr>
        <w:t xml:space="preserve">функции разомкнутой системы по каналу </w:t>
      </w:r>
      <w:r w:rsidR="005665FA">
        <w:rPr>
          <w:lang w:eastAsia="en-US"/>
        </w:rPr>
        <w:t>возмущения определяется по следующей формуле:</w:t>
      </w:r>
    </w:p>
    <w:p w14:paraId="66929A5C" w14:textId="77777777" w:rsidR="00407CA6" w:rsidRDefault="00407CA6" w:rsidP="006B3D36">
      <w:pPr>
        <w:rPr>
          <w:lang w:eastAsia="en-US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3"/>
      </w:tblGrid>
      <w:tr w:rsidR="005665FA" w14:paraId="21F2587B" w14:textId="77777777" w:rsidTr="00CA277A">
        <w:tc>
          <w:tcPr>
            <w:tcW w:w="8926" w:type="dxa"/>
            <w:vAlign w:val="center"/>
          </w:tcPr>
          <w:p w14:paraId="07B1BF02" w14:textId="61E78FFB" w:rsidR="0083074D" w:rsidRPr="0083074D" w:rsidRDefault="0083074D" w:rsidP="0011732E">
            <w:pPr>
              <w:ind w:left="462" w:firstLine="0"/>
              <w:jc w:val="center"/>
              <w:rPr>
                <w:rFonts w:eastAsia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=arg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возм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Times New Roman" w:hAnsi="Cambria Math"/>
                  </w:rPr>
                  <m:t>-arctg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0.66w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0.036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48F9605B" w14:textId="5C6AA5B1" w:rsidR="005665FA" w:rsidRDefault="005665FA" w:rsidP="00CA277A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</w:t>
            </w:r>
            <w:r w:rsidR="0095111D">
              <w:rPr>
                <w:color w:val="000000"/>
                <w:szCs w:val="28"/>
                <w:lang w:val="en-US"/>
              </w:rPr>
              <w:t>22</w:t>
            </w:r>
            <w:r>
              <w:rPr>
                <w:color w:val="000000"/>
                <w:szCs w:val="28"/>
              </w:rPr>
              <w:t>)</w:t>
            </w:r>
          </w:p>
        </w:tc>
      </w:tr>
    </w:tbl>
    <w:p w14:paraId="731E370B" w14:textId="77777777" w:rsidR="005665FA" w:rsidRPr="00E50689" w:rsidRDefault="005665FA" w:rsidP="00E50689">
      <w:pPr>
        <w:rPr>
          <w:lang w:eastAsia="en-US"/>
        </w:rPr>
      </w:pPr>
    </w:p>
    <w:p w14:paraId="7B2951CF" w14:textId="546A866A" w:rsidR="002F2545" w:rsidRPr="00CB5A0C" w:rsidRDefault="002F2545" w:rsidP="002F2545">
      <w:pPr>
        <w:rPr>
          <w:lang w:eastAsia="en-US"/>
        </w:rPr>
      </w:pPr>
      <w:r>
        <w:rPr>
          <w:lang w:eastAsia="en-US"/>
        </w:rPr>
        <w:t xml:space="preserve">Графики ФЧХ передаточных функций разомкнутой системы по каналам управления и возмущения представлены на рисунках </w:t>
      </w:r>
      <w:r w:rsidR="00E40D89" w:rsidRPr="00E40D89">
        <w:rPr>
          <w:lang w:eastAsia="en-US"/>
        </w:rPr>
        <w:t>11-12</w:t>
      </w:r>
      <w:r>
        <w:rPr>
          <w:lang w:eastAsia="en-US"/>
        </w:rPr>
        <w:t>.</w:t>
      </w:r>
    </w:p>
    <w:p w14:paraId="7B3462D0" w14:textId="1C01F4E8" w:rsidR="002F2545" w:rsidRPr="00F31B46" w:rsidRDefault="0011732E" w:rsidP="002F2545">
      <w:pPr>
        <w:spacing w:line="276" w:lineRule="auto"/>
        <w:ind w:firstLine="0"/>
        <w:jc w:val="center"/>
        <w:rPr>
          <w:lang w:eastAsia="en-US"/>
        </w:rPr>
      </w:pPr>
      <w:r w:rsidRPr="0011732E">
        <w:rPr>
          <w:noProof/>
        </w:rPr>
        <w:drawing>
          <wp:inline distT="0" distB="0" distL="0" distR="0" wp14:anchorId="121D292C" wp14:editId="568E6AE7">
            <wp:extent cx="4164175" cy="3113612"/>
            <wp:effectExtent l="0" t="0" r="825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059" t="1614"/>
                    <a:stretch/>
                  </pic:blipFill>
                  <pic:spPr bwMode="auto">
                    <a:xfrm>
                      <a:off x="0" y="0"/>
                      <a:ext cx="4172774" cy="3120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FC611" w14:textId="15DA6629" w:rsidR="002F2545" w:rsidRDefault="002F2545" w:rsidP="002F2545">
      <w:pPr>
        <w:ind w:firstLine="0"/>
        <w:jc w:val="center"/>
        <w:rPr>
          <w:sz w:val="24"/>
          <w:lang w:eastAsia="en-US"/>
        </w:rPr>
      </w:pPr>
      <w:r w:rsidRPr="00CB5A0C">
        <w:rPr>
          <w:sz w:val="24"/>
          <w:lang w:eastAsia="en-US"/>
        </w:rPr>
        <w:t xml:space="preserve">Рисунок </w:t>
      </w:r>
      <w:r w:rsidR="00E40D89" w:rsidRPr="00E40D89">
        <w:rPr>
          <w:sz w:val="24"/>
          <w:lang w:eastAsia="en-US"/>
        </w:rPr>
        <w:t>11</w:t>
      </w:r>
      <w:r w:rsidRPr="00CB5A0C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>–</w:t>
      </w:r>
      <w:r w:rsidRPr="00CB5A0C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 xml:space="preserve">График </w:t>
      </w:r>
      <w:r w:rsidR="00EB4456">
        <w:rPr>
          <w:sz w:val="24"/>
          <w:lang w:eastAsia="en-US"/>
        </w:rPr>
        <w:t>Ф</w:t>
      </w:r>
      <w:r>
        <w:rPr>
          <w:sz w:val="24"/>
          <w:lang w:eastAsia="en-US"/>
        </w:rPr>
        <w:t>ЧХ передаточной функции по каналу управления</w:t>
      </w:r>
    </w:p>
    <w:p w14:paraId="0F1E4170" w14:textId="77777777" w:rsidR="002F2545" w:rsidRDefault="002F2545" w:rsidP="002F2545">
      <w:pPr>
        <w:rPr>
          <w:lang w:eastAsia="en-US"/>
        </w:rPr>
      </w:pPr>
    </w:p>
    <w:p w14:paraId="16C10F33" w14:textId="5FC7BD82" w:rsidR="002F2545" w:rsidRPr="00EB4456" w:rsidRDefault="0011732E" w:rsidP="002F2545">
      <w:pPr>
        <w:spacing w:line="276" w:lineRule="auto"/>
        <w:ind w:firstLine="0"/>
        <w:jc w:val="center"/>
        <w:rPr>
          <w:lang w:eastAsia="en-US"/>
        </w:rPr>
      </w:pPr>
      <w:r w:rsidRPr="0011732E">
        <w:rPr>
          <w:noProof/>
        </w:rPr>
        <w:drawing>
          <wp:inline distT="0" distB="0" distL="0" distR="0" wp14:anchorId="0CBE105A" wp14:editId="532A2646">
            <wp:extent cx="4268230" cy="314995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3208" cy="315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F808" w14:textId="094A9237" w:rsidR="00B96DEC" w:rsidRDefault="002F2545" w:rsidP="00EB4456">
      <w:pPr>
        <w:ind w:firstLine="0"/>
        <w:jc w:val="center"/>
        <w:rPr>
          <w:lang w:eastAsia="en-US"/>
        </w:rPr>
      </w:pPr>
      <w:r w:rsidRPr="00CB5A0C">
        <w:rPr>
          <w:sz w:val="24"/>
          <w:lang w:eastAsia="en-US"/>
        </w:rPr>
        <w:t xml:space="preserve">Рисунок </w:t>
      </w:r>
      <w:r w:rsidR="00E40D89">
        <w:rPr>
          <w:sz w:val="24"/>
          <w:lang w:eastAsia="en-US"/>
        </w:rPr>
        <w:t>1</w:t>
      </w:r>
      <w:r w:rsidR="00E40D89" w:rsidRPr="00E40D89">
        <w:rPr>
          <w:sz w:val="24"/>
          <w:lang w:eastAsia="en-US"/>
        </w:rPr>
        <w:t>2</w:t>
      </w:r>
      <w:r w:rsidRPr="00CB5A0C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>–</w:t>
      </w:r>
      <w:r w:rsidRPr="00CB5A0C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 xml:space="preserve">График </w:t>
      </w:r>
      <w:r w:rsidR="00EB4456">
        <w:rPr>
          <w:sz w:val="24"/>
          <w:lang w:eastAsia="en-US"/>
        </w:rPr>
        <w:t>Ф</w:t>
      </w:r>
      <w:r>
        <w:rPr>
          <w:sz w:val="24"/>
          <w:lang w:eastAsia="en-US"/>
        </w:rPr>
        <w:t>ЧХ передаточной функции по каналу возмущения</w:t>
      </w:r>
    </w:p>
    <w:p w14:paraId="7F47A8F2" w14:textId="77777777" w:rsidR="002F2545" w:rsidRDefault="002F2545" w:rsidP="009E1BD7">
      <w:pPr>
        <w:rPr>
          <w:lang w:eastAsia="en-US"/>
        </w:rPr>
      </w:pPr>
    </w:p>
    <w:p w14:paraId="60CFF547" w14:textId="357810CD" w:rsidR="009E1BD7" w:rsidRDefault="005457BC" w:rsidP="005457BC">
      <w:pPr>
        <w:pStyle w:val="2"/>
      </w:pPr>
      <w:bookmarkStart w:id="70" w:name="_Toc137780037"/>
      <w:bookmarkStart w:id="71" w:name="_Toc137780075"/>
      <w:bookmarkStart w:id="72" w:name="_Toc139410342"/>
      <w:r w:rsidRPr="00812FEE">
        <w:lastRenderedPageBreak/>
        <w:t>4.</w:t>
      </w:r>
      <w:r w:rsidR="00B96DEC">
        <w:t>4</w:t>
      </w:r>
      <w:r w:rsidRPr="00812FEE">
        <w:t xml:space="preserve"> </w:t>
      </w:r>
      <w:r>
        <w:t>Исследовани</w:t>
      </w:r>
      <w:r w:rsidR="005B2BCA">
        <w:t>е</w:t>
      </w:r>
      <w:r>
        <w:t xml:space="preserve"> устойчивости АСР</w:t>
      </w:r>
      <w:bookmarkEnd w:id="70"/>
      <w:bookmarkEnd w:id="71"/>
      <w:bookmarkEnd w:id="72"/>
    </w:p>
    <w:p w14:paraId="041EB0C9" w14:textId="77777777" w:rsidR="00626CAD" w:rsidRPr="00626CAD" w:rsidRDefault="00626CAD" w:rsidP="00626CAD">
      <w:pPr>
        <w:rPr>
          <w:iCs/>
          <w:lang w:eastAsia="en-US"/>
        </w:rPr>
      </w:pPr>
      <w:r w:rsidRPr="00626CAD">
        <w:rPr>
          <w:iCs/>
          <w:lang w:eastAsia="en-US"/>
        </w:rPr>
        <w:t>Передаточная функция по каналу управления имеет вид:</w:t>
      </w:r>
    </w:p>
    <w:p w14:paraId="2870CBDD" w14:textId="6A7EB218" w:rsidR="00626CAD" w:rsidRPr="00626CAD" w:rsidRDefault="00E269F3" w:rsidP="00626CAD">
      <w:pPr>
        <w:rPr>
          <w:bCs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W</m:t>
            </m:r>
          </m:e>
          <m:sub>
            <m:r>
              <w:rPr>
                <w:rFonts w:ascii="Cambria Math" w:hAnsi="Cambria Math"/>
                <w:lang w:eastAsia="en-US"/>
              </w:rPr>
              <m:t>раз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p</m:t>
            </m:r>
          </m:e>
        </m:d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1.6</m:t>
            </m:r>
          </m:num>
          <m:den>
            <m:r>
              <w:rPr>
                <w:rFonts w:ascii="Cambria Math" w:eastAsiaTheme="minorEastAsia" w:hAnsi="Cambria Math"/>
                <w:color w:val="000000"/>
                <w:szCs w:val="28"/>
              </w:rPr>
              <m:t>0.00288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color w:val="000000"/>
                <w:szCs w:val="28"/>
              </w:rPr>
              <m:t>+0.0888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/>
                <w:szCs w:val="28"/>
              </w:rPr>
              <m:t>+0.74</m:t>
            </m:r>
            <m:r>
              <w:rPr>
                <w:rFonts w:ascii="Cambria Math" w:eastAsiaTheme="minorEastAsia" w:hAnsi="Cambria Math"/>
                <w:color w:val="000000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/>
                <w:color w:val="000000"/>
                <w:szCs w:val="28"/>
              </w:rPr>
              <m:t>+1</m:t>
            </m:r>
          </m:den>
        </m:f>
      </m:oMath>
      <w:r w:rsidR="00E40D89">
        <w:rPr>
          <w:bCs/>
          <w:lang w:eastAsia="en-US"/>
        </w:rPr>
        <w:tab/>
      </w:r>
      <w:r w:rsidR="00E40D89">
        <w:rPr>
          <w:bCs/>
          <w:lang w:eastAsia="en-US"/>
        </w:rPr>
        <w:tab/>
      </w:r>
      <w:r w:rsidR="00E40D89">
        <w:rPr>
          <w:bCs/>
          <w:lang w:eastAsia="en-US"/>
        </w:rPr>
        <w:tab/>
      </w:r>
      <w:r w:rsidR="00E40D89">
        <w:rPr>
          <w:bCs/>
          <w:lang w:eastAsia="en-US"/>
        </w:rPr>
        <w:tab/>
      </w:r>
      <w:r w:rsidR="00E40D89">
        <w:rPr>
          <w:bCs/>
          <w:lang w:eastAsia="en-US"/>
        </w:rPr>
        <w:tab/>
      </w:r>
      <w:r w:rsidR="00E40D89">
        <w:rPr>
          <w:bCs/>
          <w:lang w:eastAsia="en-US"/>
        </w:rPr>
        <w:tab/>
      </w:r>
      <w:r w:rsidR="00E40D89" w:rsidRPr="00F8483E">
        <w:rPr>
          <w:bCs/>
          <w:lang w:eastAsia="en-US"/>
        </w:rPr>
        <w:t xml:space="preserve">         </w:t>
      </w:r>
      <w:r w:rsidR="00626CAD">
        <w:rPr>
          <w:bCs/>
          <w:lang w:eastAsia="en-US"/>
        </w:rPr>
        <w:t>(</w:t>
      </w:r>
      <w:r w:rsidR="0095111D">
        <w:rPr>
          <w:bCs/>
          <w:lang w:eastAsia="en-US"/>
        </w:rPr>
        <w:t>23</w:t>
      </w:r>
      <w:r w:rsidR="00626CAD">
        <w:rPr>
          <w:bCs/>
          <w:lang w:eastAsia="en-US"/>
        </w:rPr>
        <w:t>)</w:t>
      </w:r>
    </w:p>
    <w:p w14:paraId="0A49A3A5" w14:textId="77777777" w:rsidR="00626CAD" w:rsidRPr="00626CAD" w:rsidRDefault="00626CAD" w:rsidP="00626CAD">
      <w:pPr>
        <w:rPr>
          <w:lang w:eastAsia="en-US"/>
        </w:rPr>
      </w:pPr>
      <w:r w:rsidRPr="00626CAD">
        <w:rPr>
          <w:lang w:eastAsia="en-US"/>
        </w:rPr>
        <w:tab/>
        <w:t>Полная передаточная функция замкнутой системы имеет вид:</w:t>
      </w:r>
    </w:p>
    <w:p w14:paraId="4617B9EC" w14:textId="2DAB05F9" w:rsidR="00626CAD" w:rsidRPr="00626CAD" w:rsidRDefault="00E269F3" w:rsidP="00626CAD">
      <w:pPr>
        <w:rPr>
          <w:bCs/>
          <w:lang w:eastAsia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W</m:t>
            </m:r>
          </m:e>
          <m:sub>
            <m:r>
              <w:rPr>
                <w:rFonts w:ascii="Cambria Math" w:hAnsi="Cambria Math"/>
                <w:lang w:eastAsia="en-US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p</m:t>
            </m:r>
          </m:e>
        </m:d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раз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lang w:eastAsia="en-US"/>
                  </w:rPr>
                  <m:t>p</m:t>
                </m:r>
              </m:e>
            </m:d>
          </m:num>
          <m:den>
            <m:r>
              <w:rPr>
                <w:rFonts w:ascii="Cambria Math" w:hAnsi="Cambria Math"/>
                <w:lang w:eastAsia="en-US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раз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lang w:eastAsia="en-US"/>
                  </w:rPr>
                </m:ctrlPr>
              </m:dPr>
              <m:e>
                <m:r>
                  <w:rPr>
                    <w:rFonts w:ascii="Cambria Math" w:hAnsi="Cambria Math"/>
                    <w:lang w:eastAsia="en-US"/>
                  </w:rPr>
                  <m:t>p</m:t>
                </m:r>
              </m:e>
            </m:d>
          </m:den>
        </m:f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1.6</m:t>
            </m:r>
          </m:num>
          <m:den>
            <m:r>
              <w:rPr>
                <w:rFonts w:ascii="Cambria Math" w:eastAsiaTheme="minorEastAsia" w:hAnsi="Cambria Math"/>
                <w:color w:val="000000"/>
                <w:szCs w:val="28"/>
              </w:rPr>
              <m:t>0.00288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color w:val="000000"/>
                <w:szCs w:val="28"/>
              </w:rPr>
              <m:t>+0.0888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color w:val="000000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/>
                <w:szCs w:val="28"/>
              </w:rPr>
              <m:t>+0.74</m:t>
            </m:r>
            <m:r>
              <w:rPr>
                <w:rFonts w:ascii="Cambria Math" w:eastAsiaTheme="minorEastAsia" w:hAnsi="Cambria Math"/>
                <w:color w:val="000000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/>
                <w:color w:val="000000"/>
                <w:szCs w:val="28"/>
              </w:rPr>
              <m:t>+2.6</m:t>
            </m:r>
          </m:den>
        </m:f>
        <m:r>
          <w:rPr>
            <w:rFonts w:ascii="Cambria Math" w:hAnsi="Cambria Math"/>
            <w:lang w:eastAsia="en-US"/>
          </w:rPr>
          <m:t>.</m:t>
        </m:r>
      </m:oMath>
      <w:r w:rsidR="00E40D89">
        <w:rPr>
          <w:lang w:eastAsia="en-US"/>
        </w:rPr>
        <w:tab/>
      </w:r>
      <w:r w:rsidR="00E40D89">
        <w:rPr>
          <w:lang w:eastAsia="en-US"/>
        </w:rPr>
        <w:tab/>
      </w:r>
      <w:r w:rsidR="00E40D89">
        <w:rPr>
          <w:lang w:eastAsia="en-US"/>
        </w:rPr>
        <w:tab/>
      </w:r>
      <w:r w:rsidR="00E40D89">
        <w:rPr>
          <w:lang w:eastAsia="en-US"/>
        </w:rPr>
        <w:tab/>
      </w:r>
      <w:r w:rsidR="00E40D89" w:rsidRPr="00E40D89">
        <w:rPr>
          <w:lang w:eastAsia="en-US"/>
        </w:rPr>
        <w:t xml:space="preserve">         </w:t>
      </w:r>
      <w:r w:rsidR="00626CAD">
        <w:rPr>
          <w:lang w:eastAsia="en-US"/>
        </w:rPr>
        <w:t>(</w:t>
      </w:r>
      <w:r w:rsidR="0095111D">
        <w:rPr>
          <w:lang w:eastAsia="en-US"/>
        </w:rPr>
        <w:t>24</w:t>
      </w:r>
      <w:r w:rsidR="00626CAD">
        <w:rPr>
          <w:lang w:eastAsia="en-US"/>
        </w:rPr>
        <w:t>)</w:t>
      </w:r>
    </w:p>
    <w:p w14:paraId="1744696E" w14:textId="77777777" w:rsidR="00626CAD" w:rsidRPr="00626CAD" w:rsidRDefault="00626CAD" w:rsidP="00626CAD">
      <w:pPr>
        <w:rPr>
          <w:lang w:eastAsia="en-US"/>
        </w:rPr>
      </w:pPr>
      <w:r w:rsidRPr="00626CAD">
        <w:rPr>
          <w:lang w:eastAsia="en-US"/>
        </w:rPr>
        <w:tab/>
        <w:t>Характеристический полином:</w:t>
      </w:r>
    </w:p>
    <w:p w14:paraId="368D5A82" w14:textId="46BDF7DE" w:rsidR="00626CAD" w:rsidRPr="00626CAD" w:rsidRDefault="00626CAD" w:rsidP="00626CAD">
      <w:pPr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D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p</m:t>
            </m:r>
          </m:e>
        </m:d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eastAsiaTheme="minorEastAsia" w:hAnsi="Cambria Math"/>
            <w:color w:val="000000"/>
            <w:szCs w:val="28"/>
          </w:rPr>
          <m:t>0.00288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color w:val="000000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color w:val="000000"/>
            <w:szCs w:val="28"/>
          </w:rPr>
          <m:t>+0.0888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color w:val="000000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color w:val="000000"/>
            <w:szCs w:val="28"/>
          </w:rPr>
          <m:t>+0.74</m:t>
        </m:r>
        <m:r>
          <w:rPr>
            <w:rFonts w:ascii="Cambria Math" w:eastAsiaTheme="minorEastAsia" w:hAnsi="Cambria Math"/>
            <w:color w:val="000000"/>
            <w:szCs w:val="28"/>
            <w:lang w:val="en-US"/>
          </w:rPr>
          <m:t>p</m:t>
        </m:r>
        <m:r>
          <w:rPr>
            <w:rFonts w:ascii="Cambria Math" w:eastAsiaTheme="minorEastAsia" w:hAnsi="Cambria Math"/>
            <w:color w:val="000000"/>
            <w:szCs w:val="28"/>
          </w:rPr>
          <m:t>+2.6</m:t>
        </m:r>
      </m:oMath>
      <w:r w:rsidR="00E40D89">
        <w:rPr>
          <w:color w:val="000000"/>
          <w:szCs w:val="28"/>
        </w:rPr>
        <w:tab/>
      </w:r>
      <w:r w:rsidR="00E40D89">
        <w:rPr>
          <w:color w:val="000000"/>
          <w:szCs w:val="28"/>
        </w:rPr>
        <w:tab/>
      </w:r>
      <w:r w:rsidR="00E40D89">
        <w:rPr>
          <w:color w:val="000000"/>
          <w:szCs w:val="28"/>
        </w:rPr>
        <w:tab/>
      </w:r>
      <w:r w:rsidR="00E40D89">
        <w:rPr>
          <w:color w:val="000000"/>
          <w:szCs w:val="28"/>
        </w:rPr>
        <w:tab/>
      </w:r>
      <w:r w:rsidR="00E40D89" w:rsidRPr="00F8483E">
        <w:rPr>
          <w:color w:val="000000"/>
          <w:szCs w:val="28"/>
        </w:rPr>
        <w:t xml:space="preserve">         </w:t>
      </w:r>
      <w:r>
        <w:rPr>
          <w:color w:val="000000"/>
          <w:szCs w:val="28"/>
        </w:rPr>
        <w:t>(</w:t>
      </w:r>
      <w:r w:rsidR="0095111D">
        <w:rPr>
          <w:color w:val="000000"/>
          <w:szCs w:val="28"/>
        </w:rPr>
        <w:t>25</w:t>
      </w:r>
      <w:r>
        <w:rPr>
          <w:color w:val="000000"/>
          <w:szCs w:val="28"/>
        </w:rPr>
        <w:t>)</w:t>
      </w:r>
    </w:p>
    <w:p w14:paraId="67D5F3E2" w14:textId="77777777" w:rsidR="00626CAD" w:rsidRPr="00626CAD" w:rsidRDefault="00626CAD" w:rsidP="00626CAD">
      <w:pPr>
        <w:rPr>
          <w:lang w:eastAsia="en-US"/>
        </w:rPr>
      </w:pPr>
      <w:r w:rsidRPr="00626CAD">
        <w:rPr>
          <w:lang w:eastAsia="en-US"/>
        </w:rPr>
        <w:tab/>
        <w:t>Так как все коэффициенты положительны выполняется необходимое условие устойчивости. Теперь нужно проверить достаточное условие устойчивости при помощи метода Гурвица. Матрица Гурвица:</w:t>
      </w:r>
    </w:p>
    <w:p w14:paraId="15FA09F5" w14:textId="610BA944" w:rsidR="00626CAD" w:rsidRPr="00626CAD" w:rsidRDefault="00626CAD" w:rsidP="00626CAD">
      <w:pPr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A=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eastAsia="en-US"/>
          </w:rPr>
          <m:t>=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</w:rPr>
                    <m:t>0.0888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2.6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</w:rPr>
                    <m:t>0.00288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</w:rPr>
                    <m:t>0.74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</w:rPr>
                    <m:t>0.0888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2.6</m:t>
                  </m:r>
                </m:e>
              </m:mr>
            </m:m>
          </m:e>
        </m:d>
        <m:r>
          <w:rPr>
            <w:rFonts w:ascii="Cambria Math" w:hAnsi="Cambria Math"/>
            <w:lang w:eastAsia="en-US"/>
          </w:rPr>
          <m:t>,</m:t>
        </m:r>
      </m:oMath>
      <w:r w:rsidR="00E40D89">
        <w:rPr>
          <w:lang w:eastAsia="en-US"/>
        </w:rPr>
        <w:tab/>
      </w:r>
      <w:r w:rsidR="00E40D89">
        <w:rPr>
          <w:lang w:eastAsia="en-US"/>
        </w:rPr>
        <w:tab/>
      </w:r>
      <w:r w:rsidR="00E40D89">
        <w:rPr>
          <w:lang w:eastAsia="en-US"/>
        </w:rPr>
        <w:tab/>
      </w:r>
      <w:r w:rsidR="00E40D89" w:rsidRPr="00F8483E">
        <w:rPr>
          <w:lang w:eastAsia="en-US"/>
        </w:rPr>
        <w:t xml:space="preserve">         </w:t>
      </w:r>
      <w:r>
        <w:rPr>
          <w:lang w:eastAsia="en-US"/>
        </w:rPr>
        <w:t>(</w:t>
      </w:r>
      <w:r w:rsidR="0095111D">
        <w:rPr>
          <w:lang w:eastAsia="en-US"/>
        </w:rPr>
        <w:t>26</w:t>
      </w:r>
      <w:r>
        <w:rPr>
          <w:lang w:eastAsia="en-US"/>
        </w:rPr>
        <w:t>)</w:t>
      </w:r>
    </w:p>
    <w:p w14:paraId="345CC236" w14:textId="22232199" w:rsidR="00626CAD" w:rsidRPr="00626CAD" w:rsidRDefault="00626CAD" w:rsidP="00626CAD">
      <w:pPr>
        <w:rPr>
          <w:i/>
          <w:lang w:eastAsia="en-US"/>
        </w:rPr>
      </w:pPr>
      <w:r w:rsidRPr="00626CAD">
        <w:rPr>
          <w:iCs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eastAsiaTheme="minorEastAsia" w:hAnsi="Cambria Math"/>
            <w:color w:val="000000"/>
            <w:szCs w:val="28"/>
          </w:rPr>
          <m:t>0.00288</m:t>
        </m:r>
        <m:r>
          <w:rPr>
            <w:rFonts w:ascii="Cambria Math" w:hAnsi="Cambria Math"/>
            <w:lang w:eastAsia="en-US"/>
          </w:rPr>
          <m:t>;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lang w:eastAsia="en-US"/>
              </w:rPr>
              <m:t>2</m:t>
            </m:r>
          </m:sub>
        </m:sSub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eastAsiaTheme="minorEastAsia" w:hAnsi="Cambria Math"/>
            <w:color w:val="000000"/>
            <w:szCs w:val="28"/>
          </w:rPr>
          <m:t>0.0888</m:t>
        </m:r>
        <m:r>
          <w:rPr>
            <w:rFonts w:ascii="Cambria Math" w:hAnsi="Cambria Math"/>
            <w:lang w:eastAsia="en-US"/>
          </w:rPr>
          <m:t>;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eastAsiaTheme="minorEastAsia" w:hAnsi="Cambria Math"/>
            <w:color w:val="000000"/>
            <w:szCs w:val="28"/>
          </w:rPr>
          <m:t>0.74</m:t>
        </m:r>
        <m:r>
          <w:rPr>
            <w:rFonts w:ascii="Cambria Math" w:hAnsi="Cambria Math"/>
            <w:lang w:eastAsia="en-US"/>
          </w:rPr>
          <m:t>;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lang w:eastAsia="en-US"/>
              </w:rPr>
              <m:t>0</m:t>
            </m:r>
          </m:sub>
        </m:sSub>
        <m:r>
          <w:rPr>
            <w:rFonts w:ascii="Cambria Math" w:hAnsi="Cambria Math"/>
            <w:lang w:eastAsia="en-US"/>
          </w:rPr>
          <m:t>=2.6</m:t>
        </m:r>
      </m:oMath>
    </w:p>
    <w:p w14:paraId="65937306" w14:textId="09C7B60C" w:rsidR="00626CAD" w:rsidRPr="00626CAD" w:rsidRDefault="00626CAD" w:rsidP="00626CAD">
      <w:pPr>
        <w:rPr>
          <w:lang w:eastAsia="en-US"/>
        </w:rPr>
      </w:pPr>
      <w:r w:rsidRPr="00626CAD">
        <w:rPr>
          <w:lang w:eastAsia="en-US"/>
        </w:rPr>
        <w:tab/>
        <w:t xml:space="preserve">По критерию устойчивости </w:t>
      </w:r>
      <w:proofErr w:type="spellStart"/>
      <w:r w:rsidRPr="00626CAD">
        <w:rPr>
          <w:lang w:eastAsia="en-US"/>
        </w:rPr>
        <w:t>Льенара-Шипара</w:t>
      </w:r>
      <w:proofErr w:type="spellEnd"/>
      <w:r w:rsidRPr="00626CAD">
        <w:rPr>
          <w:lang w:eastAsia="en-US"/>
        </w:rPr>
        <w:t xml:space="preserve">, если все нечетные миноры матрицы Гурвица больше нуля, то и все четные миноры больше нуля и наоборот (при выполнимости достаточного условия устойчивости). Первый минор матрицы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∆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  <m: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lang w:eastAsia="en-US"/>
              </w:rPr>
              <m:t>2</m:t>
            </m:r>
          </m:sub>
        </m:sSub>
        <m:r>
          <w:rPr>
            <w:rFonts w:ascii="Cambria Math" w:hAnsi="Cambria Math"/>
            <w:lang w:eastAsia="en-US"/>
          </w:rPr>
          <m:t>&gt;0</m:t>
        </m:r>
      </m:oMath>
      <w:r w:rsidRPr="00626CAD">
        <w:rPr>
          <w:lang w:eastAsia="en-US"/>
        </w:rPr>
        <w:t>. Поэтому необходимо найти значение третьего минора.</w:t>
      </w:r>
    </w:p>
    <w:p w14:paraId="64B08C1D" w14:textId="4BDA0221" w:rsidR="00626CAD" w:rsidRPr="00626CAD" w:rsidRDefault="00E269F3" w:rsidP="00626CAD">
      <w:pPr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∆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  <m:r>
          <w:rPr>
            <w:rFonts w:ascii="Cambria Math" w:hAnsi="Cambria Math"/>
            <w:lang w:eastAsia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</w:rPr>
                    <m:t>0.0888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2.6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</w:rPr>
                    <m:t>0.00288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</w:rPr>
                    <m:t>0.74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</w:rPr>
                    <m:t>0.0888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2.6</m:t>
                  </m:r>
                </m:e>
              </m:mr>
            </m:m>
          </m:e>
        </m:d>
        <m:r>
          <w:rPr>
            <w:rFonts w:ascii="Cambria Math" w:hAnsi="Cambria Math"/>
            <w:lang w:eastAsia="en-US"/>
          </w:rPr>
          <m:t>=</m:t>
        </m:r>
        <m:r>
          <m:rPr>
            <m:sty m:val="p"/>
          </m:rPr>
          <w:rPr>
            <w:rFonts w:ascii="Cambria Math" w:hAnsi="Cambria Math"/>
            <w:lang w:eastAsia="en-US"/>
          </w:rPr>
          <m:t>0.1514</m:t>
        </m:r>
        <m:r>
          <w:rPr>
            <w:rFonts w:ascii="Cambria Math" w:hAnsi="Cambria Math"/>
            <w:lang w:eastAsia="en-US"/>
          </w:rPr>
          <m:t>&gt;0</m:t>
        </m:r>
      </m:oMath>
      <w:r w:rsidR="00626CAD" w:rsidRPr="005E2CF0">
        <w:rPr>
          <w:lang w:eastAsia="en-US"/>
        </w:rPr>
        <w:tab/>
      </w:r>
      <w:r w:rsidR="00626CAD" w:rsidRPr="005E2CF0">
        <w:rPr>
          <w:lang w:eastAsia="en-US"/>
        </w:rPr>
        <w:tab/>
      </w:r>
      <w:r w:rsidR="00626CAD" w:rsidRPr="005E2CF0">
        <w:rPr>
          <w:lang w:eastAsia="en-US"/>
        </w:rPr>
        <w:tab/>
      </w:r>
      <w:r w:rsidR="00626CAD" w:rsidRPr="005E2CF0">
        <w:rPr>
          <w:lang w:eastAsia="en-US"/>
        </w:rPr>
        <w:tab/>
      </w:r>
      <w:r w:rsidR="00E40D89" w:rsidRPr="00F8483E">
        <w:rPr>
          <w:lang w:eastAsia="en-US"/>
        </w:rPr>
        <w:t xml:space="preserve">         </w:t>
      </w:r>
      <w:r w:rsidR="00626CAD">
        <w:rPr>
          <w:lang w:eastAsia="en-US"/>
        </w:rPr>
        <w:t>(</w:t>
      </w:r>
      <w:r w:rsidR="0095111D">
        <w:rPr>
          <w:lang w:eastAsia="en-US"/>
        </w:rPr>
        <w:t>27</w:t>
      </w:r>
      <w:r w:rsidR="00626CAD">
        <w:rPr>
          <w:lang w:eastAsia="en-US"/>
        </w:rPr>
        <w:t>)</w:t>
      </w:r>
    </w:p>
    <w:p w14:paraId="63FC13B1" w14:textId="77777777" w:rsidR="00626CAD" w:rsidRPr="00626CAD" w:rsidRDefault="00626CAD" w:rsidP="00626CAD">
      <w:pPr>
        <w:rPr>
          <w:lang w:eastAsia="en-US"/>
        </w:rPr>
      </w:pPr>
      <w:r w:rsidRPr="00626CAD">
        <w:rPr>
          <w:lang w:eastAsia="en-US"/>
        </w:rPr>
        <w:tab/>
        <w:t>Следовательно, можно сделать вывод, что выполнилось достаточное условие устойчивости системы.</w:t>
      </w:r>
    </w:p>
    <w:p w14:paraId="588C615D" w14:textId="77777777" w:rsidR="00626CAD" w:rsidRPr="00626CAD" w:rsidRDefault="00626CAD" w:rsidP="00626CAD">
      <w:pPr>
        <w:rPr>
          <w:lang w:eastAsia="en-US"/>
        </w:rPr>
      </w:pPr>
      <w:r w:rsidRPr="00626CAD">
        <w:rPr>
          <w:lang w:eastAsia="en-US"/>
        </w:rPr>
        <w:t xml:space="preserve">Вычислим предельный коэффициент передачи </w:t>
      </w:r>
      <w:proofErr w:type="spellStart"/>
      <w:r w:rsidRPr="00626CAD">
        <w:rPr>
          <w:i/>
          <w:iCs/>
          <w:lang w:eastAsia="en-US"/>
        </w:rPr>
        <w:t>К</w:t>
      </w:r>
      <w:r w:rsidRPr="00626CAD">
        <w:rPr>
          <w:i/>
          <w:iCs/>
          <w:vertAlign w:val="subscript"/>
          <w:lang w:eastAsia="en-US"/>
        </w:rPr>
        <w:t>кр</w:t>
      </w:r>
      <w:proofErr w:type="spellEnd"/>
      <w:r w:rsidRPr="00626CAD">
        <w:rPr>
          <w:lang w:eastAsia="en-US"/>
        </w:rPr>
        <w:t xml:space="preserve">. Построим матрицу Гурвица, заменив значение, соответствующее свободному члену характеристического полинома, на значение </w:t>
      </w:r>
      <w:r w:rsidRPr="00626CAD">
        <w:rPr>
          <w:i/>
          <w:iCs/>
          <w:lang w:eastAsia="en-US"/>
        </w:rPr>
        <w:t>1+К</w:t>
      </w:r>
      <w:r w:rsidRPr="00626CAD">
        <w:rPr>
          <w:i/>
          <w:iCs/>
          <w:vertAlign w:val="subscript"/>
          <w:lang w:eastAsia="en-US"/>
        </w:rPr>
        <w:t>кр</w:t>
      </w:r>
      <w:r w:rsidRPr="00626CAD">
        <w:rPr>
          <w:lang w:eastAsia="en-US"/>
        </w:rPr>
        <w:t xml:space="preserve"> (статическая система):</w:t>
      </w:r>
    </w:p>
    <w:p w14:paraId="1C80147D" w14:textId="60A91C9C" w:rsidR="00626CAD" w:rsidRPr="00626CAD" w:rsidRDefault="00626CAD" w:rsidP="00626CAD">
      <w:pPr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A=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</w:rPr>
                    <m:t>0.0888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кр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</w:rPr>
                    <m:t>0.00288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</w:rPr>
                    <m:t>0.74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/>
                      <w:szCs w:val="28"/>
                    </w:rPr>
                    <m:t>0.0888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кр</m:t>
                      </m:r>
                    </m:sub>
                  </m:sSub>
                </m:e>
              </m:mr>
            </m:m>
          </m:e>
        </m:d>
      </m:oMath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="00E40D89">
        <w:rPr>
          <w:lang w:eastAsia="en-US"/>
        </w:rPr>
        <w:t xml:space="preserve">         </w:t>
      </w:r>
      <w:r>
        <w:rPr>
          <w:lang w:eastAsia="en-US"/>
        </w:rPr>
        <w:t>(</w:t>
      </w:r>
      <w:r w:rsidR="0095111D">
        <w:rPr>
          <w:lang w:eastAsia="en-US"/>
        </w:rPr>
        <w:t>28</w:t>
      </w:r>
      <w:r>
        <w:rPr>
          <w:lang w:eastAsia="en-US"/>
        </w:rPr>
        <w:t>)</w:t>
      </w:r>
    </w:p>
    <w:p w14:paraId="789EC1DE" w14:textId="77777777" w:rsidR="00626CAD" w:rsidRPr="00626CAD" w:rsidRDefault="00626CAD" w:rsidP="00626CAD">
      <w:pPr>
        <w:rPr>
          <w:lang w:eastAsia="en-US"/>
        </w:rPr>
      </w:pPr>
      <w:r w:rsidRPr="00626CAD">
        <w:rPr>
          <w:lang w:eastAsia="en-US"/>
        </w:rPr>
        <w:lastRenderedPageBreak/>
        <w:t xml:space="preserve">Равенство нулю миноров матрицы Гурвица говорит о том, что система находится на границе колебательной устойчивости, что соответствует придельному коэффициенту передачи </w:t>
      </w:r>
      <w:proofErr w:type="spellStart"/>
      <w:r w:rsidRPr="00626CAD">
        <w:rPr>
          <w:i/>
          <w:iCs/>
          <w:lang w:eastAsia="en-US"/>
        </w:rPr>
        <w:t>К</w:t>
      </w:r>
      <w:r w:rsidRPr="00626CAD">
        <w:rPr>
          <w:i/>
          <w:iCs/>
          <w:vertAlign w:val="subscript"/>
          <w:lang w:eastAsia="en-US"/>
        </w:rPr>
        <w:t>кр</w:t>
      </w:r>
      <w:proofErr w:type="spellEnd"/>
      <w:r w:rsidRPr="00626CAD">
        <w:rPr>
          <w:lang w:eastAsia="en-US"/>
        </w:rPr>
        <w:t>.</w:t>
      </w:r>
    </w:p>
    <w:p w14:paraId="7D6B265C" w14:textId="3050CCD7" w:rsidR="005E2CF0" w:rsidRDefault="00E269F3" w:rsidP="0095111D">
      <w:pPr>
        <w:rPr>
          <w:lang w:eastAsia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Cs w:val="28"/>
                            </w:rPr>
                            <m:t>0.0888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en-US"/>
                                </w:rPr>
                                <m:t>кр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Cs w:val="28"/>
                            </w:rPr>
                            <m:t>0.00288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Cs w:val="28"/>
                            </w:rPr>
                            <m:t>0.74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eastAsia="en-US"/>
                  </w:rPr>
                  <m:t xml:space="preserve">=0,                   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Cs w:val="28"/>
                            </w:rPr>
                            <m:t>0.0888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en-US"/>
                                </w:rPr>
                                <m:t>кр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Cs w:val="28"/>
                            </w:rPr>
                            <m:t>0.00288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Cs w:val="28"/>
                            </w:rPr>
                            <m:t>0.74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Cs w:val="28"/>
                            </w:rPr>
                            <m:t>0.0888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en-US"/>
                                </w:rPr>
                                <m:t>кр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eastAsia="en-US"/>
                  </w:rPr>
                  <m:t>=0.</m:t>
                </m: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>
            </m:eqArr>
          </m:e>
        </m:d>
      </m:oMath>
      <w:r w:rsidR="00E40D89">
        <w:rPr>
          <w:lang w:eastAsia="en-US"/>
        </w:rPr>
        <w:tab/>
      </w:r>
      <w:r w:rsidR="00E40D89">
        <w:rPr>
          <w:lang w:eastAsia="en-US"/>
        </w:rPr>
        <w:tab/>
      </w:r>
      <w:r w:rsidR="00E40D89">
        <w:rPr>
          <w:lang w:eastAsia="en-US"/>
        </w:rPr>
        <w:tab/>
      </w:r>
      <w:r w:rsidR="00E40D89">
        <w:rPr>
          <w:lang w:eastAsia="en-US"/>
        </w:rPr>
        <w:tab/>
      </w:r>
      <w:r w:rsidR="00E40D89">
        <w:rPr>
          <w:lang w:eastAsia="en-US"/>
        </w:rPr>
        <w:tab/>
      </w:r>
      <w:r w:rsidR="00E40D89" w:rsidRPr="00F8483E">
        <w:rPr>
          <w:lang w:eastAsia="en-US"/>
        </w:rPr>
        <w:t xml:space="preserve">         </w:t>
      </w:r>
      <w:r w:rsidR="00626CAD">
        <w:rPr>
          <w:lang w:eastAsia="en-US"/>
        </w:rPr>
        <w:t>(</w:t>
      </w:r>
      <w:r w:rsidR="0095111D">
        <w:rPr>
          <w:lang w:eastAsia="en-US"/>
        </w:rPr>
        <w:t>29</w:t>
      </w:r>
      <w:r w:rsidR="00626CAD">
        <w:rPr>
          <w:lang w:eastAsia="en-US"/>
        </w:rPr>
        <w:t>)</w:t>
      </w:r>
    </w:p>
    <w:p w14:paraId="41E05263" w14:textId="50CDACCD" w:rsidR="00626CAD" w:rsidRPr="00626CAD" w:rsidRDefault="00626CAD" w:rsidP="00626CAD">
      <w:pPr>
        <w:rPr>
          <w:lang w:eastAsia="en-US"/>
        </w:rPr>
      </w:pPr>
      <w:r w:rsidRPr="00626CAD">
        <w:rPr>
          <w:lang w:eastAsia="en-US"/>
        </w:rPr>
        <w:t xml:space="preserve">Выразим значение </w:t>
      </w:r>
      <w:proofErr w:type="spellStart"/>
      <w:r w:rsidRPr="00626CAD">
        <w:rPr>
          <w:i/>
          <w:iCs/>
          <w:lang w:eastAsia="en-US"/>
        </w:rPr>
        <w:t>К</w:t>
      </w:r>
      <w:r w:rsidRPr="00626CAD">
        <w:rPr>
          <w:i/>
          <w:iCs/>
          <w:vertAlign w:val="subscript"/>
          <w:lang w:eastAsia="en-US"/>
        </w:rPr>
        <w:t>кр</w:t>
      </w:r>
      <w:proofErr w:type="spellEnd"/>
      <w:r w:rsidRPr="00626CAD">
        <w:rPr>
          <w:lang w:eastAsia="en-US"/>
        </w:rPr>
        <w:t>, например, из первого уравнения системы:</w:t>
      </w:r>
    </w:p>
    <w:p w14:paraId="55C57A67" w14:textId="5F256F08" w:rsidR="00626CAD" w:rsidRPr="00626CAD" w:rsidRDefault="001555BA" w:rsidP="00626CAD">
      <w:pPr>
        <w:rPr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/>
              <w:szCs w:val="28"/>
            </w:rPr>
            <m:t>0.0888</m:t>
          </m:r>
          <m:r>
            <w:rPr>
              <w:rFonts w:ascii="Cambria Math" w:hAnsi="Cambria Math"/>
              <w:lang w:eastAsia="en-US"/>
            </w:rPr>
            <m:t>*</m:t>
          </m:r>
          <m:r>
            <w:rPr>
              <w:rFonts w:ascii="Cambria Math" w:eastAsiaTheme="minorEastAsia" w:hAnsi="Cambria Math"/>
              <w:color w:val="000000"/>
              <w:szCs w:val="28"/>
            </w:rPr>
            <m:t>0.74</m:t>
          </m:r>
          <m:r>
            <w:rPr>
              <w:rFonts w:ascii="Cambria Math" w:hAnsi="Cambria Math"/>
              <w:lang w:eastAsia="en-US"/>
            </w:rPr>
            <m:t>-</m:t>
          </m:r>
          <m:r>
            <w:rPr>
              <w:rFonts w:ascii="Cambria Math" w:eastAsiaTheme="minorEastAsia" w:hAnsi="Cambria Math"/>
              <w:color w:val="000000"/>
              <w:szCs w:val="28"/>
            </w:rPr>
            <m:t>0.00288</m:t>
          </m:r>
          <m:r>
            <w:rPr>
              <w:rFonts w:ascii="Cambria Math" w:hAnsi="Cambria Math"/>
              <w:lang w:eastAsia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кр</m:t>
                  </m:r>
                </m:sub>
              </m:sSub>
            </m:e>
          </m:d>
          <m:r>
            <w:rPr>
              <w:rFonts w:ascii="Cambria Math" w:hAnsi="Cambria Math"/>
              <w:lang w:eastAsia="en-US"/>
            </w:rPr>
            <m:t>=0</m:t>
          </m:r>
        </m:oMath>
      </m:oMathPara>
    </w:p>
    <w:p w14:paraId="13F5A47A" w14:textId="699C412A" w:rsidR="00626CAD" w:rsidRPr="00626CAD" w:rsidRDefault="00E269F3" w:rsidP="00626CAD">
      <w:pPr>
        <w:rPr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K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кр</m:t>
              </m:r>
            </m:sub>
          </m:sSub>
          <m:r>
            <w:rPr>
              <w:rFonts w:ascii="Cambria Math" w:hAnsi="Cambria Math"/>
              <w:lang w:eastAsia="en-US"/>
            </w:rPr>
            <m:t>≈21.8</m:t>
          </m:r>
        </m:oMath>
      </m:oMathPara>
    </w:p>
    <w:p w14:paraId="56B36442" w14:textId="74C7EE7A" w:rsidR="00875CC1" w:rsidRPr="00760976" w:rsidRDefault="00626CAD" w:rsidP="00626CAD">
      <w:r w:rsidRPr="00626CAD">
        <w:rPr>
          <w:lang w:eastAsia="en-US"/>
        </w:rPr>
        <w:tab/>
        <w:t xml:space="preserve">Предельный коэффициент передачи </w:t>
      </w:r>
      <w:proofErr w:type="spellStart"/>
      <w:r w:rsidRPr="00626CAD">
        <w:rPr>
          <w:i/>
          <w:iCs/>
          <w:lang w:eastAsia="en-US"/>
        </w:rPr>
        <w:t>К</w:t>
      </w:r>
      <w:r w:rsidRPr="00626CAD">
        <w:rPr>
          <w:i/>
          <w:iCs/>
          <w:vertAlign w:val="subscript"/>
          <w:lang w:eastAsia="en-US"/>
        </w:rPr>
        <w:t>кр</w:t>
      </w:r>
      <w:proofErr w:type="spellEnd"/>
      <w:r w:rsidRPr="00626CAD">
        <w:rPr>
          <w:i/>
          <w:iCs/>
          <w:lang w:eastAsia="en-US"/>
        </w:rPr>
        <w:t xml:space="preserve"> </w:t>
      </w:r>
      <w:r w:rsidRPr="00626CAD">
        <w:rPr>
          <w:lang w:eastAsia="en-US"/>
        </w:rPr>
        <w:t xml:space="preserve">примерно равен </w:t>
      </w:r>
      <m:oMath>
        <m:r>
          <w:rPr>
            <w:rFonts w:ascii="Cambria Math" w:hAnsi="Cambria Math"/>
            <w:lang w:eastAsia="en-US"/>
          </w:rPr>
          <m:t>21.8</m:t>
        </m:r>
      </m:oMath>
      <w:r w:rsidRPr="00626CAD">
        <w:rPr>
          <w:b/>
          <w:bCs/>
          <w:i/>
          <w:iCs/>
          <w:lang w:eastAsia="en-US"/>
        </w:rPr>
        <w:t xml:space="preserve">. </w:t>
      </w:r>
      <w:r w:rsidRPr="00626CAD">
        <w:rPr>
          <w:lang w:eastAsia="en-US"/>
        </w:rPr>
        <w:t>При этом значении коэффициента передачи САР находится на границе колебательной устойчивости.</w:t>
      </w:r>
    </w:p>
    <w:p w14:paraId="4A0A5576" w14:textId="69B2D9CD" w:rsidR="00FE103D" w:rsidRPr="002651F8" w:rsidRDefault="00FE103D" w:rsidP="00153588"/>
    <w:p w14:paraId="0D5A8849" w14:textId="4838C41F" w:rsidR="00265A39" w:rsidRPr="008E1381" w:rsidRDefault="00265A39" w:rsidP="00265A39">
      <w:pPr>
        <w:pStyle w:val="2"/>
      </w:pPr>
      <w:bookmarkStart w:id="73" w:name="_Toc517026047"/>
      <w:bookmarkStart w:id="74" w:name="_Toc137780038"/>
      <w:bookmarkStart w:id="75" w:name="_Toc137780076"/>
      <w:bookmarkStart w:id="76" w:name="_Toc139410343"/>
      <w:r w:rsidRPr="008E1381">
        <w:t>4.</w:t>
      </w:r>
      <w:r w:rsidR="001C5120" w:rsidRPr="001C5120">
        <w:t>5</w:t>
      </w:r>
      <w:r w:rsidRPr="008E1381">
        <w:t> Исследование точности АСР в установившемся режиме</w:t>
      </w:r>
      <w:bookmarkEnd w:id="73"/>
      <w:bookmarkEnd w:id="74"/>
      <w:bookmarkEnd w:id="75"/>
      <w:bookmarkEnd w:id="76"/>
    </w:p>
    <w:p w14:paraId="4B353F65" w14:textId="77777777" w:rsidR="001555BA" w:rsidRPr="001555BA" w:rsidRDefault="001555BA" w:rsidP="001555BA">
      <w:pPr>
        <w:tabs>
          <w:tab w:val="clear" w:pos="1134"/>
        </w:tabs>
        <w:rPr>
          <w:color w:val="auto"/>
          <w:szCs w:val="28"/>
        </w:rPr>
      </w:pPr>
      <w:r w:rsidRPr="001555BA">
        <w:rPr>
          <w:color w:val="auto"/>
          <w:szCs w:val="28"/>
        </w:rPr>
        <w:t>Для исследования качества системы в переходном режиме воспользуемся прямым методом оценки качественных показателей системы, а именно построим кривую переходного процесса замкнутой системы. Кривая переходного процесса при подаче на вход единичного ступенчатого сигнала представлена на рисунке 4.</w:t>
      </w:r>
    </w:p>
    <w:p w14:paraId="54CDDC3C" w14:textId="44C803A1" w:rsidR="001555BA" w:rsidRPr="001555BA" w:rsidRDefault="00B823DE" w:rsidP="001555BA">
      <w:pPr>
        <w:tabs>
          <w:tab w:val="clear" w:pos="1134"/>
        </w:tabs>
        <w:ind w:firstLine="0"/>
        <w:jc w:val="center"/>
        <w:rPr>
          <w:iCs/>
          <w:color w:val="auto"/>
          <w:szCs w:val="28"/>
        </w:rPr>
      </w:pPr>
      <w:r w:rsidRPr="00B823DE">
        <w:rPr>
          <w:iCs/>
          <w:noProof/>
          <w:color w:val="auto"/>
          <w:szCs w:val="28"/>
        </w:rPr>
        <w:lastRenderedPageBreak/>
        <w:drawing>
          <wp:inline distT="0" distB="0" distL="0" distR="0" wp14:anchorId="484009E9" wp14:editId="5162398E">
            <wp:extent cx="5189306" cy="358724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24496"/>
                    <a:stretch/>
                  </pic:blipFill>
                  <pic:spPr bwMode="auto">
                    <a:xfrm>
                      <a:off x="0" y="0"/>
                      <a:ext cx="5197373" cy="3592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6BBC4" w14:textId="263BCC6D" w:rsidR="001555BA" w:rsidRPr="001555BA" w:rsidRDefault="001555BA" w:rsidP="001555BA">
      <w:pPr>
        <w:tabs>
          <w:tab w:val="clear" w:pos="1134"/>
        </w:tabs>
        <w:spacing w:after="200" w:line="276" w:lineRule="auto"/>
        <w:ind w:firstLine="0"/>
        <w:jc w:val="center"/>
        <w:rPr>
          <w:iCs/>
          <w:color w:val="auto"/>
          <w:sz w:val="24"/>
        </w:rPr>
      </w:pPr>
      <w:r w:rsidRPr="001555BA">
        <w:rPr>
          <w:iCs/>
          <w:color w:val="auto"/>
          <w:sz w:val="24"/>
        </w:rPr>
        <w:t>Рисунок </w:t>
      </w:r>
      <w:r w:rsidR="00E40D89">
        <w:rPr>
          <w:iCs/>
          <w:color w:val="auto"/>
          <w:sz w:val="24"/>
        </w:rPr>
        <w:t>13</w:t>
      </w:r>
      <w:r w:rsidRPr="001555BA">
        <w:rPr>
          <w:iCs/>
          <w:color w:val="auto"/>
          <w:sz w:val="24"/>
        </w:rPr>
        <w:t xml:space="preserve"> – График переходного процесса замкнутой САР скорости вращения двигателя</w:t>
      </w:r>
    </w:p>
    <w:p w14:paraId="47F42560" w14:textId="3EE77548" w:rsidR="001555BA" w:rsidRDefault="001555BA" w:rsidP="001555BA">
      <w:pPr>
        <w:rPr>
          <w:iCs/>
          <w:color w:val="auto"/>
          <w:szCs w:val="28"/>
        </w:rPr>
      </w:pPr>
      <w:r w:rsidRPr="001555BA">
        <w:rPr>
          <w:iCs/>
          <w:color w:val="auto"/>
          <w:szCs w:val="28"/>
        </w:rPr>
        <w:t>По графику, представленному на рисунке </w:t>
      </w:r>
      <w:r w:rsidR="00E40D89">
        <w:rPr>
          <w:iCs/>
          <w:color w:val="auto"/>
          <w:szCs w:val="28"/>
        </w:rPr>
        <w:t>13</w:t>
      </w:r>
      <w:r w:rsidRPr="001555BA">
        <w:rPr>
          <w:iCs/>
          <w:color w:val="auto"/>
          <w:szCs w:val="28"/>
        </w:rPr>
        <w:t xml:space="preserve">, не трудно определить величину времени переходного процесса </w:t>
      </w:r>
      <w:r w:rsidRPr="001555BA">
        <w:rPr>
          <w:i/>
          <w:color w:val="auto"/>
          <w:szCs w:val="28"/>
          <w:lang w:val="en-US"/>
        </w:rPr>
        <w:t>t</w:t>
      </w:r>
      <w:proofErr w:type="spellStart"/>
      <w:r w:rsidRPr="001555BA">
        <w:rPr>
          <w:i/>
          <w:color w:val="auto"/>
          <w:szCs w:val="28"/>
          <w:vertAlign w:val="subscript"/>
        </w:rPr>
        <w:t>пп</w:t>
      </w:r>
      <w:proofErr w:type="spellEnd"/>
      <w:r w:rsidRPr="001555BA">
        <w:rPr>
          <w:i/>
          <w:color w:val="auto"/>
          <w:szCs w:val="28"/>
        </w:rPr>
        <w:t> </w:t>
      </w:r>
      <w:r w:rsidRPr="001555BA">
        <w:rPr>
          <w:iCs/>
          <w:color w:val="auto"/>
          <w:szCs w:val="28"/>
        </w:rPr>
        <w:t>≈ </w:t>
      </w:r>
      <w:r w:rsidR="00A030E3">
        <w:rPr>
          <w:iCs/>
          <w:color w:val="auto"/>
          <w:szCs w:val="28"/>
        </w:rPr>
        <w:t>1.</w:t>
      </w:r>
      <w:r w:rsidR="00A030E3" w:rsidRPr="00A030E3">
        <w:rPr>
          <w:iCs/>
          <w:color w:val="auto"/>
          <w:szCs w:val="28"/>
        </w:rPr>
        <w:t>07</w:t>
      </w:r>
      <w:r w:rsidRPr="001555BA">
        <w:rPr>
          <w:iCs/>
          <w:color w:val="auto"/>
          <w:szCs w:val="28"/>
        </w:rPr>
        <w:t> с и значение перерегулирования σ</w:t>
      </w:r>
      <w:r w:rsidRPr="001555BA">
        <w:rPr>
          <w:rFonts w:ascii="Calibri" w:hAnsi="Calibri"/>
          <w:color w:val="auto"/>
          <w:sz w:val="22"/>
          <w:szCs w:val="22"/>
        </w:rPr>
        <w:t> </w:t>
      </w:r>
      <w:r w:rsidRPr="001555BA">
        <w:rPr>
          <w:iCs/>
          <w:color w:val="auto"/>
          <w:szCs w:val="28"/>
        </w:rPr>
        <w:t>≈ </w:t>
      </w:r>
      <w:r w:rsidR="00A030E3">
        <w:rPr>
          <w:iCs/>
          <w:color w:val="auto"/>
          <w:szCs w:val="28"/>
        </w:rPr>
        <w:t>1.</w:t>
      </w:r>
      <w:r w:rsidR="00A030E3" w:rsidRPr="00A030E3">
        <w:rPr>
          <w:iCs/>
          <w:color w:val="auto"/>
          <w:szCs w:val="28"/>
        </w:rPr>
        <w:t>788</w:t>
      </w:r>
      <w:r w:rsidRPr="001555BA">
        <w:rPr>
          <w:iCs/>
          <w:color w:val="auto"/>
          <w:szCs w:val="28"/>
        </w:rPr>
        <w:t xml:space="preserve"> %. Значение коэффициента статической ошибки регулирования </w:t>
      </w:r>
      <w:r w:rsidRPr="001555BA">
        <w:rPr>
          <w:i/>
          <w:color w:val="auto"/>
          <w:szCs w:val="28"/>
        </w:rPr>
        <w:t>С</w:t>
      </w:r>
      <w:r w:rsidRPr="001555BA">
        <w:rPr>
          <w:i/>
          <w:color w:val="auto"/>
          <w:szCs w:val="28"/>
          <w:vertAlign w:val="subscript"/>
        </w:rPr>
        <w:t>0</w:t>
      </w:r>
      <w:r w:rsidRPr="001555BA">
        <w:rPr>
          <w:iCs/>
          <w:color w:val="auto"/>
          <w:szCs w:val="28"/>
        </w:rPr>
        <w:t> ≈0</w:t>
      </w:r>
      <w:r w:rsidR="00A030E3" w:rsidRPr="008E36C9">
        <w:rPr>
          <w:iCs/>
          <w:color w:val="auto"/>
          <w:szCs w:val="28"/>
        </w:rPr>
        <w:t>.</w:t>
      </w:r>
      <w:r w:rsidR="00A030E3">
        <w:rPr>
          <w:iCs/>
          <w:color w:val="auto"/>
          <w:szCs w:val="28"/>
        </w:rPr>
        <w:t>385</w:t>
      </w:r>
      <w:r w:rsidRPr="001555BA">
        <w:rPr>
          <w:iCs/>
          <w:color w:val="auto"/>
          <w:szCs w:val="28"/>
        </w:rPr>
        <w:t>.</w:t>
      </w:r>
    </w:p>
    <w:p w14:paraId="5D964240" w14:textId="77777777" w:rsidR="00A26477" w:rsidRPr="001555BA" w:rsidRDefault="00A26477" w:rsidP="001555BA">
      <w:pPr>
        <w:rPr>
          <w:iCs/>
          <w:color w:val="auto"/>
          <w:szCs w:val="28"/>
        </w:rPr>
      </w:pPr>
    </w:p>
    <w:p w14:paraId="793EFE2A" w14:textId="3B0689E3" w:rsidR="004C2CDE" w:rsidRDefault="00B82EC1" w:rsidP="00B82EC1">
      <w:pPr>
        <w:pStyle w:val="2"/>
      </w:pPr>
      <w:bookmarkStart w:id="77" w:name="_Toc137780040"/>
      <w:bookmarkStart w:id="78" w:name="_Toc137780078"/>
      <w:bookmarkStart w:id="79" w:name="_Toc139410344"/>
      <w:r>
        <w:t>4.</w:t>
      </w:r>
      <w:r w:rsidR="00A26477" w:rsidRPr="00F8483E">
        <w:t>6</w:t>
      </w:r>
      <w:r>
        <w:t xml:space="preserve"> </w:t>
      </w:r>
      <w:r w:rsidRPr="00B82EC1">
        <w:t>Постановка задачи синтеза</w:t>
      </w:r>
      <w:bookmarkEnd w:id="77"/>
      <w:bookmarkEnd w:id="78"/>
      <w:bookmarkEnd w:id="79"/>
    </w:p>
    <w:p w14:paraId="0685BC32" w14:textId="77777777" w:rsidR="004119B4" w:rsidRPr="00B31101" w:rsidRDefault="004119B4" w:rsidP="004119B4">
      <w:pPr>
        <w:rPr>
          <w:color w:val="000000"/>
          <w:szCs w:val="28"/>
        </w:rPr>
      </w:pPr>
      <w:r w:rsidRPr="00B31101">
        <w:rPr>
          <w:color w:val="000000"/>
          <w:szCs w:val="28"/>
        </w:rPr>
        <w:t>Результаты анализа исходной системы:</w:t>
      </w:r>
    </w:p>
    <w:p w14:paraId="539172A0" w14:textId="688AFE24" w:rsidR="004119B4" w:rsidRPr="00B31101" w:rsidRDefault="004119B4" w:rsidP="004119B4">
      <w:pPr>
        <w:numPr>
          <w:ilvl w:val="0"/>
          <w:numId w:val="35"/>
        </w:numP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п</w:t>
      </w:r>
      <w:r w:rsidRPr="00B31101">
        <w:rPr>
          <w:color w:val="000000"/>
          <w:szCs w:val="28"/>
        </w:rPr>
        <w:t xml:space="preserve">еререгулирование в исходной системе: </w:t>
      </w:r>
      <m:oMath>
        <m:r>
          <w:rPr>
            <w:rFonts w:ascii="Cambria Math" w:hAnsi="Cambria Math"/>
            <w:color w:val="000000"/>
            <w:szCs w:val="28"/>
            <w:lang w:val="en-US"/>
          </w:rPr>
          <m:t>σ</m:t>
        </m:r>
        <m:r>
          <m:rPr>
            <m:sty m:val="p"/>
          </m:rPr>
          <w:rPr>
            <w:rFonts w:ascii="Cambria Math" w:hAnsi="Cambria Math"/>
            <w:color w:val="auto"/>
            <w:szCs w:val="28"/>
          </w:rPr>
          <m:t>≈ </m:t>
        </m:r>
        <m:r>
          <w:rPr>
            <w:rFonts w:ascii="Cambria Math" w:hAnsi="Cambria Math"/>
            <w:color w:val="000000"/>
            <w:szCs w:val="28"/>
          </w:rPr>
          <m:t>1.788%</m:t>
        </m:r>
      </m:oMath>
    </w:p>
    <w:p w14:paraId="0DE74144" w14:textId="37A940C1" w:rsidR="004119B4" w:rsidRPr="00B31101" w:rsidRDefault="004119B4" w:rsidP="004119B4">
      <w:pPr>
        <w:numPr>
          <w:ilvl w:val="0"/>
          <w:numId w:val="35"/>
        </w:numPr>
        <w:ind w:left="0" w:firstLine="709"/>
        <w:rPr>
          <w:i/>
          <w:color w:val="000000"/>
          <w:szCs w:val="28"/>
        </w:rPr>
      </w:pPr>
      <w:r>
        <w:rPr>
          <w:color w:val="000000"/>
          <w:szCs w:val="28"/>
        </w:rPr>
        <w:t>в</w:t>
      </w:r>
      <w:r w:rsidRPr="00B31101">
        <w:rPr>
          <w:color w:val="000000"/>
          <w:szCs w:val="28"/>
        </w:rPr>
        <w:t xml:space="preserve">ремя переходного процесса в исходной системе: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пп</m:t>
            </m:r>
          </m:sub>
        </m:sSub>
        <m:r>
          <w:rPr>
            <w:rFonts w:ascii="Cambria Math" w:hAnsi="Cambria Math"/>
            <w:color w:val="000000"/>
            <w:szCs w:val="28"/>
          </w:rPr>
          <m:t>≈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 xml:space="preserve">1.07 </m:t>
        </m:r>
        <m:r>
          <w:rPr>
            <w:rFonts w:ascii="Cambria Math" w:hAnsi="Cambria Math"/>
            <w:color w:val="000000"/>
            <w:szCs w:val="28"/>
            <w:lang w:val="en-US"/>
          </w:rPr>
          <m:t>c</m:t>
        </m:r>
      </m:oMath>
    </w:p>
    <w:p w14:paraId="308BF936" w14:textId="3FA25058" w:rsidR="00147548" w:rsidRPr="00147548" w:rsidRDefault="004119B4" w:rsidP="00147548">
      <w:pPr>
        <w:numPr>
          <w:ilvl w:val="0"/>
          <w:numId w:val="35"/>
        </w:numPr>
        <w:ind w:left="0" w:firstLine="709"/>
        <w:rPr>
          <w:color w:val="000000"/>
          <w:szCs w:val="28"/>
        </w:rPr>
      </w:pPr>
      <w:r w:rsidRPr="00C43C20">
        <w:rPr>
          <w:color w:val="000000"/>
          <w:szCs w:val="28"/>
        </w:rPr>
        <w:t>коэффициент</w:t>
      </w:r>
      <w:r w:rsidRPr="00B31101">
        <w:rPr>
          <w:color w:val="000000"/>
          <w:szCs w:val="28"/>
        </w:rPr>
        <w:t xml:space="preserve"> ошибки в исходной системе: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Cs w:val="28"/>
          </w:rPr>
          <m:t xml:space="preserve">=0.385 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с</m:t>
            </m: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w:noBreakHyphen/>
            </m:r>
            <m:r>
              <w:rPr>
                <w:rFonts w:ascii="Cambria Math" w:hAnsi="Cambria Math"/>
                <w:color w:val="000000"/>
                <w:szCs w:val="28"/>
              </w:rPr>
              <m:t>1</m:t>
            </m:r>
          </m:sup>
        </m:sSup>
        <m:r>
          <w:rPr>
            <w:rFonts w:ascii="Cambria Math" w:hAnsi="Cambria Math"/>
            <w:color w:val="000000"/>
            <w:szCs w:val="28"/>
          </w:rPr>
          <m:t>.</m:t>
        </m:r>
      </m:oMath>
    </w:p>
    <w:p w14:paraId="7B86C1FE" w14:textId="77777777" w:rsidR="004119B4" w:rsidRPr="00B31101" w:rsidRDefault="004119B4" w:rsidP="004119B4">
      <w:pPr>
        <w:rPr>
          <w:color w:val="000000"/>
          <w:szCs w:val="28"/>
        </w:rPr>
      </w:pPr>
      <w:r w:rsidRPr="00B31101">
        <w:rPr>
          <w:color w:val="000000"/>
          <w:szCs w:val="28"/>
        </w:rPr>
        <w:t>Требуемые качественные показатели:</w:t>
      </w:r>
    </w:p>
    <w:p w14:paraId="095D2F49" w14:textId="50551309" w:rsidR="009B682F" w:rsidRDefault="009B682F" w:rsidP="009B682F">
      <w:pPr>
        <w:numPr>
          <w:ilvl w:val="0"/>
          <w:numId w:val="36"/>
        </w:numPr>
        <w:ind w:left="0" w:firstLine="709"/>
        <w:rPr>
          <w:bCs/>
          <w:iCs/>
          <w:color w:val="000000"/>
          <w:szCs w:val="28"/>
        </w:rPr>
      </w:pPr>
      <w:r>
        <w:rPr>
          <w:color w:val="000000"/>
          <w:szCs w:val="28"/>
        </w:rPr>
        <w:t>в</w:t>
      </w:r>
      <w:r w:rsidR="004119B4" w:rsidRPr="00B31101">
        <w:rPr>
          <w:color w:val="000000"/>
          <w:szCs w:val="28"/>
        </w:rPr>
        <w:t xml:space="preserve"> статике:</w:t>
      </w:r>
      <w:r w:rsidR="004119B4" w:rsidRPr="00B31101">
        <w:rPr>
          <w:bCs/>
          <w:iCs/>
          <w:color w:val="00000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Cs w:val="28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 xml:space="preserve"> 0.03</m:t>
        </m:r>
        <m:r>
          <w:rPr>
            <w:rFonts w:ascii="Cambria Math" w:hAnsi="Cambria Math"/>
            <w:color w:val="000000"/>
            <w:szCs w:val="28"/>
            <w:lang w:val="en-US"/>
          </w:rPr>
          <m:t xml:space="preserve"> рад</m:t>
        </m:r>
        <m:r>
          <w:rPr>
            <w:rFonts w:ascii="Cambria Math" w:hAnsi="Cambria Math"/>
            <w:color w:val="000000"/>
            <w:szCs w:val="28"/>
          </w:rPr>
          <m:t>.</m:t>
        </m:r>
      </m:oMath>
    </w:p>
    <w:p w14:paraId="0A142A89" w14:textId="18E8A39E" w:rsidR="004119B4" w:rsidRPr="009B682F" w:rsidRDefault="009B682F" w:rsidP="009B682F">
      <w:pPr>
        <w:numPr>
          <w:ilvl w:val="0"/>
          <w:numId w:val="36"/>
        </w:numPr>
        <w:ind w:left="0" w:firstLine="709"/>
        <w:rPr>
          <w:bCs/>
          <w:iCs/>
          <w:color w:val="000000"/>
          <w:szCs w:val="28"/>
        </w:rPr>
      </w:pPr>
      <w:r>
        <w:rPr>
          <w:color w:val="000000"/>
          <w:szCs w:val="28"/>
        </w:rPr>
        <w:t>в</w:t>
      </w:r>
      <w:r w:rsidR="004119B4" w:rsidRPr="009B682F">
        <w:rPr>
          <w:color w:val="000000"/>
          <w:szCs w:val="28"/>
        </w:rPr>
        <w:t xml:space="preserve"> динамике: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пп</m:t>
            </m:r>
          </m:sub>
        </m:sSub>
        <m:r>
          <w:rPr>
            <w:rFonts w:ascii="Cambria Math" w:hAnsi="Cambria Math"/>
            <w:color w:val="000000"/>
            <w:szCs w:val="28"/>
          </w:rPr>
          <m:t>=</m:t>
        </m:r>
      </m:oMath>
      <w:r w:rsidR="004119B4" w:rsidRPr="009B682F">
        <w:rPr>
          <w:color w:val="000000"/>
          <w:szCs w:val="28"/>
        </w:rPr>
        <w:t xml:space="preserve"> </w:t>
      </w:r>
      <w:r w:rsidR="00A26477" w:rsidRPr="00A26477">
        <w:rPr>
          <w:color w:val="000000"/>
          <w:szCs w:val="28"/>
        </w:rPr>
        <w:t xml:space="preserve">3.1 </w:t>
      </w:r>
      <w:r w:rsidR="004119B4" w:rsidRPr="009B682F">
        <w:rPr>
          <w:color w:val="000000"/>
          <w:szCs w:val="28"/>
        </w:rPr>
        <w:t xml:space="preserve">с; </w:t>
      </w:r>
      <m:oMath>
        <m:r>
          <w:rPr>
            <w:rFonts w:ascii="Cambria Math" w:hAnsi="Cambria Math"/>
            <w:color w:val="000000"/>
            <w:szCs w:val="28"/>
          </w:rPr>
          <m:t xml:space="preserve"> </m:t>
        </m:r>
        <m:r>
          <w:rPr>
            <w:rFonts w:ascii="Cambria Math" w:hAnsi="Cambria Math"/>
            <w:color w:val="000000"/>
            <w:szCs w:val="28"/>
            <w:lang w:val="en-US"/>
          </w:rPr>
          <m:t>σ</m:t>
        </m:r>
        <m:r>
          <w:rPr>
            <w:rFonts w:ascii="Cambria Math" w:hAnsi="Cambria Math"/>
            <w:color w:val="000000"/>
            <w:szCs w:val="28"/>
          </w:rPr>
          <m:t>=25%</m:t>
        </m:r>
      </m:oMath>
      <w:r w:rsidR="004119B4" w:rsidRPr="009B682F">
        <w:rPr>
          <w:color w:val="000000"/>
          <w:szCs w:val="28"/>
        </w:rPr>
        <w:t>.</w:t>
      </w:r>
    </w:p>
    <w:p w14:paraId="5DB2B347" w14:textId="3918BC6F" w:rsidR="00B82EC1" w:rsidRDefault="00CE20EC" w:rsidP="00B82EC1">
      <w:pPr>
        <w:rPr>
          <w:lang w:eastAsia="en-US"/>
        </w:rPr>
      </w:pPr>
      <w:r w:rsidRPr="00CE20EC">
        <w:rPr>
          <w:lang w:eastAsia="en-US"/>
        </w:rPr>
        <w:t>Требуемые показатели качества системы не достигнуты, следовательно, необходимо провести синтез фазокорректирующего устройства.</w:t>
      </w:r>
    </w:p>
    <w:p w14:paraId="0501C339" w14:textId="2FAB0D77" w:rsidR="00CE20EC" w:rsidRDefault="00CE20EC" w:rsidP="00B82EC1">
      <w:pPr>
        <w:rPr>
          <w:lang w:eastAsia="en-US"/>
        </w:rPr>
      </w:pPr>
    </w:p>
    <w:p w14:paraId="6C884709" w14:textId="654CDEA2" w:rsidR="00CE20EC" w:rsidRDefault="00CE20EC" w:rsidP="00CE20EC">
      <w:pPr>
        <w:pStyle w:val="2"/>
      </w:pPr>
      <w:bookmarkStart w:id="80" w:name="_Toc517026050"/>
      <w:bookmarkStart w:id="81" w:name="_Toc137780041"/>
      <w:bookmarkStart w:id="82" w:name="_Toc137780079"/>
      <w:bookmarkStart w:id="83" w:name="_Toc139410345"/>
      <w:r w:rsidRPr="00B31101">
        <w:lastRenderedPageBreak/>
        <w:t>4.</w:t>
      </w:r>
      <w:r w:rsidR="00A26477">
        <w:t>7</w:t>
      </w:r>
      <w:r w:rsidR="001C5120" w:rsidRPr="00F70956">
        <w:t xml:space="preserve"> </w:t>
      </w:r>
      <w:r w:rsidRPr="00B31101">
        <w:t>Выводы</w:t>
      </w:r>
      <w:bookmarkEnd w:id="80"/>
      <w:bookmarkEnd w:id="81"/>
      <w:bookmarkEnd w:id="82"/>
      <w:bookmarkEnd w:id="83"/>
    </w:p>
    <w:p w14:paraId="50306B11" w14:textId="6A66C76E" w:rsidR="00CE20EC" w:rsidRDefault="00CE20EC" w:rsidP="00CE20EC">
      <w:pPr>
        <w:rPr>
          <w:szCs w:val="28"/>
        </w:rPr>
      </w:pPr>
      <w:r w:rsidRPr="00CF3F24">
        <w:rPr>
          <w:szCs w:val="28"/>
        </w:rPr>
        <w:t>После проведения анализа исходной АСР</w:t>
      </w:r>
      <w:r>
        <w:rPr>
          <w:szCs w:val="28"/>
        </w:rPr>
        <w:t>,</w:t>
      </w:r>
      <w:r w:rsidRPr="00CF3F24">
        <w:rPr>
          <w:szCs w:val="28"/>
        </w:rPr>
        <w:t xml:space="preserve"> дополнена ее классификация, рассчитаны и исследованы количественные показатели качества. На основе полученной информации поставлена задача синтеза.</w:t>
      </w:r>
    </w:p>
    <w:p w14:paraId="03FDA719" w14:textId="35001F48" w:rsidR="00755C80" w:rsidRDefault="00755C80">
      <w:pPr>
        <w:tabs>
          <w:tab w:val="clear" w:pos="1134"/>
        </w:tabs>
        <w:spacing w:after="200" w:line="276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60BCE5A5" w14:textId="7C4591E9" w:rsidR="00755C80" w:rsidRDefault="00755C80" w:rsidP="00755C80">
      <w:pPr>
        <w:pStyle w:val="1"/>
      </w:pPr>
      <w:bookmarkStart w:id="84" w:name="_Toc137780042"/>
      <w:bookmarkStart w:id="85" w:name="_Toc137780080"/>
      <w:bookmarkStart w:id="86" w:name="_Toc139410346"/>
      <w:r>
        <w:lastRenderedPageBreak/>
        <w:t xml:space="preserve">5 </w:t>
      </w:r>
      <w:r w:rsidRPr="00755C80">
        <w:t>Синтез</w:t>
      </w:r>
      <w:bookmarkEnd w:id="84"/>
      <w:bookmarkEnd w:id="85"/>
      <w:r w:rsidR="00424CEB">
        <w:t xml:space="preserve"> фазокорректирующего устройства</w:t>
      </w:r>
      <w:bookmarkEnd w:id="86"/>
    </w:p>
    <w:p w14:paraId="3DB47F01" w14:textId="77777777" w:rsidR="00EE39B8" w:rsidRPr="00EE39B8" w:rsidRDefault="00EE39B8" w:rsidP="00EE39B8">
      <w:pPr>
        <w:rPr>
          <w:lang w:eastAsia="en-US"/>
        </w:rPr>
      </w:pPr>
    </w:p>
    <w:p w14:paraId="4C8E540D" w14:textId="5677F590" w:rsidR="00EE39B8" w:rsidRDefault="00EE39B8" w:rsidP="00EE39B8">
      <w:pPr>
        <w:pStyle w:val="2"/>
      </w:pPr>
      <w:bookmarkStart w:id="87" w:name="_Toc137780043"/>
      <w:bookmarkStart w:id="88" w:name="_Toc137780081"/>
      <w:bookmarkStart w:id="89" w:name="_Toc139410347"/>
      <w:r>
        <w:t xml:space="preserve">5.1 Выбор способа включения, структуры и синтез передаточной функции </w:t>
      </w:r>
      <w:r w:rsidR="005E5819">
        <w:t>фазокорректирующего</w:t>
      </w:r>
      <w:r>
        <w:t xml:space="preserve"> устройства АСР</w:t>
      </w:r>
      <w:bookmarkEnd w:id="87"/>
      <w:bookmarkEnd w:id="88"/>
      <w:bookmarkEnd w:id="89"/>
    </w:p>
    <w:p w14:paraId="19F18C8C" w14:textId="0A9AA6F9" w:rsidR="00424CEB" w:rsidRPr="00E40D89" w:rsidRDefault="00424CEB" w:rsidP="00424CEB">
      <w:pPr>
        <w:rPr>
          <w:szCs w:val="28"/>
        </w:rPr>
      </w:pPr>
      <w:r w:rsidRPr="001279E6">
        <w:rPr>
          <w:szCs w:val="28"/>
        </w:rPr>
        <w:t xml:space="preserve">Известно большое число методов определения оптимальных параметров регулятора. Одним из простейших является метод сканирования. Метод сканирования удобно применять, когда число варьируемых параметров </w:t>
      </w:r>
      <w:r>
        <w:rPr>
          <w:szCs w:val="28"/>
        </w:rPr>
        <w:t xml:space="preserve">типового регулятора </w:t>
      </w:r>
      <w:r w:rsidRPr="001279E6">
        <w:rPr>
          <w:szCs w:val="28"/>
        </w:rPr>
        <w:t>невелико (1</w:t>
      </w:r>
      <w:r>
        <w:rPr>
          <w:szCs w:val="28"/>
        </w:rPr>
        <w:t xml:space="preserve"> или 2</w:t>
      </w:r>
      <w:r w:rsidRPr="001279E6">
        <w:rPr>
          <w:szCs w:val="28"/>
        </w:rPr>
        <w:t>).</w:t>
      </w:r>
      <w:r w:rsidR="00E40D89" w:rsidRPr="00E40D89">
        <w:rPr>
          <w:szCs w:val="28"/>
        </w:rPr>
        <w:t>[3]</w:t>
      </w:r>
    </w:p>
    <w:p w14:paraId="62A9840A" w14:textId="77777777" w:rsidR="00424CEB" w:rsidRDefault="00424CEB" w:rsidP="00424CEB">
      <w:pPr>
        <w:rPr>
          <w:szCs w:val="28"/>
        </w:rPr>
      </w:pPr>
      <w:r>
        <w:rPr>
          <w:szCs w:val="28"/>
        </w:rPr>
        <w:t>Для применения такого подхода необходимо с начала построить область устойчивости - о</w:t>
      </w:r>
      <w:r w:rsidRPr="001279E6">
        <w:rPr>
          <w:szCs w:val="28"/>
        </w:rPr>
        <w:t>бласть изменения параметров</w:t>
      </w:r>
      <w:r>
        <w:rPr>
          <w:szCs w:val="28"/>
        </w:rPr>
        <w:t xml:space="preserve"> регулятора</w:t>
      </w:r>
      <w:r w:rsidRPr="001279E6">
        <w:rPr>
          <w:szCs w:val="28"/>
        </w:rPr>
        <w:t>, при которых система устойчива</w:t>
      </w:r>
      <w:r>
        <w:rPr>
          <w:szCs w:val="28"/>
        </w:rPr>
        <w:t>.</w:t>
      </w:r>
    </w:p>
    <w:p w14:paraId="1C3B61C8" w14:textId="4D8184C6" w:rsidR="00424CEB" w:rsidRPr="001279E6" w:rsidRDefault="00424CEB" w:rsidP="00424CEB">
      <w:pPr>
        <w:rPr>
          <w:szCs w:val="28"/>
        </w:rPr>
      </w:pPr>
      <w:r>
        <w:rPr>
          <w:szCs w:val="28"/>
        </w:rPr>
        <w:t>На примере типового регулятора с двумя параметрами (</w:t>
      </w:r>
      <w:r w:rsidRPr="001279E6">
        <w:rPr>
          <w:szCs w:val="28"/>
        </w:rPr>
        <w:t>К</w:t>
      </w:r>
      <w:r w:rsidRPr="001279E6">
        <w:rPr>
          <w:szCs w:val="28"/>
          <w:vertAlign w:val="subscript"/>
        </w:rPr>
        <w:t>0</w:t>
      </w:r>
      <w:r w:rsidRPr="001279E6">
        <w:rPr>
          <w:szCs w:val="28"/>
        </w:rPr>
        <w:t xml:space="preserve"> и К</w:t>
      </w:r>
      <w:r w:rsidRPr="001279E6">
        <w:rPr>
          <w:szCs w:val="28"/>
          <w:vertAlign w:val="subscript"/>
        </w:rPr>
        <w:t>1</w:t>
      </w:r>
      <w:r w:rsidRPr="009A711E">
        <w:rPr>
          <w:szCs w:val="28"/>
        </w:rPr>
        <w:t>)</w:t>
      </w:r>
      <w:r>
        <w:rPr>
          <w:szCs w:val="28"/>
        </w:rPr>
        <w:t xml:space="preserve"> п</w:t>
      </w:r>
      <w:r w:rsidRPr="001279E6">
        <w:rPr>
          <w:szCs w:val="28"/>
        </w:rPr>
        <w:t xml:space="preserve">оиск оптимальных </w:t>
      </w:r>
      <w:r>
        <w:rPr>
          <w:szCs w:val="28"/>
        </w:rPr>
        <w:t>настроек</w:t>
      </w:r>
      <w:r w:rsidRPr="001279E6">
        <w:rPr>
          <w:szCs w:val="28"/>
        </w:rPr>
        <w:t xml:space="preserve"> осуществляется следующим образом.</w:t>
      </w:r>
    </w:p>
    <w:p w14:paraId="2A7BBF48" w14:textId="77777777" w:rsidR="00424CEB" w:rsidRDefault="00424CEB" w:rsidP="00424CEB">
      <w:pPr>
        <w:jc w:val="center"/>
        <w:rPr>
          <w:sz w:val="24"/>
        </w:rPr>
      </w:pPr>
      <w:r w:rsidRPr="00424CEB">
        <w:rPr>
          <w:noProof/>
          <w:sz w:val="24"/>
        </w:rPr>
        <w:drawing>
          <wp:inline distT="0" distB="0" distL="0" distR="0" wp14:anchorId="64AF13D8" wp14:editId="78EC4CE2">
            <wp:extent cx="4696006" cy="20596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0053" cy="206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E995" w14:textId="003507D2" w:rsidR="00424CEB" w:rsidRPr="001279E6" w:rsidRDefault="00424CEB" w:rsidP="00424CEB">
      <w:pPr>
        <w:jc w:val="center"/>
        <w:rPr>
          <w:sz w:val="24"/>
        </w:rPr>
      </w:pPr>
      <w:r w:rsidRPr="001279E6">
        <w:rPr>
          <w:sz w:val="24"/>
        </w:rPr>
        <w:t>Рис</w:t>
      </w:r>
      <w:r>
        <w:rPr>
          <w:sz w:val="24"/>
        </w:rPr>
        <w:t>унок</w:t>
      </w:r>
      <w:r w:rsidRPr="001279E6">
        <w:rPr>
          <w:sz w:val="24"/>
        </w:rPr>
        <w:t xml:space="preserve"> </w:t>
      </w:r>
      <w:r w:rsidR="00F8483E">
        <w:rPr>
          <w:sz w:val="24"/>
        </w:rPr>
        <w:t>14</w:t>
      </w:r>
      <w:r w:rsidRPr="001279E6">
        <w:rPr>
          <w:sz w:val="24"/>
        </w:rPr>
        <w:t xml:space="preserve"> - Разбиение области устойчивости</w:t>
      </w:r>
      <w:r>
        <w:rPr>
          <w:sz w:val="24"/>
        </w:rPr>
        <w:t xml:space="preserve"> </w:t>
      </w:r>
      <w:r w:rsidRPr="001279E6">
        <w:rPr>
          <w:sz w:val="24"/>
        </w:rPr>
        <w:t>при методе сканирования</w:t>
      </w:r>
    </w:p>
    <w:p w14:paraId="2F67CE40" w14:textId="61DBF4E2" w:rsidR="00424CEB" w:rsidRDefault="00424CEB" w:rsidP="00424CEB">
      <w:pPr>
        <w:rPr>
          <w:szCs w:val="28"/>
        </w:rPr>
      </w:pPr>
      <w:r w:rsidRPr="001279E6">
        <w:rPr>
          <w:szCs w:val="28"/>
        </w:rPr>
        <w:t>Значение одного из параметров, например, К</w:t>
      </w:r>
      <w:r w:rsidRPr="001279E6">
        <w:rPr>
          <w:szCs w:val="28"/>
          <w:vertAlign w:val="subscript"/>
        </w:rPr>
        <w:t>0</w:t>
      </w:r>
      <w:r w:rsidRPr="001279E6">
        <w:rPr>
          <w:szCs w:val="28"/>
        </w:rPr>
        <w:t xml:space="preserve"> фиксируется на некотором уровне (рис</w:t>
      </w:r>
      <w:r>
        <w:rPr>
          <w:szCs w:val="28"/>
        </w:rPr>
        <w:t>унок</w:t>
      </w:r>
      <w:r w:rsidRPr="001279E6">
        <w:rPr>
          <w:szCs w:val="28"/>
        </w:rPr>
        <w:t xml:space="preserve"> </w:t>
      </w:r>
      <w:r w:rsidR="00F8483E">
        <w:rPr>
          <w:szCs w:val="28"/>
        </w:rPr>
        <w:t>14</w:t>
      </w:r>
      <w:r w:rsidRPr="001279E6">
        <w:rPr>
          <w:szCs w:val="28"/>
        </w:rPr>
        <w:t>), а другой изменяется в области допустимых значений. С помощью модели определяется переходный процесс в систем</w:t>
      </w:r>
      <w:r>
        <w:rPr>
          <w:szCs w:val="28"/>
        </w:rPr>
        <w:t>е</w:t>
      </w:r>
      <w:r w:rsidRPr="001279E6">
        <w:rPr>
          <w:szCs w:val="28"/>
        </w:rPr>
        <w:t xml:space="preserve"> и фиксируется показатель качества, соответствующий значения</w:t>
      </w:r>
      <w:r>
        <w:rPr>
          <w:szCs w:val="28"/>
        </w:rPr>
        <w:t>м</w:t>
      </w:r>
      <w:r w:rsidRPr="001279E6">
        <w:rPr>
          <w:szCs w:val="28"/>
        </w:rPr>
        <w:t xml:space="preserve"> К</w:t>
      </w:r>
      <w:r w:rsidRPr="001279E6">
        <w:rPr>
          <w:szCs w:val="28"/>
          <w:vertAlign w:val="subscript"/>
        </w:rPr>
        <w:t>0</w:t>
      </w:r>
      <w:r w:rsidRPr="001279E6">
        <w:rPr>
          <w:szCs w:val="28"/>
        </w:rPr>
        <w:t xml:space="preserve"> и К</w:t>
      </w:r>
      <w:r w:rsidRPr="001279E6">
        <w:rPr>
          <w:szCs w:val="28"/>
          <w:vertAlign w:val="subscript"/>
        </w:rPr>
        <w:t>1</w:t>
      </w:r>
      <w:r w:rsidRPr="001279E6">
        <w:rPr>
          <w:szCs w:val="28"/>
        </w:rPr>
        <w:t>. Затем поиск осуществляется при другом фиксированном значении первого параметра и т.д. После просмотра всей области определяются оптимальные параметры.</w:t>
      </w:r>
      <w:r>
        <w:rPr>
          <w:szCs w:val="28"/>
        </w:rPr>
        <w:t xml:space="preserve"> </w:t>
      </w:r>
      <w:r w:rsidRPr="001279E6">
        <w:rPr>
          <w:szCs w:val="28"/>
        </w:rPr>
        <w:t>Шаг изменения параметров К</w:t>
      </w:r>
      <w:r w:rsidRPr="001279E6">
        <w:rPr>
          <w:szCs w:val="28"/>
          <w:vertAlign w:val="subscript"/>
        </w:rPr>
        <w:t>0</w:t>
      </w:r>
      <w:r w:rsidRPr="001279E6">
        <w:rPr>
          <w:szCs w:val="28"/>
        </w:rPr>
        <w:t xml:space="preserve"> и К</w:t>
      </w:r>
      <w:r w:rsidRPr="001279E6">
        <w:rPr>
          <w:szCs w:val="28"/>
          <w:vertAlign w:val="subscript"/>
        </w:rPr>
        <w:t>1</w:t>
      </w:r>
      <w:r w:rsidRPr="001279E6">
        <w:rPr>
          <w:szCs w:val="28"/>
        </w:rPr>
        <w:t xml:space="preserve"> может уточняться в процессе эксперимента.</w:t>
      </w:r>
    </w:p>
    <w:p w14:paraId="3D03A909" w14:textId="3C602DEA" w:rsidR="00B841D2" w:rsidRDefault="00424CEB" w:rsidP="00424CEB">
      <w:pPr>
        <w:rPr>
          <w:color w:val="000000"/>
          <w:szCs w:val="28"/>
        </w:rPr>
      </w:pPr>
      <w:r>
        <w:rPr>
          <w:szCs w:val="28"/>
        </w:rPr>
        <w:lastRenderedPageBreak/>
        <w:t>Основным недостатком данного подхода является применимость только для типовых регуляторов, однако реализация оказывается весьма простой на современных ЭВМ.</w:t>
      </w:r>
    </w:p>
    <w:p w14:paraId="466ED387" w14:textId="133AFD5A" w:rsidR="00FB38F6" w:rsidRPr="00A86309" w:rsidRDefault="00FB38F6" w:rsidP="00FB38F6">
      <w:pPr>
        <w:pStyle w:val="2"/>
      </w:pPr>
      <w:bookmarkStart w:id="90" w:name="_Toc137780044"/>
      <w:bookmarkStart w:id="91" w:name="_Toc137780082"/>
      <w:bookmarkStart w:id="92" w:name="_Toc139410348"/>
      <w:r w:rsidRPr="00A86309">
        <w:t xml:space="preserve">5.2 Синтез </w:t>
      </w:r>
      <w:bookmarkEnd w:id="90"/>
      <w:bookmarkEnd w:id="91"/>
      <w:r w:rsidR="00424CEB">
        <w:t>ПД-регулятора</w:t>
      </w:r>
      <w:bookmarkEnd w:id="92"/>
    </w:p>
    <w:p w14:paraId="7A1F790F" w14:textId="2EF1770D" w:rsidR="00424CEB" w:rsidRDefault="00424CEB" w:rsidP="00C6157B">
      <w:pPr>
        <w:tabs>
          <w:tab w:val="clear" w:pos="1134"/>
        </w:tabs>
        <w:jc w:val="left"/>
        <w:rPr>
          <w:color w:val="auto"/>
          <w:szCs w:val="28"/>
        </w:rPr>
      </w:pPr>
      <w:r w:rsidRPr="00424CEB">
        <w:rPr>
          <w:color w:val="auto"/>
          <w:szCs w:val="28"/>
        </w:rPr>
        <w:t>Будем использовать ПД-регулятор (пропорционально-дифференциальный регулятор), включа</w:t>
      </w:r>
      <w:r w:rsidR="00C6157B">
        <w:rPr>
          <w:color w:val="auto"/>
          <w:szCs w:val="28"/>
        </w:rPr>
        <w:t>ющий в себя П- и Д-регуляторы</w:t>
      </w:r>
      <w:r w:rsidRPr="00424CEB">
        <w:rPr>
          <w:color w:val="auto"/>
          <w:szCs w:val="28"/>
        </w:rPr>
        <w:t xml:space="preserve">, так как у системы, включающей ПД — регулятор, быстродействие выше, чем у систем с П-, И- и ПИ </w:t>
      </w:r>
      <w:r w:rsidR="00C6157B">
        <w:rPr>
          <w:color w:val="auto"/>
          <w:szCs w:val="28"/>
        </w:rPr>
        <w:t>–</w:t>
      </w:r>
      <w:r w:rsidRPr="00424CEB">
        <w:rPr>
          <w:color w:val="auto"/>
          <w:szCs w:val="28"/>
        </w:rPr>
        <w:t xml:space="preserve"> регуляторами</w:t>
      </w:r>
      <w:r w:rsidR="00C6157B">
        <w:rPr>
          <w:color w:val="auto"/>
          <w:szCs w:val="28"/>
        </w:rPr>
        <w:t>.</w:t>
      </w:r>
    </w:p>
    <w:p w14:paraId="7B8DFEB1" w14:textId="5A90A53A" w:rsidR="00424CEB" w:rsidRPr="00424CEB" w:rsidRDefault="00424CEB" w:rsidP="00424CEB">
      <w:pPr>
        <w:tabs>
          <w:tab w:val="clear" w:pos="1134"/>
        </w:tabs>
        <w:jc w:val="left"/>
        <w:rPr>
          <w:color w:val="auto"/>
          <w:szCs w:val="28"/>
        </w:rPr>
      </w:pPr>
      <w:r w:rsidRPr="00424CEB">
        <w:rPr>
          <w:color w:val="auto"/>
          <w:szCs w:val="28"/>
        </w:rPr>
        <w:t>Запишем передаточную функцию ПД-регулятора:</w:t>
      </w:r>
    </w:p>
    <w:p w14:paraId="1170CB3C" w14:textId="355BD0C2" w:rsidR="00424CEB" w:rsidRPr="00424CEB" w:rsidRDefault="00E269F3" w:rsidP="00424CEB">
      <w:pPr>
        <w:tabs>
          <w:tab w:val="clear" w:pos="1134"/>
        </w:tabs>
        <w:ind w:left="709" w:firstLine="0"/>
        <w:jc w:val="left"/>
        <w:rPr>
          <w:iCs/>
          <w:color w:val="auto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ПД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auto"/>
                  <w:szCs w:val="28"/>
                </w:rPr>
                <m:t>p</m:t>
              </m:r>
            </m:e>
          </m:d>
          <m:r>
            <w:rPr>
              <w:rFonts w:ascii="Cambria Math" w:hAnsi="Cambria Math"/>
              <w:color w:val="auto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color w:val="auto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Cs w:val="28"/>
            </w:rPr>
            <m:t>p</m:t>
          </m:r>
        </m:oMath>
      </m:oMathPara>
    </w:p>
    <w:p w14:paraId="2F3164E3" w14:textId="77777777" w:rsidR="00424CEB" w:rsidRPr="00424CEB" w:rsidRDefault="00424CEB" w:rsidP="00424CEB">
      <w:pPr>
        <w:tabs>
          <w:tab w:val="clear" w:pos="1134"/>
        </w:tabs>
        <w:rPr>
          <w:iCs/>
          <w:color w:val="auto"/>
          <w:szCs w:val="28"/>
        </w:rPr>
      </w:pPr>
      <w:r w:rsidRPr="00424CEB">
        <w:rPr>
          <w:iCs/>
          <w:color w:val="auto"/>
          <w:szCs w:val="28"/>
        </w:rPr>
        <w:t xml:space="preserve">Передаточная функция по каналу управления разомкнутой САР с </w:t>
      </w:r>
      <w:r w:rsidRPr="00424CEB">
        <w:rPr>
          <w:iCs/>
          <w:color w:val="auto"/>
          <w:szCs w:val="28"/>
        </w:rPr>
        <w:br/>
        <w:t>ПД-регулятором:</w:t>
      </w:r>
    </w:p>
    <w:p w14:paraId="14F812C3" w14:textId="77777777" w:rsidR="00424CEB" w:rsidRPr="00424CEB" w:rsidRDefault="00E269F3" w:rsidP="00424CEB">
      <w:pPr>
        <w:tabs>
          <w:tab w:val="clear" w:pos="1134"/>
        </w:tabs>
        <w:ind w:left="709" w:firstLine="0"/>
        <w:jc w:val="left"/>
        <w:rPr>
          <w:i/>
          <w:color w:val="auto"/>
          <w:sz w:val="27"/>
          <w:szCs w:val="27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auto"/>
                  <w:sz w:val="27"/>
                  <w:szCs w:val="27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sz w:val="27"/>
                  <w:szCs w:val="27"/>
                </w:rPr>
                <m:t>W</m:t>
              </m:r>
              <m:ctrlPr>
                <w:rPr>
                  <w:rFonts w:ascii="Cambria Math" w:hAnsi="Cambria Math"/>
                  <w:i/>
                  <w:iCs/>
                  <w:color w:val="auto"/>
                  <w:sz w:val="27"/>
                  <w:szCs w:val="27"/>
                </w:rPr>
              </m:ctrlPr>
            </m:e>
            <m:sub>
              <m:r>
                <w:rPr>
                  <w:rFonts w:ascii="Cambria Math" w:hAnsi="Cambria Math"/>
                  <w:color w:val="auto"/>
                  <w:sz w:val="27"/>
                  <w:szCs w:val="27"/>
                </w:rPr>
                <m:t>раз</m:t>
              </m:r>
              <m:ctrlPr>
                <w:rPr>
                  <w:rFonts w:ascii="Cambria Math" w:hAnsi="Cambria Math"/>
                  <w:i/>
                  <w:iCs/>
                  <w:color w:val="auto"/>
                  <w:sz w:val="27"/>
                  <w:szCs w:val="27"/>
                </w:rPr>
              </m:ctrlPr>
            </m:sub>
            <m:sup>
              <m:r>
                <w:rPr>
                  <w:rFonts w:ascii="Cambria Math" w:hAnsi="Cambria Math"/>
                  <w:color w:val="auto"/>
                  <w:sz w:val="27"/>
                  <w:szCs w:val="27"/>
                </w:rPr>
                <m:t>ПД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color w:val="auto"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7"/>
                  <w:szCs w:val="27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color w:val="auto"/>
              <w:sz w:val="27"/>
              <w:szCs w:val="27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auto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7"/>
                  <w:szCs w:val="27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color w:val="auto"/>
                  <w:sz w:val="27"/>
                  <w:szCs w:val="27"/>
                </w:rPr>
                <m:t>ПД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auto"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7"/>
                  <w:szCs w:val="27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color w:val="auto"/>
              <w:sz w:val="27"/>
              <w:szCs w:val="27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  <w:color w:val="auto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7"/>
                  <w:szCs w:val="27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  <w:iCs/>
                  <w:color w:val="auto"/>
                  <w:sz w:val="27"/>
                  <w:szCs w:val="27"/>
                </w:rPr>
              </m:ctrlPr>
            </m:e>
            <m:sub>
              <m:r>
                <w:rPr>
                  <w:rFonts w:ascii="Cambria Math" w:hAnsi="Cambria Math"/>
                  <w:color w:val="auto"/>
                  <w:sz w:val="27"/>
                  <w:szCs w:val="27"/>
                </w:rPr>
                <m:t>раз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color w:val="auto"/>
                  <w:sz w:val="27"/>
                  <w:szCs w:val="27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7"/>
                  <w:szCs w:val="27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color w:val="auto"/>
              <w:sz w:val="27"/>
              <w:szCs w:val="27"/>
              <w:lang w:val="en-US"/>
            </w:rPr>
            <m:t>=</m:t>
          </m:r>
          <m:r>
            <w:rPr>
              <w:rFonts w:ascii="Cambria Math" w:hAnsi="Cambria Math"/>
              <w:color w:val="auto"/>
              <w:sz w:val="27"/>
              <w:szCs w:val="27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7"/>
                  <w:szCs w:val="27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7"/>
                  <w:szCs w:val="27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color w:val="auto"/>
                  <w:sz w:val="27"/>
                  <w:szCs w:val="27"/>
                </w:rPr>
              </m:ctrlPr>
            </m:e>
            <m:sub>
              <m:r>
                <w:rPr>
                  <w:rFonts w:ascii="Cambria Math" w:hAnsi="Cambria Math"/>
                  <w:color w:val="auto"/>
                  <w:sz w:val="27"/>
                  <w:szCs w:val="27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auto"/>
              <w:sz w:val="27"/>
              <w:szCs w:val="27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7"/>
                  <w:szCs w:val="27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  <w:sz w:val="27"/>
                  <w:szCs w:val="27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7"/>
              <w:szCs w:val="27"/>
            </w:rPr>
            <m:t>p)*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7"/>
                  <w:szCs w:val="27"/>
                </w:rPr>
                <m:t>K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7"/>
                      <w:szCs w:val="27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7"/>
                          <w:szCs w:val="27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7"/>
                          <w:szCs w:val="27"/>
                        </w:rPr>
                        <m:t>г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7"/>
                      <w:szCs w:val="27"/>
                      <w:lang w:val="en-US"/>
                    </w:rPr>
                    <m:t>p+1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7"/>
                      <w:szCs w:val="27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7"/>
                          <w:szCs w:val="27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7"/>
                          <w:szCs w:val="27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7"/>
                      <w:szCs w:val="27"/>
                      <w:lang w:val="en-US"/>
                    </w:rPr>
                    <m:t>p+1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7"/>
                      <w:szCs w:val="27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7"/>
                          <w:szCs w:val="27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7"/>
                          <w:szCs w:val="27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7"/>
                      <w:szCs w:val="27"/>
                      <w:lang w:val="en-US"/>
                    </w:rPr>
                    <m:t>p+1</m:t>
                  </m:r>
                </m:e>
              </m:d>
            </m:den>
          </m:f>
          <m:r>
            <w:rPr>
              <w:rFonts w:ascii="Cambria Math" w:hAnsi="Cambria Math"/>
              <w:color w:val="auto"/>
              <w:sz w:val="27"/>
              <w:szCs w:val="27"/>
            </w:rPr>
            <m:t>.</m:t>
          </m:r>
        </m:oMath>
      </m:oMathPara>
    </w:p>
    <w:p w14:paraId="0BF48275" w14:textId="77777777" w:rsidR="00424CEB" w:rsidRPr="00424CEB" w:rsidRDefault="00424CEB" w:rsidP="00424CEB">
      <w:pPr>
        <w:tabs>
          <w:tab w:val="clear" w:pos="1134"/>
        </w:tabs>
        <w:rPr>
          <w:iCs/>
          <w:color w:val="auto"/>
          <w:szCs w:val="28"/>
        </w:rPr>
      </w:pPr>
      <w:r w:rsidRPr="00424CEB">
        <w:rPr>
          <w:iCs/>
          <w:color w:val="auto"/>
          <w:szCs w:val="28"/>
        </w:rPr>
        <w:t xml:space="preserve">Передаточная функция по каналу управления замкнутой САР с </w:t>
      </w:r>
      <w:r w:rsidRPr="00424CEB">
        <w:rPr>
          <w:iCs/>
          <w:color w:val="auto"/>
          <w:szCs w:val="28"/>
        </w:rPr>
        <w:br/>
        <w:t>ПД-регулятором:</w:t>
      </w:r>
    </w:p>
    <w:p w14:paraId="3E3D7E26" w14:textId="624B099C" w:rsidR="00424CEB" w:rsidRPr="00424CEB" w:rsidRDefault="00E269F3" w:rsidP="00424CEB">
      <w:pPr>
        <w:tabs>
          <w:tab w:val="clear" w:pos="1134"/>
        </w:tabs>
        <w:ind w:left="709" w:firstLine="0"/>
        <w:jc w:val="left"/>
        <w:rPr>
          <w:color w:val="auto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auto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szCs w:val="28"/>
                </w:rPr>
                <m:t>W</m:t>
              </m:r>
              <m:ctrlPr>
                <w:rPr>
                  <w:rFonts w:ascii="Cambria Math" w:hAnsi="Cambria Math"/>
                  <w:i/>
                  <w:iCs/>
                  <w:color w:val="auto"/>
                  <w:szCs w:val="28"/>
                </w:rPr>
              </m:ctrlP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з</m:t>
              </m:r>
              <m:ctrlPr>
                <w:rPr>
                  <w:rFonts w:ascii="Cambria Math" w:hAnsi="Cambria Math"/>
                  <w:i/>
                  <w:iCs/>
                  <w:color w:val="auto"/>
                  <w:szCs w:val="28"/>
                </w:rPr>
              </m:ctrlPr>
            </m:sub>
            <m:sup>
              <m:r>
                <w:rPr>
                  <w:rFonts w:ascii="Cambria Math" w:hAnsi="Cambria Math"/>
                  <w:color w:val="auto"/>
                  <w:szCs w:val="28"/>
                </w:rPr>
                <m:t>ПД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color w:val="auto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color w:val="auto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auto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раз</m:t>
                  </m: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auto"/>
                      <w:szCs w:val="28"/>
                    </w:rPr>
                    <m:t>ПД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раз</m:t>
                  </m: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/>
                      <w:color w:val="auto"/>
                      <w:szCs w:val="28"/>
                    </w:rPr>
                    <m:t>ПД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color w:val="auto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auto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p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p+1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p+1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м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p+1</m:t>
                      </m:r>
                    </m:e>
                  </m:d>
                </m:den>
              </m:f>
              <m:ctrlPr>
                <w:rPr>
                  <w:rFonts w:ascii="Cambria Math" w:hAnsi="Cambria Math"/>
                  <w:i/>
                  <w:iCs/>
                  <w:color w:val="auto"/>
                  <w:szCs w:val="28"/>
                </w:rPr>
              </m:ctrlPr>
            </m:num>
            <m:den>
              <m:r>
                <w:rPr>
                  <w:rFonts w:ascii="Cambria Math" w:hAnsi="Cambria Math"/>
                  <w:color w:val="auto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p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г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p+1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я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p+1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Cs w:val="28"/>
                            </w:rPr>
                            <m:t>м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p+1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  <w:color w:val="auto"/>
              <w:szCs w:val="28"/>
              <w:lang w:val="en-US"/>
            </w:rPr>
            <m:t>=</m:t>
          </m:r>
        </m:oMath>
      </m:oMathPara>
    </w:p>
    <w:p w14:paraId="581D41C2" w14:textId="52CDBB05" w:rsidR="00424CEB" w:rsidRPr="00424CEB" w:rsidRDefault="00424CEB" w:rsidP="00424CEB">
      <w:pPr>
        <w:tabs>
          <w:tab w:val="clear" w:pos="1134"/>
        </w:tabs>
        <w:ind w:firstLine="0"/>
        <w:jc w:val="left"/>
        <w:rPr>
          <w:color w:val="auto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p</m:t>
                  </m:r>
                </m:e>
              </m:d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г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p+1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p+1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p+1</m:t>
                  </m:r>
                </m:e>
              </m:d>
              <m:r>
                <w:rPr>
                  <w:rFonts w:ascii="Cambria Math" w:hAnsi="Cambria Math"/>
                  <w:color w:val="auto"/>
                  <w:szCs w:val="28"/>
                </w:rPr>
                <m:t>+</m:t>
              </m:r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color w:val="auto"/>
              <w:szCs w:val="28"/>
              <w:lang w:val="en-US"/>
            </w:rPr>
            <m:t>=</m:t>
          </m:r>
        </m:oMath>
      </m:oMathPara>
    </w:p>
    <w:p w14:paraId="75709407" w14:textId="1503CF01" w:rsidR="00424CEB" w:rsidRPr="00F8483E" w:rsidRDefault="00424CEB" w:rsidP="00424CEB">
      <w:pPr>
        <w:tabs>
          <w:tab w:val="clear" w:pos="1134"/>
        </w:tabs>
        <w:ind w:left="709" w:firstLine="0"/>
        <w:jc w:val="left"/>
        <w:rPr>
          <w:iCs/>
          <w:color w:val="auto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auto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+K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p</m:t>
              </m:r>
            </m:num>
            <m:den>
              <w:bookmarkStart w:id="93" w:name="_Hlk109049199"/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я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м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auto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я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м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г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я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м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+K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p+K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+1</m:t>
              </m:r>
              <w:bookmarkEnd w:id="93"/>
            </m:den>
          </m:f>
        </m:oMath>
      </m:oMathPara>
    </w:p>
    <w:p w14:paraId="4E292005" w14:textId="77777777" w:rsidR="00F8483E" w:rsidRPr="00424CEB" w:rsidRDefault="00F8483E" w:rsidP="00424CEB">
      <w:pPr>
        <w:tabs>
          <w:tab w:val="clear" w:pos="1134"/>
        </w:tabs>
        <w:ind w:left="709" w:firstLine="0"/>
        <w:jc w:val="left"/>
        <w:rPr>
          <w:iCs/>
          <w:color w:val="auto"/>
          <w:szCs w:val="28"/>
          <w:lang w:val="en-US"/>
        </w:rPr>
      </w:pPr>
    </w:p>
    <w:p w14:paraId="7AEBC79A" w14:textId="75DB4A92" w:rsidR="00424CEB" w:rsidRPr="00424CEB" w:rsidRDefault="00F8483E" w:rsidP="00F8483E">
      <w:pPr>
        <w:pStyle w:val="2"/>
      </w:pPr>
      <w:bookmarkStart w:id="94" w:name="_Toc109255417"/>
      <w:bookmarkStart w:id="95" w:name="_Toc139410349"/>
      <w:r>
        <w:t>5.2</w:t>
      </w:r>
      <w:r w:rsidR="00424CEB" w:rsidRPr="00424CEB">
        <w:t>.1 Определение области устойчивости по методу Гурвица</w:t>
      </w:r>
      <w:bookmarkEnd w:id="94"/>
      <w:bookmarkEnd w:id="95"/>
    </w:p>
    <w:p w14:paraId="425550E9" w14:textId="77777777" w:rsidR="00424CEB" w:rsidRPr="00424CEB" w:rsidRDefault="00424CEB" w:rsidP="00424CEB">
      <w:pPr>
        <w:tabs>
          <w:tab w:val="clear" w:pos="1134"/>
        </w:tabs>
        <w:rPr>
          <w:color w:val="auto"/>
          <w:szCs w:val="28"/>
        </w:rPr>
      </w:pPr>
      <w:r w:rsidRPr="00424CEB">
        <w:rPr>
          <w:color w:val="auto"/>
          <w:szCs w:val="28"/>
        </w:rPr>
        <w:t>Характеристическое уравнение замкнутой САР с ПД-регулятором имеет вид:</w:t>
      </w:r>
    </w:p>
    <w:p w14:paraId="5E0DDF1F" w14:textId="6FEEFBBA" w:rsidR="00424CEB" w:rsidRPr="00424CEB" w:rsidRDefault="00424CEB" w:rsidP="00424CEB">
      <w:pPr>
        <w:tabs>
          <w:tab w:val="clear" w:pos="1134"/>
        </w:tabs>
        <w:ind w:left="709" w:firstLine="0"/>
        <w:rPr>
          <w:color w:val="auto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color w:val="auto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color w:val="auto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auto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iCs/>
                  <w:color w:val="auto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auto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я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auto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м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color w:val="auto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color w:val="auto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auto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color w:val="auto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я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я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м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iCs/>
                  <w:color w:val="auto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color w:val="auto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auto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iCs/>
                  <w:color w:val="auto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я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</w:rPr>
                <m:t>+</m:t>
              </m:r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uto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auto"/>
              <w:szCs w:val="28"/>
              <w:lang w:val="en-US"/>
            </w:rPr>
            <m:t>p+</m:t>
          </m:r>
        </m:oMath>
      </m:oMathPara>
    </w:p>
    <w:p w14:paraId="5535985A" w14:textId="15B17FC9" w:rsidR="00424CEB" w:rsidRPr="00424CEB" w:rsidRDefault="00424CEB" w:rsidP="00424CEB">
      <w:pPr>
        <w:tabs>
          <w:tab w:val="clear" w:pos="1134"/>
        </w:tabs>
        <w:ind w:firstLine="0"/>
        <w:rPr>
          <w:color w:val="auto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Cs w:val="28"/>
            </w:rPr>
            <m:t>+</m:t>
          </m:r>
          <m:r>
            <w:rPr>
              <w:rFonts w:ascii="Cambria Math" w:hAnsi="Cambria Math"/>
              <w:color w:val="auto"/>
              <w:szCs w:val="28"/>
              <w:lang w:val="en-US"/>
            </w:rPr>
            <m:t>K</m:t>
          </m:r>
          <m:sSub>
            <m:sSubPr>
              <m:ctrlPr>
                <w:rPr>
                  <w:rFonts w:ascii="Cambria Math" w:hAnsi="Cambria Math"/>
                  <w:i/>
                  <w:iCs/>
                  <w:color w:val="auto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Cs w:val="28"/>
            </w:rPr>
            <m:t>+1</m:t>
          </m:r>
        </m:oMath>
      </m:oMathPara>
    </w:p>
    <w:p w14:paraId="0422AAB6" w14:textId="77777777" w:rsidR="00424CEB" w:rsidRPr="00424CEB" w:rsidRDefault="00424CEB" w:rsidP="00424CEB">
      <w:pPr>
        <w:tabs>
          <w:tab w:val="clear" w:pos="1134"/>
        </w:tabs>
        <w:rPr>
          <w:color w:val="auto"/>
          <w:szCs w:val="28"/>
        </w:rPr>
      </w:pPr>
      <w:r w:rsidRPr="00424CEB">
        <w:rPr>
          <w:color w:val="auto"/>
          <w:szCs w:val="28"/>
        </w:rPr>
        <w:t>или</w:t>
      </w:r>
    </w:p>
    <w:p w14:paraId="40FBBED1" w14:textId="77777777" w:rsidR="00424CEB" w:rsidRPr="00424CEB" w:rsidRDefault="00424CEB" w:rsidP="00424CEB">
      <w:pPr>
        <w:tabs>
          <w:tab w:val="clear" w:pos="1134"/>
        </w:tabs>
        <w:ind w:left="709" w:firstLine="0"/>
        <w:rPr>
          <w:color w:val="auto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Cs w:val="28"/>
              <w:lang w:val="en-US"/>
            </w:rPr>
            <m:t>D(p)</m:t>
          </m:r>
          <m:r>
            <w:rPr>
              <w:rFonts w:ascii="Cambria Math" w:hAnsi="Cambria Math"/>
              <w:color w:val="auto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auto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color w:val="auto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color w:val="auto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auto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auto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  <w:color w:val="auto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auto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color w:val="auto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auto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auto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Cs w:val="28"/>
            </w:rPr>
            <m:t>p+</m:t>
          </m:r>
          <m:sSub>
            <m:sSubPr>
              <m:ctrlPr>
                <w:rPr>
                  <w:rFonts w:ascii="Cambria Math" w:hAnsi="Cambria Math"/>
                  <w:i/>
                  <w:iCs/>
                  <w:color w:val="auto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auto"/>
              <w:szCs w:val="28"/>
            </w:rPr>
            <m:t>,</m:t>
          </m:r>
        </m:oMath>
      </m:oMathPara>
    </w:p>
    <w:p w14:paraId="14D42255" w14:textId="5E6B001D" w:rsidR="00424CEB" w:rsidRPr="00C6157B" w:rsidRDefault="00424CEB" w:rsidP="00424CEB">
      <w:pPr>
        <w:tabs>
          <w:tab w:val="clear" w:pos="1134"/>
        </w:tabs>
        <w:ind w:firstLine="0"/>
        <w:rPr>
          <w:iCs/>
          <w:color w:val="auto"/>
          <w:szCs w:val="28"/>
        </w:rPr>
      </w:pPr>
      <w:r w:rsidRPr="00424CEB">
        <w:rPr>
          <w:color w:val="auto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3</m:t>
            </m:r>
          </m:sub>
        </m:sSub>
        <m:r>
          <w:rPr>
            <w:rFonts w:ascii="Cambria Math" w:hAnsi="Cambria Math"/>
            <w:color w:val="auto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  <w:color w:val="auto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Cs w:val="28"/>
              </w:rPr>
              <m:t>г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я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м</m:t>
            </m:r>
          </m:sub>
        </m:sSub>
        <m:r>
          <w:rPr>
            <w:rFonts w:ascii="Cambria Math" w:hAnsi="Cambria Math"/>
            <w:color w:val="auto"/>
            <w:szCs w:val="28"/>
          </w:rPr>
          <m:t>=0.00288</m:t>
        </m:r>
      </m:oMath>
      <w:r w:rsidRPr="00424CEB">
        <w:rPr>
          <w:iCs/>
          <w:color w:val="auto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2</m:t>
            </m:r>
          </m:sub>
        </m:sSub>
        <m:r>
          <w:rPr>
            <w:rFonts w:ascii="Cambria Math" w:hAnsi="Cambria Math"/>
            <w:color w:val="auto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e>
          <m:sub>
            <m:r>
              <w:rPr>
                <w:rFonts w:ascii="Cambria Math" w:hAnsi="Cambria Math"/>
                <w:color w:val="auto"/>
                <w:szCs w:val="28"/>
              </w:rPr>
              <m:t>г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я</m:t>
            </m:r>
          </m:sub>
        </m:sSub>
        <m:r>
          <w:rPr>
            <w:rFonts w:ascii="Cambria Math" w:hAnsi="Cambria Math"/>
            <w:color w:val="auto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e>
          <m:sub>
            <m:r>
              <w:rPr>
                <w:rFonts w:ascii="Cambria Math" w:hAnsi="Cambria Math"/>
                <w:color w:val="auto"/>
                <w:szCs w:val="28"/>
              </w:rPr>
              <m:t>г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м</m:t>
            </m:r>
          </m:sub>
        </m:sSub>
        <m:r>
          <w:rPr>
            <w:rFonts w:ascii="Cambria Math" w:hAnsi="Cambria Math"/>
            <w:color w:val="auto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e>
          <m:sub>
            <m:r>
              <w:rPr>
                <w:rFonts w:ascii="Cambria Math" w:hAnsi="Cambria Math"/>
                <w:color w:val="auto"/>
                <w:szCs w:val="28"/>
              </w:rPr>
              <m:t>я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м</m:t>
            </m:r>
          </m:sub>
        </m:sSub>
        <m:r>
          <w:rPr>
            <w:rFonts w:ascii="Cambria Math" w:hAnsi="Cambria Math"/>
            <w:color w:val="auto"/>
            <w:szCs w:val="28"/>
          </w:rPr>
          <m:t>=0.0888</m:t>
        </m:r>
      </m:oMath>
      <w:r w:rsidRPr="00424CEB">
        <w:rPr>
          <w:iCs/>
          <w:color w:val="auto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1</m:t>
            </m:r>
          </m:sub>
        </m:sSub>
        <m:r>
          <w:rPr>
            <w:rFonts w:ascii="Cambria Math" w:hAnsi="Cambria Math"/>
            <w:color w:val="auto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sSubSupPr>
          <m:e>
            <m:r>
              <w:rPr>
                <w:rFonts w:ascii="Cambria Math" w:hAnsi="Cambria Math"/>
                <w:color w:val="auto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auto"/>
                <w:szCs w:val="28"/>
              </w:rPr>
              <m:t>'</m:t>
            </m:r>
          </m:sup>
        </m:sSubSup>
        <m:r>
          <w:rPr>
            <w:rFonts w:ascii="Cambria Math" w:hAnsi="Cambria Math"/>
            <w:color w:val="auto"/>
            <w:szCs w:val="28"/>
          </w:rPr>
          <m:t>+K</m:t>
        </m:r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2</m:t>
            </m:r>
          </m:sub>
        </m:sSub>
      </m:oMath>
      <w:r w:rsidRPr="00424CEB">
        <w:rPr>
          <w:color w:val="auto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sSubSupPr>
          <m:e>
            <m:r>
              <w:rPr>
                <w:rFonts w:ascii="Cambria Math" w:hAnsi="Cambria Math"/>
                <w:color w:val="auto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auto"/>
                <w:szCs w:val="28"/>
              </w:rPr>
              <m:t>'</m:t>
            </m:r>
          </m:sup>
        </m:sSubSup>
        <m:r>
          <w:rPr>
            <w:rFonts w:ascii="Cambria Math" w:hAnsi="Cambria Math"/>
            <w:color w:val="auto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e>
          <m:sub>
            <m:r>
              <w:rPr>
                <w:rFonts w:ascii="Cambria Math" w:hAnsi="Cambria Math"/>
                <w:color w:val="auto"/>
                <w:szCs w:val="28"/>
              </w:rPr>
              <m:t>г</m:t>
            </m:r>
          </m:sub>
        </m:sSub>
        <m:r>
          <w:rPr>
            <w:rFonts w:ascii="Cambria Math" w:hAnsi="Cambria Math"/>
            <w:color w:val="auto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e>
          <m:sub>
            <m:r>
              <w:rPr>
                <w:rFonts w:ascii="Cambria Math" w:hAnsi="Cambria Math"/>
                <w:color w:val="auto"/>
                <w:szCs w:val="28"/>
              </w:rPr>
              <m:t>я</m:t>
            </m:r>
          </m:sub>
        </m:sSub>
        <m:r>
          <w:rPr>
            <w:rFonts w:ascii="Cambria Math" w:hAnsi="Cambria Math"/>
            <w:color w:val="auto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e>
          <m:sub>
            <m:r>
              <w:rPr>
                <w:rFonts w:ascii="Cambria Math" w:hAnsi="Cambria Math"/>
                <w:color w:val="auto"/>
                <w:szCs w:val="28"/>
              </w:rPr>
              <m:t>м</m:t>
            </m:r>
          </m:sub>
        </m:sSub>
        <m:r>
          <w:rPr>
            <w:rFonts w:ascii="Cambria Math" w:hAnsi="Cambria Math"/>
            <w:color w:val="auto"/>
            <w:szCs w:val="28"/>
          </w:rPr>
          <m:t>=0.74</m:t>
        </m:r>
      </m:oMath>
      <w:r w:rsidRPr="00424CEB">
        <w:rPr>
          <w:color w:val="auto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0</m:t>
            </m:r>
          </m:sub>
        </m:sSub>
        <m:r>
          <w:rPr>
            <w:rFonts w:ascii="Cambria Math" w:hAnsi="Cambria Math"/>
            <w:color w:val="auto"/>
            <w:szCs w:val="28"/>
          </w:rPr>
          <m:t>=K</m:t>
        </m:r>
        <m:sSub>
          <m:sSubPr>
            <m:ctrlPr>
              <w:rPr>
                <w:rFonts w:ascii="Cambria Math" w:hAnsi="Cambria Math"/>
                <w:i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1</m:t>
            </m:r>
          </m:sub>
        </m:sSub>
        <m:r>
          <w:rPr>
            <w:rFonts w:ascii="Cambria Math" w:hAnsi="Cambria Math"/>
            <w:color w:val="auto"/>
            <w:szCs w:val="28"/>
          </w:rPr>
          <m:t>+1</m:t>
        </m:r>
      </m:oMath>
      <w:r w:rsidR="00C6157B">
        <w:rPr>
          <w:color w:val="auto"/>
          <w:szCs w:val="28"/>
        </w:rPr>
        <w:t xml:space="preserve">, </w:t>
      </w:r>
      <m:oMath>
        <m:r>
          <w:rPr>
            <w:rFonts w:ascii="Cambria Math" w:hAnsi="Cambria Math"/>
            <w:color w:val="auto"/>
            <w:szCs w:val="28"/>
          </w:rPr>
          <m:t>K=1.6</m:t>
        </m:r>
      </m:oMath>
      <w:r w:rsidR="00C6157B" w:rsidRPr="00C6157B">
        <w:rPr>
          <w:color w:val="auto"/>
          <w:szCs w:val="28"/>
        </w:rPr>
        <w:t>.</w:t>
      </w:r>
    </w:p>
    <w:p w14:paraId="2935D885" w14:textId="77777777" w:rsidR="00424CEB" w:rsidRPr="00424CEB" w:rsidRDefault="00424CEB" w:rsidP="00424CEB">
      <w:pPr>
        <w:tabs>
          <w:tab w:val="clear" w:pos="1134"/>
        </w:tabs>
        <w:jc w:val="left"/>
        <w:rPr>
          <w:color w:val="auto"/>
          <w:szCs w:val="28"/>
        </w:rPr>
      </w:pPr>
      <w:r w:rsidRPr="00424CEB">
        <w:rPr>
          <w:color w:val="auto"/>
          <w:szCs w:val="28"/>
        </w:rPr>
        <w:t>Составим матрицу Гурвица:</w:t>
      </w:r>
    </w:p>
    <w:p w14:paraId="11C01E4A" w14:textId="77777777" w:rsidR="00424CEB" w:rsidRPr="00424CEB" w:rsidRDefault="00424CEB" w:rsidP="00424CEB">
      <w:pPr>
        <w:tabs>
          <w:tab w:val="clear" w:pos="1134"/>
        </w:tabs>
        <w:ind w:left="709" w:firstLine="0"/>
        <w:jc w:val="left"/>
        <w:rPr>
          <w:color w:val="auto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Cs w:val="28"/>
            </w:rPr>
            <m:t>Г=</m:t>
          </m:r>
          <m:d>
            <m:d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auto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Cs w:val="28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auto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auto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szCs w:val="28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14:paraId="1256CAA9" w14:textId="77777777" w:rsidR="00424CEB" w:rsidRPr="00424CEB" w:rsidRDefault="00424CEB" w:rsidP="00424CEB">
      <w:pPr>
        <w:tabs>
          <w:tab w:val="clear" w:pos="1134"/>
        </w:tabs>
        <w:rPr>
          <w:color w:val="auto"/>
          <w:szCs w:val="28"/>
        </w:rPr>
      </w:pPr>
      <w:r w:rsidRPr="00424CEB">
        <w:rPr>
          <w:color w:val="auto"/>
          <w:szCs w:val="28"/>
        </w:rPr>
        <w:t>По критерию Гурвица САР устойчива, если все миноры матрицы Гурвица больше нуля:</w:t>
      </w:r>
    </w:p>
    <w:p w14:paraId="26A97DB4" w14:textId="77777777" w:rsidR="00424CEB" w:rsidRPr="00424CEB" w:rsidRDefault="00E269F3" w:rsidP="00424CEB">
      <w:pPr>
        <w:tabs>
          <w:tab w:val="clear" w:pos="1134"/>
        </w:tabs>
        <w:ind w:left="709" w:firstLine="0"/>
        <w:jc w:val="left"/>
        <w:rPr>
          <w:color w:val="auto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uto"/>
                          <w:szCs w:val="28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color w:val="auto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 xml:space="preserve">&gt;0,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uto"/>
                          <w:szCs w:val="28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color w:val="auto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color w:val="auto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&gt;0,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uto"/>
                          <w:szCs w:val="28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color w:val="auto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uto"/>
                          <w:szCs w:val="28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color w:val="auto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Cs w:val="28"/>
                    </w:rPr>
                    <m:t xml:space="preserve">&gt;0.                                     </m:t>
                  </m:r>
                </m:e>
              </m:eqArr>
            </m:e>
          </m:d>
        </m:oMath>
      </m:oMathPara>
    </w:p>
    <w:p w14:paraId="4F4820BB" w14:textId="77777777" w:rsidR="00424CEB" w:rsidRPr="00424CEB" w:rsidRDefault="00424CEB" w:rsidP="00424CEB">
      <w:pPr>
        <w:tabs>
          <w:tab w:val="clear" w:pos="1134"/>
        </w:tabs>
        <w:rPr>
          <w:rFonts w:ascii="Cambria Math" w:hAnsi="Cambria Math"/>
          <w:i/>
          <w:color w:val="auto"/>
          <w:szCs w:val="28"/>
        </w:rPr>
      </w:pPr>
      <w:r w:rsidRPr="00424CEB">
        <w:rPr>
          <w:iCs/>
          <w:color w:val="auto"/>
          <w:szCs w:val="28"/>
        </w:rPr>
        <w:t xml:space="preserve">Миноры первого и третьего порядков в данном случае не представляют интереса поскольку несут уже известную информацию (положительность коэффициентов характеристического полинома для </w:t>
      </w:r>
      <m:oMath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8"/>
              </w:rPr>
              <m:t>Δ</m:t>
            </m:r>
            <m:ctrlPr>
              <w:rPr>
                <w:rFonts w:ascii="Cambria Math" w:hAnsi="Cambria Math"/>
                <w:iCs/>
                <w:color w:val="auto"/>
                <w:szCs w:val="28"/>
              </w:rPr>
            </m:ctrlPr>
          </m:e>
          <m:sub>
            <m:r>
              <w:rPr>
                <w:rFonts w:ascii="Cambria Math" w:hAnsi="Cambria Math"/>
                <w:color w:val="auto"/>
                <w:szCs w:val="28"/>
              </w:rPr>
              <m:t>1</m:t>
            </m:r>
          </m:sub>
        </m:sSub>
      </m:oMath>
      <w:r w:rsidRPr="00424CEB">
        <w:rPr>
          <w:iCs/>
          <w:color w:val="auto"/>
          <w:szCs w:val="28"/>
        </w:rPr>
        <w:t xml:space="preserve"> и положительность настроек регулятора для </w:t>
      </w:r>
      <m:oMath>
        <m:sSub>
          <m:sSubPr>
            <m:ctrlPr>
              <w:rPr>
                <w:rFonts w:ascii="Cambria Math" w:hAnsi="Cambria Math"/>
                <w:i/>
                <w:iCs/>
                <w:color w:val="auto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auto"/>
                <w:szCs w:val="28"/>
              </w:rPr>
              <m:t>Δ</m:t>
            </m:r>
            <m:ctrlPr>
              <w:rPr>
                <w:rFonts w:ascii="Cambria Math" w:hAnsi="Cambria Math"/>
                <w:iCs/>
                <w:color w:val="auto"/>
                <w:szCs w:val="28"/>
              </w:rPr>
            </m:ctrlPr>
          </m:e>
          <m:sub>
            <m:r>
              <w:rPr>
                <w:rFonts w:ascii="Cambria Math" w:hAnsi="Cambria Math"/>
                <w:color w:val="auto"/>
                <w:szCs w:val="28"/>
              </w:rPr>
              <m:t>3</m:t>
            </m:r>
          </m:sub>
        </m:sSub>
      </m:oMath>
      <w:r w:rsidRPr="00424CEB">
        <w:rPr>
          <w:iCs/>
          <w:color w:val="auto"/>
          <w:szCs w:val="28"/>
        </w:rPr>
        <w:t>). Рассмотрим минор второго порядка:</w:t>
      </w:r>
    </w:p>
    <w:p w14:paraId="1D1C8492" w14:textId="65C80CB1" w:rsidR="00424CEB" w:rsidRPr="00424CEB" w:rsidRDefault="00E269F3" w:rsidP="00424CEB">
      <w:pPr>
        <w:tabs>
          <w:tab w:val="clear" w:pos="1134"/>
        </w:tabs>
        <w:ind w:left="709" w:firstLine="0"/>
        <w:jc w:val="left"/>
        <w:rPr>
          <w:rFonts w:ascii="Cambria Math" w:hAnsi="Cambria Math"/>
          <w:color w:val="auto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auto"/>
                  <w:szCs w:val="28"/>
                </w:rPr>
                <m:t>+K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auto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auto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auto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auto"/>
              <w:szCs w:val="28"/>
              <w:lang w:val="en-US"/>
            </w:rPr>
            <m:t>&gt;0</m:t>
          </m:r>
        </m:oMath>
      </m:oMathPara>
    </w:p>
    <w:p w14:paraId="6A169853" w14:textId="77777777" w:rsidR="00424CEB" w:rsidRPr="00424CEB" w:rsidRDefault="00424CEB" w:rsidP="00424CEB">
      <w:pPr>
        <w:tabs>
          <w:tab w:val="clear" w:pos="1134"/>
        </w:tabs>
        <w:rPr>
          <w:color w:val="auto"/>
          <w:szCs w:val="28"/>
        </w:rPr>
      </w:pPr>
      <w:r w:rsidRPr="00424CEB">
        <w:rPr>
          <w:color w:val="auto"/>
          <w:szCs w:val="28"/>
        </w:rPr>
        <w:t>Выразим зависимость настроек ПД-регулятора друг от друга:</w:t>
      </w:r>
    </w:p>
    <w:p w14:paraId="7FDE8655" w14:textId="1F108828" w:rsidR="00424CEB" w:rsidRPr="00424CEB" w:rsidRDefault="00E269F3" w:rsidP="00424CEB">
      <w:pPr>
        <w:tabs>
          <w:tab w:val="clear" w:pos="1134"/>
        </w:tabs>
        <w:ind w:left="709" w:firstLine="0"/>
        <w:jc w:val="left"/>
        <w:rPr>
          <w:rFonts w:ascii="Cambria Math" w:hAnsi="Cambria Math"/>
          <w:color w:val="auto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color w:val="auto"/>
                  <w:szCs w:val="28"/>
                </w:rPr>
                <m:t>'</m:t>
              </m:r>
            </m:sup>
          </m:sSubSup>
          <m:r>
            <w:rPr>
              <w:rFonts w:ascii="Cambria Math" w:hAnsi="Cambria Math"/>
              <w:color w:val="auto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Cs w:val="28"/>
            </w:rPr>
            <m:t>K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auto"/>
              <w:szCs w:val="28"/>
            </w:rPr>
            <m:t>K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color w:val="auto"/>
              <w:szCs w:val="28"/>
            </w:rPr>
            <m:t>&gt;0</m:t>
          </m:r>
        </m:oMath>
      </m:oMathPara>
    </w:p>
    <w:p w14:paraId="16D47772" w14:textId="528469C7" w:rsidR="00424CEB" w:rsidRPr="00424CEB" w:rsidRDefault="00E269F3" w:rsidP="00424CEB">
      <w:pPr>
        <w:tabs>
          <w:tab w:val="clear" w:pos="1134"/>
        </w:tabs>
        <w:ind w:left="709" w:firstLine="0"/>
        <w:jc w:val="left"/>
        <w:rPr>
          <w:rFonts w:ascii="Cambria Math" w:hAnsi="Cambria Math"/>
          <w:color w:val="auto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Cs w:val="28"/>
            </w:rPr>
            <m:t>&lt;</m:t>
          </m:r>
          <m:f>
            <m:f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-a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</w:rPr>
                <m:t>K</m:t>
              </m:r>
            </m:den>
          </m:f>
          <m:r>
            <w:rPr>
              <w:rFonts w:ascii="Cambria Math" w:hAnsi="Cambria Math"/>
              <w:color w:val="auto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3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color w:val="auto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auto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auto"/>
                  <w:szCs w:val="28"/>
                </w:rPr>
                <m:t>K</m:t>
              </m:r>
            </m:den>
          </m:f>
        </m:oMath>
      </m:oMathPara>
    </w:p>
    <w:p w14:paraId="6FF720F6" w14:textId="627EAF41" w:rsidR="00424CEB" w:rsidRPr="00424CEB" w:rsidRDefault="00424CEB" w:rsidP="00424CEB">
      <w:pPr>
        <w:tabs>
          <w:tab w:val="clear" w:pos="1134"/>
        </w:tabs>
        <w:ind w:left="142"/>
        <w:rPr>
          <w:iCs/>
          <w:color w:val="auto"/>
          <w:szCs w:val="28"/>
        </w:rPr>
      </w:pPr>
      <w:r w:rsidRPr="00424CEB">
        <w:rPr>
          <w:iCs/>
          <w:color w:val="auto"/>
          <w:szCs w:val="28"/>
        </w:rPr>
        <w:t>Полученное неравенство представляет собой границу устойчивости в области настроек ПД-регулятора. Граница устойчивости, полученная по методу Гурвица, в области настроек ПД-регулятора для САР скорости вращения двигателя представлена на рисунке </w:t>
      </w:r>
      <w:r w:rsidR="00E40D89" w:rsidRPr="00E40D89">
        <w:rPr>
          <w:iCs/>
          <w:color w:val="auto"/>
          <w:szCs w:val="28"/>
        </w:rPr>
        <w:t>1</w:t>
      </w:r>
      <w:r w:rsidR="00F8483E" w:rsidRPr="00F8483E">
        <w:rPr>
          <w:iCs/>
          <w:color w:val="auto"/>
          <w:szCs w:val="28"/>
        </w:rPr>
        <w:t>5</w:t>
      </w:r>
      <w:r w:rsidRPr="00424CEB">
        <w:rPr>
          <w:iCs/>
          <w:color w:val="auto"/>
          <w:szCs w:val="28"/>
        </w:rPr>
        <w:t>.</w:t>
      </w:r>
    </w:p>
    <w:p w14:paraId="76B86152" w14:textId="5C3D5198" w:rsidR="00424CEB" w:rsidRPr="00424CEB" w:rsidRDefault="00BE4035" w:rsidP="00424CEB">
      <w:pPr>
        <w:tabs>
          <w:tab w:val="clear" w:pos="1134"/>
        </w:tabs>
        <w:spacing w:line="276" w:lineRule="auto"/>
        <w:ind w:firstLine="0"/>
        <w:jc w:val="center"/>
        <w:rPr>
          <w:iCs/>
          <w:color w:val="auto"/>
          <w:szCs w:val="28"/>
        </w:rPr>
      </w:pPr>
      <w:r>
        <w:rPr>
          <w:iCs/>
          <w:noProof/>
          <w:szCs w:val="28"/>
        </w:rPr>
        <w:lastRenderedPageBreak/>
        <w:drawing>
          <wp:inline distT="0" distB="0" distL="0" distR="0" wp14:anchorId="377010AE" wp14:editId="613CC298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91EB1BC" w14:textId="30CFBAD8" w:rsidR="00E40D89" w:rsidRDefault="00424CEB" w:rsidP="00F8483E">
      <w:pPr>
        <w:tabs>
          <w:tab w:val="clear" w:pos="1134"/>
        </w:tabs>
        <w:spacing w:after="200" w:line="276" w:lineRule="auto"/>
        <w:ind w:firstLine="0"/>
        <w:jc w:val="center"/>
        <w:rPr>
          <w:iCs/>
          <w:color w:val="auto"/>
          <w:sz w:val="24"/>
        </w:rPr>
      </w:pPr>
      <w:r w:rsidRPr="00424CEB">
        <w:rPr>
          <w:iCs/>
          <w:color w:val="auto"/>
          <w:sz w:val="24"/>
        </w:rPr>
        <w:t>Рисунок </w:t>
      </w:r>
      <w:r w:rsidR="00F8483E">
        <w:rPr>
          <w:iCs/>
          <w:color w:val="auto"/>
          <w:sz w:val="24"/>
        </w:rPr>
        <w:t>15</w:t>
      </w:r>
      <w:r w:rsidRPr="00424CEB">
        <w:rPr>
          <w:iCs/>
          <w:color w:val="auto"/>
          <w:sz w:val="24"/>
        </w:rPr>
        <w:t xml:space="preserve"> - Граница области устойчивости ПД-регулятор</w:t>
      </w:r>
      <w:bookmarkStart w:id="96" w:name="_Toc109255419"/>
      <w:r w:rsidR="00F8483E">
        <w:rPr>
          <w:iCs/>
          <w:color w:val="auto"/>
          <w:sz w:val="24"/>
        </w:rPr>
        <w:t>а, полученная по методу Гурвица</w:t>
      </w:r>
    </w:p>
    <w:p w14:paraId="2C3FB9D3" w14:textId="77777777" w:rsidR="00F8483E" w:rsidRPr="00F8483E" w:rsidRDefault="00F8483E" w:rsidP="00F8483E">
      <w:pPr>
        <w:tabs>
          <w:tab w:val="clear" w:pos="1134"/>
        </w:tabs>
        <w:spacing w:after="200" w:line="276" w:lineRule="auto"/>
        <w:ind w:firstLine="0"/>
        <w:jc w:val="center"/>
        <w:rPr>
          <w:iCs/>
          <w:color w:val="auto"/>
          <w:sz w:val="24"/>
        </w:rPr>
      </w:pPr>
    </w:p>
    <w:p w14:paraId="1B644E49" w14:textId="622585BF" w:rsidR="00E40D89" w:rsidRPr="0063261E" w:rsidRDefault="00F8483E" w:rsidP="0063261E">
      <w:pPr>
        <w:pStyle w:val="2"/>
      </w:pPr>
      <w:bookmarkStart w:id="97" w:name="_Toc139410350"/>
      <w:r>
        <w:t>5.2.2</w:t>
      </w:r>
      <w:r w:rsidR="00E40D89">
        <w:t xml:space="preserve"> </w:t>
      </w:r>
      <w:r w:rsidR="00E40D89" w:rsidRPr="00FA231F">
        <w:t xml:space="preserve">Определение </w:t>
      </w:r>
      <w:r w:rsidR="00E40D89" w:rsidRPr="00FB3DC1">
        <w:t>оптимальных</w:t>
      </w:r>
      <w:r w:rsidR="00E40D89" w:rsidRPr="00FA231F">
        <w:t xml:space="preserve"> параметров ПД-регулятора</w:t>
      </w:r>
      <w:bookmarkEnd w:id="96"/>
      <w:bookmarkEnd w:id="97"/>
    </w:p>
    <w:p w14:paraId="721BFF63" w14:textId="7ED6E96F" w:rsidR="00E40D89" w:rsidRPr="00907F8D" w:rsidRDefault="00E40D89" w:rsidP="00E40D89">
      <w:pPr>
        <w:rPr>
          <w:rFonts w:eastAsiaTheme="majorEastAsia"/>
          <w:szCs w:val="28"/>
        </w:rPr>
      </w:pPr>
      <w:r w:rsidRPr="00907F8D">
        <w:rPr>
          <w:rFonts w:eastAsiaTheme="majorEastAsia"/>
          <w:szCs w:val="28"/>
        </w:rPr>
        <w:t xml:space="preserve">Разобьём всю область устойчивости на интервалы с шагом </w:t>
      </w:r>
      <w:r>
        <w:rPr>
          <w:rFonts w:eastAsiaTheme="majorEastAsia"/>
          <w:szCs w:val="28"/>
        </w:rPr>
        <w:t>1</w:t>
      </w:r>
      <w:r w:rsidRPr="00907F8D">
        <w:rPr>
          <w:rFonts w:eastAsiaTheme="majorEastAsia"/>
          <w:szCs w:val="28"/>
        </w:rPr>
        <w:t xml:space="preserve"> по обеим осям. В полученных узлах вычислим показатели качества, подставив соответствующие значения параметров регулятора. В результате для параметров П</w:t>
      </w:r>
      <w:r>
        <w:rPr>
          <w:rFonts w:eastAsiaTheme="majorEastAsia"/>
          <w:szCs w:val="28"/>
        </w:rPr>
        <w:t>Д</w:t>
      </w:r>
      <w:r w:rsidRPr="00907F8D">
        <w:rPr>
          <w:rFonts w:eastAsiaTheme="majorEastAsia"/>
          <w:szCs w:val="28"/>
        </w:rPr>
        <w:t>-регулятора K</w:t>
      </w:r>
      <w:r>
        <w:rPr>
          <w:rFonts w:eastAsiaTheme="majorEastAsia"/>
          <w:szCs w:val="28"/>
          <w:vertAlign w:val="subscript"/>
        </w:rPr>
        <w:t>1</w:t>
      </w:r>
      <w:r w:rsidRPr="00907F8D">
        <w:rPr>
          <w:rFonts w:eastAsiaTheme="majorEastAsia"/>
          <w:szCs w:val="28"/>
        </w:rPr>
        <w:t>=</w:t>
      </w:r>
      <w:r w:rsidRPr="00E40D89">
        <w:rPr>
          <w:rFonts w:eastAsiaTheme="majorEastAsia"/>
          <w:szCs w:val="28"/>
        </w:rPr>
        <w:t>20</w:t>
      </w:r>
      <w:r w:rsidRPr="00907F8D">
        <w:rPr>
          <w:rFonts w:eastAsiaTheme="majorEastAsia"/>
          <w:szCs w:val="28"/>
        </w:rPr>
        <w:t>; K</w:t>
      </w:r>
      <w:r>
        <w:rPr>
          <w:rFonts w:eastAsiaTheme="majorEastAsia"/>
          <w:szCs w:val="28"/>
          <w:vertAlign w:val="subscript"/>
        </w:rPr>
        <w:t>2</w:t>
      </w:r>
      <w:r w:rsidRPr="00907F8D">
        <w:rPr>
          <w:rFonts w:eastAsiaTheme="majorEastAsia"/>
          <w:szCs w:val="28"/>
        </w:rPr>
        <w:t>=</w:t>
      </w:r>
      <w:r>
        <w:rPr>
          <w:rFonts w:eastAsiaTheme="majorEastAsia"/>
          <w:szCs w:val="28"/>
        </w:rPr>
        <w:t>3</w:t>
      </w:r>
      <w:r w:rsidRPr="00907F8D">
        <w:rPr>
          <w:rFonts w:eastAsiaTheme="majorEastAsia"/>
          <w:szCs w:val="28"/>
        </w:rPr>
        <w:t xml:space="preserve"> получим </w:t>
      </w:r>
      <w:r>
        <w:rPr>
          <w:rFonts w:eastAsiaTheme="majorEastAsia"/>
          <w:szCs w:val="28"/>
        </w:rPr>
        <w:t>удовлетворяющие</w:t>
      </w:r>
      <w:r w:rsidRPr="00907F8D">
        <w:rPr>
          <w:rFonts w:eastAsiaTheme="majorEastAsia"/>
          <w:szCs w:val="28"/>
        </w:rPr>
        <w:t xml:space="preserve"> значения качества </w:t>
      </w:r>
      <w:r>
        <w:rPr>
          <w:rFonts w:eastAsiaTheme="majorEastAsia"/>
          <w:szCs w:val="28"/>
        </w:rPr>
        <w:t xml:space="preserve">в динамике </w:t>
      </w:r>
      <w:r w:rsidRPr="00907F8D">
        <w:rPr>
          <w:rFonts w:eastAsiaTheme="majorEastAsia"/>
          <w:szCs w:val="28"/>
        </w:rPr>
        <w:t>(</w:t>
      </w:r>
      <w:r w:rsidRPr="00907F8D">
        <w:rPr>
          <w:rFonts w:eastAsiaTheme="majorEastAsia"/>
          <w:i/>
          <w:iCs/>
          <w:szCs w:val="28"/>
          <w:lang w:val="en-US"/>
        </w:rPr>
        <w:t>t</w:t>
      </w:r>
      <w:proofErr w:type="spellStart"/>
      <w:r w:rsidRPr="00907F8D">
        <w:rPr>
          <w:rFonts w:eastAsiaTheme="majorEastAsia"/>
          <w:i/>
          <w:iCs/>
          <w:szCs w:val="28"/>
          <w:vertAlign w:val="subscript"/>
        </w:rPr>
        <w:t>пп</w:t>
      </w:r>
      <w:proofErr w:type="spellEnd"/>
      <w:r>
        <w:rPr>
          <w:rFonts w:eastAsiaTheme="majorEastAsia"/>
          <w:szCs w:val="28"/>
        </w:rPr>
        <w:t>=</w:t>
      </w:r>
      <w:r w:rsidRPr="00E40D89">
        <w:rPr>
          <w:rFonts w:eastAsiaTheme="majorEastAsia"/>
          <w:szCs w:val="28"/>
        </w:rPr>
        <w:t>0.2</w:t>
      </w:r>
      <w:r>
        <w:rPr>
          <w:rFonts w:eastAsiaTheme="majorEastAsia"/>
          <w:szCs w:val="28"/>
        </w:rPr>
        <w:t>, σ=25</w:t>
      </w:r>
      <w:r w:rsidRPr="00907F8D">
        <w:rPr>
          <w:rFonts w:eastAsiaTheme="majorEastAsia"/>
          <w:szCs w:val="28"/>
        </w:rPr>
        <w:t>%).</w:t>
      </w:r>
      <w:r>
        <w:rPr>
          <w:rFonts w:eastAsiaTheme="majorEastAsia"/>
          <w:szCs w:val="28"/>
        </w:rPr>
        <w:t xml:space="preserve"> В статике получим значение коэффициента статической ошибки С</w:t>
      </w:r>
      <w:r w:rsidRPr="001A716F">
        <w:rPr>
          <w:rFonts w:eastAsiaTheme="majorEastAsia"/>
          <w:szCs w:val="28"/>
          <w:vertAlign w:val="subscript"/>
        </w:rPr>
        <w:t>0</w:t>
      </w:r>
      <w:r>
        <w:rPr>
          <w:rFonts w:eastAsiaTheme="majorEastAsia"/>
          <w:szCs w:val="28"/>
        </w:rPr>
        <w:t>≈0.03 рад, что также удовлетворяет заданному значению.</w:t>
      </w:r>
    </w:p>
    <w:p w14:paraId="372173FF" w14:textId="77777777" w:rsidR="00E40D89" w:rsidRPr="00907F8D" w:rsidRDefault="00E40D89" w:rsidP="00E40D89">
      <w:pPr>
        <w:rPr>
          <w:rFonts w:eastAsiaTheme="majorEastAsia"/>
          <w:szCs w:val="28"/>
        </w:rPr>
      </w:pPr>
      <w:r w:rsidRPr="00907F8D">
        <w:rPr>
          <w:rFonts w:eastAsiaTheme="majorEastAsia"/>
          <w:szCs w:val="28"/>
        </w:rPr>
        <w:t>Придаточная функция П</w:t>
      </w:r>
      <w:r>
        <w:rPr>
          <w:rFonts w:eastAsiaTheme="majorEastAsia"/>
          <w:szCs w:val="28"/>
        </w:rPr>
        <w:t>Д</w:t>
      </w:r>
      <w:r w:rsidRPr="00907F8D">
        <w:rPr>
          <w:rFonts w:eastAsiaTheme="majorEastAsia"/>
          <w:szCs w:val="28"/>
        </w:rPr>
        <w:t>-регулятора примет вид:</w:t>
      </w:r>
    </w:p>
    <w:p w14:paraId="658B1A71" w14:textId="5F7C60CD" w:rsidR="0090083A" w:rsidRPr="00E40D89" w:rsidRDefault="00E269F3" w:rsidP="00E40D89">
      <w:pPr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ПД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p</m:t>
            </m:r>
          </m:e>
        </m:d>
        <m:r>
          <w:rPr>
            <w:rFonts w:ascii="Cambria Math" w:hAnsi="Cambria Math"/>
            <w:szCs w:val="28"/>
          </w:rPr>
          <m:t>=20+3∙p</m:t>
        </m:r>
      </m:oMath>
      <w:r w:rsidR="00E40D89">
        <w:rPr>
          <w:szCs w:val="28"/>
        </w:rPr>
        <w:tab/>
      </w:r>
      <w:r w:rsidR="00E40D89">
        <w:rPr>
          <w:szCs w:val="28"/>
        </w:rPr>
        <w:tab/>
      </w:r>
      <w:r w:rsidR="00E40D89">
        <w:rPr>
          <w:szCs w:val="28"/>
        </w:rPr>
        <w:tab/>
      </w:r>
      <w:r w:rsidR="00E40D89">
        <w:rPr>
          <w:szCs w:val="28"/>
        </w:rPr>
        <w:tab/>
      </w:r>
      <w:r w:rsidR="00E40D89">
        <w:rPr>
          <w:szCs w:val="28"/>
        </w:rPr>
        <w:tab/>
      </w:r>
      <w:r w:rsidR="00E40D89">
        <w:rPr>
          <w:szCs w:val="28"/>
        </w:rPr>
        <w:tab/>
      </w:r>
      <w:r w:rsidR="00E40D89">
        <w:rPr>
          <w:szCs w:val="28"/>
        </w:rPr>
        <w:tab/>
      </w:r>
      <w:r w:rsidR="00E40D89">
        <w:rPr>
          <w:szCs w:val="28"/>
        </w:rPr>
        <w:tab/>
      </w:r>
      <w:r w:rsidR="00E40D89" w:rsidRPr="00F8483E">
        <w:rPr>
          <w:szCs w:val="28"/>
        </w:rPr>
        <w:t xml:space="preserve">         </w:t>
      </w:r>
      <w:r w:rsidR="00A91E90">
        <w:rPr>
          <w:szCs w:val="28"/>
        </w:rPr>
        <w:t>(3</w:t>
      </w:r>
      <w:r w:rsidR="00E40D89" w:rsidRPr="00E40D89">
        <w:rPr>
          <w:szCs w:val="28"/>
        </w:rPr>
        <w:t>)</w:t>
      </w:r>
    </w:p>
    <w:p w14:paraId="22D9C33E" w14:textId="323E5F3E" w:rsidR="00424CEB" w:rsidRDefault="00424CEB" w:rsidP="00963568">
      <w:pPr>
        <w:rPr>
          <w:sz w:val="24"/>
        </w:rPr>
      </w:pPr>
    </w:p>
    <w:p w14:paraId="62627051" w14:textId="03E2A1AB" w:rsidR="00424CEB" w:rsidRPr="00DC773A" w:rsidRDefault="00424CEB" w:rsidP="00C6157B">
      <w:pPr>
        <w:ind w:firstLine="0"/>
        <w:rPr>
          <w:sz w:val="24"/>
        </w:rPr>
      </w:pPr>
    </w:p>
    <w:p w14:paraId="0058CD67" w14:textId="4072FBDE" w:rsidR="00C76367" w:rsidRDefault="005F67FD" w:rsidP="005F67FD">
      <w:pPr>
        <w:pStyle w:val="2"/>
      </w:pPr>
      <w:bookmarkStart w:id="98" w:name="_Toc137780045"/>
      <w:bookmarkStart w:id="99" w:name="_Toc137780083"/>
      <w:bookmarkStart w:id="100" w:name="_Toc139410351"/>
      <w:r>
        <w:t xml:space="preserve">5.3 </w:t>
      </w:r>
      <w:r w:rsidR="00C6796B" w:rsidRPr="00C6796B">
        <w:t>Анализ скорректированной САР</w:t>
      </w:r>
      <w:bookmarkEnd w:id="98"/>
      <w:bookmarkEnd w:id="99"/>
      <w:bookmarkEnd w:id="100"/>
    </w:p>
    <w:p w14:paraId="36D86D7E" w14:textId="62C6CF59" w:rsidR="00E40D89" w:rsidRDefault="00E40D89" w:rsidP="00E40D89">
      <w:pPr>
        <w:rPr>
          <w:szCs w:val="28"/>
        </w:rPr>
      </w:pPr>
      <w:r>
        <w:rPr>
          <w:szCs w:val="28"/>
        </w:rPr>
        <w:t>Г</w:t>
      </w:r>
      <w:r w:rsidRPr="00F025AA">
        <w:rPr>
          <w:szCs w:val="28"/>
        </w:rPr>
        <w:t xml:space="preserve">рафик переходного процесса скорректированной системы </w:t>
      </w:r>
      <w:r>
        <w:rPr>
          <w:szCs w:val="28"/>
        </w:rPr>
        <w:t xml:space="preserve">при управляющем воздействии </w:t>
      </w:r>
      <w:r>
        <w:rPr>
          <w:szCs w:val="28"/>
          <w:lang w:val="en-US"/>
        </w:rPr>
        <w:t>U</w:t>
      </w:r>
      <w:r w:rsidRPr="006741FF">
        <w:rPr>
          <w:szCs w:val="28"/>
          <w:vertAlign w:val="subscript"/>
        </w:rPr>
        <w:t>0</w:t>
      </w:r>
      <w:r w:rsidRPr="000B5019">
        <w:rPr>
          <w:szCs w:val="28"/>
        </w:rPr>
        <w:t>=</w:t>
      </w:r>
      <w:r w:rsidR="00F8483E">
        <w:rPr>
          <w:szCs w:val="28"/>
        </w:rPr>
        <w:t>1 представлен на рисунке 16</w:t>
      </w:r>
      <w:r>
        <w:rPr>
          <w:szCs w:val="28"/>
        </w:rPr>
        <w:t>.</w:t>
      </w:r>
    </w:p>
    <w:p w14:paraId="27ED4661" w14:textId="733F87A5" w:rsidR="00E40D89" w:rsidRDefault="00E40D89" w:rsidP="00E40D89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FAD2302" wp14:editId="6420245D">
            <wp:extent cx="5452086" cy="291453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972" cy="291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B547" w14:textId="6D20680B" w:rsidR="00E40D89" w:rsidRPr="005C56B1" w:rsidRDefault="00E40D89" w:rsidP="00E40D89">
      <w:pPr>
        <w:jc w:val="center"/>
        <w:rPr>
          <w:sz w:val="24"/>
        </w:rPr>
      </w:pPr>
      <w:r>
        <w:rPr>
          <w:sz w:val="24"/>
        </w:rPr>
        <w:t>Рисунок 1</w:t>
      </w:r>
      <w:r w:rsidR="00F8483E">
        <w:rPr>
          <w:sz w:val="24"/>
        </w:rPr>
        <w:t>6</w:t>
      </w:r>
      <w:r>
        <w:rPr>
          <w:sz w:val="24"/>
        </w:rPr>
        <w:t xml:space="preserve"> - Переходный процесс скорректированной САР </w:t>
      </w:r>
    </w:p>
    <w:p w14:paraId="40844DEB" w14:textId="1AA10697" w:rsidR="00E40D89" w:rsidRDefault="00E40D89" w:rsidP="00E40D89">
      <w:pPr>
        <w:rPr>
          <w:szCs w:val="28"/>
        </w:rPr>
      </w:pPr>
      <w:r w:rsidRPr="000F2D89">
        <w:rPr>
          <w:szCs w:val="28"/>
        </w:rPr>
        <w:t>Перерегулирование составило: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 w:val="24"/>
          </w:rPr>
          <m:t>σ=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lang w:val="en-US"/>
                  </w:rPr>
                  <m:t>max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уст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уст</m:t>
                </m:r>
              </m:sub>
            </m:sSub>
          </m:den>
        </m:f>
        <m:r>
          <w:rPr>
            <w:rFonts w:ascii="Cambria Math" w:hAnsi="Cambria Math"/>
            <w:sz w:val="24"/>
          </w:rPr>
          <m:t>*100%≈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1.21-0.97</m:t>
            </m:r>
          </m:num>
          <m:den>
            <m:r>
              <w:rPr>
                <w:rFonts w:ascii="Cambria Math" w:hAnsi="Cambria Math"/>
                <w:sz w:val="24"/>
              </w:rPr>
              <m:t>0.97</m:t>
            </m:r>
          </m:den>
        </m:f>
        <m:r>
          <w:rPr>
            <w:rFonts w:ascii="Cambria Math" w:hAnsi="Cambria Math"/>
            <w:sz w:val="24"/>
          </w:rPr>
          <m:t>*100%≈25%</m:t>
        </m:r>
      </m:oMath>
    </w:p>
    <w:p w14:paraId="2EAE0424" w14:textId="0DFB6D8F" w:rsidR="00E40D89" w:rsidRPr="000F2D89" w:rsidRDefault="00E40D89" w:rsidP="00E40D89">
      <w:pPr>
        <w:ind w:left="709"/>
        <w:rPr>
          <w:szCs w:val="28"/>
        </w:rPr>
      </w:pPr>
      <w:r w:rsidRPr="000F2D89">
        <w:rPr>
          <w:szCs w:val="28"/>
        </w:rPr>
        <w:t>Время переходного процесса составило:</w:t>
      </w:r>
      <w:r>
        <w:rPr>
          <w:szCs w:val="28"/>
        </w:rPr>
        <w:t xml:space="preserve"> </w:t>
      </w:r>
      <w:r w:rsidRPr="000F2D89">
        <w:rPr>
          <w:szCs w:val="28"/>
          <w:lang w:val="en-US"/>
        </w:rPr>
        <w:t>t</w:t>
      </w:r>
      <w:r w:rsidRPr="000F2D89">
        <w:rPr>
          <w:szCs w:val="28"/>
          <w:vertAlign w:val="subscript"/>
        </w:rPr>
        <w:t>пп</w:t>
      </w:r>
      <w:r>
        <w:rPr>
          <w:szCs w:val="28"/>
        </w:rPr>
        <w:t>≈</w:t>
      </w:r>
      <w:r w:rsidRPr="00E40D89">
        <w:rPr>
          <w:szCs w:val="28"/>
        </w:rPr>
        <w:t>0.237</w:t>
      </w:r>
      <w:r w:rsidRPr="000F2D89">
        <w:rPr>
          <w:szCs w:val="28"/>
        </w:rPr>
        <w:t xml:space="preserve"> с</w:t>
      </w:r>
    </w:p>
    <w:p w14:paraId="64E1B5C3" w14:textId="478B127D" w:rsidR="00E40D89" w:rsidRPr="000F2D89" w:rsidRDefault="00E40D89" w:rsidP="00E40D89">
      <w:pPr>
        <w:rPr>
          <w:szCs w:val="28"/>
          <w:vertAlign w:val="superscript"/>
        </w:rPr>
      </w:pPr>
      <w:r w:rsidRPr="000F2D89">
        <w:rPr>
          <w:szCs w:val="28"/>
        </w:rPr>
        <w:t xml:space="preserve">Коэффициент </w:t>
      </w:r>
      <w:r>
        <w:rPr>
          <w:szCs w:val="28"/>
        </w:rPr>
        <w:t xml:space="preserve">статической </w:t>
      </w:r>
      <w:r w:rsidRPr="000F2D89">
        <w:rPr>
          <w:szCs w:val="28"/>
        </w:rPr>
        <w:t>ошибки:</w:t>
      </w:r>
      <w:r>
        <w:rPr>
          <w:szCs w:val="28"/>
        </w:rPr>
        <w:t xml:space="preserve"> </w:t>
      </w:r>
      <w:r w:rsidRPr="000F2D89">
        <w:rPr>
          <w:szCs w:val="28"/>
        </w:rPr>
        <w:t>С</w:t>
      </w:r>
      <w:r>
        <w:rPr>
          <w:szCs w:val="28"/>
          <w:vertAlign w:val="subscript"/>
        </w:rPr>
        <w:t>0</w:t>
      </w:r>
      <w:r>
        <w:rPr>
          <w:szCs w:val="28"/>
        </w:rPr>
        <w:t>≈0.0029 рад</w:t>
      </w:r>
    </w:p>
    <w:p w14:paraId="4206EE21" w14:textId="471A92E4" w:rsidR="00E40D89" w:rsidRDefault="00E40D89" w:rsidP="00E40D89">
      <w:pPr>
        <w:rPr>
          <w:szCs w:val="28"/>
        </w:rPr>
      </w:pPr>
      <w:r>
        <w:rPr>
          <w:szCs w:val="28"/>
        </w:rPr>
        <w:t>Система отвечает требованиям по качеству и, следовательно, синтез проведен корректно.</w:t>
      </w:r>
    </w:p>
    <w:p w14:paraId="3518C55E" w14:textId="7D35EF0E" w:rsidR="00FC3D74" w:rsidRPr="00A55AA8" w:rsidRDefault="00FC3D74" w:rsidP="00F8483E">
      <w:pPr>
        <w:ind w:firstLine="0"/>
        <w:rPr>
          <w:lang w:eastAsia="en-US"/>
        </w:rPr>
      </w:pPr>
    </w:p>
    <w:p w14:paraId="5EE40FED" w14:textId="5A6E24FA" w:rsidR="00A26990" w:rsidRDefault="00A26990" w:rsidP="00A26990">
      <w:pPr>
        <w:pStyle w:val="2"/>
      </w:pPr>
      <w:bookmarkStart w:id="101" w:name="_Toc517026056"/>
      <w:bookmarkStart w:id="102" w:name="_Toc137780046"/>
      <w:bookmarkStart w:id="103" w:name="_Toc137780084"/>
      <w:bookmarkStart w:id="104" w:name="_Toc139410352"/>
      <w:r>
        <w:t>5.4 Выводы</w:t>
      </w:r>
      <w:bookmarkEnd w:id="101"/>
      <w:bookmarkEnd w:id="102"/>
      <w:bookmarkEnd w:id="103"/>
      <w:bookmarkEnd w:id="104"/>
    </w:p>
    <w:p w14:paraId="1FD23911" w14:textId="623F3C55" w:rsidR="00A26990" w:rsidRPr="00CB6D2C" w:rsidRDefault="00E40D89" w:rsidP="00567063">
      <w:r w:rsidRPr="005C56B1">
        <w:rPr>
          <w:szCs w:val="28"/>
        </w:rPr>
        <w:t>Исследование с</w:t>
      </w:r>
      <w:r>
        <w:rPr>
          <w:szCs w:val="28"/>
        </w:rPr>
        <w:t>корректированной САР показало, что система отвечает всем заданным требованиям к показаниям качества как в переходном, так и в установившемся режимах.</w:t>
      </w:r>
    </w:p>
    <w:p w14:paraId="67A84755" w14:textId="46EF64DE" w:rsidR="00C76367" w:rsidRPr="003F3317" w:rsidRDefault="00C76367" w:rsidP="00963568"/>
    <w:p w14:paraId="43CE6AB5" w14:textId="77777777" w:rsidR="001F04F8" w:rsidRDefault="001F04F8">
      <w:pPr>
        <w:tabs>
          <w:tab w:val="clear" w:pos="1134"/>
        </w:tabs>
        <w:spacing w:after="200" w:line="276" w:lineRule="auto"/>
        <w:ind w:firstLine="0"/>
        <w:jc w:val="left"/>
        <w:rPr>
          <w:rFonts w:cs="Arial"/>
          <w:b/>
          <w:szCs w:val="28"/>
          <w:lang w:eastAsia="en-US"/>
        </w:rPr>
      </w:pPr>
      <w:bookmarkStart w:id="105" w:name="_Toc122740699"/>
      <w:r>
        <w:br w:type="page"/>
      </w:r>
    </w:p>
    <w:p w14:paraId="72E87ABC" w14:textId="6F62FE9B" w:rsidR="0062108A" w:rsidRPr="00EF1698" w:rsidRDefault="0062108A" w:rsidP="00EF1698">
      <w:pPr>
        <w:pStyle w:val="1"/>
      </w:pPr>
      <w:bookmarkStart w:id="106" w:name="_Toc137780047"/>
      <w:bookmarkStart w:id="107" w:name="_Toc137780085"/>
      <w:bookmarkStart w:id="108" w:name="_Toc139410353"/>
      <w:r w:rsidRPr="00CF761D">
        <w:lastRenderedPageBreak/>
        <w:t>Заключение</w:t>
      </w:r>
      <w:bookmarkEnd w:id="105"/>
      <w:bookmarkEnd w:id="106"/>
      <w:bookmarkEnd w:id="107"/>
      <w:bookmarkEnd w:id="108"/>
    </w:p>
    <w:p w14:paraId="44D43CF7" w14:textId="77777777" w:rsidR="00A71824" w:rsidRDefault="00A71824" w:rsidP="00F2413F">
      <w:pPr>
        <w:ind w:firstLine="708"/>
        <w:rPr>
          <w:szCs w:val="28"/>
        </w:rPr>
      </w:pPr>
    </w:p>
    <w:p w14:paraId="4F88A5F9" w14:textId="28FF4845" w:rsidR="00C63F51" w:rsidRPr="00AB67C0" w:rsidRDefault="00E40D89" w:rsidP="001F04F8">
      <w:pPr>
        <w:rPr>
          <w:color w:val="FF0000"/>
          <w:szCs w:val="28"/>
        </w:rPr>
      </w:pPr>
      <w:r w:rsidRPr="00405518">
        <w:rPr>
          <w:szCs w:val="28"/>
        </w:rPr>
        <w:t xml:space="preserve">В результате выполнения данной курсовой работы была классифицирована, исследована и скорректирована САР </w:t>
      </w:r>
      <w:r>
        <w:rPr>
          <w:szCs w:val="28"/>
        </w:rPr>
        <w:t>скорости вращения двигателя</w:t>
      </w:r>
      <w:r w:rsidRPr="00405518">
        <w:rPr>
          <w:szCs w:val="28"/>
        </w:rPr>
        <w:t>. После анализа системы была поставлена задача синтеза корректирующего устройства, включение которого должно было удовлетворить требования к системе, изложенные в задании на курсовую работу. Затем было синтезировано ФКУ и проведен анализ скорректированной САР и сделан вывод о ее соответствии поставленным требованиям.</w:t>
      </w:r>
    </w:p>
    <w:p w14:paraId="44B6BACC" w14:textId="0E4D9AD0" w:rsidR="0062108A" w:rsidRPr="00CF761D" w:rsidRDefault="0062108A" w:rsidP="000C7453">
      <w:pPr>
        <w:pStyle w:val="1"/>
      </w:pPr>
      <w:r w:rsidRPr="00CF761D">
        <w:br w:type="page"/>
      </w:r>
      <w:bookmarkStart w:id="109" w:name="_Toc122740700"/>
      <w:bookmarkStart w:id="110" w:name="_Toc137780048"/>
      <w:bookmarkStart w:id="111" w:name="_Toc137780086"/>
      <w:bookmarkStart w:id="112" w:name="_Toc139410354"/>
      <w:r w:rsidR="003F6101" w:rsidRPr="00CF761D">
        <w:lastRenderedPageBreak/>
        <w:t>Список использованных источников</w:t>
      </w:r>
      <w:bookmarkEnd w:id="109"/>
      <w:bookmarkEnd w:id="110"/>
      <w:bookmarkEnd w:id="111"/>
      <w:bookmarkEnd w:id="112"/>
    </w:p>
    <w:p w14:paraId="5238C978" w14:textId="71D5C965" w:rsidR="005C3B1A" w:rsidRDefault="005C3B1A" w:rsidP="005C3B1A">
      <w:pPr>
        <w:spacing w:line="240" w:lineRule="auto"/>
        <w:rPr>
          <w:lang w:eastAsia="en-US"/>
        </w:rPr>
      </w:pPr>
    </w:p>
    <w:p w14:paraId="2BB030BD" w14:textId="5E135B28" w:rsidR="00290A99" w:rsidRDefault="00DD51C4" w:rsidP="00334ABB">
      <w:pPr>
        <w:pStyle w:val="af"/>
        <w:numPr>
          <w:ilvl w:val="0"/>
          <w:numId w:val="41"/>
        </w:numPr>
        <w:ind w:left="0" w:firstLine="709"/>
        <w:rPr>
          <w:lang w:eastAsia="en-US"/>
        </w:rPr>
      </w:pPr>
      <w:r w:rsidRPr="00DD51C4">
        <w:rPr>
          <w:lang w:eastAsia="en-US"/>
        </w:rPr>
        <w:t>Фомичев</w:t>
      </w:r>
      <w:r w:rsidR="002B6F06">
        <w:rPr>
          <w:lang w:eastAsia="en-US"/>
        </w:rPr>
        <w:t>,</w:t>
      </w:r>
      <w:r w:rsidRPr="00DD51C4">
        <w:rPr>
          <w:lang w:eastAsia="en-US"/>
        </w:rPr>
        <w:t xml:space="preserve"> А.А. Основы теории управления. Методические указания по выполнению курсов</w:t>
      </w:r>
      <w:r w:rsidR="002B6F06">
        <w:rPr>
          <w:lang w:eastAsia="en-US"/>
        </w:rPr>
        <w:t>ой</w:t>
      </w:r>
      <w:r w:rsidRPr="00DD51C4">
        <w:rPr>
          <w:lang w:eastAsia="en-US"/>
        </w:rPr>
        <w:t xml:space="preserve"> работ</w:t>
      </w:r>
      <w:r w:rsidR="002B6F06">
        <w:rPr>
          <w:lang w:eastAsia="en-US"/>
        </w:rPr>
        <w:t>ы</w:t>
      </w:r>
      <w:r w:rsidRPr="00DD51C4">
        <w:rPr>
          <w:lang w:eastAsia="en-US"/>
        </w:rPr>
        <w:t>. – Тула</w:t>
      </w:r>
      <w:r w:rsidR="002E20EF" w:rsidRPr="007E4248">
        <w:rPr>
          <w:lang w:eastAsia="en-US"/>
        </w:rPr>
        <w:t xml:space="preserve">: </w:t>
      </w:r>
      <w:proofErr w:type="spellStart"/>
      <w:r w:rsidR="002E20EF">
        <w:rPr>
          <w:lang w:eastAsia="en-US"/>
        </w:rPr>
        <w:t>ТулГУ</w:t>
      </w:r>
      <w:proofErr w:type="spellEnd"/>
      <w:r w:rsidRPr="00DD51C4">
        <w:rPr>
          <w:lang w:eastAsia="en-US"/>
        </w:rPr>
        <w:t xml:space="preserve">, </w:t>
      </w:r>
      <w:r w:rsidRPr="002B6F06">
        <w:rPr>
          <w:lang w:eastAsia="en-US"/>
        </w:rPr>
        <w:t>2020</w:t>
      </w:r>
      <w:r w:rsidRPr="00DD51C4">
        <w:rPr>
          <w:lang w:eastAsia="en-US"/>
        </w:rPr>
        <w:t>.</w:t>
      </w:r>
    </w:p>
    <w:p w14:paraId="279CF802" w14:textId="08706B63" w:rsidR="00070B15" w:rsidRDefault="00E40D89" w:rsidP="00E40D89">
      <w:pPr>
        <w:pStyle w:val="af"/>
        <w:numPr>
          <w:ilvl w:val="0"/>
          <w:numId w:val="41"/>
        </w:numPr>
        <w:ind w:left="0" w:firstLine="709"/>
        <w:rPr>
          <w:lang w:eastAsia="en-US"/>
        </w:rPr>
      </w:pPr>
      <w:proofErr w:type="spellStart"/>
      <w:r w:rsidRPr="00405518">
        <w:rPr>
          <w:szCs w:val="28"/>
        </w:rPr>
        <w:t>Бесекерский</w:t>
      </w:r>
      <w:proofErr w:type="spellEnd"/>
      <w:r w:rsidRPr="00405518">
        <w:rPr>
          <w:szCs w:val="28"/>
        </w:rPr>
        <w:t xml:space="preserve"> В.А. Сборник задач по теории автоматического регулирования.-М.: Наука, 1975.- 590 с.</w:t>
      </w:r>
    </w:p>
    <w:p w14:paraId="29629E9C" w14:textId="25483483" w:rsidR="00C45484" w:rsidRPr="00812FEE" w:rsidRDefault="00582F39" w:rsidP="00070B15">
      <w:pPr>
        <w:pStyle w:val="af"/>
        <w:numPr>
          <w:ilvl w:val="0"/>
          <w:numId w:val="41"/>
        </w:numPr>
        <w:ind w:left="0" w:firstLine="709"/>
        <w:rPr>
          <w:lang w:eastAsia="en-US"/>
        </w:rPr>
      </w:pPr>
      <w:r>
        <w:rPr>
          <w:lang w:eastAsia="en-US"/>
        </w:rPr>
        <w:t>Попов, Е.П. Теория линейных систем автоматического регулирования и управления.</w:t>
      </w:r>
      <w:r w:rsidR="00D907E8">
        <w:rPr>
          <w:lang w:eastAsia="en-US"/>
        </w:rPr>
        <w:t xml:space="preserve"> </w:t>
      </w:r>
      <w:r w:rsidR="006C33DE">
        <w:rPr>
          <w:lang w:eastAsia="en-US"/>
        </w:rPr>
        <w:t>–</w:t>
      </w:r>
      <w:r w:rsidR="00D907E8">
        <w:rPr>
          <w:lang w:eastAsia="en-US"/>
        </w:rPr>
        <w:t xml:space="preserve"> Москва</w:t>
      </w:r>
      <w:r w:rsidR="006C33DE">
        <w:rPr>
          <w:lang w:eastAsia="en-US"/>
        </w:rPr>
        <w:t xml:space="preserve">: Наука, 1978. </w:t>
      </w:r>
      <w:r w:rsidR="00443D38">
        <w:rPr>
          <w:lang w:eastAsia="en-US"/>
        </w:rPr>
        <w:t>–</w:t>
      </w:r>
      <w:r w:rsidR="006C33DE">
        <w:rPr>
          <w:lang w:eastAsia="en-US"/>
        </w:rPr>
        <w:t xml:space="preserve"> </w:t>
      </w:r>
      <w:r w:rsidR="00443D38">
        <w:rPr>
          <w:lang w:eastAsia="en-US"/>
        </w:rPr>
        <w:t xml:space="preserve">117-122 с., </w:t>
      </w:r>
      <w:r w:rsidR="00A3692F">
        <w:rPr>
          <w:lang w:eastAsia="en-US"/>
        </w:rPr>
        <w:t>157-184 с.</w:t>
      </w:r>
    </w:p>
    <w:sectPr w:rsidR="00C45484" w:rsidRPr="00812FEE" w:rsidSect="00D3018C">
      <w:footerReference w:type="default" r:id="rId27"/>
      <w:type w:val="continuous"/>
      <w:pgSz w:w="11906" w:h="16838"/>
      <w:pgMar w:top="851" w:right="849" w:bottom="851" w:left="1418" w:header="0" w:footer="0" w:gutter="0"/>
      <w:pgBorders>
        <w:top w:val="single" w:sz="8" w:space="25" w:color="auto"/>
        <w:left w:val="single" w:sz="8" w:space="21" w:color="auto"/>
        <w:bottom w:val="single" w:sz="8" w:space="0" w:color="auto"/>
        <w:right w:val="single" w:sz="8" w:space="20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B5CB8" w14:textId="77777777" w:rsidR="00E269F3" w:rsidRDefault="00E269F3" w:rsidP="007B5540">
      <w:pPr>
        <w:spacing w:line="240" w:lineRule="auto"/>
      </w:pPr>
      <w:r>
        <w:separator/>
      </w:r>
    </w:p>
  </w:endnote>
  <w:endnote w:type="continuationSeparator" w:id="0">
    <w:p w14:paraId="1665D41E" w14:textId="77777777" w:rsidR="00E269F3" w:rsidRDefault="00E269F3" w:rsidP="007B55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4"/>
      <w:tblW w:w="10477" w:type="dxa"/>
      <w:tblInd w:w="-43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710"/>
      <w:gridCol w:w="850"/>
      <w:gridCol w:w="709"/>
      <w:gridCol w:w="851"/>
      <w:gridCol w:w="992"/>
      <w:gridCol w:w="850"/>
      <w:gridCol w:w="4678"/>
      <w:gridCol w:w="837"/>
    </w:tblGrid>
    <w:tr w:rsidR="00A91E90" w14:paraId="2ACC21EB" w14:textId="77777777" w:rsidTr="00C0521C">
      <w:trPr>
        <w:trHeight w:val="283"/>
      </w:trPr>
      <w:tc>
        <w:tcPr>
          <w:tcW w:w="710" w:type="dxa"/>
          <w:vAlign w:val="center"/>
        </w:tcPr>
        <w:p w14:paraId="3DB642AE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850" w:type="dxa"/>
          <w:vAlign w:val="center"/>
        </w:tcPr>
        <w:p w14:paraId="1428DFDC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709" w:type="dxa"/>
          <w:vAlign w:val="center"/>
        </w:tcPr>
        <w:p w14:paraId="7F20BBCE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851" w:type="dxa"/>
          <w:vAlign w:val="center"/>
        </w:tcPr>
        <w:p w14:paraId="25D1D994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992" w:type="dxa"/>
          <w:vAlign w:val="center"/>
        </w:tcPr>
        <w:p w14:paraId="7E94D376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850" w:type="dxa"/>
          <w:vAlign w:val="center"/>
        </w:tcPr>
        <w:p w14:paraId="2E8147C2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4678" w:type="dxa"/>
          <w:vMerge w:val="restart"/>
          <w:vAlign w:val="center"/>
        </w:tcPr>
        <w:p w14:paraId="30AABAEA" w14:textId="7266749E" w:rsidR="00A91E90" w:rsidRPr="00CF1730" w:rsidRDefault="00A91E90" w:rsidP="000913DD">
          <w:pPr>
            <w:pStyle w:val="a6"/>
            <w:ind w:firstLine="0"/>
            <w:jc w:val="center"/>
            <w:rPr>
              <w:i/>
            </w:rPr>
          </w:pPr>
          <w:r>
            <w:rPr>
              <w:i/>
              <w:sz w:val="24"/>
            </w:rPr>
            <w:t>ИБКР.323 000. 000 ПЗ</w:t>
          </w:r>
        </w:p>
      </w:tc>
      <w:tc>
        <w:tcPr>
          <w:tcW w:w="837" w:type="dxa"/>
          <w:vMerge w:val="restart"/>
          <w:vAlign w:val="center"/>
        </w:tcPr>
        <w:p w14:paraId="20D169E4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  <w:p w14:paraId="1CD8233A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</w:t>
          </w:r>
        </w:p>
      </w:tc>
    </w:tr>
    <w:tr w:rsidR="00A91E90" w14:paraId="338FDB5D" w14:textId="77777777" w:rsidTr="00C0521C">
      <w:trPr>
        <w:trHeight w:val="283"/>
      </w:trPr>
      <w:tc>
        <w:tcPr>
          <w:tcW w:w="710" w:type="dxa"/>
          <w:vAlign w:val="center"/>
        </w:tcPr>
        <w:p w14:paraId="743DF089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850" w:type="dxa"/>
          <w:vAlign w:val="center"/>
        </w:tcPr>
        <w:p w14:paraId="0741B282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709" w:type="dxa"/>
          <w:vAlign w:val="center"/>
        </w:tcPr>
        <w:p w14:paraId="7E69C6B7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851" w:type="dxa"/>
          <w:vAlign w:val="center"/>
        </w:tcPr>
        <w:p w14:paraId="3AF9621A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992" w:type="dxa"/>
          <w:vAlign w:val="center"/>
        </w:tcPr>
        <w:p w14:paraId="0C355099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850" w:type="dxa"/>
          <w:vAlign w:val="center"/>
        </w:tcPr>
        <w:p w14:paraId="7461A631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</w:p>
      </w:tc>
      <w:tc>
        <w:tcPr>
          <w:tcW w:w="4678" w:type="dxa"/>
          <w:vMerge/>
        </w:tcPr>
        <w:p w14:paraId="613190DF" w14:textId="77777777" w:rsidR="00A91E90" w:rsidRDefault="00A91E90" w:rsidP="000913DD">
          <w:pPr>
            <w:pStyle w:val="a6"/>
            <w:ind w:firstLine="0"/>
            <w:jc w:val="right"/>
          </w:pPr>
        </w:p>
      </w:tc>
      <w:tc>
        <w:tcPr>
          <w:tcW w:w="837" w:type="dxa"/>
          <w:vMerge/>
          <w:vAlign w:val="center"/>
        </w:tcPr>
        <w:p w14:paraId="458FAA94" w14:textId="77777777" w:rsidR="00A91E90" w:rsidRPr="005F779E" w:rsidRDefault="00A91E90" w:rsidP="000913DD">
          <w:pPr>
            <w:pStyle w:val="a6"/>
            <w:ind w:firstLine="0"/>
            <w:jc w:val="center"/>
            <w:rPr>
              <w:sz w:val="20"/>
            </w:rPr>
          </w:pPr>
        </w:p>
      </w:tc>
    </w:tr>
    <w:tr w:rsidR="00A91E90" w14:paraId="414F6050" w14:textId="77777777" w:rsidTr="00C0521C">
      <w:trPr>
        <w:trHeight w:val="283"/>
      </w:trPr>
      <w:tc>
        <w:tcPr>
          <w:tcW w:w="710" w:type="dxa"/>
          <w:vAlign w:val="center"/>
        </w:tcPr>
        <w:p w14:paraId="30DF5255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Изм.</w:t>
          </w:r>
        </w:p>
      </w:tc>
      <w:tc>
        <w:tcPr>
          <w:tcW w:w="850" w:type="dxa"/>
          <w:vAlign w:val="center"/>
        </w:tcPr>
        <w:p w14:paraId="02664EAA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Кол.уч</w:t>
          </w:r>
          <w:proofErr w:type="spellEnd"/>
        </w:p>
      </w:tc>
      <w:tc>
        <w:tcPr>
          <w:tcW w:w="709" w:type="dxa"/>
          <w:vAlign w:val="center"/>
        </w:tcPr>
        <w:p w14:paraId="29E483AF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</w:t>
          </w:r>
        </w:p>
      </w:tc>
      <w:tc>
        <w:tcPr>
          <w:tcW w:w="851" w:type="dxa"/>
          <w:vAlign w:val="center"/>
        </w:tcPr>
        <w:p w14:paraId="3E9CA5B2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№док.</w:t>
          </w:r>
        </w:p>
      </w:tc>
      <w:tc>
        <w:tcPr>
          <w:tcW w:w="992" w:type="dxa"/>
          <w:vAlign w:val="center"/>
        </w:tcPr>
        <w:p w14:paraId="1A8D7555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Подпись</w:t>
          </w:r>
        </w:p>
      </w:tc>
      <w:tc>
        <w:tcPr>
          <w:tcW w:w="850" w:type="dxa"/>
          <w:vAlign w:val="center"/>
        </w:tcPr>
        <w:p w14:paraId="3FDB0549" w14:textId="77777777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</w:t>
          </w:r>
        </w:p>
      </w:tc>
      <w:tc>
        <w:tcPr>
          <w:tcW w:w="4678" w:type="dxa"/>
          <w:vMerge/>
        </w:tcPr>
        <w:p w14:paraId="50669F54" w14:textId="77777777" w:rsidR="00A91E90" w:rsidRDefault="00A91E90" w:rsidP="000913DD">
          <w:pPr>
            <w:pStyle w:val="a6"/>
            <w:ind w:firstLine="0"/>
            <w:jc w:val="right"/>
          </w:pPr>
        </w:p>
      </w:tc>
      <w:tc>
        <w:tcPr>
          <w:tcW w:w="837" w:type="dxa"/>
          <w:vAlign w:val="center"/>
        </w:tcPr>
        <w:p w14:paraId="0BFB433E" w14:textId="1FFA108D" w:rsidR="00A91E90" w:rsidRPr="002712DA" w:rsidRDefault="00A91E90" w:rsidP="000913DD">
          <w:pPr>
            <w:pStyle w:val="a6"/>
            <w:ind w:firstLine="0"/>
            <w:jc w:val="center"/>
            <w:rPr>
              <w:sz w:val="20"/>
              <w:szCs w:val="20"/>
            </w:rPr>
          </w:pPr>
          <w:r w:rsidRPr="00D3018C">
            <w:rPr>
              <w:sz w:val="20"/>
              <w:szCs w:val="20"/>
            </w:rPr>
            <w:fldChar w:fldCharType="begin"/>
          </w:r>
          <w:r w:rsidRPr="00D3018C">
            <w:rPr>
              <w:sz w:val="20"/>
              <w:szCs w:val="20"/>
            </w:rPr>
            <w:instrText>PAGE   \* MERGEFORMAT</w:instrText>
          </w:r>
          <w:r w:rsidRPr="00D3018C">
            <w:rPr>
              <w:sz w:val="20"/>
              <w:szCs w:val="20"/>
            </w:rPr>
            <w:fldChar w:fldCharType="separate"/>
          </w:r>
          <w:r w:rsidR="00DA2F34">
            <w:rPr>
              <w:noProof/>
              <w:sz w:val="20"/>
              <w:szCs w:val="20"/>
            </w:rPr>
            <w:t>30</w:t>
          </w:r>
          <w:r w:rsidRPr="00D3018C">
            <w:rPr>
              <w:sz w:val="20"/>
              <w:szCs w:val="20"/>
            </w:rPr>
            <w:fldChar w:fldCharType="end"/>
          </w:r>
        </w:p>
      </w:tc>
    </w:tr>
  </w:tbl>
  <w:p w14:paraId="1D2EBF25" w14:textId="77777777" w:rsidR="00A91E90" w:rsidRDefault="00A91E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138D8" w14:textId="77777777" w:rsidR="00E269F3" w:rsidRDefault="00E269F3" w:rsidP="007B5540">
      <w:pPr>
        <w:spacing w:line="240" w:lineRule="auto"/>
      </w:pPr>
      <w:r>
        <w:separator/>
      </w:r>
    </w:p>
  </w:footnote>
  <w:footnote w:type="continuationSeparator" w:id="0">
    <w:p w14:paraId="2799AAB9" w14:textId="77777777" w:rsidR="00E269F3" w:rsidRDefault="00E269F3" w:rsidP="007B55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4A09"/>
    <w:multiLevelType w:val="hybridMultilevel"/>
    <w:tmpl w:val="22B60F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E24F5D"/>
    <w:multiLevelType w:val="hybridMultilevel"/>
    <w:tmpl w:val="5BDA57A6"/>
    <w:lvl w:ilvl="0" w:tplc="31A6F6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25477A"/>
    <w:multiLevelType w:val="hybridMultilevel"/>
    <w:tmpl w:val="D2769F6A"/>
    <w:lvl w:ilvl="0" w:tplc="6246A3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A15F74"/>
    <w:multiLevelType w:val="hybridMultilevel"/>
    <w:tmpl w:val="6CF68CD6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16A028A4"/>
    <w:multiLevelType w:val="hybridMultilevel"/>
    <w:tmpl w:val="22DA889C"/>
    <w:lvl w:ilvl="0" w:tplc="791208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2C1F9E"/>
    <w:multiLevelType w:val="hybridMultilevel"/>
    <w:tmpl w:val="EBBC296E"/>
    <w:lvl w:ilvl="0" w:tplc="67941C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7D9148E"/>
    <w:multiLevelType w:val="hybridMultilevel"/>
    <w:tmpl w:val="7DD24C36"/>
    <w:lvl w:ilvl="0" w:tplc="31A6F6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5A731D"/>
    <w:multiLevelType w:val="hybridMultilevel"/>
    <w:tmpl w:val="97ECA2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7E57EB"/>
    <w:multiLevelType w:val="hybridMultilevel"/>
    <w:tmpl w:val="C6BE1658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BE7214F"/>
    <w:multiLevelType w:val="hybridMultilevel"/>
    <w:tmpl w:val="90768632"/>
    <w:lvl w:ilvl="0" w:tplc="8FA665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CDB2AF9"/>
    <w:multiLevelType w:val="hybridMultilevel"/>
    <w:tmpl w:val="91D6361A"/>
    <w:lvl w:ilvl="0" w:tplc="6246A3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E43836"/>
    <w:multiLevelType w:val="hybridMultilevel"/>
    <w:tmpl w:val="00924402"/>
    <w:lvl w:ilvl="0" w:tplc="A2B0DD78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1A90D4D"/>
    <w:multiLevelType w:val="hybridMultilevel"/>
    <w:tmpl w:val="7B609878"/>
    <w:lvl w:ilvl="0" w:tplc="86CCA67E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5B12425"/>
    <w:multiLevelType w:val="hybridMultilevel"/>
    <w:tmpl w:val="F324746C"/>
    <w:lvl w:ilvl="0" w:tplc="A588CF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3275CD"/>
    <w:multiLevelType w:val="hybridMultilevel"/>
    <w:tmpl w:val="AD24F44A"/>
    <w:lvl w:ilvl="0" w:tplc="31A6F6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9044BE4"/>
    <w:multiLevelType w:val="hybridMultilevel"/>
    <w:tmpl w:val="8700AA92"/>
    <w:lvl w:ilvl="0" w:tplc="C13CA2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9792FC4"/>
    <w:multiLevelType w:val="hybridMultilevel"/>
    <w:tmpl w:val="1DAA5F14"/>
    <w:lvl w:ilvl="0" w:tplc="31A6F6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A173A8"/>
    <w:multiLevelType w:val="hybridMultilevel"/>
    <w:tmpl w:val="AB1E534E"/>
    <w:lvl w:ilvl="0" w:tplc="31A6F6D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2052C5"/>
    <w:multiLevelType w:val="hybridMultilevel"/>
    <w:tmpl w:val="A3FEBF2C"/>
    <w:lvl w:ilvl="0" w:tplc="4E14E1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DA535A9"/>
    <w:multiLevelType w:val="hybridMultilevel"/>
    <w:tmpl w:val="6DAC0158"/>
    <w:lvl w:ilvl="0" w:tplc="C13CA2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A0431A"/>
    <w:multiLevelType w:val="hybridMultilevel"/>
    <w:tmpl w:val="B206305C"/>
    <w:lvl w:ilvl="0" w:tplc="721E5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F9C7377"/>
    <w:multiLevelType w:val="hybridMultilevel"/>
    <w:tmpl w:val="89CE36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2795931"/>
    <w:multiLevelType w:val="hybridMultilevel"/>
    <w:tmpl w:val="CED2E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9A314D"/>
    <w:multiLevelType w:val="hybridMultilevel"/>
    <w:tmpl w:val="2EAE16A2"/>
    <w:lvl w:ilvl="0" w:tplc="C0CCF71A">
      <w:start w:val="1"/>
      <w:numFmt w:val="decimal"/>
      <w:lvlText w:val="%1)"/>
      <w:lvlJc w:val="left"/>
      <w:pPr>
        <w:ind w:left="1287" w:hanging="360"/>
      </w:pPr>
      <w:rPr>
        <w:rFonts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5FE6727"/>
    <w:multiLevelType w:val="hybridMultilevel"/>
    <w:tmpl w:val="DBD87FD8"/>
    <w:lvl w:ilvl="0" w:tplc="551688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BC45800"/>
    <w:multiLevelType w:val="hybridMultilevel"/>
    <w:tmpl w:val="6DAC0158"/>
    <w:lvl w:ilvl="0" w:tplc="C13CA2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E35025F"/>
    <w:multiLevelType w:val="hybridMultilevel"/>
    <w:tmpl w:val="282430F2"/>
    <w:lvl w:ilvl="0" w:tplc="6246A3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329215B"/>
    <w:multiLevelType w:val="hybridMultilevel"/>
    <w:tmpl w:val="89CE36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5EA4BC6"/>
    <w:multiLevelType w:val="hybridMultilevel"/>
    <w:tmpl w:val="8A82255C"/>
    <w:lvl w:ilvl="0" w:tplc="2E560A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6902331"/>
    <w:multiLevelType w:val="hybridMultilevel"/>
    <w:tmpl w:val="753CFB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BE654ED"/>
    <w:multiLevelType w:val="hybridMultilevel"/>
    <w:tmpl w:val="C25E35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12D4018"/>
    <w:multiLevelType w:val="hybridMultilevel"/>
    <w:tmpl w:val="5734C83E"/>
    <w:lvl w:ilvl="0" w:tplc="6246A3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B00DB0"/>
    <w:multiLevelType w:val="hybridMultilevel"/>
    <w:tmpl w:val="9F7017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68A0FDF"/>
    <w:multiLevelType w:val="hybridMultilevel"/>
    <w:tmpl w:val="C0E6D00A"/>
    <w:lvl w:ilvl="0" w:tplc="6246A3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5B1AC5"/>
    <w:multiLevelType w:val="hybridMultilevel"/>
    <w:tmpl w:val="0262AE12"/>
    <w:lvl w:ilvl="0" w:tplc="FE64D1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B474508"/>
    <w:multiLevelType w:val="hybridMultilevel"/>
    <w:tmpl w:val="C9C0842C"/>
    <w:lvl w:ilvl="0" w:tplc="C13CA2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D3D0234"/>
    <w:multiLevelType w:val="hybridMultilevel"/>
    <w:tmpl w:val="592ED6F0"/>
    <w:lvl w:ilvl="0" w:tplc="31A6F6D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1B62A72"/>
    <w:multiLevelType w:val="hybridMultilevel"/>
    <w:tmpl w:val="1D4403E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2E763A0"/>
    <w:multiLevelType w:val="hybridMultilevel"/>
    <w:tmpl w:val="6A42FD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BE6BA4"/>
    <w:multiLevelType w:val="hybridMultilevel"/>
    <w:tmpl w:val="927E6762"/>
    <w:lvl w:ilvl="0" w:tplc="101088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5493711"/>
    <w:multiLevelType w:val="hybridMultilevel"/>
    <w:tmpl w:val="6DAC0158"/>
    <w:lvl w:ilvl="0" w:tplc="C13CA2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9C25084"/>
    <w:multiLevelType w:val="hybridMultilevel"/>
    <w:tmpl w:val="753CFB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AA42A6D"/>
    <w:multiLevelType w:val="hybridMultilevel"/>
    <w:tmpl w:val="5BDA57A6"/>
    <w:lvl w:ilvl="0" w:tplc="31A6F6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15"/>
  </w:num>
  <w:num w:numId="3">
    <w:abstractNumId w:val="31"/>
  </w:num>
  <w:num w:numId="4">
    <w:abstractNumId w:val="10"/>
  </w:num>
  <w:num w:numId="5">
    <w:abstractNumId w:val="2"/>
  </w:num>
  <w:num w:numId="6">
    <w:abstractNumId w:val="40"/>
  </w:num>
  <w:num w:numId="7">
    <w:abstractNumId w:val="25"/>
  </w:num>
  <w:num w:numId="8">
    <w:abstractNumId w:val="1"/>
  </w:num>
  <w:num w:numId="9">
    <w:abstractNumId w:val="7"/>
  </w:num>
  <w:num w:numId="10">
    <w:abstractNumId w:val="27"/>
  </w:num>
  <w:num w:numId="11">
    <w:abstractNumId w:val="21"/>
  </w:num>
  <w:num w:numId="12">
    <w:abstractNumId w:val="26"/>
  </w:num>
  <w:num w:numId="13">
    <w:abstractNumId w:val="16"/>
  </w:num>
  <w:num w:numId="14">
    <w:abstractNumId w:val="37"/>
  </w:num>
  <w:num w:numId="15">
    <w:abstractNumId w:val="12"/>
  </w:num>
  <w:num w:numId="16">
    <w:abstractNumId w:val="9"/>
  </w:num>
  <w:num w:numId="17">
    <w:abstractNumId w:val="33"/>
  </w:num>
  <w:num w:numId="18">
    <w:abstractNumId w:val="34"/>
  </w:num>
  <w:num w:numId="19">
    <w:abstractNumId w:val="19"/>
  </w:num>
  <w:num w:numId="20">
    <w:abstractNumId w:val="35"/>
  </w:num>
  <w:num w:numId="21">
    <w:abstractNumId w:val="42"/>
  </w:num>
  <w:num w:numId="22">
    <w:abstractNumId w:val="14"/>
  </w:num>
  <w:num w:numId="23">
    <w:abstractNumId w:val="36"/>
  </w:num>
  <w:num w:numId="24">
    <w:abstractNumId w:val="17"/>
  </w:num>
  <w:num w:numId="25">
    <w:abstractNumId w:val="6"/>
  </w:num>
  <w:num w:numId="26">
    <w:abstractNumId w:val="30"/>
  </w:num>
  <w:num w:numId="27">
    <w:abstractNumId w:val="20"/>
  </w:num>
  <w:num w:numId="28">
    <w:abstractNumId w:val="22"/>
  </w:num>
  <w:num w:numId="29">
    <w:abstractNumId w:val="0"/>
  </w:num>
  <w:num w:numId="30">
    <w:abstractNumId w:val="32"/>
  </w:num>
  <w:num w:numId="31">
    <w:abstractNumId w:val="41"/>
  </w:num>
  <w:num w:numId="32">
    <w:abstractNumId w:val="29"/>
  </w:num>
  <w:num w:numId="33">
    <w:abstractNumId w:val="18"/>
  </w:num>
  <w:num w:numId="34">
    <w:abstractNumId w:val="28"/>
  </w:num>
  <w:num w:numId="35">
    <w:abstractNumId w:val="23"/>
  </w:num>
  <w:num w:numId="36">
    <w:abstractNumId w:val="8"/>
  </w:num>
  <w:num w:numId="37">
    <w:abstractNumId w:val="24"/>
  </w:num>
  <w:num w:numId="38">
    <w:abstractNumId w:val="11"/>
  </w:num>
  <w:num w:numId="39">
    <w:abstractNumId w:val="4"/>
  </w:num>
  <w:num w:numId="40">
    <w:abstractNumId w:val="5"/>
  </w:num>
  <w:num w:numId="41">
    <w:abstractNumId w:val="39"/>
  </w:num>
  <w:num w:numId="42">
    <w:abstractNumId w:val="38"/>
  </w:num>
  <w:num w:numId="43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E01"/>
    <w:rsid w:val="000001BD"/>
    <w:rsid w:val="00000B9A"/>
    <w:rsid w:val="0000237E"/>
    <w:rsid w:val="0000327B"/>
    <w:rsid w:val="000035EF"/>
    <w:rsid w:val="00005027"/>
    <w:rsid w:val="00005106"/>
    <w:rsid w:val="000075AC"/>
    <w:rsid w:val="000075C5"/>
    <w:rsid w:val="000101AE"/>
    <w:rsid w:val="000105F5"/>
    <w:rsid w:val="000129E6"/>
    <w:rsid w:val="0001439E"/>
    <w:rsid w:val="000156E1"/>
    <w:rsid w:val="00015A73"/>
    <w:rsid w:val="00015F6A"/>
    <w:rsid w:val="0001774D"/>
    <w:rsid w:val="00017D59"/>
    <w:rsid w:val="00020594"/>
    <w:rsid w:val="0002096A"/>
    <w:rsid w:val="0002196C"/>
    <w:rsid w:val="00022401"/>
    <w:rsid w:val="00023731"/>
    <w:rsid w:val="00023CE4"/>
    <w:rsid w:val="000246B5"/>
    <w:rsid w:val="0003053B"/>
    <w:rsid w:val="00036806"/>
    <w:rsid w:val="00036900"/>
    <w:rsid w:val="00037B5B"/>
    <w:rsid w:val="00037E49"/>
    <w:rsid w:val="000408EE"/>
    <w:rsid w:val="00040E6A"/>
    <w:rsid w:val="000421FC"/>
    <w:rsid w:val="000425CD"/>
    <w:rsid w:val="000446FD"/>
    <w:rsid w:val="000453E2"/>
    <w:rsid w:val="00045F34"/>
    <w:rsid w:val="00045F5C"/>
    <w:rsid w:val="000476C1"/>
    <w:rsid w:val="0005230D"/>
    <w:rsid w:val="0005305A"/>
    <w:rsid w:val="00053776"/>
    <w:rsid w:val="000538A6"/>
    <w:rsid w:val="00053E3D"/>
    <w:rsid w:val="00053E9A"/>
    <w:rsid w:val="000542D7"/>
    <w:rsid w:val="00055B42"/>
    <w:rsid w:val="00056014"/>
    <w:rsid w:val="0005646B"/>
    <w:rsid w:val="00056E69"/>
    <w:rsid w:val="00057330"/>
    <w:rsid w:val="00057A59"/>
    <w:rsid w:val="00060002"/>
    <w:rsid w:val="00060B71"/>
    <w:rsid w:val="00062B86"/>
    <w:rsid w:val="000649D2"/>
    <w:rsid w:val="00064AAC"/>
    <w:rsid w:val="00064E9F"/>
    <w:rsid w:val="000666BB"/>
    <w:rsid w:val="00066762"/>
    <w:rsid w:val="00067D48"/>
    <w:rsid w:val="00067EA3"/>
    <w:rsid w:val="00070137"/>
    <w:rsid w:val="00070B15"/>
    <w:rsid w:val="00070B36"/>
    <w:rsid w:val="00071FC6"/>
    <w:rsid w:val="00072257"/>
    <w:rsid w:val="000725E2"/>
    <w:rsid w:val="000726BB"/>
    <w:rsid w:val="0007274C"/>
    <w:rsid w:val="000744C6"/>
    <w:rsid w:val="00074CC0"/>
    <w:rsid w:val="000755BF"/>
    <w:rsid w:val="00076020"/>
    <w:rsid w:val="0007684C"/>
    <w:rsid w:val="00077416"/>
    <w:rsid w:val="000805A1"/>
    <w:rsid w:val="00081B55"/>
    <w:rsid w:val="0008243D"/>
    <w:rsid w:val="000824DD"/>
    <w:rsid w:val="0008260A"/>
    <w:rsid w:val="00083388"/>
    <w:rsid w:val="00083DCA"/>
    <w:rsid w:val="00084254"/>
    <w:rsid w:val="00085BB9"/>
    <w:rsid w:val="00085F9F"/>
    <w:rsid w:val="00087BDA"/>
    <w:rsid w:val="00087DCA"/>
    <w:rsid w:val="00090628"/>
    <w:rsid w:val="00090A6A"/>
    <w:rsid w:val="000913DD"/>
    <w:rsid w:val="000919C2"/>
    <w:rsid w:val="000931D4"/>
    <w:rsid w:val="0009385C"/>
    <w:rsid w:val="00095A91"/>
    <w:rsid w:val="000972A8"/>
    <w:rsid w:val="000A0764"/>
    <w:rsid w:val="000A07E7"/>
    <w:rsid w:val="000A2197"/>
    <w:rsid w:val="000A2909"/>
    <w:rsid w:val="000A3B7F"/>
    <w:rsid w:val="000A57BF"/>
    <w:rsid w:val="000A5C6F"/>
    <w:rsid w:val="000B0514"/>
    <w:rsid w:val="000B1646"/>
    <w:rsid w:val="000B2660"/>
    <w:rsid w:val="000B3739"/>
    <w:rsid w:val="000B41E8"/>
    <w:rsid w:val="000B5DBE"/>
    <w:rsid w:val="000B7D83"/>
    <w:rsid w:val="000C0345"/>
    <w:rsid w:val="000C12AC"/>
    <w:rsid w:val="000C1F6D"/>
    <w:rsid w:val="000C25C6"/>
    <w:rsid w:val="000C2744"/>
    <w:rsid w:val="000C2766"/>
    <w:rsid w:val="000C2A1A"/>
    <w:rsid w:val="000C3051"/>
    <w:rsid w:val="000C41EB"/>
    <w:rsid w:val="000C4409"/>
    <w:rsid w:val="000C4ACE"/>
    <w:rsid w:val="000C4AD4"/>
    <w:rsid w:val="000C5A95"/>
    <w:rsid w:val="000C6CE9"/>
    <w:rsid w:val="000C7453"/>
    <w:rsid w:val="000D03FA"/>
    <w:rsid w:val="000D04B3"/>
    <w:rsid w:val="000D0628"/>
    <w:rsid w:val="000D178D"/>
    <w:rsid w:val="000D197C"/>
    <w:rsid w:val="000D2B9B"/>
    <w:rsid w:val="000D2CB0"/>
    <w:rsid w:val="000D42A8"/>
    <w:rsid w:val="000D4A04"/>
    <w:rsid w:val="000D4A31"/>
    <w:rsid w:val="000D56B0"/>
    <w:rsid w:val="000D68BD"/>
    <w:rsid w:val="000E00F3"/>
    <w:rsid w:val="000E0317"/>
    <w:rsid w:val="000E08CB"/>
    <w:rsid w:val="000E203B"/>
    <w:rsid w:val="000E3451"/>
    <w:rsid w:val="000E531F"/>
    <w:rsid w:val="000E5605"/>
    <w:rsid w:val="000E5A97"/>
    <w:rsid w:val="000E5BFB"/>
    <w:rsid w:val="000E6527"/>
    <w:rsid w:val="000E6636"/>
    <w:rsid w:val="000E6CCD"/>
    <w:rsid w:val="000E7C86"/>
    <w:rsid w:val="000E7D75"/>
    <w:rsid w:val="000F0091"/>
    <w:rsid w:val="000F181E"/>
    <w:rsid w:val="000F2A8F"/>
    <w:rsid w:val="000F34FE"/>
    <w:rsid w:val="000F4586"/>
    <w:rsid w:val="000F4E61"/>
    <w:rsid w:val="001000C7"/>
    <w:rsid w:val="001000F3"/>
    <w:rsid w:val="00100562"/>
    <w:rsid w:val="00101766"/>
    <w:rsid w:val="001034AE"/>
    <w:rsid w:val="0010705C"/>
    <w:rsid w:val="00107660"/>
    <w:rsid w:val="00110670"/>
    <w:rsid w:val="00110C32"/>
    <w:rsid w:val="00110F76"/>
    <w:rsid w:val="00115B5F"/>
    <w:rsid w:val="00115C71"/>
    <w:rsid w:val="00117160"/>
    <w:rsid w:val="0011732E"/>
    <w:rsid w:val="00117688"/>
    <w:rsid w:val="0012490B"/>
    <w:rsid w:val="00124A0A"/>
    <w:rsid w:val="00125857"/>
    <w:rsid w:val="00125EFA"/>
    <w:rsid w:val="001266C9"/>
    <w:rsid w:val="00127BAC"/>
    <w:rsid w:val="00131025"/>
    <w:rsid w:val="00132A9A"/>
    <w:rsid w:val="0013398C"/>
    <w:rsid w:val="00133F6B"/>
    <w:rsid w:val="0013436E"/>
    <w:rsid w:val="001351D1"/>
    <w:rsid w:val="001351E9"/>
    <w:rsid w:val="00135488"/>
    <w:rsid w:val="00135F07"/>
    <w:rsid w:val="00137778"/>
    <w:rsid w:val="00137D4D"/>
    <w:rsid w:val="00141A65"/>
    <w:rsid w:val="001437C0"/>
    <w:rsid w:val="00143ABC"/>
    <w:rsid w:val="00143DDE"/>
    <w:rsid w:val="001442E3"/>
    <w:rsid w:val="00144AB5"/>
    <w:rsid w:val="00147548"/>
    <w:rsid w:val="00147CAC"/>
    <w:rsid w:val="00147D4A"/>
    <w:rsid w:val="00150AD8"/>
    <w:rsid w:val="00153588"/>
    <w:rsid w:val="001536A5"/>
    <w:rsid w:val="00154B07"/>
    <w:rsid w:val="00155086"/>
    <w:rsid w:val="001555A7"/>
    <w:rsid w:val="001555BA"/>
    <w:rsid w:val="00156363"/>
    <w:rsid w:val="00160066"/>
    <w:rsid w:val="001601BC"/>
    <w:rsid w:val="001610D9"/>
    <w:rsid w:val="001615B3"/>
    <w:rsid w:val="00161684"/>
    <w:rsid w:val="001635BD"/>
    <w:rsid w:val="00163753"/>
    <w:rsid w:val="00164017"/>
    <w:rsid w:val="00164832"/>
    <w:rsid w:val="00165789"/>
    <w:rsid w:val="00166263"/>
    <w:rsid w:val="001663A2"/>
    <w:rsid w:val="00166570"/>
    <w:rsid w:val="00166662"/>
    <w:rsid w:val="001702BD"/>
    <w:rsid w:val="001707D7"/>
    <w:rsid w:val="0017168E"/>
    <w:rsid w:val="00171A6C"/>
    <w:rsid w:val="00171DFB"/>
    <w:rsid w:val="0017350B"/>
    <w:rsid w:val="0017427D"/>
    <w:rsid w:val="00174703"/>
    <w:rsid w:val="00176334"/>
    <w:rsid w:val="00177180"/>
    <w:rsid w:val="00177974"/>
    <w:rsid w:val="00177975"/>
    <w:rsid w:val="00180C92"/>
    <w:rsid w:val="0018228A"/>
    <w:rsid w:val="0018384F"/>
    <w:rsid w:val="00184201"/>
    <w:rsid w:val="0018442A"/>
    <w:rsid w:val="0018576E"/>
    <w:rsid w:val="00186BC7"/>
    <w:rsid w:val="001904CB"/>
    <w:rsid w:val="00190655"/>
    <w:rsid w:val="00190B90"/>
    <w:rsid w:val="00190D3C"/>
    <w:rsid w:val="00191C2B"/>
    <w:rsid w:val="00191DDB"/>
    <w:rsid w:val="00191EAD"/>
    <w:rsid w:val="00191F03"/>
    <w:rsid w:val="00192493"/>
    <w:rsid w:val="0019359E"/>
    <w:rsid w:val="0019380D"/>
    <w:rsid w:val="0019473E"/>
    <w:rsid w:val="00197B10"/>
    <w:rsid w:val="001A0304"/>
    <w:rsid w:val="001A0706"/>
    <w:rsid w:val="001A0991"/>
    <w:rsid w:val="001A2B64"/>
    <w:rsid w:val="001A302F"/>
    <w:rsid w:val="001A32D8"/>
    <w:rsid w:val="001A3F4D"/>
    <w:rsid w:val="001A53DB"/>
    <w:rsid w:val="001A5501"/>
    <w:rsid w:val="001A6003"/>
    <w:rsid w:val="001A65FC"/>
    <w:rsid w:val="001A72AE"/>
    <w:rsid w:val="001A7517"/>
    <w:rsid w:val="001B09F4"/>
    <w:rsid w:val="001B0DB4"/>
    <w:rsid w:val="001B1236"/>
    <w:rsid w:val="001B199F"/>
    <w:rsid w:val="001B1AD3"/>
    <w:rsid w:val="001B28AD"/>
    <w:rsid w:val="001B3E1C"/>
    <w:rsid w:val="001B463F"/>
    <w:rsid w:val="001B61A9"/>
    <w:rsid w:val="001B6A03"/>
    <w:rsid w:val="001B6AC4"/>
    <w:rsid w:val="001C1371"/>
    <w:rsid w:val="001C1715"/>
    <w:rsid w:val="001C1B08"/>
    <w:rsid w:val="001C2C18"/>
    <w:rsid w:val="001C3AEF"/>
    <w:rsid w:val="001C43B6"/>
    <w:rsid w:val="001C494B"/>
    <w:rsid w:val="001C5120"/>
    <w:rsid w:val="001C5713"/>
    <w:rsid w:val="001C6212"/>
    <w:rsid w:val="001C67BF"/>
    <w:rsid w:val="001C6DB3"/>
    <w:rsid w:val="001D04CC"/>
    <w:rsid w:val="001D130F"/>
    <w:rsid w:val="001D27E3"/>
    <w:rsid w:val="001D29FD"/>
    <w:rsid w:val="001D2B78"/>
    <w:rsid w:val="001D350C"/>
    <w:rsid w:val="001D39C4"/>
    <w:rsid w:val="001D45F0"/>
    <w:rsid w:val="001D4E9C"/>
    <w:rsid w:val="001D5003"/>
    <w:rsid w:val="001D5328"/>
    <w:rsid w:val="001D64BC"/>
    <w:rsid w:val="001D651F"/>
    <w:rsid w:val="001D73A4"/>
    <w:rsid w:val="001D768C"/>
    <w:rsid w:val="001D7AA4"/>
    <w:rsid w:val="001E0137"/>
    <w:rsid w:val="001E03E0"/>
    <w:rsid w:val="001E1883"/>
    <w:rsid w:val="001E33DD"/>
    <w:rsid w:val="001E3B68"/>
    <w:rsid w:val="001E3F24"/>
    <w:rsid w:val="001E428B"/>
    <w:rsid w:val="001E4817"/>
    <w:rsid w:val="001E681E"/>
    <w:rsid w:val="001E6E68"/>
    <w:rsid w:val="001E7134"/>
    <w:rsid w:val="001E765D"/>
    <w:rsid w:val="001E77A7"/>
    <w:rsid w:val="001F04F8"/>
    <w:rsid w:val="001F05A8"/>
    <w:rsid w:val="001F11E4"/>
    <w:rsid w:val="001F183F"/>
    <w:rsid w:val="001F1CD7"/>
    <w:rsid w:val="001F1EB9"/>
    <w:rsid w:val="001F2528"/>
    <w:rsid w:val="001F2C4B"/>
    <w:rsid w:val="001F2F98"/>
    <w:rsid w:val="001F3331"/>
    <w:rsid w:val="001F3894"/>
    <w:rsid w:val="001F4381"/>
    <w:rsid w:val="001F4B03"/>
    <w:rsid w:val="001F539F"/>
    <w:rsid w:val="001F6872"/>
    <w:rsid w:val="001F7D78"/>
    <w:rsid w:val="00200541"/>
    <w:rsid w:val="00203157"/>
    <w:rsid w:val="00203AFA"/>
    <w:rsid w:val="002069A6"/>
    <w:rsid w:val="00206D65"/>
    <w:rsid w:val="00210071"/>
    <w:rsid w:val="0021060C"/>
    <w:rsid w:val="00212CD2"/>
    <w:rsid w:val="00212E9A"/>
    <w:rsid w:val="00214A16"/>
    <w:rsid w:val="0021553A"/>
    <w:rsid w:val="00216219"/>
    <w:rsid w:val="0021733B"/>
    <w:rsid w:val="00217B90"/>
    <w:rsid w:val="002211C8"/>
    <w:rsid w:val="00221D7B"/>
    <w:rsid w:val="00221FF2"/>
    <w:rsid w:val="00224120"/>
    <w:rsid w:val="002246A0"/>
    <w:rsid w:val="00224702"/>
    <w:rsid w:val="00225433"/>
    <w:rsid w:val="0022551D"/>
    <w:rsid w:val="0023095E"/>
    <w:rsid w:val="00231CA9"/>
    <w:rsid w:val="00231D15"/>
    <w:rsid w:val="00232C77"/>
    <w:rsid w:val="00233462"/>
    <w:rsid w:val="00233FE6"/>
    <w:rsid w:val="00234862"/>
    <w:rsid w:val="00234C3A"/>
    <w:rsid w:val="00236999"/>
    <w:rsid w:val="002370EB"/>
    <w:rsid w:val="00240455"/>
    <w:rsid w:val="00240A64"/>
    <w:rsid w:val="00241F79"/>
    <w:rsid w:val="002436EA"/>
    <w:rsid w:val="0024380B"/>
    <w:rsid w:val="0024380C"/>
    <w:rsid w:val="00244022"/>
    <w:rsid w:val="002446D7"/>
    <w:rsid w:val="00245317"/>
    <w:rsid w:val="00245AF9"/>
    <w:rsid w:val="002527CC"/>
    <w:rsid w:val="00256270"/>
    <w:rsid w:val="00256B4E"/>
    <w:rsid w:val="00256C5F"/>
    <w:rsid w:val="00257D14"/>
    <w:rsid w:val="00260B65"/>
    <w:rsid w:val="002614B2"/>
    <w:rsid w:val="002618CF"/>
    <w:rsid w:val="00262438"/>
    <w:rsid w:val="002640DF"/>
    <w:rsid w:val="002643E8"/>
    <w:rsid w:val="002651F8"/>
    <w:rsid w:val="00265594"/>
    <w:rsid w:val="002656AD"/>
    <w:rsid w:val="00265A39"/>
    <w:rsid w:val="0026676F"/>
    <w:rsid w:val="0026681B"/>
    <w:rsid w:val="002671DF"/>
    <w:rsid w:val="002673C7"/>
    <w:rsid w:val="00270657"/>
    <w:rsid w:val="0027077A"/>
    <w:rsid w:val="00270B81"/>
    <w:rsid w:val="00270C8E"/>
    <w:rsid w:val="002712DA"/>
    <w:rsid w:val="002729E1"/>
    <w:rsid w:val="002747A3"/>
    <w:rsid w:val="00274D1E"/>
    <w:rsid w:val="002753DB"/>
    <w:rsid w:val="0027636F"/>
    <w:rsid w:val="00276859"/>
    <w:rsid w:val="0027694F"/>
    <w:rsid w:val="00276E55"/>
    <w:rsid w:val="0027790F"/>
    <w:rsid w:val="002809A6"/>
    <w:rsid w:val="00281836"/>
    <w:rsid w:val="00281C30"/>
    <w:rsid w:val="002824DF"/>
    <w:rsid w:val="00282A13"/>
    <w:rsid w:val="0028323F"/>
    <w:rsid w:val="00283367"/>
    <w:rsid w:val="00283646"/>
    <w:rsid w:val="0029003E"/>
    <w:rsid w:val="00290A99"/>
    <w:rsid w:val="00292EC1"/>
    <w:rsid w:val="00293B82"/>
    <w:rsid w:val="00293DAA"/>
    <w:rsid w:val="002943BF"/>
    <w:rsid w:val="0029621C"/>
    <w:rsid w:val="002A0BA2"/>
    <w:rsid w:val="002A129F"/>
    <w:rsid w:val="002A2746"/>
    <w:rsid w:val="002A2835"/>
    <w:rsid w:val="002A2C5D"/>
    <w:rsid w:val="002A2DC2"/>
    <w:rsid w:val="002A41F8"/>
    <w:rsid w:val="002A46AF"/>
    <w:rsid w:val="002A5FD3"/>
    <w:rsid w:val="002A687E"/>
    <w:rsid w:val="002A6B9A"/>
    <w:rsid w:val="002A7690"/>
    <w:rsid w:val="002B0491"/>
    <w:rsid w:val="002B0A96"/>
    <w:rsid w:val="002B0BF2"/>
    <w:rsid w:val="002B1C34"/>
    <w:rsid w:val="002B1DC3"/>
    <w:rsid w:val="002B20BE"/>
    <w:rsid w:val="002B5ECA"/>
    <w:rsid w:val="002B61C0"/>
    <w:rsid w:val="002B632F"/>
    <w:rsid w:val="002B6F06"/>
    <w:rsid w:val="002B7092"/>
    <w:rsid w:val="002B78FA"/>
    <w:rsid w:val="002C060C"/>
    <w:rsid w:val="002C14CF"/>
    <w:rsid w:val="002C2858"/>
    <w:rsid w:val="002C2C37"/>
    <w:rsid w:val="002C2C7E"/>
    <w:rsid w:val="002C3EF0"/>
    <w:rsid w:val="002C3F67"/>
    <w:rsid w:val="002C51DF"/>
    <w:rsid w:val="002C52DD"/>
    <w:rsid w:val="002C5F74"/>
    <w:rsid w:val="002C60E3"/>
    <w:rsid w:val="002C632E"/>
    <w:rsid w:val="002C693B"/>
    <w:rsid w:val="002C69B8"/>
    <w:rsid w:val="002D0708"/>
    <w:rsid w:val="002D1AAE"/>
    <w:rsid w:val="002D1B25"/>
    <w:rsid w:val="002D1BAE"/>
    <w:rsid w:val="002D2375"/>
    <w:rsid w:val="002D3C58"/>
    <w:rsid w:val="002D3D4D"/>
    <w:rsid w:val="002D425C"/>
    <w:rsid w:val="002D4E57"/>
    <w:rsid w:val="002D537C"/>
    <w:rsid w:val="002D53ED"/>
    <w:rsid w:val="002D56BC"/>
    <w:rsid w:val="002D5C3C"/>
    <w:rsid w:val="002D5CA2"/>
    <w:rsid w:val="002D61A9"/>
    <w:rsid w:val="002D7A4A"/>
    <w:rsid w:val="002E0D32"/>
    <w:rsid w:val="002E0DCB"/>
    <w:rsid w:val="002E13E7"/>
    <w:rsid w:val="002E1689"/>
    <w:rsid w:val="002E1E8B"/>
    <w:rsid w:val="002E20EF"/>
    <w:rsid w:val="002E2932"/>
    <w:rsid w:val="002E514B"/>
    <w:rsid w:val="002E5251"/>
    <w:rsid w:val="002E5FD8"/>
    <w:rsid w:val="002E7F62"/>
    <w:rsid w:val="002F071D"/>
    <w:rsid w:val="002F218F"/>
    <w:rsid w:val="002F2545"/>
    <w:rsid w:val="002F2625"/>
    <w:rsid w:val="002F2D6F"/>
    <w:rsid w:val="002F2E53"/>
    <w:rsid w:val="002F33E6"/>
    <w:rsid w:val="002F3BAA"/>
    <w:rsid w:val="002F3F95"/>
    <w:rsid w:val="002F4C23"/>
    <w:rsid w:val="002F643C"/>
    <w:rsid w:val="002F6621"/>
    <w:rsid w:val="002F6DB5"/>
    <w:rsid w:val="002F79FD"/>
    <w:rsid w:val="002F7D71"/>
    <w:rsid w:val="003000B9"/>
    <w:rsid w:val="00301754"/>
    <w:rsid w:val="003037A6"/>
    <w:rsid w:val="00303BEE"/>
    <w:rsid w:val="00304F2C"/>
    <w:rsid w:val="00305879"/>
    <w:rsid w:val="00306A3B"/>
    <w:rsid w:val="00307402"/>
    <w:rsid w:val="00310271"/>
    <w:rsid w:val="00310EB3"/>
    <w:rsid w:val="00311841"/>
    <w:rsid w:val="00312B73"/>
    <w:rsid w:val="00312FF0"/>
    <w:rsid w:val="00313558"/>
    <w:rsid w:val="003139F5"/>
    <w:rsid w:val="00315385"/>
    <w:rsid w:val="003153FB"/>
    <w:rsid w:val="00316DE5"/>
    <w:rsid w:val="0031756D"/>
    <w:rsid w:val="00320769"/>
    <w:rsid w:val="00320B43"/>
    <w:rsid w:val="003223E9"/>
    <w:rsid w:val="003242D5"/>
    <w:rsid w:val="00325708"/>
    <w:rsid w:val="0032642B"/>
    <w:rsid w:val="00326C85"/>
    <w:rsid w:val="00326EE6"/>
    <w:rsid w:val="00327BE2"/>
    <w:rsid w:val="00330845"/>
    <w:rsid w:val="00330895"/>
    <w:rsid w:val="00330C30"/>
    <w:rsid w:val="00330F16"/>
    <w:rsid w:val="00332B82"/>
    <w:rsid w:val="003349EC"/>
    <w:rsid w:val="00334ABB"/>
    <w:rsid w:val="00336452"/>
    <w:rsid w:val="00336554"/>
    <w:rsid w:val="00337C43"/>
    <w:rsid w:val="00340DA9"/>
    <w:rsid w:val="003421E6"/>
    <w:rsid w:val="00343256"/>
    <w:rsid w:val="003432B6"/>
    <w:rsid w:val="00344932"/>
    <w:rsid w:val="00347975"/>
    <w:rsid w:val="003479D7"/>
    <w:rsid w:val="00350BD7"/>
    <w:rsid w:val="003520AC"/>
    <w:rsid w:val="003525DC"/>
    <w:rsid w:val="00355949"/>
    <w:rsid w:val="00356628"/>
    <w:rsid w:val="00356BF5"/>
    <w:rsid w:val="00360B8F"/>
    <w:rsid w:val="003611F1"/>
    <w:rsid w:val="00361725"/>
    <w:rsid w:val="003626DD"/>
    <w:rsid w:val="00363574"/>
    <w:rsid w:val="003637BD"/>
    <w:rsid w:val="00363811"/>
    <w:rsid w:val="00363AFF"/>
    <w:rsid w:val="00364462"/>
    <w:rsid w:val="00365ADD"/>
    <w:rsid w:val="00365C55"/>
    <w:rsid w:val="003667FE"/>
    <w:rsid w:val="00370EA5"/>
    <w:rsid w:val="0037342A"/>
    <w:rsid w:val="00373D04"/>
    <w:rsid w:val="00373D82"/>
    <w:rsid w:val="00373FD9"/>
    <w:rsid w:val="003744B9"/>
    <w:rsid w:val="00374581"/>
    <w:rsid w:val="003748D2"/>
    <w:rsid w:val="0037498E"/>
    <w:rsid w:val="00376279"/>
    <w:rsid w:val="00377803"/>
    <w:rsid w:val="00382052"/>
    <w:rsid w:val="00384B4F"/>
    <w:rsid w:val="00386E7C"/>
    <w:rsid w:val="003879BB"/>
    <w:rsid w:val="00387E9B"/>
    <w:rsid w:val="00393358"/>
    <w:rsid w:val="00393A6E"/>
    <w:rsid w:val="00394FFB"/>
    <w:rsid w:val="003957F7"/>
    <w:rsid w:val="00395DB3"/>
    <w:rsid w:val="003A04F4"/>
    <w:rsid w:val="003A0753"/>
    <w:rsid w:val="003A251F"/>
    <w:rsid w:val="003A302C"/>
    <w:rsid w:val="003A3812"/>
    <w:rsid w:val="003A3B53"/>
    <w:rsid w:val="003A3D2D"/>
    <w:rsid w:val="003A505C"/>
    <w:rsid w:val="003A7577"/>
    <w:rsid w:val="003B02BF"/>
    <w:rsid w:val="003B085E"/>
    <w:rsid w:val="003B1169"/>
    <w:rsid w:val="003B2289"/>
    <w:rsid w:val="003B3869"/>
    <w:rsid w:val="003B511C"/>
    <w:rsid w:val="003B58BC"/>
    <w:rsid w:val="003B6BAE"/>
    <w:rsid w:val="003B7766"/>
    <w:rsid w:val="003C03A0"/>
    <w:rsid w:val="003C047B"/>
    <w:rsid w:val="003C0D7D"/>
    <w:rsid w:val="003C117F"/>
    <w:rsid w:val="003C2099"/>
    <w:rsid w:val="003C32A5"/>
    <w:rsid w:val="003C4CA5"/>
    <w:rsid w:val="003C5688"/>
    <w:rsid w:val="003C76A8"/>
    <w:rsid w:val="003D16A5"/>
    <w:rsid w:val="003D1C02"/>
    <w:rsid w:val="003D1C6E"/>
    <w:rsid w:val="003D20E3"/>
    <w:rsid w:val="003D227B"/>
    <w:rsid w:val="003D2AAB"/>
    <w:rsid w:val="003D301D"/>
    <w:rsid w:val="003D3123"/>
    <w:rsid w:val="003D3D37"/>
    <w:rsid w:val="003D3ECF"/>
    <w:rsid w:val="003D46A5"/>
    <w:rsid w:val="003D54CA"/>
    <w:rsid w:val="003D598C"/>
    <w:rsid w:val="003D7331"/>
    <w:rsid w:val="003E090F"/>
    <w:rsid w:val="003E0AB4"/>
    <w:rsid w:val="003E1847"/>
    <w:rsid w:val="003E47FC"/>
    <w:rsid w:val="003E5608"/>
    <w:rsid w:val="003E5856"/>
    <w:rsid w:val="003E7ADA"/>
    <w:rsid w:val="003E7CD6"/>
    <w:rsid w:val="003F02A3"/>
    <w:rsid w:val="003F0859"/>
    <w:rsid w:val="003F2AD6"/>
    <w:rsid w:val="003F3743"/>
    <w:rsid w:val="003F3957"/>
    <w:rsid w:val="003F3F2F"/>
    <w:rsid w:val="003F3F9E"/>
    <w:rsid w:val="003F42D1"/>
    <w:rsid w:val="003F4E83"/>
    <w:rsid w:val="003F5F20"/>
    <w:rsid w:val="003F6101"/>
    <w:rsid w:val="003F7977"/>
    <w:rsid w:val="003F7995"/>
    <w:rsid w:val="003F7E0C"/>
    <w:rsid w:val="0040060E"/>
    <w:rsid w:val="00400811"/>
    <w:rsid w:val="004018D7"/>
    <w:rsid w:val="00401C50"/>
    <w:rsid w:val="0040290D"/>
    <w:rsid w:val="004031A7"/>
    <w:rsid w:val="00404A2D"/>
    <w:rsid w:val="00406434"/>
    <w:rsid w:val="0040670D"/>
    <w:rsid w:val="00406905"/>
    <w:rsid w:val="00407CA6"/>
    <w:rsid w:val="004119B4"/>
    <w:rsid w:val="00412CDE"/>
    <w:rsid w:val="0041322E"/>
    <w:rsid w:val="00416965"/>
    <w:rsid w:val="00420B27"/>
    <w:rsid w:val="004222D4"/>
    <w:rsid w:val="004235C4"/>
    <w:rsid w:val="00424CEB"/>
    <w:rsid w:val="00425123"/>
    <w:rsid w:val="00426B60"/>
    <w:rsid w:val="004271C5"/>
    <w:rsid w:val="00427F01"/>
    <w:rsid w:val="0043002B"/>
    <w:rsid w:val="00431D71"/>
    <w:rsid w:val="00432023"/>
    <w:rsid w:val="00433654"/>
    <w:rsid w:val="00437CEA"/>
    <w:rsid w:val="00440CA4"/>
    <w:rsid w:val="00440DEB"/>
    <w:rsid w:val="00440E5C"/>
    <w:rsid w:val="00441EEA"/>
    <w:rsid w:val="0044220E"/>
    <w:rsid w:val="004424C7"/>
    <w:rsid w:val="00442FC6"/>
    <w:rsid w:val="00443D38"/>
    <w:rsid w:val="00444F7B"/>
    <w:rsid w:val="00445A26"/>
    <w:rsid w:val="0045059D"/>
    <w:rsid w:val="00451556"/>
    <w:rsid w:val="00451EFF"/>
    <w:rsid w:val="00452B92"/>
    <w:rsid w:val="00453839"/>
    <w:rsid w:val="0045393F"/>
    <w:rsid w:val="00454154"/>
    <w:rsid w:val="00455AFF"/>
    <w:rsid w:val="00457376"/>
    <w:rsid w:val="004600E3"/>
    <w:rsid w:val="00460506"/>
    <w:rsid w:val="004628E9"/>
    <w:rsid w:val="00462A11"/>
    <w:rsid w:val="004635BA"/>
    <w:rsid w:val="00463A88"/>
    <w:rsid w:val="00464215"/>
    <w:rsid w:val="00464AA1"/>
    <w:rsid w:val="00471DAB"/>
    <w:rsid w:val="004727D7"/>
    <w:rsid w:val="00473243"/>
    <w:rsid w:val="004740DC"/>
    <w:rsid w:val="004752AB"/>
    <w:rsid w:val="00477D1A"/>
    <w:rsid w:val="0048082A"/>
    <w:rsid w:val="00481C52"/>
    <w:rsid w:val="004826D3"/>
    <w:rsid w:val="004827EB"/>
    <w:rsid w:val="00484EB2"/>
    <w:rsid w:val="00485265"/>
    <w:rsid w:val="00486088"/>
    <w:rsid w:val="004878AE"/>
    <w:rsid w:val="00491485"/>
    <w:rsid w:val="0049238E"/>
    <w:rsid w:val="00492FC5"/>
    <w:rsid w:val="00493FE1"/>
    <w:rsid w:val="00494935"/>
    <w:rsid w:val="00495C55"/>
    <w:rsid w:val="00495D42"/>
    <w:rsid w:val="004A06E7"/>
    <w:rsid w:val="004A1FA6"/>
    <w:rsid w:val="004A208D"/>
    <w:rsid w:val="004A2194"/>
    <w:rsid w:val="004A31EF"/>
    <w:rsid w:val="004A4EE6"/>
    <w:rsid w:val="004B0466"/>
    <w:rsid w:val="004B0EDF"/>
    <w:rsid w:val="004B215F"/>
    <w:rsid w:val="004B25D3"/>
    <w:rsid w:val="004B2AA6"/>
    <w:rsid w:val="004B2F24"/>
    <w:rsid w:val="004B7BBC"/>
    <w:rsid w:val="004C05FE"/>
    <w:rsid w:val="004C1439"/>
    <w:rsid w:val="004C2071"/>
    <w:rsid w:val="004C234D"/>
    <w:rsid w:val="004C2CDE"/>
    <w:rsid w:val="004C2F9A"/>
    <w:rsid w:val="004C3B14"/>
    <w:rsid w:val="004C6E2C"/>
    <w:rsid w:val="004D0A76"/>
    <w:rsid w:val="004D148F"/>
    <w:rsid w:val="004D1FAC"/>
    <w:rsid w:val="004D2835"/>
    <w:rsid w:val="004D3028"/>
    <w:rsid w:val="004D3705"/>
    <w:rsid w:val="004D3ABF"/>
    <w:rsid w:val="004D3B69"/>
    <w:rsid w:val="004D6D02"/>
    <w:rsid w:val="004D7603"/>
    <w:rsid w:val="004E194C"/>
    <w:rsid w:val="004E37C5"/>
    <w:rsid w:val="004E394E"/>
    <w:rsid w:val="004E44F1"/>
    <w:rsid w:val="004E4689"/>
    <w:rsid w:val="004E5D9B"/>
    <w:rsid w:val="004F09E4"/>
    <w:rsid w:val="004F0C38"/>
    <w:rsid w:val="004F0D52"/>
    <w:rsid w:val="004F29CB"/>
    <w:rsid w:val="004F3429"/>
    <w:rsid w:val="004F3542"/>
    <w:rsid w:val="004F3E52"/>
    <w:rsid w:val="004F5BB6"/>
    <w:rsid w:val="004F7409"/>
    <w:rsid w:val="004F7B6F"/>
    <w:rsid w:val="004F7D6D"/>
    <w:rsid w:val="005002E1"/>
    <w:rsid w:val="005014C3"/>
    <w:rsid w:val="00501F50"/>
    <w:rsid w:val="005020F0"/>
    <w:rsid w:val="005035DB"/>
    <w:rsid w:val="00504076"/>
    <w:rsid w:val="00506315"/>
    <w:rsid w:val="00506FED"/>
    <w:rsid w:val="00507A3B"/>
    <w:rsid w:val="00510294"/>
    <w:rsid w:val="005103D5"/>
    <w:rsid w:val="005109C4"/>
    <w:rsid w:val="005116B4"/>
    <w:rsid w:val="00511710"/>
    <w:rsid w:val="00512836"/>
    <w:rsid w:val="005133B1"/>
    <w:rsid w:val="0051608A"/>
    <w:rsid w:val="00516723"/>
    <w:rsid w:val="00517751"/>
    <w:rsid w:val="0052039D"/>
    <w:rsid w:val="0052102F"/>
    <w:rsid w:val="005214C5"/>
    <w:rsid w:val="00522602"/>
    <w:rsid w:val="0052324A"/>
    <w:rsid w:val="0052529D"/>
    <w:rsid w:val="0053001D"/>
    <w:rsid w:val="00530A35"/>
    <w:rsid w:val="00530B42"/>
    <w:rsid w:val="00530E1C"/>
    <w:rsid w:val="00530FF5"/>
    <w:rsid w:val="005326F0"/>
    <w:rsid w:val="00534396"/>
    <w:rsid w:val="00534470"/>
    <w:rsid w:val="005360D9"/>
    <w:rsid w:val="005369CC"/>
    <w:rsid w:val="0053797B"/>
    <w:rsid w:val="00540590"/>
    <w:rsid w:val="00540C18"/>
    <w:rsid w:val="005425BA"/>
    <w:rsid w:val="00542C58"/>
    <w:rsid w:val="00543A04"/>
    <w:rsid w:val="00544D60"/>
    <w:rsid w:val="00544F95"/>
    <w:rsid w:val="005457BC"/>
    <w:rsid w:val="00545B28"/>
    <w:rsid w:val="00545D7F"/>
    <w:rsid w:val="005462EE"/>
    <w:rsid w:val="00546491"/>
    <w:rsid w:val="00546EE5"/>
    <w:rsid w:val="00547284"/>
    <w:rsid w:val="00550F5C"/>
    <w:rsid w:val="00550FCC"/>
    <w:rsid w:val="00551B68"/>
    <w:rsid w:val="00552E66"/>
    <w:rsid w:val="005532A2"/>
    <w:rsid w:val="00554D2C"/>
    <w:rsid w:val="00555D1C"/>
    <w:rsid w:val="00560843"/>
    <w:rsid w:val="00561A71"/>
    <w:rsid w:val="0056273E"/>
    <w:rsid w:val="00563502"/>
    <w:rsid w:val="00563894"/>
    <w:rsid w:val="00563A5A"/>
    <w:rsid w:val="00564C6F"/>
    <w:rsid w:val="00564F0E"/>
    <w:rsid w:val="00565FD6"/>
    <w:rsid w:val="005665FA"/>
    <w:rsid w:val="00567063"/>
    <w:rsid w:val="00567D07"/>
    <w:rsid w:val="0057051D"/>
    <w:rsid w:val="00571257"/>
    <w:rsid w:val="00572FD7"/>
    <w:rsid w:val="00573326"/>
    <w:rsid w:val="00573750"/>
    <w:rsid w:val="00576ADD"/>
    <w:rsid w:val="005804DB"/>
    <w:rsid w:val="00580B22"/>
    <w:rsid w:val="00580E13"/>
    <w:rsid w:val="0058214E"/>
    <w:rsid w:val="00582666"/>
    <w:rsid w:val="0058294C"/>
    <w:rsid w:val="00582B29"/>
    <w:rsid w:val="00582F39"/>
    <w:rsid w:val="00583C81"/>
    <w:rsid w:val="00584BDC"/>
    <w:rsid w:val="0058555A"/>
    <w:rsid w:val="00585B06"/>
    <w:rsid w:val="00587E56"/>
    <w:rsid w:val="005907E0"/>
    <w:rsid w:val="005910E3"/>
    <w:rsid w:val="0059133F"/>
    <w:rsid w:val="0059143A"/>
    <w:rsid w:val="00591BF6"/>
    <w:rsid w:val="00592F60"/>
    <w:rsid w:val="00594789"/>
    <w:rsid w:val="00596B0C"/>
    <w:rsid w:val="00597524"/>
    <w:rsid w:val="005A1E52"/>
    <w:rsid w:val="005A2EFF"/>
    <w:rsid w:val="005A42AC"/>
    <w:rsid w:val="005A46F0"/>
    <w:rsid w:val="005A4F87"/>
    <w:rsid w:val="005A74EA"/>
    <w:rsid w:val="005B2916"/>
    <w:rsid w:val="005B2BCA"/>
    <w:rsid w:val="005B3A00"/>
    <w:rsid w:val="005B4354"/>
    <w:rsid w:val="005B4BD7"/>
    <w:rsid w:val="005B6258"/>
    <w:rsid w:val="005B7EC0"/>
    <w:rsid w:val="005C10EA"/>
    <w:rsid w:val="005C18BD"/>
    <w:rsid w:val="005C201A"/>
    <w:rsid w:val="005C2A05"/>
    <w:rsid w:val="005C307A"/>
    <w:rsid w:val="005C3543"/>
    <w:rsid w:val="005C3B1A"/>
    <w:rsid w:val="005C49ED"/>
    <w:rsid w:val="005C4AC9"/>
    <w:rsid w:val="005C4B79"/>
    <w:rsid w:val="005C53F3"/>
    <w:rsid w:val="005C639D"/>
    <w:rsid w:val="005C7097"/>
    <w:rsid w:val="005C726B"/>
    <w:rsid w:val="005C7534"/>
    <w:rsid w:val="005C7A4A"/>
    <w:rsid w:val="005D2195"/>
    <w:rsid w:val="005D4106"/>
    <w:rsid w:val="005D445F"/>
    <w:rsid w:val="005D6186"/>
    <w:rsid w:val="005D6442"/>
    <w:rsid w:val="005D6D22"/>
    <w:rsid w:val="005E021C"/>
    <w:rsid w:val="005E1A98"/>
    <w:rsid w:val="005E1D99"/>
    <w:rsid w:val="005E2CF0"/>
    <w:rsid w:val="005E3CC8"/>
    <w:rsid w:val="005E5819"/>
    <w:rsid w:val="005E66E4"/>
    <w:rsid w:val="005E70E3"/>
    <w:rsid w:val="005E7789"/>
    <w:rsid w:val="005F1BA9"/>
    <w:rsid w:val="005F2D2C"/>
    <w:rsid w:val="005F3A34"/>
    <w:rsid w:val="005F3DF9"/>
    <w:rsid w:val="005F44BF"/>
    <w:rsid w:val="005F47C6"/>
    <w:rsid w:val="005F5858"/>
    <w:rsid w:val="005F5B8C"/>
    <w:rsid w:val="005F5CA0"/>
    <w:rsid w:val="005F67FD"/>
    <w:rsid w:val="005F779E"/>
    <w:rsid w:val="005F7976"/>
    <w:rsid w:val="006013C8"/>
    <w:rsid w:val="0060163E"/>
    <w:rsid w:val="00602470"/>
    <w:rsid w:val="00602600"/>
    <w:rsid w:val="00603409"/>
    <w:rsid w:val="00605049"/>
    <w:rsid w:val="00605EA4"/>
    <w:rsid w:val="006063AC"/>
    <w:rsid w:val="006079F6"/>
    <w:rsid w:val="00611DDF"/>
    <w:rsid w:val="006120B3"/>
    <w:rsid w:val="00612859"/>
    <w:rsid w:val="00612D7B"/>
    <w:rsid w:val="00612FA5"/>
    <w:rsid w:val="006130AA"/>
    <w:rsid w:val="00614B29"/>
    <w:rsid w:val="00617A65"/>
    <w:rsid w:val="00617C47"/>
    <w:rsid w:val="0062108A"/>
    <w:rsid w:val="00622AB7"/>
    <w:rsid w:val="00622CCC"/>
    <w:rsid w:val="00625188"/>
    <w:rsid w:val="00625A77"/>
    <w:rsid w:val="00626601"/>
    <w:rsid w:val="00626CAD"/>
    <w:rsid w:val="006274A8"/>
    <w:rsid w:val="00627649"/>
    <w:rsid w:val="00632106"/>
    <w:rsid w:val="0063261E"/>
    <w:rsid w:val="006330A6"/>
    <w:rsid w:val="00633A3A"/>
    <w:rsid w:val="00635745"/>
    <w:rsid w:val="00637DF6"/>
    <w:rsid w:val="00641871"/>
    <w:rsid w:val="00641ABA"/>
    <w:rsid w:val="00641DDD"/>
    <w:rsid w:val="00642564"/>
    <w:rsid w:val="00642DAD"/>
    <w:rsid w:val="0064386B"/>
    <w:rsid w:val="00644B28"/>
    <w:rsid w:val="006462F4"/>
    <w:rsid w:val="00646CDA"/>
    <w:rsid w:val="00646D76"/>
    <w:rsid w:val="00647126"/>
    <w:rsid w:val="0065034D"/>
    <w:rsid w:val="00651FB1"/>
    <w:rsid w:val="00652120"/>
    <w:rsid w:val="00652DF2"/>
    <w:rsid w:val="006530AD"/>
    <w:rsid w:val="006536F0"/>
    <w:rsid w:val="006563F9"/>
    <w:rsid w:val="00656D0A"/>
    <w:rsid w:val="00657B25"/>
    <w:rsid w:val="006614F8"/>
    <w:rsid w:val="00661CDB"/>
    <w:rsid w:val="00663BB3"/>
    <w:rsid w:val="00663BB9"/>
    <w:rsid w:val="006644DC"/>
    <w:rsid w:val="00664596"/>
    <w:rsid w:val="00664960"/>
    <w:rsid w:val="0066725A"/>
    <w:rsid w:val="00670DC8"/>
    <w:rsid w:val="0067192C"/>
    <w:rsid w:val="006748B7"/>
    <w:rsid w:val="00674E76"/>
    <w:rsid w:val="0067633A"/>
    <w:rsid w:val="00680A22"/>
    <w:rsid w:val="00681DF1"/>
    <w:rsid w:val="00682C00"/>
    <w:rsid w:val="00683F1C"/>
    <w:rsid w:val="006848D0"/>
    <w:rsid w:val="00686599"/>
    <w:rsid w:val="00686A12"/>
    <w:rsid w:val="006908BC"/>
    <w:rsid w:val="00691D25"/>
    <w:rsid w:val="00693298"/>
    <w:rsid w:val="006949A7"/>
    <w:rsid w:val="00694F0E"/>
    <w:rsid w:val="006957B3"/>
    <w:rsid w:val="00695A70"/>
    <w:rsid w:val="00695E59"/>
    <w:rsid w:val="006976E8"/>
    <w:rsid w:val="006A0F1E"/>
    <w:rsid w:val="006A0FE8"/>
    <w:rsid w:val="006A1F69"/>
    <w:rsid w:val="006A4751"/>
    <w:rsid w:val="006A4B47"/>
    <w:rsid w:val="006A6533"/>
    <w:rsid w:val="006A6FE8"/>
    <w:rsid w:val="006A72A1"/>
    <w:rsid w:val="006B16DB"/>
    <w:rsid w:val="006B1F8D"/>
    <w:rsid w:val="006B23B0"/>
    <w:rsid w:val="006B3D36"/>
    <w:rsid w:val="006B55F8"/>
    <w:rsid w:val="006B6230"/>
    <w:rsid w:val="006B7130"/>
    <w:rsid w:val="006B790F"/>
    <w:rsid w:val="006C0AA5"/>
    <w:rsid w:val="006C1314"/>
    <w:rsid w:val="006C33DE"/>
    <w:rsid w:val="006C3DA9"/>
    <w:rsid w:val="006C42DD"/>
    <w:rsid w:val="006C4322"/>
    <w:rsid w:val="006C4D40"/>
    <w:rsid w:val="006C4F80"/>
    <w:rsid w:val="006D0AF4"/>
    <w:rsid w:val="006D2A61"/>
    <w:rsid w:val="006D3B38"/>
    <w:rsid w:val="006D6CB0"/>
    <w:rsid w:val="006D7933"/>
    <w:rsid w:val="006D7B00"/>
    <w:rsid w:val="006E02D9"/>
    <w:rsid w:val="006E19DE"/>
    <w:rsid w:val="006E1B76"/>
    <w:rsid w:val="006E2DD0"/>
    <w:rsid w:val="006E4752"/>
    <w:rsid w:val="006E576C"/>
    <w:rsid w:val="006E5EF8"/>
    <w:rsid w:val="006E6028"/>
    <w:rsid w:val="006E604E"/>
    <w:rsid w:val="006E70CF"/>
    <w:rsid w:val="006E7168"/>
    <w:rsid w:val="006E7565"/>
    <w:rsid w:val="006E75F2"/>
    <w:rsid w:val="006E7847"/>
    <w:rsid w:val="006E78C7"/>
    <w:rsid w:val="006E7B29"/>
    <w:rsid w:val="006F43C0"/>
    <w:rsid w:val="006F61F4"/>
    <w:rsid w:val="006F6581"/>
    <w:rsid w:val="007001FD"/>
    <w:rsid w:val="007020D3"/>
    <w:rsid w:val="00702282"/>
    <w:rsid w:val="00702E94"/>
    <w:rsid w:val="007035E5"/>
    <w:rsid w:val="0070447D"/>
    <w:rsid w:val="007102F3"/>
    <w:rsid w:val="0071100A"/>
    <w:rsid w:val="0071142C"/>
    <w:rsid w:val="00712A55"/>
    <w:rsid w:val="0071697E"/>
    <w:rsid w:val="00716A77"/>
    <w:rsid w:val="00716CCB"/>
    <w:rsid w:val="0072010A"/>
    <w:rsid w:val="0072177D"/>
    <w:rsid w:val="00721812"/>
    <w:rsid w:val="00721B83"/>
    <w:rsid w:val="00722B6F"/>
    <w:rsid w:val="007234EF"/>
    <w:rsid w:val="007235E2"/>
    <w:rsid w:val="00723A21"/>
    <w:rsid w:val="00723D4A"/>
    <w:rsid w:val="00724BB7"/>
    <w:rsid w:val="0072686C"/>
    <w:rsid w:val="00726D67"/>
    <w:rsid w:val="00727405"/>
    <w:rsid w:val="00727E1E"/>
    <w:rsid w:val="00730611"/>
    <w:rsid w:val="007316B5"/>
    <w:rsid w:val="0073187A"/>
    <w:rsid w:val="00731AEC"/>
    <w:rsid w:val="0073316D"/>
    <w:rsid w:val="00733256"/>
    <w:rsid w:val="0073455F"/>
    <w:rsid w:val="0073471E"/>
    <w:rsid w:val="007354C0"/>
    <w:rsid w:val="00737AAF"/>
    <w:rsid w:val="007406DD"/>
    <w:rsid w:val="007409FF"/>
    <w:rsid w:val="00740A01"/>
    <w:rsid w:val="0074314A"/>
    <w:rsid w:val="00745C65"/>
    <w:rsid w:val="00745FB0"/>
    <w:rsid w:val="00750421"/>
    <w:rsid w:val="007507A9"/>
    <w:rsid w:val="00750842"/>
    <w:rsid w:val="00755C80"/>
    <w:rsid w:val="007573DB"/>
    <w:rsid w:val="00757524"/>
    <w:rsid w:val="007602D5"/>
    <w:rsid w:val="00760768"/>
    <w:rsid w:val="00760976"/>
    <w:rsid w:val="00761F96"/>
    <w:rsid w:val="00763196"/>
    <w:rsid w:val="007635A7"/>
    <w:rsid w:val="00764A41"/>
    <w:rsid w:val="00764DCB"/>
    <w:rsid w:val="00765AA4"/>
    <w:rsid w:val="00765F01"/>
    <w:rsid w:val="0077007F"/>
    <w:rsid w:val="007704C3"/>
    <w:rsid w:val="00770CD3"/>
    <w:rsid w:val="00772AE0"/>
    <w:rsid w:val="00774891"/>
    <w:rsid w:val="00775108"/>
    <w:rsid w:val="00776F91"/>
    <w:rsid w:val="0077779D"/>
    <w:rsid w:val="0078062B"/>
    <w:rsid w:val="00780C0B"/>
    <w:rsid w:val="00782920"/>
    <w:rsid w:val="00783578"/>
    <w:rsid w:val="007837AF"/>
    <w:rsid w:val="007839F8"/>
    <w:rsid w:val="00783F4A"/>
    <w:rsid w:val="00784A1F"/>
    <w:rsid w:val="00784AC1"/>
    <w:rsid w:val="00786265"/>
    <w:rsid w:val="0079015D"/>
    <w:rsid w:val="00790EBC"/>
    <w:rsid w:val="0079114E"/>
    <w:rsid w:val="00794BE9"/>
    <w:rsid w:val="007957BA"/>
    <w:rsid w:val="00797D69"/>
    <w:rsid w:val="007A086E"/>
    <w:rsid w:val="007A0DE6"/>
    <w:rsid w:val="007A1914"/>
    <w:rsid w:val="007A2645"/>
    <w:rsid w:val="007A2FC5"/>
    <w:rsid w:val="007A587B"/>
    <w:rsid w:val="007A590A"/>
    <w:rsid w:val="007A6FB7"/>
    <w:rsid w:val="007B0118"/>
    <w:rsid w:val="007B070B"/>
    <w:rsid w:val="007B3353"/>
    <w:rsid w:val="007B3968"/>
    <w:rsid w:val="007B41B9"/>
    <w:rsid w:val="007B4CAF"/>
    <w:rsid w:val="007B5540"/>
    <w:rsid w:val="007B5935"/>
    <w:rsid w:val="007B7309"/>
    <w:rsid w:val="007B7D02"/>
    <w:rsid w:val="007C0730"/>
    <w:rsid w:val="007C1065"/>
    <w:rsid w:val="007C199E"/>
    <w:rsid w:val="007C2067"/>
    <w:rsid w:val="007C2126"/>
    <w:rsid w:val="007C4E3B"/>
    <w:rsid w:val="007C6639"/>
    <w:rsid w:val="007C7454"/>
    <w:rsid w:val="007C7E37"/>
    <w:rsid w:val="007D07D5"/>
    <w:rsid w:val="007D07F9"/>
    <w:rsid w:val="007D2BE7"/>
    <w:rsid w:val="007D2E42"/>
    <w:rsid w:val="007D41E9"/>
    <w:rsid w:val="007D45F7"/>
    <w:rsid w:val="007D59E0"/>
    <w:rsid w:val="007D5B60"/>
    <w:rsid w:val="007D5FC8"/>
    <w:rsid w:val="007E00F7"/>
    <w:rsid w:val="007E0629"/>
    <w:rsid w:val="007E2CFD"/>
    <w:rsid w:val="007E3595"/>
    <w:rsid w:val="007E3E27"/>
    <w:rsid w:val="007E4248"/>
    <w:rsid w:val="007E461F"/>
    <w:rsid w:val="007E4A08"/>
    <w:rsid w:val="007E70FC"/>
    <w:rsid w:val="007E7874"/>
    <w:rsid w:val="007E7A85"/>
    <w:rsid w:val="007F0B5A"/>
    <w:rsid w:val="007F1737"/>
    <w:rsid w:val="007F1D7D"/>
    <w:rsid w:val="007F3231"/>
    <w:rsid w:val="007F3DC8"/>
    <w:rsid w:val="007F3EFC"/>
    <w:rsid w:val="007F6E6A"/>
    <w:rsid w:val="007F74DC"/>
    <w:rsid w:val="007F783D"/>
    <w:rsid w:val="007F7FE7"/>
    <w:rsid w:val="008013BE"/>
    <w:rsid w:val="00801C4D"/>
    <w:rsid w:val="00802C2B"/>
    <w:rsid w:val="00802D3B"/>
    <w:rsid w:val="0080304D"/>
    <w:rsid w:val="0080334C"/>
    <w:rsid w:val="00803B43"/>
    <w:rsid w:val="00803D39"/>
    <w:rsid w:val="00803EAA"/>
    <w:rsid w:val="008059FF"/>
    <w:rsid w:val="00810785"/>
    <w:rsid w:val="00810EF8"/>
    <w:rsid w:val="008111D5"/>
    <w:rsid w:val="00811FC9"/>
    <w:rsid w:val="00812FEE"/>
    <w:rsid w:val="0081353E"/>
    <w:rsid w:val="00813A73"/>
    <w:rsid w:val="00814416"/>
    <w:rsid w:val="00814686"/>
    <w:rsid w:val="00815683"/>
    <w:rsid w:val="008169F4"/>
    <w:rsid w:val="00817876"/>
    <w:rsid w:val="0082054E"/>
    <w:rsid w:val="008209DE"/>
    <w:rsid w:val="008211B0"/>
    <w:rsid w:val="0082197F"/>
    <w:rsid w:val="00821AAD"/>
    <w:rsid w:val="008224E2"/>
    <w:rsid w:val="008227A5"/>
    <w:rsid w:val="00823695"/>
    <w:rsid w:val="008254C5"/>
    <w:rsid w:val="008274D4"/>
    <w:rsid w:val="00827C75"/>
    <w:rsid w:val="0083074D"/>
    <w:rsid w:val="008322C0"/>
    <w:rsid w:val="0083379C"/>
    <w:rsid w:val="00834C16"/>
    <w:rsid w:val="0083644D"/>
    <w:rsid w:val="0083659D"/>
    <w:rsid w:val="00840985"/>
    <w:rsid w:val="00841197"/>
    <w:rsid w:val="008418AB"/>
    <w:rsid w:val="008418C6"/>
    <w:rsid w:val="0084203C"/>
    <w:rsid w:val="008420AF"/>
    <w:rsid w:val="00844675"/>
    <w:rsid w:val="00846F96"/>
    <w:rsid w:val="00847381"/>
    <w:rsid w:val="00847782"/>
    <w:rsid w:val="00847CCE"/>
    <w:rsid w:val="00851734"/>
    <w:rsid w:val="0085236E"/>
    <w:rsid w:val="00852A33"/>
    <w:rsid w:val="00852F64"/>
    <w:rsid w:val="0085359B"/>
    <w:rsid w:val="00853BE5"/>
    <w:rsid w:val="00853C0F"/>
    <w:rsid w:val="00855540"/>
    <w:rsid w:val="00856218"/>
    <w:rsid w:val="00861563"/>
    <w:rsid w:val="00861AD8"/>
    <w:rsid w:val="00862F71"/>
    <w:rsid w:val="00863E39"/>
    <w:rsid w:val="00866589"/>
    <w:rsid w:val="008677C7"/>
    <w:rsid w:val="00867A36"/>
    <w:rsid w:val="0087097B"/>
    <w:rsid w:val="0087511B"/>
    <w:rsid w:val="008754B7"/>
    <w:rsid w:val="00875686"/>
    <w:rsid w:val="00875CC1"/>
    <w:rsid w:val="00877419"/>
    <w:rsid w:val="008775DF"/>
    <w:rsid w:val="00877928"/>
    <w:rsid w:val="00877B3D"/>
    <w:rsid w:val="00880750"/>
    <w:rsid w:val="00880D99"/>
    <w:rsid w:val="00882F0D"/>
    <w:rsid w:val="0088399B"/>
    <w:rsid w:val="008843EA"/>
    <w:rsid w:val="00885C2B"/>
    <w:rsid w:val="00886F9E"/>
    <w:rsid w:val="00887F12"/>
    <w:rsid w:val="00890147"/>
    <w:rsid w:val="0089041F"/>
    <w:rsid w:val="00890AB0"/>
    <w:rsid w:val="008917D9"/>
    <w:rsid w:val="0089219F"/>
    <w:rsid w:val="0089447C"/>
    <w:rsid w:val="008952A5"/>
    <w:rsid w:val="00896FA0"/>
    <w:rsid w:val="00897F22"/>
    <w:rsid w:val="008A04B3"/>
    <w:rsid w:val="008A2A1A"/>
    <w:rsid w:val="008A362F"/>
    <w:rsid w:val="008A43D7"/>
    <w:rsid w:val="008A613B"/>
    <w:rsid w:val="008A6810"/>
    <w:rsid w:val="008A69E2"/>
    <w:rsid w:val="008A6E40"/>
    <w:rsid w:val="008A7790"/>
    <w:rsid w:val="008B04B3"/>
    <w:rsid w:val="008B07FA"/>
    <w:rsid w:val="008B09D7"/>
    <w:rsid w:val="008B19A8"/>
    <w:rsid w:val="008B2AE1"/>
    <w:rsid w:val="008B2DDF"/>
    <w:rsid w:val="008B6736"/>
    <w:rsid w:val="008B6983"/>
    <w:rsid w:val="008B6E95"/>
    <w:rsid w:val="008B7185"/>
    <w:rsid w:val="008B7A58"/>
    <w:rsid w:val="008B7B2E"/>
    <w:rsid w:val="008C0999"/>
    <w:rsid w:val="008C1CD5"/>
    <w:rsid w:val="008C2C62"/>
    <w:rsid w:val="008C383B"/>
    <w:rsid w:val="008C41C5"/>
    <w:rsid w:val="008C4A6D"/>
    <w:rsid w:val="008C6E50"/>
    <w:rsid w:val="008C71BA"/>
    <w:rsid w:val="008D157F"/>
    <w:rsid w:val="008D16AB"/>
    <w:rsid w:val="008D227E"/>
    <w:rsid w:val="008D396A"/>
    <w:rsid w:val="008D3A85"/>
    <w:rsid w:val="008D499A"/>
    <w:rsid w:val="008D55BB"/>
    <w:rsid w:val="008D74FF"/>
    <w:rsid w:val="008E1381"/>
    <w:rsid w:val="008E1D73"/>
    <w:rsid w:val="008E2518"/>
    <w:rsid w:val="008E36C9"/>
    <w:rsid w:val="008E38EE"/>
    <w:rsid w:val="008E4EF9"/>
    <w:rsid w:val="008E59F8"/>
    <w:rsid w:val="008E7D1D"/>
    <w:rsid w:val="008E7E19"/>
    <w:rsid w:val="008F1D34"/>
    <w:rsid w:val="008F3643"/>
    <w:rsid w:val="008F50C3"/>
    <w:rsid w:val="008F6212"/>
    <w:rsid w:val="008F6FF2"/>
    <w:rsid w:val="0090083A"/>
    <w:rsid w:val="00900B19"/>
    <w:rsid w:val="00900E99"/>
    <w:rsid w:val="00900FB4"/>
    <w:rsid w:val="009014DE"/>
    <w:rsid w:val="00901DC0"/>
    <w:rsid w:val="00902C07"/>
    <w:rsid w:val="00903921"/>
    <w:rsid w:val="00904605"/>
    <w:rsid w:val="009053B9"/>
    <w:rsid w:val="00907225"/>
    <w:rsid w:val="009077E4"/>
    <w:rsid w:val="0091075F"/>
    <w:rsid w:val="00910E07"/>
    <w:rsid w:val="00911E7C"/>
    <w:rsid w:val="009132A2"/>
    <w:rsid w:val="00913620"/>
    <w:rsid w:val="00913983"/>
    <w:rsid w:val="009144E1"/>
    <w:rsid w:val="0091557A"/>
    <w:rsid w:val="00916537"/>
    <w:rsid w:val="00916C65"/>
    <w:rsid w:val="00917814"/>
    <w:rsid w:val="0091792B"/>
    <w:rsid w:val="0092035A"/>
    <w:rsid w:val="00920599"/>
    <w:rsid w:val="0092070A"/>
    <w:rsid w:val="0092088B"/>
    <w:rsid w:val="00922845"/>
    <w:rsid w:val="00924561"/>
    <w:rsid w:val="00924E15"/>
    <w:rsid w:val="00925073"/>
    <w:rsid w:val="00930A40"/>
    <w:rsid w:val="00931AB2"/>
    <w:rsid w:val="00931F98"/>
    <w:rsid w:val="009321A9"/>
    <w:rsid w:val="00934889"/>
    <w:rsid w:val="00935474"/>
    <w:rsid w:val="009354DC"/>
    <w:rsid w:val="00936D07"/>
    <w:rsid w:val="00937F5E"/>
    <w:rsid w:val="009411ED"/>
    <w:rsid w:val="0094130C"/>
    <w:rsid w:val="00941BC2"/>
    <w:rsid w:val="00942123"/>
    <w:rsid w:val="00943DA7"/>
    <w:rsid w:val="00944372"/>
    <w:rsid w:val="00944CA5"/>
    <w:rsid w:val="00947C7B"/>
    <w:rsid w:val="00947C96"/>
    <w:rsid w:val="00947E7E"/>
    <w:rsid w:val="009507B8"/>
    <w:rsid w:val="0095111D"/>
    <w:rsid w:val="00951209"/>
    <w:rsid w:val="0095157B"/>
    <w:rsid w:val="00951A8F"/>
    <w:rsid w:val="00951D93"/>
    <w:rsid w:val="0095294F"/>
    <w:rsid w:val="00952B76"/>
    <w:rsid w:val="00954E69"/>
    <w:rsid w:val="009570A5"/>
    <w:rsid w:val="0095769C"/>
    <w:rsid w:val="009579EB"/>
    <w:rsid w:val="009622DA"/>
    <w:rsid w:val="009634FE"/>
    <w:rsid w:val="00963568"/>
    <w:rsid w:val="009637B6"/>
    <w:rsid w:val="009638E6"/>
    <w:rsid w:val="00967633"/>
    <w:rsid w:val="00967C37"/>
    <w:rsid w:val="00970BAD"/>
    <w:rsid w:val="00971799"/>
    <w:rsid w:val="00971859"/>
    <w:rsid w:val="00972808"/>
    <w:rsid w:val="009728F8"/>
    <w:rsid w:val="00973180"/>
    <w:rsid w:val="009740E9"/>
    <w:rsid w:val="009744E8"/>
    <w:rsid w:val="009756AD"/>
    <w:rsid w:val="00976633"/>
    <w:rsid w:val="0097751B"/>
    <w:rsid w:val="0098055B"/>
    <w:rsid w:val="00982274"/>
    <w:rsid w:val="00983A00"/>
    <w:rsid w:val="00984A2E"/>
    <w:rsid w:val="00985981"/>
    <w:rsid w:val="00986D44"/>
    <w:rsid w:val="00986F28"/>
    <w:rsid w:val="00987FED"/>
    <w:rsid w:val="0099003D"/>
    <w:rsid w:val="009902BE"/>
    <w:rsid w:val="0099191D"/>
    <w:rsid w:val="00993610"/>
    <w:rsid w:val="0099436C"/>
    <w:rsid w:val="00994D23"/>
    <w:rsid w:val="00994E0B"/>
    <w:rsid w:val="00994EC4"/>
    <w:rsid w:val="009965F9"/>
    <w:rsid w:val="00996A50"/>
    <w:rsid w:val="00997108"/>
    <w:rsid w:val="009A001B"/>
    <w:rsid w:val="009A0872"/>
    <w:rsid w:val="009A11F1"/>
    <w:rsid w:val="009A1389"/>
    <w:rsid w:val="009A14D9"/>
    <w:rsid w:val="009A166B"/>
    <w:rsid w:val="009A380E"/>
    <w:rsid w:val="009A3E34"/>
    <w:rsid w:val="009A46BE"/>
    <w:rsid w:val="009A5330"/>
    <w:rsid w:val="009A6134"/>
    <w:rsid w:val="009B0149"/>
    <w:rsid w:val="009B0C26"/>
    <w:rsid w:val="009B0D38"/>
    <w:rsid w:val="009B0FC8"/>
    <w:rsid w:val="009B209D"/>
    <w:rsid w:val="009B3565"/>
    <w:rsid w:val="009B682F"/>
    <w:rsid w:val="009B7322"/>
    <w:rsid w:val="009C1BC3"/>
    <w:rsid w:val="009C3761"/>
    <w:rsid w:val="009C5D7B"/>
    <w:rsid w:val="009C7B46"/>
    <w:rsid w:val="009D0C16"/>
    <w:rsid w:val="009D38DD"/>
    <w:rsid w:val="009D472E"/>
    <w:rsid w:val="009D7D7C"/>
    <w:rsid w:val="009D7FD1"/>
    <w:rsid w:val="009E02B1"/>
    <w:rsid w:val="009E0770"/>
    <w:rsid w:val="009E1AD3"/>
    <w:rsid w:val="009E1BD7"/>
    <w:rsid w:val="009E20F3"/>
    <w:rsid w:val="009E28F8"/>
    <w:rsid w:val="009E30FE"/>
    <w:rsid w:val="009E39CC"/>
    <w:rsid w:val="009E4E18"/>
    <w:rsid w:val="009E5E02"/>
    <w:rsid w:val="009E64A7"/>
    <w:rsid w:val="009F00A5"/>
    <w:rsid w:val="009F031D"/>
    <w:rsid w:val="009F03D7"/>
    <w:rsid w:val="009F0B93"/>
    <w:rsid w:val="009F0E34"/>
    <w:rsid w:val="009F2326"/>
    <w:rsid w:val="009F2B7E"/>
    <w:rsid w:val="009F360F"/>
    <w:rsid w:val="009F3956"/>
    <w:rsid w:val="009F3AF1"/>
    <w:rsid w:val="009F3F1E"/>
    <w:rsid w:val="009F643C"/>
    <w:rsid w:val="009F7C05"/>
    <w:rsid w:val="009F7EFF"/>
    <w:rsid w:val="00A0079A"/>
    <w:rsid w:val="00A00E88"/>
    <w:rsid w:val="00A0158B"/>
    <w:rsid w:val="00A02039"/>
    <w:rsid w:val="00A02093"/>
    <w:rsid w:val="00A030E3"/>
    <w:rsid w:val="00A047E8"/>
    <w:rsid w:val="00A0484B"/>
    <w:rsid w:val="00A119C4"/>
    <w:rsid w:val="00A1424E"/>
    <w:rsid w:val="00A1530C"/>
    <w:rsid w:val="00A15EC2"/>
    <w:rsid w:val="00A160D0"/>
    <w:rsid w:val="00A169AB"/>
    <w:rsid w:val="00A1734D"/>
    <w:rsid w:val="00A17B34"/>
    <w:rsid w:val="00A17E71"/>
    <w:rsid w:val="00A17F68"/>
    <w:rsid w:val="00A20BC7"/>
    <w:rsid w:val="00A21E01"/>
    <w:rsid w:val="00A228BA"/>
    <w:rsid w:val="00A22FFC"/>
    <w:rsid w:val="00A230B6"/>
    <w:rsid w:val="00A23908"/>
    <w:rsid w:val="00A244CA"/>
    <w:rsid w:val="00A2525D"/>
    <w:rsid w:val="00A26477"/>
    <w:rsid w:val="00A26990"/>
    <w:rsid w:val="00A2782F"/>
    <w:rsid w:val="00A3005D"/>
    <w:rsid w:val="00A319EB"/>
    <w:rsid w:val="00A31B78"/>
    <w:rsid w:val="00A31E92"/>
    <w:rsid w:val="00A32104"/>
    <w:rsid w:val="00A324ED"/>
    <w:rsid w:val="00A33CA3"/>
    <w:rsid w:val="00A35D19"/>
    <w:rsid w:val="00A3692F"/>
    <w:rsid w:val="00A3767B"/>
    <w:rsid w:val="00A376A3"/>
    <w:rsid w:val="00A422C5"/>
    <w:rsid w:val="00A42323"/>
    <w:rsid w:val="00A42B89"/>
    <w:rsid w:val="00A42DDB"/>
    <w:rsid w:val="00A43533"/>
    <w:rsid w:val="00A4362B"/>
    <w:rsid w:val="00A452B8"/>
    <w:rsid w:val="00A4733A"/>
    <w:rsid w:val="00A47834"/>
    <w:rsid w:val="00A478B2"/>
    <w:rsid w:val="00A50EBF"/>
    <w:rsid w:val="00A51261"/>
    <w:rsid w:val="00A5346B"/>
    <w:rsid w:val="00A534DB"/>
    <w:rsid w:val="00A545F8"/>
    <w:rsid w:val="00A547AF"/>
    <w:rsid w:val="00A55AA8"/>
    <w:rsid w:val="00A56707"/>
    <w:rsid w:val="00A56B7C"/>
    <w:rsid w:val="00A60969"/>
    <w:rsid w:val="00A60BAE"/>
    <w:rsid w:val="00A6149F"/>
    <w:rsid w:val="00A6258B"/>
    <w:rsid w:val="00A62F8F"/>
    <w:rsid w:val="00A63A96"/>
    <w:rsid w:val="00A63E49"/>
    <w:rsid w:val="00A643B9"/>
    <w:rsid w:val="00A6457F"/>
    <w:rsid w:val="00A66B81"/>
    <w:rsid w:val="00A6738A"/>
    <w:rsid w:val="00A707CF"/>
    <w:rsid w:val="00A71824"/>
    <w:rsid w:val="00A71959"/>
    <w:rsid w:val="00A71C12"/>
    <w:rsid w:val="00A72292"/>
    <w:rsid w:val="00A73FC0"/>
    <w:rsid w:val="00A73FD8"/>
    <w:rsid w:val="00A768EA"/>
    <w:rsid w:val="00A76C4B"/>
    <w:rsid w:val="00A771D8"/>
    <w:rsid w:val="00A774F5"/>
    <w:rsid w:val="00A7785B"/>
    <w:rsid w:val="00A808E6"/>
    <w:rsid w:val="00A81C47"/>
    <w:rsid w:val="00A81CDA"/>
    <w:rsid w:val="00A841DD"/>
    <w:rsid w:val="00A847DE"/>
    <w:rsid w:val="00A85825"/>
    <w:rsid w:val="00A86192"/>
    <w:rsid w:val="00A86309"/>
    <w:rsid w:val="00A9165F"/>
    <w:rsid w:val="00A91E90"/>
    <w:rsid w:val="00A92F67"/>
    <w:rsid w:val="00A951F5"/>
    <w:rsid w:val="00A958F1"/>
    <w:rsid w:val="00A96B47"/>
    <w:rsid w:val="00AA04FB"/>
    <w:rsid w:val="00AA3129"/>
    <w:rsid w:val="00AA3943"/>
    <w:rsid w:val="00AA39A3"/>
    <w:rsid w:val="00AA4393"/>
    <w:rsid w:val="00AA47FB"/>
    <w:rsid w:val="00AA5178"/>
    <w:rsid w:val="00AA5D98"/>
    <w:rsid w:val="00AA7182"/>
    <w:rsid w:val="00AA746A"/>
    <w:rsid w:val="00AA7AB0"/>
    <w:rsid w:val="00AB07CE"/>
    <w:rsid w:val="00AB1503"/>
    <w:rsid w:val="00AB24AC"/>
    <w:rsid w:val="00AB26D4"/>
    <w:rsid w:val="00AB4F0E"/>
    <w:rsid w:val="00AB4FE2"/>
    <w:rsid w:val="00AB56CD"/>
    <w:rsid w:val="00AB6745"/>
    <w:rsid w:val="00AB67C0"/>
    <w:rsid w:val="00AB6850"/>
    <w:rsid w:val="00AB6F48"/>
    <w:rsid w:val="00AB73BC"/>
    <w:rsid w:val="00AB788F"/>
    <w:rsid w:val="00AC012E"/>
    <w:rsid w:val="00AC0F1B"/>
    <w:rsid w:val="00AC1ECD"/>
    <w:rsid w:val="00AC3D58"/>
    <w:rsid w:val="00AC4353"/>
    <w:rsid w:val="00AC50E2"/>
    <w:rsid w:val="00AC5518"/>
    <w:rsid w:val="00AC593F"/>
    <w:rsid w:val="00AC71FD"/>
    <w:rsid w:val="00AC7923"/>
    <w:rsid w:val="00AD0FFD"/>
    <w:rsid w:val="00AD1502"/>
    <w:rsid w:val="00AD1BA4"/>
    <w:rsid w:val="00AD2228"/>
    <w:rsid w:val="00AD3C20"/>
    <w:rsid w:val="00AD3C7C"/>
    <w:rsid w:val="00AD4E25"/>
    <w:rsid w:val="00AD72C2"/>
    <w:rsid w:val="00AE1D44"/>
    <w:rsid w:val="00AE5552"/>
    <w:rsid w:val="00AE5DD4"/>
    <w:rsid w:val="00AE732E"/>
    <w:rsid w:val="00AF02BF"/>
    <w:rsid w:val="00AF0A44"/>
    <w:rsid w:val="00AF0FE9"/>
    <w:rsid w:val="00AF3338"/>
    <w:rsid w:val="00AF36F3"/>
    <w:rsid w:val="00AF37A5"/>
    <w:rsid w:val="00AF459E"/>
    <w:rsid w:val="00AF6FD8"/>
    <w:rsid w:val="00B0019C"/>
    <w:rsid w:val="00B00A11"/>
    <w:rsid w:val="00B01A09"/>
    <w:rsid w:val="00B01A54"/>
    <w:rsid w:val="00B02C3D"/>
    <w:rsid w:val="00B04F58"/>
    <w:rsid w:val="00B05FFC"/>
    <w:rsid w:val="00B06A22"/>
    <w:rsid w:val="00B070DB"/>
    <w:rsid w:val="00B0760E"/>
    <w:rsid w:val="00B07AB2"/>
    <w:rsid w:val="00B116CB"/>
    <w:rsid w:val="00B13AC4"/>
    <w:rsid w:val="00B1472F"/>
    <w:rsid w:val="00B15143"/>
    <w:rsid w:val="00B153B2"/>
    <w:rsid w:val="00B154A0"/>
    <w:rsid w:val="00B15708"/>
    <w:rsid w:val="00B15E4B"/>
    <w:rsid w:val="00B16B4B"/>
    <w:rsid w:val="00B16F4D"/>
    <w:rsid w:val="00B2019F"/>
    <w:rsid w:val="00B22AC0"/>
    <w:rsid w:val="00B232D9"/>
    <w:rsid w:val="00B25801"/>
    <w:rsid w:val="00B27570"/>
    <w:rsid w:val="00B302C1"/>
    <w:rsid w:val="00B3140A"/>
    <w:rsid w:val="00B31BDF"/>
    <w:rsid w:val="00B32199"/>
    <w:rsid w:val="00B32889"/>
    <w:rsid w:val="00B338F4"/>
    <w:rsid w:val="00B33BD9"/>
    <w:rsid w:val="00B342B8"/>
    <w:rsid w:val="00B34768"/>
    <w:rsid w:val="00B3476A"/>
    <w:rsid w:val="00B36339"/>
    <w:rsid w:val="00B368F1"/>
    <w:rsid w:val="00B370A8"/>
    <w:rsid w:val="00B37E97"/>
    <w:rsid w:val="00B37EB3"/>
    <w:rsid w:val="00B40838"/>
    <w:rsid w:val="00B409B6"/>
    <w:rsid w:val="00B409F1"/>
    <w:rsid w:val="00B40A6F"/>
    <w:rsid w:val="00B412CC"/>
    <w:rsid w:val="00B41677"/>
    <w:rsid w:val="00B4195C"/>
    <w:rsid w:val="00B452DC"/>
    <w:rsid w:val="00B47D7D"/>
    <w:rsid w:val="00B47DC9"/>
    <w:rsid w:val="00B51358"/>
    <w:rsid w:val="00B52B41"/>
    <w:rsid w:val="00B52B70"/>
    <w:rsid w:val="00B548C1"/>
    <w:rsid w:val="00B5501A"/>
    <w:rsid w:val="00B55E4E"/>
    <w:rsid w:val="00B61301"/>
    <w:rsid w:val="00B62005"/>
    <w:rsid w:val="00B62CC1"/>
    <w:rsid w:val="00B63305"/>
    <w:rsid w:val="00B63545"/>
    <w:rsid w:val="00B640E2"/>
    <w:rsid w:val="00B642A1"/>
    <w:rsid w:val="00B649A7"/>
    <w:rsid w:val="00B64C60"/>
    <w:rsid w:val="00B65019"/>
    <w:rsid w:val="00B657F9"/>
    <w:rsid w:val="00B66CB4"/>
    <w:rsid w:val="00B6771B"/>
    <w:rsid w:val="00B678CE"/>
    <w:rsid w:val="00B70964"/>
    <w:rsid w:val="00B70986"/>
    <w:rsid w:val="00B71D05"/>
    <w:rsid w:val="00B72922"/>
    <w:rsid w:val="00B740DE"/>
    <w:rsid w:val="00B765A8"/>
    <w:rsid w:val="00B76C60"/>
    <w:rsid w:val="00B7793A"/>
    <w:rsid w:val="00B81124"/>
    <w:rsid w:val="00B81315"/>
    <w:rsid w:val="00B823DE"/>
    <w:rsid w:val="00B8282A"/>
    <w:rsid w:val="00B82EC1"/>
    <w:rsid w:val="00B833F1"/>
    <w:rsid w:val="00B841D2"/>
    <w:rsid w:val="00B854AB"/>
    <w:rsid w:val="00B86365"/>
    <w:rsid w:val="00B8695C"/>
    <w:rsid w:val="00B90507"/>
    <w:rsid w:val="00B920DD"/>
    <w:rsid w:val="00B92FAE"/>
    <w:rsid w:val="00B931B5"/>
    <w:rsid w:val="00B94827"/>
    <w:rsid w:val="00B95A5E"/>
    <w:rsid w:val="00B96DEC"/>
    <w:rsid w:val="00B97EB2"/>
    <w:rsid w:val="00B97EBA"/>
    <w:rsid w:val="00BA1842"/>
    <w:rsid w:val="00BA6418"/>
    <w:rsid w:val="00BA657D"/>
    <w:rsid w:val="00BA7816"/>
    <w:rsid w:val="00BB2351"/>
    <w:rsid w:val="00BB2C89"/>
    <w:rsid w:val="00BB2D70"/>
    <w:rsid w:val="00BB3BCD"/>
    <w:rsid w:val="00BB52F3"/>
    <w:rsid w:val="00BB605A"/>
    <w:rsid w:val="00BB60EA"/>
    <w:rsid w:val="00BB65E6"/>
    <w:rsid w:val="00BB7232"/>
    <w:rsid w:val="00BC0862"/>
    <w:rsid w:val="00BC09A1"/>
    <w:rsid w:val="00BC17D9"/>
    <w:rsid w:val="00BC28C1"/>
    <w:rsid w:val="00BC34F8"/>
    <w:rsid w:val="00BC3F2A"/>
    <w:rsid w:val="00BC4BE1"/>
    <w:rsid w:val="00BC5303"/>
    <w:rsid w:val="00BD011E"/>
    <w:rsid w:val="00BD15FA"/>
    <w:rsid w:val="00BD1967"/>
    <w:rsid w:val="00BD243D"/>
    <w:rsid w:val="00BD3055"/>
    <w:rsid w:val="00BD3B6A"/>
    <w:rsid w:val="00BE0AAD"/>
    <w:rsid w:val="00BE0D95"/>
    <w:rsid w:val="00BE2795"/>
    <w:rsid w:val="00BE4035"/>
    <w:rsid w:val="00BE53DD"/>
    <w:rsid w:val="00BE6DA3"/>
    <w:rsid w:val="00BE7517"/>
    <w:rsid w:val="00BF2B32"/>
    <w:rsid w:val="00BF3249"/>
    <w:rsid w:val="00BF3783"/>
    <w:rsid w:val="00BF3C78"/>
    <w:rsid w:val="00BF3E19"/>
    <w:rsid w:val="00BF46F0"/>
    <w:rsid w:val="00BF47B2"/>
    <w:rsid w:val="00BF4CE7"/>
    <w:rsid w:val="00BF542D"/>
    <w:rsid w:val="00BF57CA"/>
    <w:rsid w:val="00BF6F27"/>
    <w:rsid w:val="00BF7370"/>
    <w:rsid w:val="00BF75CB"/>
    <w:rsid w:val="00BF7836"/>
    <w:rsid w:val="00C0119B"/>
    <w:rsid w:val="00C01210"/>
    <w:rsid w:val="00C0163E"/>
    <w:rsid w:val="00C01BEE"/>
    <w:rsid w:val="00C03BA1"/>
    <w:rsid w:val="00C03F94"/>
    <w:rsid w:val="00C04E75"/>
    <w:rsid w:val="00C0521C"/>
    <w:rsid w:val="00C05A2B"/>
    <w:rsid w:val="00C108D4"/>
    <w:rsid w:val="00C109C2"/>
    <w:rsid w:val="00C1114C"/>
    <w:rsid w:val="00C11D44"/>
    <w:rsid w:val="00C129C3"/>
    <w:rsid w:val="00C144E0"/>
    <w:rsid w:val="00C149B9"/>
    <w:rsid w:val="00C21D84"/>
    <w:rsid w:val="00C237EC"/>
    <w:rsid w:val="00C240B3"/>
    <w:rsid w:val="00C2419D"/>
    <w:rsid w:val="00C24C83"/>
    <w:rsid w:val="00C25BC3"/>
    <w:rsid w:val="00C263BE"/>
    <w:rsid w:val="00C278CC"/>
    <w:rsid w:val="00C32AE1"/>
    <w:rsid w:val="00C3358B"/>
    <w:rsid w:val="00C34BFE"/>
    <w:rsid w:val="00C3519A"/>
    <w:rsid w:val="00C368C6"/>
    <w:rsid w:val="00C402DF"/>
    <w:rsid w:val="00C406BE"/>
    <w:rsid w:val="00C419AC"/>
    <w:rsid w:val="00C41ADF"/>
    <w:rsid w:val="00C42D31"/>
    <w:rsid w:val="00C4358C"/>
    <w:rsid w:val="00C43760"/>
    <w:rsid w:val="00C43C20"/>
    <w:rsid w:val="00C448B1"/>
    <w:rsid w:val="00C448FF"/>
    <w:rsid w:val="00C45484"/>
    <w:rsid w:val="00C462D7"/>
    <w:rsid w:val="00C469A1"/>
    <w:rsid w:val="00C470D4"/>
    <w:rsid w:val="00C47611"/>
    <w:rsid w:val="00C51128"/>
    <w:rsid w:val="00C521CA"/>
    <w:rsid w:val="00C5268A"/>
    <w:rsid w:val="00C53496"/>
    <w:rsid w:val="00C544BC"/>
    <w:rsid w:val="00C5468C"/>
    <w:rsid w:val="00C549F0"/>
    <w:rsid w:val="00C54F1D"/>
    <w:rsid w:val="00C553AA"/>
    <w:rsid w:val="00C55D6E"/>
    <w:rsid w:val="00C566F4"/>
    <w:rsid w:val="00C6121A"/>
    <w:rsid w:val="00C6157B"/>
    <w:rsid w:val="00C615FB"/>
    <w:rsid w:val="00C619F3"/>
    <w:rsid w:val="00C61FA3"/>
    <w:rsid w:val="00C62177"/>
    <w:rsid w:val="00C63F51"/>
    <w:rsid w:val="00C6796B"/>
    <w:rsid w:val="00C67E93"/>
    <w:rsid w:val="00C702C3"/>
    <w:rsid w:val="00C71DB7"/>
    <w:rsid w:val="00C732F3"/>
    <w:rsid w:val="00C733FD"/>
    <w:rsid w:val="00C76367"/>
    <w:rsid w:val="00C76485"/>
    <w:rsid w:val="00C7796F"/>
    <w:rsid w:val="00C77A57"/>
    <w:rsid w:val="00C77D1A"/>
    <w:rsid w:val="00C80B51"/>
    <w:rsid w:val="00C8308D"/>
    <w:rsid w:val="00C836A2"/>
    <w:rsid w:val="00C846E1"/>
    <w:rsid w:val="00C84A65"/>
    <w:rsid w:val="00C84F2B"/>
    <w:rsid w:val="00C85952"/>
    <w:rsid w:val="00C85C23"/>
    <w:rsid w:val="00C94CC1"/>
    <w:rsid w:val="00C96452"/>
    <w:rsid w:val="00C9699B"/>
    <w:rsid w:val="00CA04BD"/>
    <w:rsid w:val="00CA1639"/>
    <w:rsid w:val="00CA1F51"/>
    <w:rsid w:val="00CA20A3"/>
    <w:rsid w:val="00CA277A"/>
    <w:rsid w:val="00CA2E6D"/>
    <w:rsid w:val="00CA3BC5"/>
    <w:rsid w:val="00CA4ACF"/>
    <w:rsid w:val="00CA5173"/>
    <w:rsid w:val="00CA5980"/>
    <w:rsid w:val="00CA5D7B"/>
    <w:rsid w:val="00CA76EF"/>
    <w:rsid w:val="00CB0163"/>
    <w:rsid w:val="00CB1227"/>
    <w:rsid w:val="00CB1C6F"/>
    <w:rsid w:val="00CB21CC"/>
    <w:rsid w:val="00CB229E"/>
    <w:rsid w:val="00CB4275"/>
    <w:rsid w:val="00CB4EB7"/>
    <w:rsid w:val="00CB5407"/>
    <w:rsid w:val="00CB5715"/>
    <w:rsid w:val="00CB5A0C"/>
    <w:rsid w:val="00CB6D2C"/>
    <w:rsid w:val="00CC028F"/>
    <w:rsid w:val="00CC0543"/>
    <w:rsid w:val="00CC0D9F"/>
    <w:rsid w:val="00CC3B89"/>
    <w:rsid w:val="00CC41E6"/>
    <w:rsid w:val="00CC5897"/>
    <w:rsid w:val="00CC65AB"/>
    <w:rsid w:val="00CC6805"/>
    <w:rsid w:val="00CD04CF"/>
    <w:rsid w:val="00CD1353"/>
    <w:rsid w:val="00CD1D1E"/>
    <w:rsid w:val="00CD45DB"/>
    <w:rsid w:val="00CD4790"/>
    <w:rsid w:val="00CD5170"/>
    <w:rsid w:val="00CD5FDB"/>
    <w:rsid w:val="00CD62EF"/>
    <w:rsid w:val="00CD639E"/>
    <w:rsid w:val="00CD7ECD"/>
    <w:rsid w:val="00CE122E"/>
    <w:rsid w:val="00CE20EC"/>
    <w:rsid w:val="00CE25FF"/>
    <w:rsid w:val="00CE3A5B"/>
    <w:rsid w:val="00CE582B"/>
    <w:rsid w:val="00CE614B"/>
    <w:rsid w:val="00CE6841"/>
    <w:rsid w:val="00CE757B"/>
    <w:rsid w:val="00CE7867"/>
    <w:rsid w:val="00CF04C7"/>
    <w:rsid w:val="00CF0B25"/>
    <w:rsid w:val="00CF1730"/>
    <w:rsid w:val="00CF1B77"/>
    <w:rsid w:val="00CF36D4"/>
    <w:rsid w:val="00CF5097"/>
    <w:rsid w:val="00CF5F0A"/>
    <w:rsid w:val="00CF6313"/>
    <w:rsid w:val="00CF6BD7"/>
    <w:rsid w:val="00CF6F29"/>
    <w:rsid w:val="00CF761D"/>
    <w:rsid w:val="00CF7A1B"/>
    <w:rsid w:val="00D008B7"/>
    <w:rsid w:val="00D0319E"/>
    <w:rsid w:val="00D0344D"/>
    <w:rsid w:val="00D041C3"/>
    <w:rsid w:val="00D0635D"/>
    <w:rsid w:val="00D067A8"/>
    <w:rsid w:val="00D06CD9"/>
    <w:rsid w:val="00D1074B"/>
    <w:rsid w:val="00D11629"/>
    <w:rsid w:val="00D12CB4"/>
    <w:rsid w:val="00D13585"/>
    <w:rsid w:val="00D13639"/>
    <w:rsid w:val="00D13764"/>
    <w:rsid w:val="00D139A6"/>
    <w:rsid w:val="00D14B91"/>
    <w:rsid w:val="00D15D38"/>
    <w:rsid w:val="00D15D7A"/>
    <w:rsid w:val="00D16135"/>
    <w:rsid w:val="00D1702E"/>
    <w:rsid w:val="00D204E6"/>
    <w:rsid w:val="00D206BD"/>
    <w:rsid w:val="00D209FF"/>
    <w:rsid w:val="00D21723"/>
    <w:rsid w:val="00D21C67"/>
    <w:rsid w:val="00D23474"/>
    <w:rsid w:val="00D23587"/>
    <w:rsid w:val="00D25842"/>
    <w:rsid w:val="00D25CF9"/>
    <w:rsid w:val="00D3018C"/>
    <w:rsid w:val="00D30E0B"/>
    <w:rsid w:val="00D31A72"/>
    <w:rsid w:val="00D31AFD"/>
    <w:rsid w:val="00D31CA3"/>
    <w:rsid w:val="00D33FE7"/>
    <w:rsid w:val="00D34F60"/>
    <w:rsid w:val="00D355A8"/>
    <w:rsid w:val="00D35CAB"/>
    <w:rsid w:val="00D36361"/>
    <w:rsid w:val="00D36E4A"/>
    <w:rsid w:val="00D37275"/>
    <w:rsid w:val="00D3751D"/>
    <w:rsid w:val="00D404DF"/>
    <w:rsid w:val="00D4066A"/>
    <w:rsid w:val="00D40EEA"/>
    <w:rsid w:val="00D415C0"/>
    <w:rsid w:val="00D45460"/>
    <w:rsid w:val="00D459FF"/>
    <w:rsid w:val="00D5096A"/>
    <w:rsid w:val="00D53606"/>
    <w:rsid w:val="00D536BD"/>
    <w:rsid w:val="00D53A00"/>
    <w:rsid w:val="00D542F2"/>
    <w:rsid w:val="00D54301"/>
    <w:rsid w:val="00D5598C"/>
    <w:rsid w:val="00D56AD6"/>
    <w:rsid w:val="00D5702B"/>
    <w:rsid w:val="00D612DF"/>
    <w:rsid w:val="00D61702"/>
    <w:rsid w:val="00D63855"/>
    <w:rsid w:val="00D648B2"/>
    <w:rsid w:val="00D651B9"/>
    <w:rsid w:val="00D65BC1"/>
    <w:rsid w:val="00D66841"/>
    <w:rsid w:val="00D6744B"/>
    <w:rsid w:val="00D67DC8"/>
    <w:rsid w:val="00D712FB"/>
    <w:rsid w:val="00D71F72"/>
    <w:rsid w:val="00D72285"/>
    <w:rsid w:val="00D7465A"/>
    <w:rsid w:val="00D749CE"/>
    <w:rsid w:val="00D767B7"/>
    <w:rsid w:val="00D76B2B"/>
    <w:rsid w:val="00D80481"/>
    <w:rsid w:val="00D80BF4"/>
    <w:rsid w:val="00D80D11"/>
    <w:rsid w:val="00D8104D"/>
    <w:rsid w:val="00D81073"/>
    <w:rsid w:val="00D8155D"/>
    <w:rsid w:val="00D85E2E"/>
    <w:rsid w:val="00D85E38"/>
    <w:rsid w:val="00D86ADD"/>
    <w:rsid w:val="00D8786A"/>
    <w:rsid w:val="00D87A5E"/>
    <w:rsid w:val="00D87CE6"/>
    <w:rsid w:val="00D907E8"/>
    <w:rsid w:val="00D90CBD"/>
    <w:rsid w:val="00D90CC2"/>
    <w:rsid w:val="00D93003"/>
    <w:rsid w:val="00D94576"/>
    <w:rsid w:val="00D94E28"/>
    <w:rsid w:val="00D95E97"/>
    <w:rsid w:val="00D96061"/>
    <w:rsid w:val="00D96F9E"/>
    <w:rsid w:val="00D970B0"/>
    <w:rsid w:val="00D97AE9"/>
    <w:rsid w:val="00DA1096"/>
    <w:rsid w:val="00DA2F34"/>
    <w:rsid w:val="00DA318C"/>
    <w:rsid w:val="00DA3991"/>
    <w:rsid w:val="00DA3F5C"/>
    <w:rsid w:val="00DA43DB"/>
    <w:rsid w:val="00DA4EB0"/>
    <w:rsid w:val="00DA629F"/>
    <w:rsid w:val="00DA6E1F"/>
    <w:rsid w:val="00DA77E0"/>
    <w:rsid w:val="00DB5166"/>
    <w:rsid w:val="00DC037F"/>
    <w:rsid w:val="00DC16B8"/>
    <w:rsid w:val="00DC1AAB"/>
    <w:rsid w:val="00DC3749"/>
    <w:rsid w:val="00DC4D21"/>
    <w:rsid w:val="00DC562E"/>
    <w:rsid w:val="00DC5ADF"/>
    <w:rsid w:val="00DC65D3"/>
    <w:rsid w:val="00DC773A"/>
    <w:rsid w:val="00DC7F1C"/>
    <w:rsid w:val="00DD0B8C"/>
    <w:rsid w:val="00DD20A6"/>
    <w:rsid w:val="00DD356F"/>
    <w:rsid w:val="00DD3977"/>
    <w:rsid w:val="00DD3A5B"/>
    <w:rsid w:val="00DD3AD6"/>
    <w:rsid w:val="00DD3BAE"/>
    <w:rsid w:val="00DD419B"/>
    <w:rsid w:val="00DD51C4"/>
    <w:rsid w:val="00DD60ED"/>
    <w:rsid w:val="00DD6374"/>
    <w:rsid w:val="00DD673E"/>
    <w:rsid w:val="00DD7B14"/>
    <w:rsid w:val="00DE0EEB"/>
    <w:rsid w:val="00DE0F96"/>
    <w:rsid w:val="00DE2637"/>
    <w:rsid w:val="00DE2E81"/>
    <w:rsid w:val="00DE3815"/>
    <w:rsid w:val="00DE3EF9"/>
    <w:rsid w:val="00DE3FD2"/>
    <w:rsid w:val="00DE412F"/>
    <w:rsid w:val="00DE4BA9"/>
    <w:rsid w:val="00DE6378"/>
    <w:rsid w:val="00DE6C3C"/>
    <w:rsid w:val="00DE7CC9"/>
    <w:rsid w:val="00DF155B"/>
    <w:rsid w:val="00DF1A98"/>
    <w:rsid w:val="00DF2B05"/>
    <w:rsid w:val="00DF398F"/>
    <w:rsid w:val="00DF4F00"/>
    <w:rsid w:val="00DF59AC"/>
    <w:rsid w:val="00DF5F51"/>
    <w:rsid w:val="00E02073"/>
    <w:rsid w:val="00E02D9F"/>
    <w:rsid w:val="00E03171"/>
    <w:rsid w:val="00E05270"/>
    <w:rsid w:val="00E05D11"/>
    <w:rsid w:val="00E07929"/>
    <w:rsid w:val="00E07968"/>
    <w:rsid w:val="00E07C32"/>
    <w:rsid w:val="00E07C69"/>
    <w:rsid w:val="00E10B3A"/>
    <w:rsid w:val="00E10C1F"/>
    <w:rsid w:val="00E1232F"/>
    <w:rsid w:val="00E136B5"/>
    <w:rsid w:val="00E1446F"/>
    <w:rsid w:val="00E1587E"/>
    <w:rsid w:val="00E17124"/>
    <w:rsid w:val="00E174E5"/>
    <w:rsid w:val="00E20529"/>
    <w:rsid w:val="00E21406"/>
    <w:rsid w:val="00E23C71"/>
    <w:rsid w:val="00E23EAE"/>
    <w:rsid w:val="00E242BB"/>
    <w:rsid w:val="00E24529"/>
    <w:rsid w:val="00E24A94"/>
    <w:rsid w:val="00E256F7"/>
    <w:rsid w:val="00E261AA"/>
    <w:rsid w:val="00E262E9"/>
    <w:rsid w:val="00E269F3"/>
    <w:rsid w:val="00E304AB"/>
    <w:rsid w:val="00E30790"/>
    <w:rsid w:val="00E30941"/>
    <w:rsid w:val="00E30B73"/>
    <w:rsid w:val="00E30D83"/>
    <w:rsid w:val="00E31373"/>
    <w:rsid w:val="00E31DA6"/>
    <w:rsid w:val="00E3235F"/>
    <w:rsid w:val="00E32E12"/>
    <w:rsid w:val="00E32EC9"/>
    <w:rsid w:val="00E32EE6"/>
    <w:rsid w:val="00E337DB"/>
    <w:rsid w:val="00E34A3A"/>
    <w:rsid w:val="00E34DCB"/>
    <w:rsid w:val="00E35C91"/>
    <w:rsid w:val="00E35CC2"/>
    <w:rsid w:val="00E37824"/>
    <w:rsid w:val="00E37EAF"/>
    <w:rsid w:val="00E403D3"/>
    <w:rsid w:val="00E40D89"/>
    <w:rsid w:val="00E43E1D"/>
    <w:rsid w:val="00E440DD"/>
    <w:rsid w:val="00E44980"/>
    <w:rsid w:val="00E44C18"/>
    <w:rsid w:val="00E44CAC"/>
    <w:rsid w:val="00E44E19"/>
    <w:rsid w:val="00E466F7"/>
    <w:rsid w:val="00E46D86"/>
    <w:rsid w:val="00E479A4"/>
    <w:rsid w:val="00E50689"/>
    <w:rsid w:val="00E5163C"/>
    <w:rsid w:val="00E52A08"/>
    <w:rsid w:val="00E532A5"/>
    <w:rsid w:val="00E53F10"/>
    <w:rsid w:val="00E56F9D"/>
    <w:rsid w:val="00E56FDA"/>
    <w:rsid w:val="00E57BAF"/>
    <w:rsid w:val="00E57EE3"/>
    <w:rsid w:val="00E60D37"/>
    <w:rsid w:val="00E62528"/>
    <w:rsid w:val="00E627D5"/>
    <w:rsid w:val="00E634EF"/>
    <w:rsid w:val="00E64B03"/>
    <w:rsid w:val="00E6515F"/>
    <w:rsid w:val="00E651D1"/>
    <w:rsid w:val="00E6551E"/>
    <w:rsid w:val="00E65641"/>
    <w:rsid w:val="00E65AEC"/>
    <w:rsid w:val="00E66F9E"/>
    <w:rsid w:val="00E70AC5"/>
    <w:rsid w:val="00E70FBE"/>
    <w:rsid w:val="00E710FD"/>
    <w:rsid w:val="00E71293"/>
    <w:rsid w:val="00E71767"/>
    <w:rsid w:val="00E72989"/>
    <w:rsid w:val="00E72E65"/>
    <w:rsid w:val="00E738DC"/>
    <w:rsid w:val="00E76EA6"/>
    <w:rsid w:val="00E77521"/>
    <w:rsid w:val="00E77552"/>
    <w:rsid w:val="00E80229"/>
    <w:rsid w:val="00E8041D"/>
    <w:rsid w:val="00E80C85"/>
    <w:rsid w:val="00E81A4D"/>
    <w:rsid w:val="00E81B36"/>
    <w:rsid w:val="00E81FB6"/>
    <w:rsid w:val="00E837A2"/>
    <w:rsid w:val="00E8388E"/>
    <w:rsid w:val="00E83E33"/>
    <w:rsid w:val="00E855D5"/>
    <w:rsid w:val="00E85EA7"/>
    <w:rsid w:val="00E866EB"/>
    <w:rsid w:val="00E86DEF"/>
    <w:rsid w:val="00E877B5"/>
    <w:rsid w:val="00E90757"/>
    <w:rsid w:val="00E9185F"/>
    <w:rsid w:val="00E91FF9"/>
    <w:rsid w:val="00E9252F"/>
    <w:rsid w:val="00E928B3"/>
    <w:rsid w:val="00E92AF4"/>
    <w:rsid w:val="00E93DE8"/>
    <w:rsid w:val="00E96AAB"/>
    <w:rsid w:val="00E97202"/>
    <w:rsid w:val="00EA24DB"/>
    <w:rsid w:val="00EA417D"/>
    <w:rsid w:val="00EA4DE7"/>
    <w:rsid w:val="00EA59D7"/>
    <w:rsid w:val="00EB0052"/>
    <w:rsid w:val="00EB1C34"/>
    <w:rsid w:val="00EB2320"/>
    <w:rsid w:val="00EB2A42"/>
    <w:rsid w:val="00EB2B8B"/>
    <w:rsid w:val="00EB2F94"/>
    <w:rsid w:val="00EB34F3"/>
    <w:rsid w:val="00EB3BD8"/>
    <w:rsid w:val="00EB4456"/>
    <w:rsid w:val="00EB4656"/>
    <w:rsid w:val="00EB5168"/>
    <w:rsid w:val="00EB5CBA"/>
    <w:rsid w:val="00EB608F"/>
    <w:rsid w:val="00EB6424"/>
    <w:rsid w:val="00EB655E"/>
    <w:rsid w:val="00EC0B47"/>
    <w:rsid w:val="00EC3653"/>
    <w:rsid w:val="00EC4769"/>
    <w:rsid w:val="00EC509E"/>
    <w:rsid w:val="00EC5CB4"/>
    <w:rsid w:val="00EC662C"/>
    <w:rsid w:val="00EC6814"/>
    <w:rsid w:val="00EC7713"/>
    <w:rsid w:val="00ED0AE7"/>
    <w:rsid w:val="00ED4829"/>
    <w:rsid w:val="00ED5250"/>
    <w:rsid w:val="00ED5A4B"/>
    <w:rsid w:val="00ED5D60"/>
    <w:rsid w:val="00ED670D"/>
    <w:rsid w:val="00ED71BC"/>
    <w:rsid w:val="00ED72B2"/>
    <w:rsid w:val="00ED7990"/>
    <w:rsid w:val="00EE04F1"/>
    <w:rsid w:val="00EE050F"/>
    <w:rsid w:val="00EE0DE2"/>
    <w:rsid w:val="00EE1A55"/>
    <w:rsid w:val="00EE39B8"/>
    <w:rsid w:val="00EE3A2F"/>
    <w:rsid w:val="00EE3CFB"/>
    <w:rsid w:val="00EE450E"/>
    <w:rsid w:val="00EE48E7"/>
    <w:rsid w:val="00EE4AB6"/>
    <w:rsid w:val="00EE554A"/>
    <w:rsid w:val="00EE600C"/>
    <w:rsid w:val="00EE6681"/>
    <w:rsid w:val="00EE784A"/>
    <w:rsid w:val="00EF02F7"/>
    <w:rsid w:val="00EF0CBF"/>
    <w:rsid w:val="00EF10AF"/>
    <w:rsid w:val="00EF1698"/>
    <w:rsid w:val="00EF1B60"/>
    <w:rsid w:val="00EF1CE3"/>
    <w:rsid w:val="00EF2E69"/>
    <w:rsid w:val="00EF45AD"/>
    <w:rsid w:val="00EF4759"/>
    <w:rsid w:val="00EF49F8"/>
    <w:rsid w:val="00EF5763"/>
    <w:rsid w:val="00EF6692"/>
    <w:rsid w:val="00EF6BB7"/>
    <w:rsid w:val="00EF6C43"/>
    <w:rsid w:val="00EF753D"/>
    <w:rsid w:val="00EF794F"/>
    <w:rsid w:val="00F010D3"/>
    <w:rsid w:val="00F02293"/>
    <w:rsid w:val="00F03D55"/>
    <w:rsid w:val="00F04560"/>
    <w:rsid w:val="00F05C04"/>
    <w:rsid w:val="00F05EE3"/>
    <w:rsid w:val="00F06199"/>
    <w:rsid w:val="00F109D3"/>
    <w:rsid w:val="00F124AC"/>
    <w:rsid w:val="00F1333D"/>
    <w:rsid w:val="00F13C92"/>
    <w:rsid w:val="00F144B6"/>
    <w:rsid w:val="00F15B92"/>
    <w:rsid w:val="00F16A77"/>
    <w:rsid w:val="00F2009C"/>
    <w:rsid w:val="00F2097F"/>
    <w:rsid w:val="00F21804"/>
    <w:rsid w:val="00F21818"/>
    <w:rsid w:val="00F22503"/>
    <w:rsid w:val="00F22570"/>
    <w:rsid w:val="00F22596"/>
    <w:rsid w:val="00F2282A"/>
    <w:rsid w:val="00F22B8D"/>
    <w:rsid w:val="00F2413F"/>
    <w:rsid w:val="00F249E5"/>
    <w:rsid w:val="00F25F8D"/>
    <w:rsid w:val="00F261F5"/>
    <w:rsid w:val="00F2668C"/>
    <w:rsid w:val="00F3003E"/>
    <w:rsid w:val="00F30D9B"/>
    <w:rsid w:val="00F30E3B"/>
    <w:rsid w:val="00F312F9"/>
    <w:rsid w:val="00F31B46"/>
    <w:rsid w:val="00F32416"/>
    <w:rsid w:val="00F32843"/>
    <w:rsid w:val="00F33EDB"/>
    <w:rsid w:val="00F3463E"/>
    <w:rsid w:val="00F3588F"/>
    <w:rsid w:val="00F3663A"/>
    <w:rsid w:val="00F36961"/>
    <w:rsid w:val="00F37299"/>
    <w:rsid w:val="00F37B57"/>
    <w:rsid w:val="00F41DE6"/>
    <w:rsid w:val="00F41E0E"/>
    <w:rsid w:val="00F41F40"/>
    <w:rsid w:val="00F421EA"/>
    <w:rsid w:val="00F427CA"/>
    <w:rsid w:val="00F431C1"/>
    <w:rsid w:val="00F433E8"/>
    <w:rsid w:val="00F43725"/>
    <w:rsid w:val="00F43B15"/>
    <w:rsid w:val="00F445B3"/>
    <w:rsid w:val="00F45FCE"/>
    <w:rsid w:val="00F46925"/>
    <w:rsid w:val="00F4787C"/>
    <w:rsid w:val="00F52FE5"/>
    <w:rsid w:val="00F54163"/>
    <w:rsid w:val="00F54F13"/>
    <w:rsid w:val="00F55C71"/>
    <w:rsid w:val="00F5658B"/>
    <w:rsid w:val="00F56BCF"/>
    <w:rsid w:val="00F6198B"/>
    <w:rsid w:val="00F62E01"/>
    <w:rsid w:val="00F6307C"/>
    <w:rsid w:val="00F631E6"/>
    <w:rsid w:val="00F6362C"/>
    <w:rsid w:val="00F636C4"/>
    <w:rsid w:val="00F63A9D"/>
    <w:rsid w:val="00F63B7A"/>
    <w:rsid w:val="00F63D94"/>
    <w:rsid w:val="00F64073"/>
    <w:rsid w:val="00F659E2"/>
    <w:rsid w:val="00F663AE"/>
    <w:rsid w:val="00F664DB"/>
    <w:rsid w:val="00F664E4"/>
    <w:rsid w:val="00F669E2"/>
    <w:rsid w:val="00F66C5E"/>
    <w:rsid w:val="00F67B69"/>
    <w:rsid w:val="00F67C17"/>
    <w:rsid w:val="00F67D0D"/>
    <w:rsid w:val="00F70956"/>
    <w:rsid w:val="00F7234C"/>
    <w:rsid w:val="00F73452"/>
    <w:rsid w:val="00F73972"/>
    <w:rsid w:val="00F73D06"/>
    <w:rsid w:val="00F74D71"/>
    <w:rsid w:val="00F76C31"/>
    <w:rsid w:val="00F778F9"/>
    <w:rsid w:val="00F77BB1"/>
    <w:rsid w:val="00F80213"/>
    <w:rsid w:val="00F81381"/>
    <w:rsid w:val="00F81CDC"/>
    <w:rsid w:val="00F8405B"/>
    <w:rsid w:val="00F8483E"/>
    <w:rsid w:val="00F84B79"/>
    <w:rsid w:val="00F8592F"/>
    <w:rsid w:val="00F85B47"/>
    <w:rsid w:val="00F86759"/>
    <w:rsid w:val="00F90F22"/>
    <w:rsid w:val="00F918CB"/>
    <w:rsid w:val="00F93372"/>
    <w:rsid w:val="00F94EB8"/>
    <w:rsid w:val="00F95A7E"/>
    <w:rsid w:val="00F9774B"/>
    <w:rsid w:val="00FA036B"/>
    <w:rsid w:val="00FA1CAB"/>
    <w:rsid w:val="00FA295D"/>
    <w:rsid w:val="00FA2A57"/>
    <w:rsid w:val="00FA4255"/>
    <w:rsid w:val="00FA5233"/>
    <w:rsid w:val="00FA5498"/>
    <w:rsid w:val="00FA71EB"/>
    <w:rsid w:val="00FA7935"/>
    <w:rsid w:val="00FB12CF"/>
    <w:rsid w:val="00FB1D48"/>
    <w:rsid w:val="00FB38F6"/>
    <w:rsid w:val="00FB39CE"/>
    <w:rsid w:val="00FB3DDC"/>
    <w:rsid w:val="00FB4DC5"/>
    <w:rsid w:val="00FB6EDA"/>
    <w:rsid w:val="00FB7470"/>
    <w:rsid w:val="00FB7BE7"/>
    <w:rsid w:val="00FB7FB4"/>
    <w:rsid w:val="00FC0230"/>
    <w:rsid w:val="00FC08D7"/>
    <w:rsid w:val="00FC15CE"/>
    <w:rsid w:val="00FC3CD3"/>
    <w:rsid w:val="00FC3D74"/>
    <w:rsid w:val="00FC4307"/>
    <w:rsid w:val="00FC4AE4"/>
    <w:rsid w:val="00FC5418"/>
    <w:rsid w:val="00FC5580"/>
    <w:rsid w:val="00FC635D"/>
    <w:rsid w:val="00FC6985"/>
    <w:rsid w:val="00FC6C12"/>
    <w:rsid w:val="00FC7036"/>
    <w:rsid w:val="00FC709B"/>
    <w:rsid w:val="00FD00CA"/>
    <w:rsid w:val="00FD0742"/>
    <w:rsid w:val="00FD0BE4"/>
    <w:rsid w:val="00FD0E69"/>
    <w:rsid w:val="00FD24CD"/>
    <w:rsid w:val="00FD33B5"/>
    <w:rsid w:val="00FD40FF"/>
    <w:rsid w:val="00FD447B"/>
    <w:rsid w:val="00FD5A24"/>
    <w:rsid w:val="00FD6B09"/>
    <w:rsid w:val="00FD73F5"/>
    <w:rsid w:val="00FE0DD6"/>
    <w:rsid w:val="00FE0EF0"/>
    <w:rsid w:val="00FE103D"/>
    <w:rsid w:val="00FE108B"/>
    <w:rsid w:val="00FE30B2"/>
    <w:rsid w:val="00FE406B"/>
    <w:rsid w:val="00FE5B8D"/>
    <w:rsid w:val="00FE5C27"/>
    <w:rsid w:val="00FE5CF8"/>
    <w:rsid w:val="00FE5E98"/>
    <w:rsid w:val="00FE622A"/>
    <w:rsid w:val="00FE69FE"/>
    <w:rsid w:val="00FE6B07"/>
    <w:rsid w:val="00FE6C2C"/>
    <w:rsid w:val="00FE77BB"/>
    <w:rsid w:val="00FF147E"/>
    <w:rsid w:val="00FF2036"/>
    <w:rsid w:val="00FF2BBB"/>
    <w:rsid w:val="00FF2CDC"/>
    <w:rsid w:val="00FF3BDC"/>
    <w:rsid w:val="00FF52B9"/>
    <w:rsid w:val="00FF5607"/>
    <w:rsid w:val="00FF582C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B1CE1"/>
  <w15:docId w15:val="{CB4335BF-7B32-4D75-8FF5-76440DC7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E97"/>
    <w:pPr>
      <w:tabs>
        <w:tab w:val="left" w:pos="1134"/>
      </w:tabs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AA3943"/>
    <w:pPr>
      <w:spacing w:after="0" w:line="360" w:lineRule="auto"/>
      <w:jc w:val="center"/>
      <w:outlineLvl w:val="0"/>
    </w:pPr>
    <w:rPr>
      <w:rFonts w:ascii="Times New Roman" w:hAnsi="Times New Roman" w:cs="Arial"/>
      <w:b/>
      <w:color w:val="000000" w:themeColor="text1"/>
      <w:sz w:val="28"/>
      <w:szCs w:val="28"/>
    </w:rPr>
  </w:style>
  <w:style w:type="paragraph" w:styleId="2">
    <w:name w:val="heading 2"/>
    <w:next w:val="a"/>
    <w:link w:val="20"/>
    <w:qFormat/>
    <w:rsid w:val="0029621C"/>
    <w:pPr>
      <w:keepNext/>
      <w:spacing w:after="0" w:line="360" w:lineRule="auto"/>
      <w:ind w:firstLine="709"/>
      <w:jc w:val="both"/>
      <w:outlineLvl w:val="1"/>
    </w:pPr>
    <w:rPr>
      <w:rFonts w:ascii="Times New Roman" w:hAnsi="Times New Roman" w:cs="Arial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E0DCB"/>
    <w:pPr>
      <w:keepNext/>
      <w:keepLines/>
      <w:tabs>
        <w:tab w:val="clear" w:pos="1134"/>
      </w:tabs>
      <w:outlineLvl w:val="2"/>
    </w:pPr>
    <w:rPr>
      <w:rFonts w:eastAsiaTheme="majorEastAsia" w:cstheme="majorBidi"/>
      <w:b/>
      <w:b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3943"/>
    <w:rPr>
      <w:rFonts w:ascii="Times New Roman" w:hAnsi="Times New Roman" w:cs="Arial"/>
      <w:b/>
      <w:color w:val="000000" w:themeColor="text1"/>
      <w:sz w:val="28"/>
      <w:szCs w:val="28"/>
    </w:rPr>
  </w:style>
  <w:style w:type="paragraph" w:styleId="a3">
    <w:name w:val="caption"/>
    <w:aliases w:val="новый,720733 Валеев_ Р.Р."/>
    <w:basedOn w:val="a"/>
    <w:next w:val="a"/>
    <w:uiPriority w:val="35"/>
    <w:unhideWhenUsed/>
    <w:qFormat/>
    <w:rsid w:val="00772AE0"/>
    <w:rPr>
      <w:b/>
      <w:bCs/>
      <w:szCs w:val="20"/>
    </w:rPr>
  </w:style>
  <w:style w:type="character" w:customStyle="1" w:styleId="20">
    <w:name w:val="Заголовок 2 Знак"/>
    <w:link w:val="2"/>
    <w:rsid w:val="0029621C"/>
    <w:rPr>
      <w:rFonts w:ascii="Times New Roman" w:hAnsi="Times New Roman" w:cs="Arial"/>
      <w:b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B554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5540"/>
    <w:rPr>
      <w:rFonts w:ascii="Times New Roman" w:hAnsi="Times New Roman" w:cs="Times New Roman"/>
      <w:color w:val="000000" w:themeColor="text1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B554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5540"/>
    <w:rPr>
      <w:rFonts w:ascii="Times New Roman" w:hAnsi="Times New Roman" w:cs="Times New Roman"/>
      <w:color w:val="000000" w:themeColor="text1"/>
      <w:sz w:val="28"/>
      <w:szCs w:val="24"/>
      <w:lang w:eastAsia="ru-RU"/>
    </w:rPr>
  </w:style>
  <w:style w:type="paragraph" w:styleId="a8">
    <w:name w:val="Normal (Web)"/>
    <w:basedOn w:val="a"/>
    <w:uiPriority w:val="99"/>
    <w:unhideWhenUsed/>
    <w:rsid w:val="00C03BA1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</w:rPr>
  </w:style>
  <w:style w:type="character" w:customStyle="1" w:styleId="apple-converted-space">
    <w:name w:val="apple-converted-space"/>
    <w:basedOn w:val="a0"/>
    <w:rsid w:val="00C03BA1"/>
  </w:style>
  <w:style w:type="character" w:customStyle="1" w:styleId="para">
    <w:name w:val="para"/>
    <w:basedOn w:val="a0"/>
    <w:rsid w:val="00C03BA1"/>
  </w:style>
  <w:style w:type="character" w:customStyle="1" w:styleId="a9">
    <w:name w:val="формула"/>
    <w:basedOn w:val="a0"/>
    <w:rsid w:val="00C03BA1"/>
  </w:style>
  <w:style w:type="character" w:customStyle="1" w:styleId="aa">
    <w:name w:val="вставка"/>
    <w:basedOn w:val="a0"/>
    <w:rsid w:val="00C03BA1"/>
  </w:style>
  <w:style w:type="character" w:customStyle="1" w:styleId="ab">
    <w:name w:val="выделение"/>
    <w:basedOn w:val="a0"/>
    <w:rsid w:val="00C03BA1"/>
  </w:style>
  <w:style w:type="character" w:styleId="ac">
    <w:name w:val="Hyperlink"/>
    <w:basedOn w:val="a0"/>
    <w:uiPriority w:val="99"/>
    <w:unhideWhenUsed/>
    <w:rsid w:val="00C03BA1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03B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03BA1"/>
    <w:rPr>
      <w:rFonts w:ascii="Tahoma" w:hAnsi="Tahoma" w:cs="Tahoma"/>
      <w:color w:val="000000" w:themeColor="text1"/>
      <w:sz w:val="16"/>
      <w:szCs w:val="16"/>
      <w:lang w:eastAsia="ru-RU"/>
    </w:rPr>
  </w:style>
  <w:style w:type="paragraph" w:styleId="af">
    <w:name w:val="List Paragraph"/>
    <w:basedOn w:val="a"/>
    <w:link w:val="af0"/>
    <w:uiPriority w:val="34"/>
    <w:qFormat/>
    <w:rsid w:val="00AA3943"/>
    <w:pPr>
      <w:ind w:firstLine="0"/>
      <w:contextualSpacing/>
    </w:pPr>
    <w:rPr>
      <w:color w:val="auto"/>
    </w:rPr>
  </w:style>
  <w:style w:type="character" w:customStyle="1" w:styleId="int">
    <w:name w:val="int"/>
    <w:basedOn w:val="a0"/>
    <w:rsid w:val="0017168E"/>
  </w:style>
  <w:style w:type="character" w:styleId="HTML">
    <w:name w:val="HTML Variable"/>
    <w:basedOn w:val="a0"/>
    <w:uiPriority w:val="99"/>
    <w:unhideWhenUsed/>
    <w:rsid w:val="0017168E"/>
    <w:rPr>
      <w:i/>
      <w:iCs/>
    </w:rPr>
  </w:style>
  <w:style w:type="character" w:customStyle="1" w:styleId="prime">
    <w:name w:val="prime"/>
    <w:basedOn w:val="a0"/>
    <w:rsid w:val="0017168E"/>
  </w:style>
  <w:style w:type="character" w:styleId="HTML0">
    <w:name w:val="HTML Definition"/>
    <w:basedOn w:val="a0"/>
    <w:uiPriority w:val="99"/>
    <w:unhideWhenUsed/>
    <w:rsid w:val="0017168E"/>
    <w:rPr>
      <w:i/>
      <w:iCs/>
    </w:rPr>
  </w:style>
  <w:style w:type="paragraph" w:styleId="af1">
    <w:name w:val="TOC Heading"/>
    <w:basedOn w:val="1"/>
    <w:next w:val="a"/>
    <w:uiPriority w:val="39"/>
    <w:unhideWhenUsed/>
    <w:qFormat/>
    <w:rsid w:val="002A2DC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1315"/>
    <w:pPr>
      <w:widowControl w:val="0"/>
      <w:tabs>
        <w:tab w:val="right" w:leader="dot" w:pos="10073"/>
        <w:tab w:val="left" w:pos="10498"/>
      </w:tabs>
      <w:autoSpaceDE w:val="0"/>
      <w:autoSpaceDN w:val="0"/>
      <w:ind w:left="292" w:right="557" w:firstLine="0"/>
    </w:pPr>
  </w:style>
  <w:style w:type="paragraph" w:styleId="21">
    <w:name w:val="toc 2"/>
    <w:basedOn w:val="a"/>
    <w:next w:val="a"/>
    <w:autoRedefine/>
    <w:uiPriority w:val="39"/>
    <w:unhideWhenUsed/>
    <w:rsid w:val="00F8483E"/>
    <w:pPr>
      <w:widowControl w:val="0"/>
      <w:tabs>
        <w:tab w:val="right" w:leader="dot" w:pos="10073"/>
        <w:tab w:val="left" w:pos="10356"/>
        <w:tab w:val="left" w:pos="10498"/>
      </w:tabs>
      <w:autoSpaceDE w:val="0"/>
      <w:autoSpaceDN w:val="0"/>
      <w:spacing w:line="240" w:lineRule="auto"/>
      <w:ind w:left="289" w:right="414" w:firstLine="0"/>
      <w:jc w:val="right"/>
    </w:pPr>
    <w:rPr>
      <w:rFonts w:eastAsiaTheme="minorHAnsi"/>
      <w:noProof/>
      <w:szCs w:val="28"/>
      <w:lang w:val="en-US"/>
    </w:rPr>
  </w:style>
  <w:style w:type="paragraph" w:styleId="af2">
    <w:name w:val="No Spacing"/>
    <w:link w:val="af3"/>
    <w:uiPriority w:val="1"/>
    <w:qFormat/>
    <w:rsid w:val="00BF7836"/>
    <w:pPr>
      <w:spacing w:after="0" w:line="240" w:lineRule="auto"/>
    </w:pPr>
    <w:rPr>
      <w:rFonts w:eastAsiaTheme="minorHAnsi"/>
    </w:rPr>
  </w:style>
  <w:style w:type="character" w:customStyle="1" w:styleId="af3">
    <w:name w:val="Без интервала Знак"/>
    <w:basedOn w:val="a0"/>
    <w:link w:val="af2"/>
    <w:uiPriority w:val="1"/>
    <w:rsid w:val="00BF7836"/>
    <w:rPr>
      <w:rFonts w:eastAsiaTheme="minorHAnsi"/>
    </w:rPr>
  </w:style>
  <w:style w:type="table" w:styleId="af4">
    <w:name w:val="Table Grid"/>
    <w:basedOn w:val="a1"/>
    <w:uiPriority w:val="39"/>
    <w:rsid w:val="00BF783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931D4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931D4"/>
    <w:pPr>
      <w:widowControl w:val="0"/>
      <w:autoSpaceDE w:val="0"/>
      <w:autoSpaceDN w:val="0"/>
      <w:spacing w:line="240" w:lineRule="auto"/>
      <w:ind w:firstLine="0"/>
      <w:jc w:val="left"/>
    </w:pPr>
    <w:rPr>
      <w:color w:val="auto"/>
      <w:sz w:val="22"/>
      <w:szCs w:val="22"/>
      <w:lang w:eastAsia="en-US"/>
    </w:rPr>
  </w:style>
  <w:style w:type="character" w:styleId="af5">
    <w:name w:val="Placeholder Text"/>
    <w:basedOn w:val="a0"/>
    <w:uiPriority w:val="99"/>
    <w:semiHidden/>
    <w:rsid w:val="008420A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2E0DCB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character" w:customStyle="1" w:styleId="nobr">
    <w:name w:val="nobr"/>
    <w:basedOn w:val="a0"/>
    <w:rsid w:val="00B649A7"/>
  </w:style>
  <w:style w:type="table" w:styleId="12">
    <w:name w:val="Table Grid 1"/>
    <w:basedOn w:val="a1"/>
    <w:uiPriority w:val="99"/>
    <w:rsid w:val="00B649A7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780C0B"/>
    <w:pPr>
      <w:widowControl w:val="0"/>
      <w:tabs>
        <w:tab w:val="left" w:leader="dot" w:pos="1134"/>
        <w:tab w:val="left" w:pos="9926"/>
      </w:tabs>
      <w:autoSpaceDE w:val="0"/>
      <w:autoSpaceDN w:val="0"/>
      <w:spacing w:line="240" w:lineRule="auto"/>
      <w:ind w:left="692" w:right="42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51358"/>
    <w:pPr>
      <w:spacing w:after="100" w:line="276" w:lineRule="auto"/>
      <w:ind w:left="66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B51358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B51358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B51358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B51358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B51358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af6">
    <w:name w:val="FollowedHyperlink"/>
    <w:basedOn w:val="a0"/>
    <w:uiPriority w:val="99"/>
    <w:semiHidden/>
    <w:unhideWhenUsed/>
    <w:rsid w:val="00B22AC0"/>
    <w:rPr>
      <w:color w:val="800080" w:themeColor="followed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49238E"/>
    <w:rPr>
      <w:color w:val="605E5C"/>
      <w:shd w:val="clear" w:color="auto" w:fill="E1DFDD"/>
    </w:rPr>
  </w:style>
  <w:style w:type="character" w:styleId="af7">
    <w:name w:val="Emphasis"/>
    <w:basedOn w:val="a0"/>
    <w:uiPriority w:val="20"/>
    <w:qFormat/>
    <w:rsid w:val="002D537C"/>
    <w:rPr>
      <w:i/>
      <w:iCs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FA7935"/>
    <w:rPr>
      <w:color w:val="605E5C"/>
      <w:shd w:val="clear" w:color="auto" w:fill="E1DFDD"/>
    </w:rPr>
  </w:style>
  <w:style w:type="paragraph" w:customStyle="1" w:styleId="docdata">
    <w:name w:val="docdata"/>
    <w:aliases w:val="docy,v5,3664,bqiaagaaeyqcaaagiaiaaanpcwaabv0laaaaaaaaaaaaaaaaaaaaaaaaaaaaaaaaaaaaaaaaaaaaaaaaaaaaaaaaaaaaaaaaaaaaaaaaaaaaaaaaaaaaaaaaaaaaaaaaaaaaaaaaaaaaaaaaaaaaaaaaaaaaaaaaaaaaaaaaaaaaaaaaaaaaaaaaaaaaaaaaaaaaaaaaaaaaaaaaaaaaaaaaaaaaaaaaaaaaaaaa"/>
    <w:basedOn w:val="a"/>
    <w:rsid w:val="00CB229E"/>
    <w:pPr>
      <w:tabs>
        <w:tab w:val="clear" w:pos="1134"/>
      </w:tabs>
      <w:spacing w:before="100" w:beforeAutospacing="1" w:after="100" w:afterAutospacing="1" w:line="240" w:lineRule="auto"/>
      <w:ind w:firstLine="0"/>
      <w:jc w:val="left"/>
    </w:pPr>
    <w:rPr>
      <w:color w:val="auto"/>
      <w:sz w:val="24"/>
    </w:rPr>
  </w:style>
  <w:style w:type="character" w:customStyle="1" w:styleId="1842">
    <w:name w:val="1842"/>
    <w:aliases w:val="bqiaagaaeyqcaaagiaiaaamxbaaabt8eaaaaaaaaaaaaaaaaaaaaaaaaaaaaaaaaaaaaaaaaaaaaaaaaaaaaaaaaaaaaaaaaaaaaaaaaaaaaaaaaaaaaaaaaaaaaaaaaaaaaaaaaaaaaaaaaaaaaaaaaaaaaaaaaaaaaaaaaaaaaaaaaaaaaaaaaaaaaaaaaaaaaaaaaaaaaaaaaaaaaaaaaaaaaaaaaaaaaaaaa"/>
    <w:basedOn w:val="a0"/>
    <w:rsid w:val="00B931B5"/>
  </w:style>
  <w:style w:type="character" w:customStyle="1" w:styleId="1680">
    <w:name w:val="1680"/>
    <w:aliases w:val="bqiaagaaeyqcaaagiaiaaaopawaabz0daaaaaaaaaaaaaaaaaaaaaaaaaaaaaaaaaaaaaaaaaaaaaaaaaaaaaaaaaaaaaaaaaaaaaaaaaaaaaaaaaaaaaaaaaaaaaaaaaaaaaaaaaaaaaaaaaaaaaaaaaaaaaaaaaaaaaaaaaaaaaaaaaaaaaaaaaaaaaaaaaaaaaaaaaaaaaaaaaaaaaaaaaaaaaaaaaaaaaaaa"/>
    <w:basedOn w:val="a0"/>
    <w:rsid w:val="00036806"/>
  </w:style>
  <w:style w:type="paragraph" w:customStyle="1" w:styleId="Default">
    <w:name w:val="Default"/>
    <w:rsid w:val="00A547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f0">
    <w:name w:val="Абзац списка Знак"/>
    <w:basedOn w:val="a0"/>
    <w:link w:val="af"/>
    <w:uiPriority w:val="34"/>
    <w:locked/>
    <w:rsid w:val="00416965"/>
    <w:rPr>
      <w:rFonts w:ascii="Times New Roman" w:hAnsi="Times New Roman" w:cs="Times New Roman"/>
      <w:sz w:val="28"/>
      <w:szCs w:val="24"/>
      <w:lang w:eastAsia="ru-RU"/>
    </w:rPr>
  </w:style>
  <w:style w:type="paragraph" w:styleId="af8">
    <w:name w:val="Plain Text"/>
    <w:basedOn w:val="a"/>
    <w:link w:val="af9"/>
    <w:rsid w:val="004E194C"/>
    <w:pPr>
      <w:tabs>
        <w:tab w:val="clear" w:pos="1134"/>
      </w:tabs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af9">
    <w:name w:val="Текст Знак"/>
    <w:basedOn w:val="a0"/>
    <w:link w:val="af8"/>
    <w:rsid w:val="004E194C"/>
    <w:rPr>
      <w:rFonts w:ascii="Courier New" w:hAnsi="Courier New" w:cs="Courier New"/>
      <w:sz w:val="20"/>
      <w:szCs w:val="20"/>
      <w:lang w:eastAsia="ru-RU"/>
    </w:rPr>
  </w:style>
  <w:style w:type="table" w:customStyle="1" w:styleId="32">
    <w:name w:val="Сетка таблицы3"/>
    <w:basedOn w:val="a1"/>
    <w:next w:val="af4"/>
    <w:uiPriority w:val="59"/>
    <w:rsid w:val="002643E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9.jpe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jpeg"/><Relationship Id="rId25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K1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</c:numCache>
            </c:numRef>
          </c:xVal>
          <c:yVal>
            <c:numRef>
              <c:f>Лист1!$B$2:$B$14</c:f>
              <c:numCache>
                <c:formatCode>General</c:formatCode>
                <c:ptCount val="13"/>
                <c:pt idx="0">
                  <c:v>13.6</c:v>
                </c:pt>
                <c:pt idx="1">
                  <c:v>29.05</c:v>
                </c:pt>
                <c:pt idx="2">
                  <c:v>44.468000000000004</c:v>
                </c:pt>
                <c:pt idx="3">
                  <c:v>59.884999999999998</c:v>
                </c:pt>
                <c:pt idx="4">
                  <c:v>75.3</c:v>
                </c:pt>
                <c:pt idx="5">
                  <c:v>90.71875</c:v>
                </c:pt>
                <c:pt idx="6">
                  <c:v>106.13500000000001</c:v>
                </c:pt>
                <c:pt idx="7">
                  <c:v>121.55</c:v>
                </c:pt>
                <c:pt idx="8">
                  <c:v>136.96799999999999</c:v>
                </c:pt>
                <c:pt idx="9">
                  <c:v>152.38499999999999</c:v>
                </c:pt>
                <c:pt idx="10">
                  <c:v>167.8</c:v>
                </c:pt>
                <c:pt idx="11">
                  <c:v>183.21799999999999</c:v>
                </c:pt>
                <c:pt idx="12">
                  <c:v>198.63499999999999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DE-42B7-B9FE-D7B0828243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961935"/>
        <c:axId val="376959439"/>
      </c:scatterChart>
      <c:valAx>
        <c:axId val="376961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959439"/>
        <c:crosses val="autoZero"/>
        <c:crossBetween val="midCat"/>
      </c:valAx>
      <c:valAx>
        <c:axId val="37695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K1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9619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59DF3-7923-40C9-BCC3-77D1FA4CE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4590</Words>
  <Characters>26167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Мшецян</dc:creator>
  <cp:keywords/>
  <dc:description/>
  <cp:lastModifiedBy>Павлова Виктория</cp:lastModifiedBy>
  <cp:revision>2</cp:revision>
  <cp:lastPrinted>2023-07-05T05:15:00Z</cp:lastPrinted>
  <dcterms:created xsi:type="dcterms:W3CDTF">2023-11-08T15:48:00Z</dcterms:created>
  <dcterms:modified xsi:type="dcterms:W3CDTF">2023-11-08T15:48:00Z</dcterms:modified>
</cp:coreProperties>
</file>