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by Lukas Setiawan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email: 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begin"/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instrText xml:space="preserve"> HYPERLINK "mailto:lukassetiawan@yahoo.com" </w:instrTex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separate"/>
      </w:r>
      <w:r>
        <w:rPr>
          <w:rStyle w:val="4"/>
          <w:rFonts w:hint="default" w:ascii="Calibri" w:hAnsi="Calibri" w:cs="Calibri" w:eastAsiaTheme="minorEastAsia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lukassetiawan@yahoo.com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(Jan 31, 2025)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righ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MULTI-INTERSECTION POINT FINDER USING 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EXTENDED 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FALSE POSITION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METHOD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To find multiple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intersection </w:t>
      </w:r>
      <w:r>
        <w:rPr>
          <w:rFonts w:hint="default" w:ascii="Calibri" w:hAnsi="Calibri" w:eastAsia="SimSun" w:cs="Calibri"/>
          <w:sz w:val="24"/>
          <w:szCs w:val="24"/>
        </w:rPr>
        <w:t>points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between two graph(function) </w:t>
      </w:r>
      <w:r>
        <w:rPr>
          <w:rFonts w:hint="default" w:ascii="Calibri" w:hAnsi="Calibri" w:eastAsia="SimSun" w:cs="Calibri"/>
          <w:sz w:val="24"/>
          <w:szCs w:val="24"/>
        </w:rPr>
        <w:t>simultaneously.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Illustration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If two graphs intersected, there are two possibility.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714750" cy="2489835"/>
            <wp:effectExtent l="0" t="0" r="0" b="5715"/>
            <wp:docPr id="4" name="Picture 4" descr="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lang w:val="en-US"/>
        </w:rPr>
        <w:t>First Possibility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5163" w:firstLineChars="2150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        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There are five point at intersect graph  above 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 a(x1,y1)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 b(x2,y1)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 c(x1,y2)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 d(x2,y2)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And I(Xint,Yint) is intersection point.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When two graph intersected must be fullfil one of the two condition.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First condition is : F1(x1) &lt; F2(x1) and F1(x2) &gt; F2(x2)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0" w:leftChars="0" w:firstLine="0" w:firstLineChars="0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Second possibility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Just like the first, but point a or (x1,y1) on the position above of point c or (x1,y2).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So the condition becomes F1(x1) &gt; F2(x1) and F1(x2) &lt; F2(x2).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The idea is if the one of two condition above fullfil then we got intersection point.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Intersection point can be solve using  finding root method.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When two graph intersect, Y1=Y2, so Y1-Y2=0. It’s a Nonlinear problem or Finding root problem. We can solve this problem using one of the method to finding root.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In this case we are use False Position method.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Here is the idea(algorithm)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righ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Input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unction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Y1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=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and Y2=G(x)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Input interval [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lb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b]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,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where the multiple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intersection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points located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(lb is left boundary &amp; rb is right boundary)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Input delta and epsilon as tolerances.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nput gamma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as const width step size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to count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F(x) and G(x)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w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 can increase or decrease gamma as input variable.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From x=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lb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as  left boundary or starting point, we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are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use four points(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a,b,c,d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) to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make condition. Where a is point (x1,y1), b is (x2,y1), c is (x1,y2) and d is (x2,y2). 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When two graph intersected must be fullfil this condition (look illustration).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Chars="0" w:right="0" w:rightChars="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F1(x1) &lt; F2(x1) and F1(x2) &gt; F2(x2) or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Chars="0" w:right="0" w:rightChars="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F1(x1) &gt; F2(x1) and F1(x2) &lt; F2(x2)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First point x1, then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x2=x1+</w:t>
      </w:r>
      <w:r>
        <w:rPr>
          <w:rFonts w:hint="default" w:ascii="Calibri" w:hAnsi="Calibri" w:cs="Calibri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  <w:lang w:val="en-US"/>
        </w:rPr>
        <w:t xml:space="preserve">gamma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or x(i+1)=xi+</w:t>
      </w:r>
      <w:r>
        <w:rPr>
          <w:rFonts w:hint="default" w:ascii="Calibri" w:hAnsi="Calibri" w:cs="Calibri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  <w:lang w:val="en-US"/>
        </w:rPr>
        <w:t>gamma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Then calculate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F1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(x1),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F2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),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F1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) and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F2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 know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the condition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If the one of the two condition above fullfil, means the two graphs intersected.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We are continue calculate Fi(xi) where I=1,2. till conditional fullfil.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If we got position of intersection (x1 &amp; x2)  then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use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False Position method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find coordinate of th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intersection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point.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After we found first point then we search next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intersection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points with the same procedure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till reach right boundary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Finally we got all the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intersection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points. Then plot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on the graph.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Done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False Position Algorithm.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False Position Formula 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c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i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libri"/>
              <w:color w:val="000000"/>
              <w:sz w:val="24"/>
              <w:szCs w:val="24"/>
              <w:u w:val="none"/>
              <w:vertAlign w:val="baseline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b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i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libri"/>
              <w:color w:val="000000"/>
              <w:sz w:val="24"/>
              <w:szCs w:val="24"/>
              <w:u w:val="none"/>
              <w:vertAlign w:val="baseline"/>
              <w:lang w:val="en-US"/>
            </w:rPr>
            <m:t>−</m:t>
          </m:r>
          <m:f>
            <m:fPr>
              <m:ctrlPr>
                <w:rPr>
                  <w:rFonts w:hint="default"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a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</m:t>
              </m:r>
              <m:ctrlPr>
                <w:rPr>
                  <w:rFonts w:hint="default"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)−f(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a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</m:t>
              </m:r>
              <m:ctrlPr>
                <w:rPr>
                  <w:rFonts w:hint="default"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den>
          </m:f>
        </m:oMath>
      </m:oMathPara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  <w:t>for i = 0,1,2,…..,n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Latex version: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  <w:drawing>
          <wp:inline distT="0" distB="0" distL="114300" distR="114300">
            <wp:extent cx="1893570" cy="438150"/>
            <wp:effectExtent l="0" t="0" r="0" b="0"/>
            <wp:docPr id="2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Look next page…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  <w:drawing>
          <wp:inline distT="0" distB="0" distL="114300" distR="114300">
            <wp:extent cx="4124325" cy="5543550"/>
            <wp:effectExtent l="0" t="0" r="9525" b="0"/>
            <wp:docPr id="1" name="Picture 1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(The algorithm took from the book Numerical method using Matlab third edition 1999 by John H. Mathews and Kurtis D. Fink page 60).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49FB7"/>
    <w:multiLevelType w:val="singleLevel"/>
    <w:tmpl w:val="86749F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152800"/>
    <w:multiLevelType w:val="singleLevel"/>
    <w:tmpl w:val="9B152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9BA2B6E"/>
    <w:multiLevelType w:val="singleLevel"/>
    <w:tmpl w:val="B9BA2B6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40D32F"/>
    <w:multiLevelType w:val="singleLevel"/>
    <w:tmpl w:val="F140D3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7C53"/>
    <w:rsid w:val="00236689"/>
    <w:rsid w:val="02ED3B1D"/>
    <w:rsid w:val="036B6D42"/>
    <w:rsid w:val="05F96884"/>
    <w:rsid w:val="06A27213"/>
    <w:rsid w:val="09773E97"/>
    <w:rsid w:val="0CDD3B51"/>
    <w:rsid w:val="18322A41"/>
    <w:rsid w:val="1CCE2E0B"/>
    <w:rsid w:val="234052E2"/>
    <w:rsid w:val="26076DBB"/>
    <w:rsid w:val="2D9B29BC"/>
    <w:rsid w:val="2FFC62F5"/>
    <w:rsid w:val="34232598"/>
    <w:rsid w:val="38733B2C"/>
    <w:rsid w:val="3C232FB8"/>
    <w:rsid w:val="3DFD7C53"/>
    <w:rsid w:val="3E222B22"/>
    <w:rsid w:val="3EF8725E"/>
    <w:rsid w:val="3FAD37A4"/>
    <w:rsid w:val="40C2756A"/>
    <w:rsid w:val="4270187F"/>
    <w:rsid w:val="42D504B3"/>
    <w:rsid w:val="4C155254"/>
    <w:rsid w:val="4CF11B07"/>
    <w:rsid w:val="4F6E082D"/>
    <w:rsid w:val="531639E1"/>
    <w:rsid w:val="576D107C"/>
    <w:rsid w:val="5C824492"/>
    <w:rsid w:val="5ED34141"/>
    <w:rsid w:val="64F00268"/>
    <w:rsid w:val="66E55C01"/>
    <w:rsid w:val="67154825"/>
    <w:rsid w:val="67A755AC"/>
    <w:rsid w:val="698B1A0E"/>
    <w:rsid w:val="72DE3896"/>
    <w:rsid w:val="747A0724"/>
    <w:rsid w:val="78D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N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TJ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RXpOaTFVUlZndFRpMHlNakV5SWlCa1BTSk5PRFFnTWpNM1ZEZzBJREkxTUZRNU9DQXlOekJJTmpjNVVUWTVOQ0F5TmpJZ05qazBJREkxTUZRMk56a2dNak13U0RrNFVUZzBJREl6TnlBNE5DQXlOVEJhSWk4K1BIQmhkR2dnYVdROUlrMUtXQzB4TXpZ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1UTT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6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hNell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E16WXRWRVZZTFU0dFFUQWlJR1E5SW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2024-10-29T07:40:00Z</dcterms:created>
  <dc:creator>nixz97</dc:creator>
  <cp:lastModifiedBy>Lukas Setiawan</cp:lastModifiedBy>
  <dcterms:modified xsi:type="dcterms:W3CDTF">2025-01-31T11:22:42Z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79E8D1BCA2C741C486865A37E2BBB0A5_13</vt:lpwstr>
  </property>
</Properties>
</file>