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7790CD" w14:textId="6B28D54D" w:rsidR="00466FE0" w:rsidRPr="00C9273A" w:rsidRDefault="00466FE0" w:rsidP="0042010C">
      <w:pPr>
        <w:pStyle w:val="a3"/>
        <w:spacing w:line="320" w:lineRule="exact"/>
        <w:rPr>
          <w:sz w:val="28"/>
          <w:szCs w:val="28"/>
        </w:rPr>
      </w:pPr>
    </w:p>
    <w:p w14:paraId="1670799C" w14:textId="4EC13B06" w:rsidR="00AF278C" w:rsidRPr="002834F5" w:rsidRDefault="009F676B" w:rsidP="002834F5">
      <w:pPr>
        <w:widowControl/>
        <w:ind w:firstLineChars="17" w:firstLine="55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参赛</w:t>
      </w:r>
      <w:r w:rsidR="00AF278C" w:rsidRPr="002834F5">
        <w:rPr>
          <w:rFonts w:hint="eastAsia"/>
          <w:b/>
          <w:bCs/>
          <w:sz w:val="32"/>
          <w:szCs w:val="32"/>
        </w:rPr>
        <w:t>承诺书</w:t>
      </w:r>
    </w:p>
    <w:p w14:paraId="73F60BFE" w14:textId="77777777" w:rsidR="00AF278C" w:rsidRPr="001A6B64" w:rsidRDefault="00AF278C" w:rsidP="00AF278C">
      <w:pPr>
        <w:widowControl/>
        <w:ind w:firstLineChars="17" w:firstLine="48"/>
        <w:jc w:val="center"/>
        <w:rPr>
          <w:b/>
          <w:bCs/>
          <w:kern w:val="0"/>
          <w:sz w:val="28"/>
          <w:szCs w:val="28"/>
        </w:rPr>
      </w:pPr>
    </w:p>
    <w:p w14:paraId="12A901FA" w14:textId="77777777" w:rsidR="009F676B" w:rsidRPr="009F676B" w:rsidRDefault="009F676B" w:rsidP="009F676B">
      <w:pPr>
        <w:spacing w:line="360" w:lineRule="auto"/>
        <w:rPr>
          <w:b/>
          <w:sz w:val="24"/>
        </w:rPr>
      </w:pPr>
      <w:r w:rsidRPr="009F676B">
        <w:rPr>
          <w:rFonts w:hint="eastAsia"/>
          <w:b/>
          <w:sz w:val="24"/>
        </w:rPr>
        <w:t>提交包含此承诺书的</w:t>
      </w:r>
      <w:r w:rsidRPr="009F676B">
        <w:rPr>
          <w:rFonts w:hint="eastAsia"/>
          <w:b/>
          <w:sz w:val="24"/>
        </w:rPr>
        <w:t>pdf</w:t>
      </w:r>
      <w:r w:rsidRPr="009F676B">
        <w:rPr>
          <w:rFonts w:hint="eastAsia"/>
          <w:b/>
          <w:sz w:val="24"/>
        </w:rPr>
        <w:t>文件，表明所有此文件的作者共同承诺：</w:t>
      </w:r>
    </w:p>
    <w:p w14:paraId="7690818D" w14:textId="28384B2F" w:rsidR="00AF278C" w:rsidRPr="001A6B64" w:rsidRDefault="00AF278C" w:rsidP="009F676B">
      <w:pPr>
        <w:spacing w:line="360" w:lineRule="auto"/>
        <w:ind w:firstLineChars="200" w:firstLine="480"/>
        <w:rPr>
          <w:bCs/>
          <w:sz w:val="24"/>
        </w:rPr>
      </w:pPr>
      <w:r w:rsidRPr="001A6B64">
        <w:rPr>
          <w:rFonts w:hint="eastAsia"/>
          <w:bCs/>
          <w:sz w:val="24"/>
        </w:rPr>
        <w:t>我们完全</w:t>
      </w:r>
      <w:r w:rsidR="00D84AD3">
        <w:rPr>
          <w:rFonts w:hint="eastAsia"/>
          <w:bCs/>
          <w:sz w:val="24"/>
        </w:rPr>
        <w:t>清楚</w:t>
      </w:r>
      <w:r w:rsidRPr="001A6B64">
        <w:rPr>
          <w:rFonts w:hint="eastAsia"/>
          <w:bCs/>
          <w:sz w:val="24"/>
        </w:rPr>
        <w:t>，在竞赛开始后参赛队员不能以任何方式</w:t>
      </w:r>
      <w:r w:rsidR="00BE099F">
        <w:rPr>
          <w:rFonts w:hint="eastAsia"/>
          <w:bCs/>
          <w:sz w:val="24"/>
        </w:rPr>
        <w:t>，</w:t>
      </w:r>
      <w:r w:rsidRPr="001A6B64">
        <w:rPr>
          <w:rFonts w:hint="eastAsia"/>
          <w:bCs/>
          <w:sz w:val="24"/>
        </w:rPr>
        <w:t>包括电话、电子邮件、</w:t>
      </w:r>
      <w:r w:rsidR="00D84AD3" w:rsidRPr="001046F8">
        <w:rPr>
          <w:bCs/>
          <w:sz w:val="24"/>
        </w:rPr>
        <w:t>“</w:t>
      </w:r>
      <w:r w:rsidR="00D84AD3" w:rsidRPr="001046F8">
        <w:rPr>
          <w:bCs/>
          <w:sz w:val="24"/>
        </w:rPr>
        <w:t>贴吧</w:t>
      </w:r>
      <w:r w:rsidR="00D84AD3" w:rsidRPr="001046F8">
        <w:rPr>
          <w:bCs/>
          <w:sz w:val="24"/>
        </w:rPr>
        <w:t>”</w:t>
      </w:r>
      <w:r w:rsidR="00D84AD3" w:rsidRPr="001046F8">
        <w:rPr>
          <w:bCs/>
          <w:sz w:val="24"/>
        </w:rPr>
        <w:t>、</w:t>
      </w:r>
      <w:r w:rsidR="00D15B5C">
        <w:rPr>
          <w:rFonts w:hint="eastAsia"/>
          <w:bCs/>
          <w:sz w:val="24"/>
        </w:rPr>
        <w:t>QQ</w:t>
      </w:r>
      <w:r w:rsidR="00D15B5C">
        <w:rPr>
          <w:rFonts w:hint="eastAsia"/>
          <w:bCs/>
          <w:sz w:val="24"/>
        </w:rPr>
        <w:t>群、</w:t>
      </w:r>
      <w:proofErr w:type="gramStart"/>
      <w:r w:rsidR="00D15B5C">
        <w:rPr>
          <w:rFonts w:hint="eastAsia"/>
          <w:bCs/>
          <w:sz w:val="24"/>
        </w:rPr>
        <w:t>微信群</w:t>
      </w:r>
      <w:proofErr w:type="gramEnd"/>
      <w:r w:rsidRPr="001A6B64">
        <w:rPr>
          <w:rFonts w:hint="eastAsia"/>
          <w:bCs/>
          <w:sz w:val="24"/>
        </w:rPr>
        <w:t>等</w:t>
      </w:r>
      <w:r w:rsidR="00BE099F">
        <w:rPr>
          <w:rFonts w:hint="eastAsia"/>
          <w:bCs/>
          <w:sz w:val="24"/>
        </w:rPr>
        <w:t>，</w:t>
      </w:r>
      <w:r w:rsidRPr="001A6B64">
        <w:rPr>
          <w:rFonts w:hint="eastAsia"/>
          <w:bCs/>
          <w:sz w:val="24"/>
        </w:rPr>
        <w:t>与队外的任何人（包括指导教师）</w:t>
      </w:r>
      <w:r w:rsidR="00EC677D">
        <w:rPr>
          <w:rFonts w:hint="eastAsia"/>
          <w:bCs/>
          <w:sz w:val="24"/>
        </w:rPr>
        <w:t>交流</w:t>
      </w:r>
      <w:r w:rsidRPr="001A6B64">
        <w:rPr>
          <w:rFonts w:hint="eastAsia"/>
          <w:bCs/>
          <w:sz w:val="24"/>
        </w:rPr>
        <w:t>、讨论与赛题有关的问题</w:t>
      </w:r>
      <w:r w:rsidR="00BE099F">
        <w:rPr>
          <w:rFonts w:hint="eastAsia"/>
          <w:bCs/>
          <w:sz w:val="24"/>
        </w:rPr>
        <w:t>；</w:t>
      </w:r>
      <w:r w:rsidR="00BE099F" w:rsidRPr="000C42F7">
        <w:rPr>
          <w:bCs/>
          <w:sz w:val="24"/>
        </w:rPr>
        <w:t>无论主动参与讨论还是被动接收讨论信息</w:t>
      </w:r>
      <w:r w:rsidR="00BE099F" w:rsidRPr="000C42F7">
        <w:rPr>
          <w:rFonts w:hint="eastAsia"/>
          <w:bCs/>
          <w:sz w:val="24"/>
        </w:rPr>
        <w:t>都是</w:t>
      </w:r>
      <w:r w:rsidR="00BE099F" w:rsidRPr="000C42F7">
        <w:rPr>
          <w:bCs/>
          <w:sz w:val="24"/>
        </w:rPr>
        <w:t>严重违反竞赛纪律</w:t>
      </w:r>
      <w:r w:rsidR="00BE099F" w:rsidRPr="000C42F7">
        <w:rPr>
          <w:rFonts w:hint="eastAsia"/>
          <w:bCs/>
          <w:sz w:val="24"/>
        </w:rPr>
        <w:t>的行为</w:t>
      </w:r>
      <w:r w:rsidRPr="001A6B64">
        <w:rPr>
          <w:rFonts w:hint="eastAsia"/>
          <w:bCs/>
          <w:sz w:val="24"/>
        </w:rPr>
        <w:t>。</w:t>
      </w:r>
    </w:p>
    <w:p w14:paraId="20C7010D" w14:textId="77777777" w:rsidR="00AF278C" w:rsidRPr="001E21F7" w:rsidRDefault="00AF278C" w:rsidP="00AF278C">
      <w:pPr>
        <w:spacing w:line="360" w:lineRule="auto"/>
        <w:ind w:firstLine="420"/>
        <w:rPr>
          <w:b/>
          <w:bCs/>
          <w:sz w:val="24"/>
        </w:rPr>
      </w:pPr>
      <w:r w:rsidRPr="001E21F7">
        <w:rPr>
          <w:rFonts w:hint="eastAsia"/>
          <w:b/>
          <w:bCs/>
          <w:sz w:val="24"/>
        </w:rPr>
        <w:t>我们</w:t>
      </w:r>
      <w:r w:rsidR="001E21F7" w:rsidRPr="001E21F7">
        <w:rPr>
          <w:rFonts w:hint="eastAsia"/>
          <w:b/>
          <w:bCs/>
          <w:sz w:val="24"/>
        </w:rPr>
        <w:t>以中国大学生名誉和诚信</w:t>
      </w:r>
      <w:r w:rsidRPr="001E21F7">
        <w:rPr>
          <w:rFonts w:hint="eastAsia"/>
          <w:b/>
          <w:bCs/>
          <w:sz w:val="24"/>
        </w:rPr>
        <w:t>郑重承诺，严格遵守竞赛</w:t>
      </w:r>
      <w:r w:rsidR="00D9255E" w:rsidRPr="001E21F7">
        <w:rPr>
          <w:rFonts w:hint="eastAsia"/>
          <w:b/>
          <w:bCs/>
          <w:sz w:val="24"/>
        </w:rPr>
        <w:t>章程和参赛</w:t>
      </w:r>
      <w:r w:rsidRPr="001E21F7">
        <w:rPr>
          <w:rFonts w:hint="eastAsia"/>
          <w:b/>
          <w:bCs/>
          <w:sz w:val="24"/>
        </w:rPr>
        <w:t>规则，以保证竞赛的公正、公平性。如有违反竞赛</w:t>
      </w:r>
      <w:r w:rsidR="00D9255E" w:rsidRPr="001E21F7">
        <w:rPr>
          <w:rFonts w:hint="eastAsia"/>
          <w:b/>
          <w:bCs/>
          <w:sz w:val="24"/>
        </w:rPr>
        <w:t>章程和参赛</w:t>
      </w:r>
      <w:r w:rsidRPr="001E21F7">
        <w:rPr>
          <w:rFonts w:hint="eastAsia"/>
          <w:b/>
          <w:bCs/>
          <w:sz w:val="24"/>
        </w:rPr>
        <w:t>规则的行为，我们将受到严肃处理。</w:t>
      </w:r>
    </w:p>
    <w:p w14:paraId="0D8008E5" w14:textId="258BFF19" w:rsidR="005273E6" w:rsidRDefault="005273E6" w:rsidP="00AF278C">
      <w:pPr>
        <w:spacing w:line="360" w:lineRule="auto"/>
        <w:ind w:firstLine="420"/>
        <w:rPr>
          <w:bCs/>
          <w:sz w:val="24"/>
        </w:rPr>
      </w:pPr>
      <w:r>
        <w:rPr>
          <w:rFonts w:hint="eastAsia"/>
          <w:bCs/>
          <w:sz w:val="24"/>
        </w:rPr>
        <w:t>我们授权</w:t>
      </w:r>
      <w:r w:rsidR="009F676B">
        <w:rPr>
          <w:rFonts w:hint="eastAsia"/>
          <w:bCs/>
          <w:sz w:val="24"/>
        </w:rPr>
        <w:t>北京理工大学</w:t>
      </w:r>
      <w:r w:rsidRPr="005273E6">
        <w:rPr>
          <w:rFonts w:hint="eastAsia"/>
          <w:bCs/>
          <w:sz w:val="24"/>
        </w:rPr>
        <w:t>数学建模竞赛</w:t>
      </w:r>
      <w:r w:rsidR="009F676B">
        <w:rPr>
          <w:rFonts w:hint="eastAsia"/>
          <w:bCs/>
          <w:sz w:val="24"/>
        </w:rPr>
        <w:t>组织方</w:t>
      </w:r>
      <w:r>
        <w:rPr>
          <w:rFonts w:hint="eastAsia"/>
          <w:bCs/>
          <w:sz w:val="24"/>
        </w:rPr>
        <w:t>，可</w:t>
      </w:r>
      <w:r w:rsidRPr="005273E6">
        <w:rPr>
          <w:rFonts w:hint="eastAsia"/>
          <w:bCs/>
          <w:sz w:val="24"/>
        </w:rPr>
        <w:t>将</w:t>
      </w:r>
      <w:r>
        <w:rPr>
          <w:rFonts w:hint="eastAsia"/>
          <w:bCs/>
          <w:sz w:val="24"/>
        </w:rPr>
        <w:t>我们的</w:t>
      </w:r>
      <w:r w:rsidR="00905AC8" w:rsidRPr="002E15B4">
        <w:rPr>
          <w:rFonts w:hint="eastAsia"/>
          <w:bCs/>
          <w:sz w:val="24"/>
        </w:rPr>
        <w:t>论文</w:t>
      </w:r>
      <w:r>
        <w:rPr>
          <w:rFonts w:hint="eastAsia"/>
          <w:bCs/>
          <w:sz w:val="24"/>
        </w:rPr>
        <w:t>以任何形式</w:t>
      </w:r>
      <w:r w:rsidRPr="005273E6">
        <w:rPr>
          <w:rFonts w:hint="eastAsia"/>
          <w:bCs/>
          <w:sz w:val="24"/>
        </w:rPr>
        <w:t>进行</w:t>
      </w:r>
      <w:r>
        <w:rPr>
          <w:rFonts w:hint="eastAsia"/>
          <w:bCs/>
          <w:sz w:val="24"/>
        </w:rPr>
        <w:t>公开展示（包括进行网上公示，在书籍、期刊和其他媒体进行正式或非正式</w:t>
      </w:r>
      <w:r w:rsidR="00905AC8" w:rsidRPr="002E15B4">
        <w:rPr>
          <w:rFonts w:hint="eastAsia"/>
          <w:bCs/>
          <w:sz w:val="24"/>
        </w:rPr>
        <w:t>发表</w:t>
      </w:r>
      <w:r>
        <w:rPr>
          <w:rFonts w:hint="eastAsia"/>
          <w:bCs/>
          <w:sz w:val="24"/>
        </w:rPr>
        <w:t>等）</w:t>
      </w:r>
      <w:r w:rsidR="00905AC8" w:rsidRPr="002E15B4">
        <w:rPr>
          <w:rFonts w:hint="eastAsia"/>
          <w:bCs/>
          <w:sz w:val="24"/>
        </w:rPr>
        <w:t>。</w:t>
      </w:r>
    </w:p>
    <w:p w14:paraId="1999054E" w14:textId="1561F686" w:rsidR="00C9273A" w:rsidRDefault="009F676B" w:rsidP="009F676B">
      <w:pPr>
        <w:adjustRightInd w:val="0"/>
        <w:snapToGrid w:val="0"/>
        <w:spacing w:line="240" w:lineRule="atLeast"/>
        <w:jc w:val="right"/>
        <w:rPr>
          <w:rFonts w:ascii="宋体" w:hAnsi="宋体" w:cs="宋体"/>
          <w:kern w:val="0"/>
          <w:sz w:val="24"/>
        </w:rPr>
      </w:pPr>
      <w:r w:rsidRPr="009F676B">
        <w:rPr>
          <w:rFonts w:ascii="宋体" w:hAnsi="宋体" w:cs="宋体" w:hint="eastAsia"/>
          <w:kern w:val="0"/>
          <w:sz w:val="24"/>
        </w:rPr>
        <w:t>20</w:t>
      </w:r>
      <w:r w:rsidR="000C02C2">
        <w:rPr>
          <w:rFonts w:ascii="宋体" w:hAnsi="宋体" w:cs="宋体"/>
          <w:kern w:val="0"/>
          <w:sz w:val="24"/>
        </w:rPr>
        <w:t>2</w:t>
      </w:r>
      <w:r w:rsidR="00084B16">
        <w:rPr>
          <w:rFonts w:ascii="宋体" w:hAnsi="宋体" w:cs="宋体"/>
          <w:kern w:val="0"/>
          <w:sz w:val="24"/>
        </w:rPr>
        <w:t>6</w:t>
      </w:r>
      <w:r>
        <w:rPr>
          <w:rFonts w:ascii="宋体" w:hAnsi="宋体" w:cs="宋体" w:hint="eastAsia"/>
          <w:kern w:val="0"/>
          <w:sz w:val="24"/>
        </w:rPr>
        <w:t>.</w:t>
      </w:r>
      <w:r w:rsidR="00F86EDD">
        <w:rPr>
          <w:rFonts w:ascii="宋体" w:hAnsi="宋体" w:cs="宋体"/>
          <w:kern w:val="0"/>
          <w:sz w:val="24"/>
        </w:rPr>
        <w:t>3</w:t>
      </w:r>
    </w:p>
    <w:p w14:paraId="6638F586" w14:textId="77777777" w:rsidR="00084B16" w:rsidRDefault="00084B16" w:rsidP="00084B16">
      <w:pPr>
        <w:widowControl/>
        <w:ind w:firstLineChars="17" w:firstLine="55"/>
        <w:jc w:val="center"/>
        <w:rPr>
          <w:b/>
          <w:bCs/>
          <w:sz w:val="32"/>
          <w:szCs w:val="32"/>
        </w:rPr>
      </w:pPr>
    </w:p>
    <w:p w14:paraId="2D198C0A" w14:textId="734CD94B" w:rsidR="00084B16" w:rsidRPr="00084B16" w:rsidRDefault="00084B16" w:rsidP="00084B16">
      <w:pPr>
        <w:widowControl/>
        <w:ind w:firstLineChars="17" w:firstLine="55"/>
        <w:jc w:val="center"/>
        <w:rPr>
          <w:b/>
          <w:bCs/>
          <w:sz w:val="32"/>
          <w:szCs w:val="32"/>
        </w:rPr>
      </w:pPr>
      <w:r w:rsidRPr="00084B16">
        <w:rPr>
          <w:rFonts w:hint="eastAsia"/>
          <w:b/>
          <w:bCs/>
          <w:sz w:val="32"/>
          <w:szCs w:val="32"/>
        </w:rPr>
        <w:t>A</w:t>
      </w:r>
      <w:r w:rsidRPr="00084B16">
        <w:rPr>
          <w:b/>
          <w:bCs/>
          <w:sz w:val="32"/>
          <w:szCs w:val="32"/>
        </w:rPr>
        <w:t>I</w:t>
      </w:r>
      <w:r w:rsidRPr="00084B16">
        <w:rPr>
          <w:rFonts w:hint="eastAsia"/>
          <w:b/>
          <w:bCs/>
          <w:sz w:val="32"/>
          <w:szCs w:val="32"/>
        </w:rPr>
        <w:t>工具使用</w:t>
      </w:r>
      <w:r w:rsidRPr="00084B16">
        <w:rPr>
          <w:rFonts w:hint="eastAsia"/>
          <w:b/>
          <w:bCs/>
          <w:sz w:val="32"/>
          <w:szCs w:val="32"/>
        </w:rPr>
        <w:t>须知</w:t>
      </w:r>
    </w:p>
    <w:p w14:paraId="481E1F4B" w14:textId="77777777" w:rsidR="00084B16" w:rsidRPr="00084B16" w:rsidRDefault="00084B16" w:rsidP="00084B16">
      <w:pPr>
        <w:adjustRightInd w:val="0"/>
        <w:snapToGrid w:val="0"/>
        <w:spacing w:line="240" w:lineRule="atLeast"/>
        <w:rPr>
          <w:rFonts w:cs="宋体"/>
          <w:b/>
          <w:bCs/>
          <w:color w:val="FF0000"/>
          <w:kern w:val="0"/>
          <w:sz w:val="24"/>
          <w:szCs w:val="52"/>
        </w:rPr>
      </w:pPr>
    </w:p>
    <w:p w14:paraId="46A35AE9" w14:textId="79B2EB77" w:rsidR="00084B16" w:rsidRDefault="00084B16" w:rsidP="00084B16">
      <w:pPr>
        <w:adjustRightInd w:val="0"/>
        <w:snapToGrid w:val="0"/>
        <w:spacing w:line="240" w:lineRule="atLeast"/>
        <w:ind w:firstLineChars="200" w:firstLine="480"/>
        <w:rPr>
          <w:bCs/>
          <w:sz w:val="24"/>
        </w:rPr>
      </w:pPr>
      <w:r w:rsidRPr="00084B16">
        <w:rPr>
          <w:rFonts w:hint="eastAsia"/>
          <w:bCs/>
          <w:sz w:val="24"/>
        </w:rPr>
        <w:t>在北京理工大学数学建模竞赛中，如果使用了人工智能（</w:t>
      </w:r>
      <w:r w:rsidRPr="00084B16">
        <w:rPr>
          <w:rFonts w:hint="eastAsia"/>
          <w:bCs/>
          <w:sz w:val="24"/>
        </w:rPr>
        <w:t>AI</w:t>
      </w:r>
      <w:r w:rsidRPr="00084B16">
        <w:rPr>
          <w:rFonts w:hint="eastAsia"/>
          <w:bCs/>
          <w:sz w:val="24"/>
        </w:rPr>
        <w:t>）工具，包括但不限于大语言模型、生成式</w:t>
      </w:r>
      <w:r w:rsidRPr="00084B16">
        <w:rPr>
          <w:rFonts w:hint="eastAsia"/>
          <w:bCs/>
          <w:sz w:val="24"/>
        </w:rPr>
        <w:t xml:space="preserve"> AI</w:t>
      </w:r>
      <w:r w:rsidRPr="00084B16">
        <w:rPr>
          <w:rFonts w:hint="eastAsia"/>
          <w:bCs/>
          <w:sz w:val="24"/>
        </w:rPr>
        <w:t>、代码辅助工具和智能数学软件，应在论文参考文献部分之后提供一份</w:t>
      </w:r>
      <w:r w:rsidRPr="00084B16">
        <w:rPr>
          <w:rFonts w:hint="eastAsia"/>
          <w:bCs/>
          <w:sz w:val="24"/>
        </w:rPr>
        <w:t>A</w:t>
      </w:r>
      <w:r w:rsidRPr="00084B16">
        <w:rPr>
          <w:bCs/>
          <w:sz w:val="24"/>
        </w:rPr>
        <w:t>I</w:t>
      </w:r>
      <w:r w:rsidRPr="00084B16">
        <w:rPr>
          <w:rFonts w:hint="eastAsia"/>
          <w:bCs/>
          <w:sz w:val="24"/>
        </w:rPr>
        <w:t>使用报告，报告的内容可以参考如下形式：</w:t>
      </w:r>
    </w:p>
    <w:p w14:paraId="6000376E" w14:textId="77777777" w:rsidR="00084B16" w:rsidRPr="00084B16" w:rsidRDefault="00084B16" w:rsidP="00084B16">
      <w:pPr>
        <w:adjustRightInd w:val="0"/>
        <w:snapToGrid w:val="0"/>
        <w:spacing w:line="240" w:lineRule="atLeast"/>
        <w:ind w:firstLineChars="200" w:firstLine="480"/>
        <w:rPr>
          <w:rFonts w:hint="eastAsia"/>
          <w:bCs/>
          <w:sz w:val="24"/>
        </w:rPr>
      </w:pPr>
    </w:p>
    <w:p w14:paraId="03E36E3F" w14:textId="77777777" w:rsidR="00084B16" w:rsidRPr="00084B16" w:rsidRDefault="00084B16" w:rsidP="00084B16">
      <w:pPr>
        <w:pStyle w:val="ad"/>
        <w:numPr>
          <w:ilvl w:val="0"/>
          <w:numId w:val="27"/>
        </w:numPr>
        <w:adjustRightInd w:val="0"/>
        <w:snapToGrid w:val="0"/>
        <w:spacing w:line="240" w:lineRule="atLeast"/>
        <w:ind w:firstLineChars="0"/>
        <w:rPr>
          <w:rFonts w:hint="eastAsia"/>
          <w:bCs/>
          <w:sz w:val="24"/>
        </w:rPr>
      </w:pPr>
      <w:r w:rsidRPr="00084B16">
        <w:rPr>
          <w:rFonts w:hint="eastAsia"/>
          <w:bCs/>
          <w:sz w:val="24"/>
        </w:rPr>
        <w:t>所用</w:t>
      </w:r>
      <w:r w:rsidRPr="00084B16">
        <w:rPr>
          <w:rFonts w:hint="eastAsia"/>
          <w:bCs/>
          <w:sz w:val="24"/>
        </w:rPr>
        <w:t xml:space="preserve"> AI </w:t>
      </w:r>
      <w:r w:rsidRPr="00084B16">
        <w:rPr>
          <w:rFonts w:hint="eastAsia"/>
          <w:bCs/>
          <w:sz w:val="24"/>
        </w:rPr>
        <w:t>工具名称和版本</w:t>
      </w:r>
    </w:p>
    <w:p w14:paraId="470912F2" w14:textId="77777777" w:rsidR="00084B16" w:rsidRPr="00084B16" w:rsidRDefault="00084B16" w:rsidP="00084B16">
      <w:pPr>
        <w:pStyle w:val="ad"/>
        <w:numPr>
          <w:ilvl w:val="0"/>
          <w:numId w:val="27"/>
        </w:numPr>
        <w:adjustRightInd w:val="0"/>
        <w:snapToGrid w:val="0"/>
        <w:spacing w:line="240" w:lineRule="atLeast"/>
        <w:ind w:firstLineChars="0"/>
        <w:rPr>
          <w:rFonts w:hint="eastAsia"/>
          <w:bCs/>
          <w:sz w:val="24"/>
        </w:rPr>
      </w:pPr>
      <w:r w:rsidRPr="00084B16">
        <w:rPr>
          <w:rFonts w:hint="eastAsia"/>
          <w:bCs/>
          <w:sz w:val="24"/>
        </w:rPr>
        <w:t>具体使用目的和环节</w:t>
      </w:r>
    </w:p>
    <w:p w14:paraId="4228A043" w14:textId="77777777" w:rsidR="00084B16" w:rsidRPr="00084B16" w:rsidRDefault="00084B16" w:rsidP="00084B16">
      <w:pPr>
        <w:pStyle w:val="ad"/>
        <w:numPr>
          <w:ilvl w:val="0"/>
          <w:numId w:val="27"/>
        </w:numPr>
        <w:adjustRightInd w:val="0"/>
        <w:snapToGrid w:val="0"/>
        <w:spacing w:line="240" w:lineRule="atLeast"/>
        <w:ind w:firstLineChars="0"/>
        <w:rPr>
          <w:rFonts w:hint="eastAsia"/>
          <w:bCs/>
          <w:sz w:val="24"/>
        </w:rPr>
      </w:pPr>
      <w:r w:rsidRPr="00084B16">
        <w:rPr>
          <w:rFonts w:hint="eastAsia"/>
          <w:bCs/>
          <w:sz w:val="24"/>
        </w:rPr>
        <w:t>关键交互记录（重要提示词与回复）</w:t>
      </w:r>
    </w:p>
    <w:p w14:paraId="2B98F5B8" w14:textId="77777777" w:rsidR="00084B16" w:rsidRPr="00084B16" w:rsidRDefault="00084B16" w:rsidP="00084B16">
      <w:pPr>
        <w:pStyle w:val="ad"/>
        <w:numPr>
          <w:ilvl w:val="0"/>
          <w:numId w:val="27"/>
        </w:numPr>
        <w:adjustRightInd w:val="0"/>
        <w:snapToGrid w:val="0"/>
        <w:spacing w:line="240" w:lineRule="atLeast"/>
        <w:ind w:firstLineChars="0"/>
        <w:rPr>
          <w:rFonts w:hint="eastAsia"/>
          <w:bCs/>
          <w:sz w:val="24"/>
        </w:rPr>
      </w:pPr>
      <w:r w:rsidRPr="00084B16">
        <w:rPr>
          <w:rFonts w:hint="eastAsia"/>
          <w:bCs/>
          <w:sz w:val="24"/>
        </w:rPr>
        <w:t>采纳和人工修改情况</w:t>
      </w:r>
    </w:p>
    <w:p w14:paraId="26176358" w14:textId="77777777" w:rsidR="00084B16" w:rsidRPr="00084B16" w:rsidRDefault="00084B16" w:rsidP="00084B16">
      <w:pPr>
        <w:adjustRightInd w:val="0"/>
        <w:snapToGrid w:val="0"/>
        <w:spacing w:line="240" w:lineRule="atLeast"/>
        <w:ind w:firstLineChars="200" w:firstLine="480"/>
        <w:rPr>
          <w:bCs/>
          <w:sz w:val="24"/>
        </w:rPr>
      </w:pPr>
    </w:p>
    <w:p w14:paraId="6A4AF617" w14:textId="77777777" w:rsidR="00084B16" w:rsidRPr="00084B16" w:rsidRDefault="00084B16" w:rsidP="00084B16">
      <w:pPr>
        <w:adjustRightInd w:val="0"/>
        <w:snapToGrid w:val="0"/>
        <w:spacing w:line="240" w:lineRule="atLeast"/>
        <w:ind w:firstLineChars="200" w:firstLine="480"/>
        <w:rPr>
          <w:bCs/>
          <w:sz w:val="24"/>
        </w:rPr>
      </w:pPr>
      <w:r w:rsidRPr="00084B16">
        <w:rPr>
          <w:rFonts w:hint="eastAsia"/>
          <w:bCs/>
          <w:sz w:val="24"/>
        </w:rPr>
        <w:t>提示：</w:t>
      </w:r>
    </w:p>
    <w:p w14:paraId="58CFC95D" w14:textId="77777777" w:rsidR="00084B16" w:rsidRPr="00084B16" w:rsidRDefault="00084B16" w:rsidP="00084B16">
      <w:pPr>
        <w:adjustRightInd w:val="0"/>
        <w:snapToGrid w:val="0"/>
        <w:spacing w:line="240" w:lineRule="atLeast"/>
        <w:ind w:firstLineChars="200" w:firstLine="480"/>
        <w:rPr>
          <w:rFonts w:hint="eastAsia"/>
          <w:bCs/>
          <w:sz w:val="24"/>
        </w:rPr>
      </w:pPr>
      <w:r w:rsidRPr="00084B16">
        <w:rPr>
          <w:bCs/>
          <w:sz w:val="24"/>
        </w:rPr>
        <w:t>1</w:t>
      </w:r>
      <w:r w:rsidRPr="00084B16">
        <w:rPr>
          <w:rFonts w:hint="eastAsia"/>
          <w:bCs/>
          <w:sz w:val="24"/>
        </w:rPr>
        <w:t>、解决竞赛问题，不要求必须使用</w:t>
      </w:r>
      <w:r w:rsidRPr="00084B16">
        <w:rPr>
          <w:rFonts w:hint="eastAsia"/>
          <w:bCs/>
          <w:sz w:val="24"/>
        </w:rPr>
        <w:t>AI</w:t>
      </w:r>
      <w:r w:rsidRPr="00084B16">
        <w:rPr>
          <w:rFonts w:hint="eastAsia"/>
          <w:bCs/>
          <w:sz w:val="24"/>
        </w:rPr>
        <w:t>工具，未使用</w:t>
      </w:r>
      <w:r w:rsidRPr="00084B16">
        <w:rPr>
          <w:rFonts w:hint="eastAsia"/>
          <w:bCs/>
          <w:sz w:val="24"/>
        </w:rPr>
        <w:t>AI</w:t>
      </w:r>
      <w:r w:rsidRPr="00084B16">
        <w:rPr>
          <w:rFonts w:hint="eastAsia"/>
          <w:bCs/>
          <w:sz w:val="24"/>
        </w:rPr>
        <w:t>工具的参赛队，必须在报告中声明：“本参赛队未使用任何</w:t>
      </w:r>
      <w:r w:rsidRPr="00084B16">
        <w:rPr>
          <w:rFonts w:hint="eastAsia"/>
          <w:bCs/>
          <w:sz w:val="24"/>
        </w:rPr>
        <w:t>AI</w:t>
      </w:r>
      <w:r w:rsidRPr="00084B16">
        <w:rPr>
          <w:rFonts w:hint="eastAsia"/>
          <w:bCs/>
          <w:sz w:val="24"/>
        </w:rPr>
        <w:t>工具</w:t>
      </w:r>
      <w:r w:rsidRPr="00084B16">
        <w:rPr>
          <w:rFonts w:hint="eastAsia"/>
          <w:bCs/>
          <w:sz w:val="24"/>
        </w:rPr>
        <w:t xml:space="preserve"> </w:t>
      </w:r>
      <w:r w:rsidRPr="00084B16">
        <w:rPr>
          <w:rFonts w:hint="eastAsia"/>
          <w:bCs/>
          <w:sz w:val="24"/>
        </w:rPr>
        <w:t>”。</w:t>
      </w:r>
    </w:p>
    <w:p w14:paraId="366CDC0A" w14:textId="77777777" w:rsidR="00084B16" w:rsidRPr="00084B16" w:rsidRDefault="00084B16" w:rsidP="00084B16">
      <w:pPr>
        <w:adjustRightInd w:val="0"/>
        <w:snapToGrid w:val="0"/>
        <w:spacing w:line="240" w:lineRule="atLeast"/>
        <w:ind w:firstLineChars="200" w:firstLine="480"/>
        <w:rPr>
          <w:rFonts w:hint="eastAsia"/>
          <w:bCs/>
          <w:sz w:val="24"/>
        </w:rPr>
      </w:pPr>
      <w:r w:rsidRPr="00084B16">
        <w:rPr>
          <w:bCs/>
          <w:sz w:val="24"/>
        </w:rPr>
        <w:t>2</w:t>
      </w:r>
      <w:r w:rsidRPr="00084B16">
        <w:rPr>
          <w:rFonts w:hint="eastAsia"/>
          <w:bCs/>
          <w:sz w:val="24"/>
        </w:rPr>
        <w:t>、参赛队可以在竞赛期间使用</w:t>
      </w:r>
      <w:r w:rsidRPr="00084B16">
        <w:rPr>
          <w:rFonts w:hint="eastAsia"/>
          <w:bCs/>
          <w:sz w:val="24"/>
        </w:rPr>
        <w:t>AI</w:t>
      </w:r>
      <w:r w:rsidRPr="00084B16">
        <w:rPr>
          <w:rFonts w:hint="eastAsia"/>
          <w:bCs/>
          <w:sz w:val="24"/>
        </w:rPr>
        <w:t>工具，但应确保参赛作品的核心建模与分析必须由参赛队独立完成。</w:t>
      </w:r>
    </w:p>
    <w:p w14:paraId="09422AA7" w14:textId="77777777" w:rsidR="00084B16" w:rsidRPr="00084B16" w:rsidRDefault="00084B16" w:rsidP="00084B16">
      <w:pPr>
        <w:adjustRightInd w:val="0"/>
        <w:snapToGrid w:val="0"/>
        <w:spacing w:line="240" w:lineRule="atLeast"/>
        <w:ind w:firstLineChars="200" w:firstLine="480"/>
        <w:rPr>
          <w:rFonts w:hint="eastAsia"/>
          <w:bCs/>
          <w:sz w:val="24"/>
        </w:rPr>
      </w:pPr>
      <w:r w:rsidRPr="00084B16">
        <w:rPr>
          <w:bCs/>
          <w:sz w:val="24"/>
        </w:rPr>
        <w:t>3</w:t>
      </w:r>
      <w:r w:rsidRPr="00084B16">
        <w:rPr>
          <w:rFonts w:hint="eastAsia"/>
          <w:bCs/>
          <w:sz w:val="24"/>
        </w:rPr>
        <w:t>、使用</w:t>
      </w:r>
      <w:r w:rsidRPr="00084B16">
        <w:rPr>
          <w:rFonts w:hint="eastAsia"/>
          <w:bCs/>
          <w:sz w:val="24"/>
        </w:rPr>
        <w:t>AI</w:t>
      </w:r>
      <w:r w:rsidRPr="00084B16">
        <w:rPr>
          <w:rFonts w:hint="eastAsia"/>
          <w:bCs/>
          <w:sz w:val="24"/>
        </w:rPr>
        <w:t>工具生成的内容，应在正文相应位置进行标注；在参考文献中列出所用</w:t>
      </w:r>
      <w:r w:rsidRPr="00084B16">
        <w:rPr>
          <w:rFonts w:hint="eastAsia"/>
          <w:bCs/>
          <w:sz w:val="24"/>
        </w:rPr>
        <w:t>AI</w:t>
      </w:r>
      <w:r w:rsidRPr="00084B16">
        <w:rPr>
          <w:rFonts w:hint="eastAsia"/>
          <w:bCs/>
          <w:sz w:val="24"/>
        </w:rPr>
        <w:t>工具，格式如下：</w:t>
      </w:r>
      <w:r w:rsidRPr="00084B16">
        <w:rPr>
          <w:rFonts w:hint="eastAsia"/>
          <w:bCs/>
          <w:sz w:val="24"/>
        </w:rPr>
        <w:t>[</w:t>
      </w:r>
      <w:r w:rsidRPr="00084B16">
        <w:rPr>
          <w:rFonts w:hint="eastAsia"/>
          <w:bCs/>
          <w:sz w:val="24"/>
        </w:rPr>
        <w:t>编号</w:t>
      </w:r>
      <w:r w:rsidRPr="00084B16">
        <w:rPr>
          <w:rFonts w:hint="eastAsia"/>
          <w:bCs/>
          <w:sz w:val="24"/>
        </w:rPr>
        <w:t xml:space="preserve">] </w:t>
      </w:r>
      <w:r w:rsidRPr="00084B16">
        <w:rPr>
          <w:rFonts w:hint="eastAsia"/>
          <w:bCs/>
          <w:sz w:val="24"/>
        </w:rPr>
        <w:t>工具名称，版本</w:t>
      </w:r>
      <w:r w:rsidRPr="00084B16">
        <w:rPr>
          <w:rFonts w:hint="eastAsia"/>
          <w:bCs/>
          <w:sz w:val="24"/>
        </w:rPr>
        <w:t>/</w:t>
      </w:r>
      <w:r w:rsidRPr="00084B16">
        <w:rPr>
          <w:rFonts w:hint="eastAsia"/>
          <w:bCs/>
          <w:sz w:val="24"/>
        </w:rPr>
        <w:t>型号，开发机构</w:t>
      </w:r>
      <w:r w:rsidRPr="00084B16">
        <w:rPr>
          <w:rFonts w:hint="eastAsia"/>
          <w:bCs/>
          <w:sz w:val="24"/>
        </w:rPr>
        <w:t>/</w:t>
      </w:r>
      <w:r w:rsidRPr="00084B16">
        <w:rPr>
          <w:rFonts w:hint="eastAsia"/>
          <w:bCs/>
          <w:sz w:val="24"/>
        </w:rPr>
        <w:t>公司，使用日期。（示例：</w:t>
      </w:r>
      <w:r w:rsidRPr="00084B16">
        <w:rPr>
          <w:rFonts w:hint="eastAsia"/>
          <w:bCs/>
          <w:sz w:val="24"/>
        </w:rPr>
        <w:t xml:space="preserve">[1] </w:t>
      </w:r>
      <w:proofErr w:type="spellStart"/>
      <w:r w:rsidRPr="00084B16">
        <w:rPr>
          <w:rFonts w:hint="eastAsia"/>
          <w:bCs/>
          <w:sz w:val="24"/>
        </w:rPr>
        <w:t>DeepSeek</w:t>
      </w:r>
      <w:proofErr w:type="spellEnd"/>
      <w:r w:rsidRPr="00084B16">
        <w:rPr>
          <w:rFonts w:hint="eastAsia"/>
          <w:bCs/>
          <w:sz w:val="24"/>
        </w:rPr>
        <w:t xml:space="preserve">, DeepSeek-R1-0528, </w:t>
      </w:r>
      <w:r w:rsidRPr="00084B16">
        <w:rPr>
          <w:rFonts w:hint="eastAsia"/>
          <w:bCs/>
          <w:sz w:val="24"/>
        </w:rPr>
        <w:t>深度求索（</w:t>
      </w:r>
      <w:proofErr w:type="spellStart"/>
      <w:r w:rsidRPr="00084B16">
        <w:rPr>
          <w:rFonts w:hint="eastAsia"/>
          <w:bCs/>
          <w:sz w:val="24"/>
        </w:rPr>
        <w:t>DeepSeek</w:t>
      </w:r>
      <w:proofErr w:type="spellEnd"/>
      <w:r w:rsidRPr="00084B16">
        <w:rPr>
          <w:rFonts w:hint="eastAsia"/>
          <w:bCs/>
          <w:sz w:val="24"/>
        </w:rPr>
        <w:t>）</w:t>
      </w:r>
      <w:r w:rsidRPr="00084B16">
        <w:rPr>
          <w:rFonts w:hint="eastAsia"/>
          <w:bCs/>
          <w:sz w:val="24"/>
        </w:rPr>
        <w:t>, 202</w:t>
      </w:r>
      <w:r w:rsidRPr="00084B16">
        <w:rPr>
          <w:bCs/>
          <w:sz w:val="24"/>
        </w:rPr>
        <w:t>6</w:t>
      </w:r>
      <w:r w:rsidRPr="00084B16">
        <w:rPr>
          <w:rFonts w:hint="eastAsia"/>
          <w:bCs/>
          <w:sz w:val="24"/>
        </w:rPr>
        <w:t>-0</w:t>
      </w:r>
      <w:r w:rsidRPr="00084B16">
        <w:rPr>
          <w:bCs/>
          <w:sz w:val="24"/>
        </w:rPr>
        <w:t>4</w:t>
      </w:r>
      <w:r w:rsidRPr="00084B16">
        <w:rPr>
          <w:rFonts w:hint="eastAsia"/>
          <w:bCs/>
          <w:sz w:val="24"/>
        </w:rPr>
        <w:t>-05</w:t>
      </w:r>
      <w:r w:rsidRPr="00084B16">
        <w:rPr>
          <w:rFonts w:hint="eastAsia"/>
          <w:bCs/>
          <w:sz w:val="24"/>
        </w:rPr>
        <w:t>）</w:t>
      </w:r>
    </w:p>
    <w:p w14:paraId="4A6AF2ED" w14:textId="77777777" w:rsidR="00084B16" w:rsidRPr="00084B16" w:rsidRDefault="00084B16" w:rsidP="00084B16">
      <w:pPr>
        <w:adjustRightInd w:val="0"/>
        <w:snapToGrid w:val="0"/>
        <w:spacing w:line="240" w:lineRule="atLeast"/>
        <w:ind w:firstLineChars="200" w:firstLine="480"/>
        <w:rPr>
          <w:bCs/>
          <w:sz w:val="24"/>
        </w:rPr>
      </w:pPr>
      <w:r w:rsidRPr="00084B16">
        <w:rPr>
          <w:rFonts w:hint="eastAsia"/>
          <w:bCs/>
          <w:sz w:val="24"/>
        </w:rPr>
        <w:t>4</w:t>
      </w:r>
      <w:r w:rsidRPr="00084B16">
        <w:rPr>
          <w:rFonts w:hint="eastAsia"/>
          <w:bCs/>
          <w:sz w:val="24"/>
        </w:rPr>
        <w:t>、不符合上述要求的参赛作品，将被视为违反竞赛规则，取消其评奖资格。</w:t>
      </w:r>
    </w:p>
    <w:p w14:paraId="03F65906" w14:textId="77777777" w:rsidR="00084B16" w:rsidRPr="00084B16" w:rsidRDefault="00084B16" w:rsidP="00084B16">
      <w:pPr>
        <w:adjustRightInd w:val="0"/>
        <w:snapToGrid w:val="0"/>
        <w:spacing w:line="240" w:lineRule="atLeast"/>
        <w:rPr>
          <w:bCs/>
          <w:sz w:val="24"/>
        </w:rPr>
      </w:pPr>
    </w:p>
    <w:p w14:paraId="24B6AE0B" w14:textId="6A3B2448" w:rsidR="00F86EDD" w:rsidRDefault="00F86EDD" w:rsidP="00F86EDD">
      <w:pPr>
        <w:adjustRightInd w:val="0"/>
        <w:snapToGrid w:val="0"/>
        <w:spacing w:line="240" w:lineRule="atLeast"/>
        <w:ind w:right="240"/>
        <w:jc w:val="left"/>
        <w:rPr>
          <w:rFonts w:ascii="宋体" w:hAnsi="宋体" w:cs="宋体"/>
          <w:kern w:val="0"/>
          <w:sz w:val="24"/>
        </w:rPr>
      </w:pPr>
    </w:p>
    <w:p w14:paraId="79EBC16F" w14:textId="6468B303" w:rsidR="00084B16" w:rsidRDefault="00084B16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br w:type="page"/>
      </w:r>
    </w:p>
    <w:p w14:paraId="504E044A" w14:textId="035B52E7" w:rsidR="009F676B" w:rsidRDefault="009F676B">
      <w:pPr>
        <w:widowControl/>
        <w:jc w:val="left"/>
        <w:rPr>
          <w:rFonts w:cs="宋体"/>
          <w:color w:val="0000FF"/>
          <w:kern w:val="0"/>
        </w:rPr>
      </w:pPr>
    </w:p>
    <w:p w14:paraId="4C9EBC73" w14:textId="074ED5C4" w:rsidR="00AF2695" w:rsidRDefault="00AF2695" w:rsidP="00D357A8">
      <w:pPr>
        <w:adjustRightInd w:val="0"/>
        <w:snapToGrid w:val="0"/>
        <w:spacing w:line="240" w:lineRule="atLeast"/>
        <w:rPr>
          <w:rFonts w:cs="宋体"/>
          <w:color w:val="0000FF"/>
          <w:kern w:val="0"/>
        </w:rPr>
      </w:pPr>
    </w:p>
    <w:p w14:paraId="766B6CB5" w14:textId="2BE22332" w:rsidR="009F676B" w:rsidRDefault="009F676B" w:rsidP="009F676B">
      <w:pPr>
        <w:adjustRightInd w:val="0"/>
        <w:snapToGrid w:val="0"/>
        <w:spacing w:line="240" w:lineRule="atLeast"/>
        <w:jc w:val="center"/>
        <w:rPr>
          <w:rFonts w:cs="宋体"/>
          <w:b/>
          <w:bCs/>
          <w:color w:val="000000" w:themeColor="text1"/>
          <w:kern w:val="0"/>
          <w:sz w:val="44"/>
          <w:szCs w:val="52"/>
        </w:rPr>
      </w:pPr>
      <w:r w:rsidRPr="009F676B">
        <w:rPr>
          <w:rFonts w:cs="宋体" w:hint="eastAsia"/>
          <w:b/>
          <w:bCs/>
          <w:color w:val="FF0000"/>
          <w:kern w:val="0"/>
          <w:sz w:val="44"/>
          <w:szCs w:val="52"/>
        </w:rPr>
        <w:t>论文标题</w:t>
      </w:r>
    </w:p>
    <w:p w14:paraId="1D6D026B" w14:textId="7A0280C2" w:rsidR="009F676B" w:rsidRDefault="009F676B" w:rsidP="009F676B">
      <w:pPr>
        <w:adjustRightInd w:val="0"/>
        <w:snapToGrid w:val="0"/>
        <w:spacing w:line="240" w:lineRule="atLeast"/>
        <w:jc w:val="center"/>
        <w:rPr>
          <w:rFonts w:cs="宋体"/>
          <w:b/>
          <w:bCs/>
          <w:color w:val="000000" w:themeColor="text1"/>
          <w:kern w:val="0"/>
          <w:sz w:val="44"/>
          <w:szCs w:val="52"/>
        </w:rPr>
      </w:pPr>
    </w:p>
    <w:p w14:paraId="4D129407" w14:textId="7019DEEC" w:rsid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  <w:r>
        <w:rPr>
          <w:rFonts w:cs="宋体" w:hint="eastAsia"/>
          <w:b/>
          <w:bCs/>
          <w:color w:val="000000" w:themeColor="text1"/>
          <w:kern w:val="0"/>
          <w:sz w:val="24"/>
          <w:szCs w:val="32"/>
        </w:rPr>
        <w:t>摘要：</w:t>
      </w:r>
      <w:r w:rsidRPr="009F676B">
        <w:rPr>
          <w:rFonts w:cs="宋体" w:hint="eastAsia"/>
          <w:color w:val="FF0000"/>
          <w:kern w:val="0"/>
          <w:sz w:val="24"/>
          <w:szCs w:val="32"/>
        </w:rPr>
        <w:t>本页是论文摘要页，单独一页，与后续章节分开。在摘要里面简述所要讨论的是一个什么问题，考虑了哪些因素，利用什么方法建立模型，得到了什么结果，结果反应了现实问题的什么结论等。字数最好在</w:t>
      </w:r>
      <w:r w:rsidRPr="009F676B">
        <w:rPr>
          <w:rFonts w:cs="宋体" w:hint="eastAsia"/>
          <w:color w:val="FF0000"/>
          <w:kern w:val="0"/>
          <w:sz w:val="24"/>
          <w:szCs w:val="32"/>
        </w:rPr>
        <w:t>200-300</w:t>
      </w:r>
      <w:r w:rsidRPr="009F676B">
        <w:rPr>
          <w:rFonts w:cs="宋体" w:hint="eastAsia"/>
          <w:color w:val="FF0000"/>
          <w:kern w:val="0"/>
          <w:sz w:val="24"/>
          <w:szCs w:val="32"/>
        </w:rPr>
        <w:t>范围内。通常摘要应该都是文字，尽量不要</w:t>
      </w:r>
      <w:proofErr w:type="gramStart"/>
      <w:r w:rsidRPr="009F676B">
        <w:rPr>
          <w:rFonts w:cs="宋体" w:hint="eastAsia"/>
          <w:color w:val="FF0000"/>
          <w:kern w:val="0"/>
          <w:sz w:val="24"/>
          <w:szCs w:val="32"/>
        </w:rPr>
        <w:t>放比较</w:t>
      </w:r>
      <w:proofErr w:type="gramEnd"/>
      <w:r w:rsidRPr="009F676B">
        <w:rPr>
          <w:rFonts w:cs="宋体" w:hint="eastAsia"/>
          <w:color w:val="FF0000"/>
          <w:kern w:val="0"/>
          <w:sz w:val="24"/>
          <w:szCs w:val="32"/>
        </w:rPr>
        <w:t>大的公式、数据表格、图片等。</w:t>
      </w:r>
    </w:p>
    <w:p w14:paraId="1E87D0B2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611B0F95" w14:textId="4E8B60CD" w:rsid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>
        <w:rPr>
          <w:rFonts w:cs="宋体" w:hint="eastAsia"/>
          <w:b/>
          <w:bCs/>
          <w:color w:val="000000" w:themeColor="text1"/>
          <w:kern w:val="0"/>
          <w:sz w:val="24"/>
          <w:szCs w:val="32"/>
        </w:rPr>
        <w:t>关键词：</w:t>
      </w:r>
      <w:r w:rsidRPr="009F676B">
        <w:rPr>
          <w:rFonts w:cs="宋体" w:hint="eastAsia"/>
          <w:color w:val="FF0000"/>
          <w:kern w:val="0"/>
          <w:sz w:val="24"/>
          <w:szCs w:val="32"/>
        </w:rPr>
        <w:t>此处放置</w:t>
      </w:r>
      <w:r w:rsidRPr="009F676B">
        <w:rPr>
          <w:rFonts w:cs="宋体" w:hint="eastAsia"/>
          <w:color w:val="FF0000"/>
          <w:kern w:val="0"/>
          <w:sz w:val="24"/>
          <w:szCs w:val="32"/>
        </w:rPr>
        <w:t>3-5</w:t>
      </w:r>
      <w:r w:rsidRPr="009F676B">
        <w:rPr>
          <w:rFonts w:cs="宋体" w:hint="eastAsia"/>
          <w:color w:val="FF0000"/>
          <w:kern w:val="0"/>
          <w:sz w:val="24"/>
          <w:szCs w:val="32"/>
        </w:rPr>
        <w:t>个关键词</w:t>
      </w:r>
    </w:p>
    <w:p w14:paraId="540D6858" w14:textId="2168E9F0" w:rsid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</w:p>
    <w:p w14:paraId="50E35A3A" w14:textId="604A765E" w:rsidR="009F676B" w:rsidRDefault="009F676B" w:rsidP="009F676B">
      <w:pPr>
        <w:adjustRightInd w:val="0"/>
        <w:snapToGrid w:val="0"/>
        <w:spacing w:line="240" w:lineRule="atLeast"/>
        <w:jc w:val="center"/>
        <w:rPr>
          <w:rFonts w:cs="宋体"/>
          <w:color w:val="000000" w:themeColor="text1"/>
          <w:kern w:val="0"/>
          <w:sz w:val="24"/>
          <w:szCs w:val="32"/>
        </w:rPr>
      </w:pPr>
      <w:r>
        <w:rPr>
          <w:rFonts w:cs="宋体" w:hint="eastAsia"/>
          <w:color w:val="FF0000"/>
          <w:kern w:val="0"/>
          <w:sz w:val="24"/>
          <w:szCs w:val="32"/>
        </w:rPr>
        <w:t>*****</w:t>
      </w:r>
      <w:r>
        <w:rPr>
          <w:rFonts w:cs="宋体" w:hint="eastAsia"/>
          <w:color w:val="FF0000"/>
          <w:kern w:val="0"/>
          <w:sz w:val="24"/>
          <w:szCs w:val="32"/>
        </w:rPr>
        <w:t>编写论文时，请用自己的文字替换红色字体并改为黑色字体</w:t>
      </w:r>
      <w:r>
        <w:rPr>
          <w:rFonts w:cs="宋体" w:hint="eastAsia"/>
          <w:color w:val="FF0000"/>
          <w:kern w:val="0"/>
          <w:sz w:val="24"/>
          <w:szCs w:val="32"/>
        </w:rPr>
        <w:t>*****</w:t>
      </w:r>
    </w:p>
    <w:p w14:paraId="36DC42B7" w14:textId="2B8A0729" w:rsidR="009F676B" w:rsidRDefault="009F676B" w:rsidP="009F676B">
      <w:pPr>
        <w:adjustRightInd w:val="0"/>
        <w:snapToGrid w:val="0"/>
        <w:spacing w:line="240" w:lineRule="atLeast"/>
        <w:rPr>
          <w:rFonts w:cs="宋体"/>
          <w:b/>
          <w:bCs/>
          <w:color w:val="000000" w:themeColor="text1"/>
          <w:kern w:val="0"/>
          <w:sz w:val="24"/>
          <w:szCs w:val="32"/>
        </w:rPr>
      </w:pPr>
    </w:p>
    <w:p w14:paraId="69417A72" w14:textId="51E5052E" w:rsidR="009F676B" w:rsidRDefault="009F676B" w:rsidP="009F676B">
      <w:pPr>
        <w:adjustRightInd w:val="0"/>
        <w:snapToGrid w:val="0"/>
        <w:spacing w:line="240" w:lineRule="atLeast"/>
        <w:rPr>
          <w:rFonts w:cs="宋体"/>
          <w:b/>
          <w:bCs/>
          <w:color w:val="000000" w:themeColor="text1"/>
          <w:kern w:val="0"/>
          <w:sz w:val="24"/>
          <w:szCs w:val="32"/>
        </w:rPr>
      </w:pPr>
    </w:p>
    <w:p w14:paraId="5A0485E2" w14:textId="7A911693" w:rsidR="009F676B" w:rsidRDefault="009F676B">
      <w:pPr>
        <w:widowControl/>
        <w:jc w:val="left"/>
        <w:rPr>
          <w:rFonts w:cs="宋体"/>
          <w:b/>
          <w:bCs/>
          <w:color w:val="000000" w:themeColor="text1"/>
          <w:kern w:val="0"/>
          <w:sz w:val="24"/>
          <w:szCs w:val="32"/>
        </w:rPr>
      </w:pPr>
      <w:r>
        <w:rPr>
          <w:rFonts w:cs="宋体"/>
          <w:b/>
          <w:bCs/>
          <w:color w:val="000000" w:themeColor="text1"/>
          <w:kern w:val="0"/>
          <w:sz w:val="24"/>
          <w:szCs w:val="32"/>
        </w:rPr>
        <w:br w:type="page"/>
      </w:r>
    </w:p>
    <w:p w14:paraId="2B1BFFB0" w14:textId="6C2CC732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b/>
          <w:bCs/>
          <w:color w:val="000000" w:themeColor="text1"/>
          <w:kern w:val="0"/>
          <w:sz w:val="24"/>
          <w:szCs w:val="32"/>
        </w:rPr>
      </w:pPr>
    </w:p>
    <w:p w14:paraId="1EDB9854" w14:textId="061CCAAD" w:rsidR="009F676B" w:rsidRDefault="009F676B" w:rsidP="009F676B">
      <w:pPr>
        <w:adjustRightInd w:val="0"/>
        <w:snapToGrid w:val="0"/>
        <w:spacing w:line="240" w:lineRule="atLeast"/>
        <w:jc w:val="center"/>
        <w:rPr>
          <w:rFonts w:cs="宋体"/>
          <w:b/>
          <w:bCs/>
          <w:color w:val="000000" w:themeColor="text1"/>
          <w:kern w:val="0"/>
          <w:sz w:val="44"/>
          <w:szCs w:val="52"/>
        </w:rPr>
      </w:pPr>
      <w:r w:rsidRPr="009F676B">
        <w:rPr>
          <w:rFonts w:cs="宋体" w:hint="eastAsia"/>
          <w:b/>
          <w:bCs/>
          <w:color w:val="FF0000"/>
          <w:kern w:val="0"/>
          <w:sz w:val="44"/>
          <w:szCs w:val="52"/>
        </w:rPr>
        <w:t>论文标题</w:t>
      </w:r>
    </w:p>
    <w:p w14:paraId="199814AF" w14:textId="77777777" w:rsidR="009F676B" w:rsidRPr="009F676B" w:rsidRDefault="009F676B" w:rsidP="009F676B">
      <w:pPr>
        <w:adjustRightInd w:val="0"/>
        <w:snapToGrid w:val="0"/>
        <w:spacing w:line="240" w:lineRule="atLeast"/>
        <w:jc w:val="center"/>
        <w:rPr>
          <w:rFonts w:cs="宋体"/>
          <w:b/>
          <w:bCs/>
          <w:color w:val="000000" w:themeColor="text1"/>
          <w:kern w:val="0"/>
          <w:sz w:val="44"/>
          <w:szCs w:val="52"/>
        </w:rPr>
      </w:pPr>
    </w:p>
    <w:p w14:paraId="0CE2B537" w14:textId="735677F4" w:rsidR="009F676B" w:rsidRDefault="009F676B" w:rsidP="009F676B">
      <w:pPr>
        <w:pStyle w:val="ad"/>
        <w:numPr>
          <w:ilvl w:val="0"/>
          <w:numId w:val="26"/>
        </w:numPr>
        <w:adjustRightInd w:val="0"/>
        <w:snapToGrid w:val="0"/>
        <w:spacing w:line="240" w:lineRule="atLeast"/>
        <w:ind w:firstLineChars="0"/>
        <w:rPr>
          <w:rFonts w:cs="宋体"/>
          <w:b/>
          <w:bCs/>
          <w:color w:val="000000" w:themeColor="text1"/>
          <w:kern w:val="0"/>
          <w:sz w:val="28"/>
          <w:szCs w:val="36"/>
        </w:rPr>
      </w:pPr>
      <w:r w:rsidRPr="009F676B">
        <w:rPr>
          <w:rFonts w:cs="宋体" w:hint="eastAsia"/>
          <w:b/>
          <w:bCs/>
          <w:color w:val="000000" w:themeColor="text1"/>
          <w:kern w:val="0"/>
          <w:sz w:val="28"/>
          <w:szCs w:val="36"/>
        </w:rPr>
        <w:t>问题背景</w:t>
      </w:r>
    </w:p>
    <w:p w14:paraId="5744D3A3" w14:textId="2EBC149E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>
        <w:rPr>
          <w:rFonts w:cs="宋体" w:hint="eastAsia"/>
          <w:color w:val="FF0000"/>
          <w:kern w:val="0"/>
          <w:sz w:val="24"/>
          <w:szCs w:val="32"/>
        </w:rPr>
        <w:t>解释和</w:t>
      </w:r>
      <w:r w:rsidRPr="009F676B">
        <w:rPr>
          <w:rFonts w:cs="宋体" w:hint="eastAsia"/>
          <w:color w:val="FF0000"/>
          <w:kern w:val="0"/>
          <w:sz w:val="24"/>
          <w:szCs w:val="32"/>
        </w:rPr>
        <w:t>说明</w:t>
      </w:r>
      <w:r>
        <w:rPr>
          <w:rFonts w:cs="宋体" w:hint="eastAsia"/>
          <w:color w:val="FF0000"/>
          <w:kern w:val="0"/>
          <w:sz w:val="24"/>
          <w:szCs w:val="32"/>
        </w:rPr>
        <w:t>自己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对问题的理解。</w:t>
      </w:r>
    </w:p>
    <w:p w14:paraId="29BC8F8B" w14:textId="41DB8E2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1EE95306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7893C3A7" w14:textId="7822D362" w:rsidR="009F676B" w:rsidRDefault="009F676B" w:rsidP="009F676B">
      <w:pPr>
        <w:pStyle w:val="ad"/>
        <w:numPr>
          <w:ilvl w:val="0"/>
          <w:numId w:val="26"/>
        </w:numPr>
        <w:adjustRightInd w:val="0"/>
        <w:snapToGrid w:val="0"/>
        <w:spacing w:line="240" w:lineRule="atLeast"/>
        <w:ind w:firstLineChars="0"/>
        <w:rPr>
          <w:rFonts w:cs="宋体"/>
          <w:b/>
          <w:bCs/>
          <w:color w:val="000000" w:themeColor="text1"/>
          <w:kern w:val="0"/>
          <w:sz w:val="28"/>
          <w:szCs w:val="36"/>
        </w:rPr>
      </w:pPr>
      <w:r>
        <w:rPr>
          <w:rFonts w:cs="宋体" w:hint="eastAsia"/>
          <w:b/>
          <w:bCs/>
          <w:color w:val="000000" w:themeColor="text1"/>
          <w:kern w:val="0"/>
          <w:sz w:val="28"/>
          <w:szCs w:val="36"/>
        </w:rPr>
        <w:t>问题分析</w:t>
      </w:r>
    </w:p>
    <w:p w14:paraId="5B2B1C76" w14:textId="2A9DCB02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>
        <w:rPr>
          <w:rFonts w:cs="宋体" w:hint="eastAsia"/>
          <w:color w:val="FF0000"/>
          <w:kern w:val="0"/>
          <w:sz w:val="24"/>
          <w:szCs w:val="32"/>
        </w:rPr>
        <w:t>有理有据地说明研究本问题需要考虑哪些因素，这些因素之间的关系、已有哪些研究结果</w:t>
      </w:r>
      <w:r w:rsidRPr="009F676B">
        <w:rPr>
          <w:rFonts w:cs="宋体" w:hint="eastAsia"/>
          <w:color w:val="FF0000"/>
          <w:kern w:val="0"/>
          <w:sz w:val="24"/>
          <w:szCs w:val="32"/>
        </w:rPr>
        <w:t>。</w:t>
      </w:r>
      <w:r>
        <w:rPr>
          <w:rFonts w:cs="宋体" w:hint="eastAsia"/>
          <w:color w:val="FF0000"/>
          <w:kern w:val="0"/>
          <w:sz w:val="24"/>
          <w:szCs w:val="32"/>
        </w:rPr>
        <w:t>在此基础上，说明自己的建模思路。</w:t>
      </w:r>
    </w:p>
    <w:p w14:paraId="6B145E5F" w14:textId="1BBF37B1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11C83F58" w14:textId="4A32D5BB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1B3E3AB5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2BD56A7E" w14:textId="3D5EE814" w:rsidR="009F676B" w:rsidRDefault="009F676B" w:rsidP="009F676B">
      <w:pPr>
        <w:pStyle w:val="ad"/>
        <w:numPr>
          <w:ilvl w:val="0"/>
          <w:numId w:val="26"/>
        </w:numPr>
        <w:adjustRightInd w:val="0"/>
        <w:snapToGrid w:val="0"/>
        <w:spacing w:line="240" w:lineRule="atLeast"/>
        <w:ind w:firstLineChars="0"/>
        <w:rPr>
          <w:rFonts w:cs="宋体"/>
          <w:b/>
          <w:bCs/>
          <w:color w:val="000000" w:themeColor="text1"/>
          <w:kern w:val="0"/>
          <w:sz w:val="28"/>
          <w:szCs w:val="36"/>
        </w:rPr>
      </w:pPr>
      <w:r>
        <w:rPr>
          <w:rFonts w:cs="宋体" w:hint="eastAsia"/>
          <w:b/>
          <w:bCs/>
          <w:color w:val="000000" w:themeColor="text1"/>
          <w:kern w:val="0"/>
          <w:sz w:val="28"/>
          <w:szCs w:val="36"/>
        </w:rPr>
        <w:t>模型假设</w:t>
      </w:r>
    </w:p>
    <w:p w14:paraId="5945FACC" w14:textId="0913C7DF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>
        <w:rPr>
          <w:rFonts w:cs="宋体" w:hint="eastAsia"/>
          <w:color w:val="FF0000"/>
          <w:kern w:val="0"/>
          <w:sz w:val="24"/>
          <w:szCs w:val="32"/>
        </w:rPr>
        <w:t>定义模型准备考虑的因素和变量，设定变量间相关性、量化关系</w:t>
      </w:r>
      <w:r w:rsidRPr="009F676B">
        <w:rPr>
          <w:rFonts w:cs="宋体" w:hint="eastAsia"/>
          <w:color w:val="FF0000"/>
          <w:kern w:val="0"/>
          <w:sz w:val="24"/>
          <w:szCs w:val="32"/>
        </w:rPr>
        <w:t>。</w:t>
      </w:r>
    </w:p>
    <w:p w14:paraId="7CFA1530" w14:textId="66EAB2B1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54D615C1" w14:textId="340D64B5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00DD3432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6B765C7B" w14:textId="41281DBB" w:rsidR="009F676B" w:rsidRDefault="009F676B" w:rsidP="009F676B">
      <w:pPr>
        <w:pStyle w:val="ad"/>
        <w:numPr>
          <w:ilvl w:val="0"/>
          <w:numId w:val="26"/>
        </w:numPr>
        <w:adjustRightInd w:val="0"/>
        <w:snapToGrid w:val="0"/>
        <w:spacing w:line="240" w:lineRule="atLeast"/>
        <w:ind w:firstLineChars="0"/>
        <w:rPr>
          <w:rFonts w:cs="宋体"/>
          <w:b/>
          <w:bCs/>
          <w:color w:val="000000" w:themeColor="text1"/>
          <w:kern w:val="0"/>
          <w:sz w:val="28"/>
          <w:szCs w:val="36"/>
        </w:rPr>
      </w:pPr>
      <w:r>
        <w:rPr>
          <w:rFonts w:cs="宋体" w:hint="eastAsia"/>
          <w:b/>
          <w:bCs/>
          <w:color w:val="000000" w:themeColor="text1"/>
          <w:kern w:val="0"/>
          <w:sz w:val="28"/>
          <w:szCs w:val="36"/>
        </w:rPr>
        <w:t>模型构建与求解</w:t>
      </w:r>
    </w:p>
    <w:p w14:paraId="09059838" w14:textId="0B1C881C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>
        <w:rPr>
          <w:rFonts w:cs="宋体" w:hint="eastAsia"/>
          <w:color w:val="FF0000"/>
          <w:kern w:val="0"/>
          <w:sz w:val="24"/>
          <w:szCs w:val="32"/>
        </w:rPr>
        <w:t>建立模型、求解，误差分析、稳定性分析、灵敏度分析</w:t>
      </w:r>
      <w:r>
        <w:rPr>
          <w:rFonts w:cs="宋体" w:hint="eastAsia"/>
          <w:color w:val="FF0000"/>
          <w:kern w:val="0"/>
          <w:sz w:val="24"/>
          <w:szCs w:val="32"/>
        </w:rPr>
        <w:t>(</w:t>
      </w:r>
      <w:r>
        <w:rPr>
          <w:rFonts w:cs="宋体" w:hint="eastAsia"/>
          <w:color w:val="FF0000"/>
          <w:kern w:val="0"/>
          <w:sz w:val="24"/>
          <w:szCs w:val="32"/>
        </w:rPr>
        <w:t>如果有必要</w:t>
      </w:r>
      <w:r>
        <w:rPr>
          <w:rFonts w:cs="宋体"/>
          <w:color w:val="FF0000"/>
          <w:kern w:val="0"/>
          <w:sz w:val="24"/>
          <w:szCs w:val="32"/>
        </w:rPr>
        <w:t>)</w:t>
      </w:r>
      <w:r w:rsidRPr="009F676B">
        <w:rPr>
          <w:rFonts w:cs="宋体" w:hint="eastAsia"/>
          <w:color w:val="FF0000"/>
          <w:kern w:val="0"/>
          <w:sz w:val="24"/>
          <w:szCs w:val="32"/>
        </w:rPr>
        <w:t>。</w:t>
      </w:r>
    </w:p>
    <w:p w14:paraId="3B097849" w14:textId="19EED085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79C24199" w14:textId="2C5B8F22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4F8ECB44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2EF9355E" w14:textId="3418C738" w:rsidR="009F676B" w:rsidRDefault="009F676B" w:rsidP="009F676B">
      <w:pPr>
        <w:pStyle w:val="ad"/>
        <w:numPr>
          <w:ilvl w:val="0"/>
          <w:numId w:val="26"/>
        </w:numPr>
        <w:adjustRightInd w:val="0"/>
        <w:snapToGrid w:val="0"/>
        <w:spacing w:line="240" w:lineRule="atLeast"/>
        <w:ind w:firstLineChars="0"/>
        <w:rPr>
          <w:rFonts w:cs="宋体"/>
          <w:b/>
          <w:bCs/>
          <w:color w:val="000000" w:themeColor="text1"/>
          <w:kern w:val="0"/>
          <w:sz w:val="28"/>
          <w:szCs w:val="36"/>
        </w:rPr>
      </w:pPr>
      <w:r>
        <w:rPr>
          <w:rFonts w:cs="宋体" w:hint="eastAsia"/>
          <w:b/>
          <w:bCs/>
          <w:color w:val="000000" w:themeColor="text1"/>
          <w:kern w:val="0"/>
          <w:sz w:val="28"/>
          <w:szCs w:val="36"/>
        </w:rPr>
        <w:t>模型结果分析</w:t>
      </w:r>
    </w:p>
    <w:p w14:paraId="359F8F2E" w14:textId="05D72364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 w:rsidRPr="009F676B">
        <w:rPr>
          <w:rFonts w:cs="宋体" w:hint="eastAsia"/>
          <w:color w:val="FF0000"/>
          <w:kern w:val="0"/>
          <w:sz w:val="24"/>
          <w:szCs w:val="32"/>
        </w:rPr>
        <w:t>对于所研究的问题来说，模型求解的结果说明了什么，是否符合实际情况，对于现实问题来说有什么启示。</w:t>
      </w:r>
    </w:p>
    <w:p w14:paraId="0EC1F930" w14:textId="428162AE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78B3888C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7F0A73F3" w14:textId="1A8A4CD0" w:rsidR="009F676B" w:rsidRDefault="009F676B" w:rsidP="009F676B">
      <w:pPr>
        <w:pStyle w:val="ad"/>
        <w:numPr>
          <w:ilvl w:val="0"/>
          <w:numId w:val="26"/>
        </w:numPr>
        <w:adjustRightInd w:val="0"/>
        <w:snapToGrid w:val="0"/>
        <w:spacing w:line="240" w:lineRule="atLeast"/>
        <w:ind w:firstLineChars="0"/>
        <w:rPr>
          <w:rFonts w:cs="宋体"/>
          <w:b/>
          <w:bCs/>
          <w:color w:val="000000" w:themeColor="text1"/>
          <w:kern w:val="0"/>
          <w:sz w:val="28"/>
          <w:szCs w:val="36"/>
        </w:rPr>
      </w:pPr>
      <w:r>
        <w:rPr>
          <w:rFonts w:cs="宋体" w:hint="eastAsia"/>
          <w:b/>
          <w:bCs/>
          <w:color w:val="000000" w:themeColor="text1"/>
          <w:kern w:val="0"/>
          <w:sz w:val="28"/>
          <w:szCs w:val="36"/>
        </w:rPr>
        <w:t>总结</w:t>
      </w:r>
    </w:p>
    <w:p w14:paraId="6A929889" w14:textId="4645FAA5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>
        <w:rPr>
          <w:rFonts w:cs="宋体" w:hint="eastAsia"/>
          <w:color w:val="FF0000"/>
          <w:kern w:val="0"/>
          <w:sz w:val="24"/>
          <w:szCs w:val="32"/>
        </w:rPr>
        <w:t>模型的优缺点，还可以有哪些改进的研究思路，对于现实问题的数据采集、工作改进有哪些建议。此处建立的模型还可以用于哪些更宽泛问题的研究</w:t>
      </w:r>
      <w:r w:rsidRPr="009F676B">
        <w:rPr>
          <w:rFonts w:cs="宋体" w:hint="eastAsia"/>
          <w:color w:val="FF0000"/>
          <w:kern w:val="0"/>
          <w:sz w:val="24"/>
          <w:szCs w:val="32"/>
        </w:rPr>
        <w:t>。</w:t>
      </w:r>
    </w:p>
    <w:p w14:paraId="14F2A081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3B043B72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76020CBB" w14:textId="471D6F73" w:rsidR="009F676B" w:rsidRDefault="009F676B" w:rsidP="009F676B">
      <w:pPr>
        <w:pStyle w:val="ad"/>
        <w:numPr>
          <w:ilvl w:val="0"/>
          <w:numId w:val="26"/>
        </w:numPr>
        <w:adjustRightInd w:val="0"/>
        <w:snapToGrid w:val="0"/>
        <w:spacing w:line="240" w:lineRule="atLeast"/>
        <w:ind w:firstLineChars="0"/>
        <w:rPr>
          <w:rFonts w:cs="宋体"/>
          <w:b/>
          <w:bCs/>
          <w:color w:val="000000" w:themeColor="text1"/>
          <w:kern w:val="0"/>
          <w:sz w:val="28"/>
          <w:szCs w:val="36"/>
        </w:rPr>
      </w:pPr>
      <w:r>
        <w:rPr>
          <w:rFonts w:cs="宋体" w:hint="eastAsia"/>
          <w:b/>
          <w:bCs/>
          <w:color w:val="000000" w:themeColor="text1"/>
          <w:kern w:val="0"/>
          <w:sz w:val="28"/>
          <w:szCs w:val="36"/>
        </w:rPr>
        <w:t>参考文献</w:t>
      </w:r>
    </w:p>
    <w:p w14:paraId="2E251090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 w:rsidRPr="009F676B">
        <w:rPr>
          <w:rFonts w:cs="宋体" w:hint="eastAsia"/>
          <w:color w:val="FF0000"/>
          <w:kern w:val="0"/>
          <w:sz w:val="24"/>
          <w:szCs w:val="32"/>
        </w:rPr>
        <w:t>参考文献应符合学术规范，下面是一般规范：</w:t>
      </w:r>
    </w:p>
    <w:p w14:paraId="66260D2F" w14:textId="1B424ACC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 w:rsidRPr="009F676B">
        <w:rPr>
          <w:rFonts w:cs="宋体" w:hint="eastAsia"/>
          <w:color w:val="FF0000"/>
          <w:kern w:val="0"/>
          <w:sz w:val="24"/>
          <w:szCs w:val="32"/>
        </w:rPr>
        <w:t>专著：［序号］</w:t>
      </w:r>
      <w:r w:rsidRPr="009F676B">
        <w:rPr>
          <w:rFonts w:cs="宋体" w:hint="eastAsia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著者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书名［</w:t>
      </w:r>
      <w:r w:rsidRPr="009F676B">
        <w:rPr>
          <w:rFonts w:cs="宋体" w:hint="eastAsia"/>
          <w:color w:val="FF0000"/>
          <w:kern w:val="0"/>
          <w:sz w:val="24"/>
          <w:szCs w:val="32"/>
        </w:rPr>
        <w:t>M</w:t>
      </w:r>
      <w:r w:rsidRPr="009F676B">
        <w:rPr>
          <w:rFonts w:cs="宋体" w:hint="eastAsia"/>
          <w:color w:val="FF0000"/>
          <w:kern w:val="0"/>
          <w:sz w:val="24"/>
          <w:szCs w:val="32"/>
        </w:rPr>
        <w:t>］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出版城市名：出版单位，出版年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</w:p>
    <w:p w14:paraId="593C463B" w14:textId="58F0339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 w:rsidRPr="009F676B">
        <w:rPr>
          <w:rFonts w:cs="宋体" w:hint="eastAsia"/>
          <w:color w:val="FF0000"/>
          <w:kern w:val="0"/>
          <w:sz w:val="24"/>
          <w:szCs w:val="32"/>
        </w:rPr>
        <w:t>[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1]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张三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数学建模教程</w:t>
      </w:r>
      <w:r w:rsidRPr="009F676B">
        <w:rPr>
          <w:rFonts w:cs="宋体" w:hint="eastAsia"/>
          <w:color w:val="FF0000"/>
          <w:kern w:val="0"/>
          <w:sz w:val="24"/>
          <w:szCs w:val="32"/>
        </w:rPr>
        <w:t>[</w:t>
      </w:r>
      <w:r w:rsidRPr="009F676B">
        <w:rPr>
          <w:rFonts w:cs="宋体"/>
          <w:color w:val="FF0000"/>
          <w:kern w:val="0"/>
          <w:sz w:val="24"/>
          <w:szCs w:val="32"/>
        </w:rPr>
        <w:t>M]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上海</w:t>
      </w:r>
      <w:r w:rsidRPr="009F676B">
        <w:rPr>
          <w:rFonts w:cs="宋体" w:hint="eastAsia"/>
          <w:color w:val="FF0000"/>
          <w:kern w:val="0"/>
          <w:sz w:val="24"/>
          <w:szCs w:val="32"/>
        </w:rPr>
        <w:t>: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复旦大学出版社</w:t>
      </w:r>
      <w:r w:rsidRPr="009F676B">
        <w:rPr>
          <w:rFonts w:cs="宋体" w:hint="eastAsia"/>
          <w:color w:val="FF0000"/>
          <w:kern w:val="0"/>
          <w:sz w:val="24"/>
          <w:szCs w:val="32"/>
        </w:rPr>
        <w:t>,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2010.</w:t>
      </w:r>
    </w:p>
    <w:p w14:paraId="11F81FAB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</w:p>
    <w:p w14:paraId="5CD4B451" w14:textId="76E3A79A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 w:rsidRPr="009F676B">
        <w:rPr>
          <w:rFonts w:cs="宋体" w:hint="eastAsia"/>
          <w:color w:val="FF0000"/>
          <w:kern w:val="0"/>
          <w:sz w:val="24"/>
          <w:szCs w:val="32"/>
        </w:rPr>
        <w:t>期刊：［序号］</w:t>
      </w:r>
      <w:r w:rsidRPr="009F676B">
        <w:rPr>
          <w:rFonts w:cs="宋体" w:hint="eastAsia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作者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题名［</w:t>
      </w:r>
      <w:r w:rsidRPr="009F676B">
        <w:rPr>
          <w:rFonts w:cs="宋体" w:hint="eastAsia"/>
          <w:color w:val="FF0000"/>
          <w:kern w:val="0"/>
          <w:sz w:val="24"/>
          <w:szCs w:val="32"/>
        </w:rPr>
        <w:t>J</w:t>
      </w:r>
      <w:r w:rsidRPr="009F676B">
        <w:rPr>
          <w:rFonts w:cs="宋体" w:hint="eastAsia"/>
          <w:color w:val="FF0000"/>
          <w:kern w:val="0"/>
          <w:sz w:val="24"/>
          <w:szCs w:val="32"/>
        </w:rPr>
        <w:t>］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刊名，出版年，卷</w:t>
      </w:r>
      <w:r w:rsidRPr="009F676B">
        <w:rPr>
          <w:rFonts w:cs="宋体" w:hint="eastAsia"/>
          <w:color w:val="FF0000"/>
          <w:kern w:val="0"/>
          <w:sz w:val="24"/>
          <w:szCs w:val="32"/>
        </w:rPr>
        <w:t>(</w:t>
      </w:r>
      <w:r w:rsidRPr="009F676B">
        <w:rPr>
          <w:rFonts w:cs="宋体" w:hint="eastAsia"/>
          <w:color w:val="FF0000"/>
          <w:kern w:val="0"/>
          <w:sz w:val="24"/>
          <w:szCs w:val="32"/>
        </w:rPr>
        <w:t>期</w:t>
      </w:r>
      <w:r w:rsidRPr="009F676B">
        <w:rPr>
          <w:rFonts w:cs="宋体" w:hint="eastAsia"/>
          <w:color w:val="FF0000"/>
          <w:kern w:val="0"/>
          <w:sz w:val="24"/>
          <w:szCs w:val="32"/>
        </w:rPr>
        <w:t>)</w:t>
      </w:r>
      <w:r w:rsidRPr="009F676B">
        <w:rPr>
          <w:rFonts w:cs="宋体" w:hint="eastAsia"/>
          <w:color w:val="FF0000"/>
          <w:kern w:val="0"/>
          <w:sz w:val="24"/>
          <w:szCs w:val="32"/>
        </w:rPr>
        <w:t>：起止页码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</w:p>
    <w:p w14:paraId="16A1BFE6" w14:textId="48A2622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 w:rsidRPr="009F676B">
        <w:rPr>
          <w:rFonts w:cs="宋体" w:hint="eastAsia"/>
          <w:color w:val="FF0000"/>
          <w:kern w:val="0"/>
          <w:sz w:val="24"/>
          <w:szCs w:val="32"/>
        </w:rPr>
        <w:t>[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2]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张三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基于时间序列分析方法的森林</w:t>
      </w:r>
      <w:proofErr w:type="gramStart"/>
      <w:r w:rsidRPr="009F676B">
        <w:rPr>
          <w:rFonts w:cs="宋体" w:hint="eastAsia"/>
          <w:color w:val="FF0000"/>
          <w:kern w:val="0"/>
          <w:sz w:val="24"/>
          <w:szCs w:val="32"/>
        </w:rPr>
        <w:t>固碳预测</w:t>
      </w:r>
      <w:proofErr w:type="gramEnd"/>
      <w:r w:rsidRPr="009F676B">
        <w:rPr>
          <w:rFonts w:cs="宋体" w:hint="eastAsia"/>
          <w:color w:val="FF0000"/>
          <w:kern w:val="0"/>
          <w:sz w:val="24"/>
          <w:szCs w:val="32"/>
        </w:rPr>
        <w:t>[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J].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环境学报</w:t>
      </w:r>
      <w:r w:rsidRPr="009F676B">
        <w:rPr>
          <w:rFonts w:cs="宋体" w:hint="eastAsia"/>
          <w:color w:val="FF0000"/>
          <w:kern w:val="0"/>
          <w:sz w:val="24"/>
          <w:szCs w:val="32"/>
        </w:rPr>
        <w:t>,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2020</w:t>
      </w:r>
      <w:r w:rsidRPr="009F676B">
        <w:rPr>
          <w:rFonts w:cs="宋体" w:hint="eastAsia"/>
          <w:color w:val="FF0000"/>
          <w:kern w:val="0"/>
          <w:sz w:val="24"/>
          <w:szCs w:val="32"/>
        </w:rPr>
        <w:t>,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33(5): 43-55.</w:t>
      </w:r>
    </w:p>
    <w:p w14:paraId="189C3AC7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</w:p>
    <w:p w14:paraId="67166502" w14:textId="3C879825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 w:rsidRPr="009F676B">
        <w:rPr>
          <w:rFonts w:cs="宋体" w:hint="eastAsia"/>
          <w:color w:val="FF0000"/>
          <w:kern w:val="0"/>
          <w:sz w:val="24"/>
          <w:szCs w:val="32"/>
        </w:rPr>
        <w:t>学位论文：［序号］</w:t>
      </w:r>
      <w:r w:rsidRPr="009F676B">
        <w:rPr>
          <w:rFonts w:cs="宋体" w:hint="eastAsia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作者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题名［</w:t>
      </w:r>
      <w:r w:rsidRPr="009F676B">
        <w:rPr>
          <w:rFonts w:cs="宋体" w:hint="eastAsia"/>
          <w:color w:val="FF0000"/>
          <w:kern w:val="0"/>
          <w:sz w:val="24"/>
          <w:szCs w:val="32"/>
        </w:rPr>
        <w:t>D</w:t>
      </w:r>
      <w:r w:rsidRPr="009F676B">
        <w:rPr>
          <w:rFonts w:cs="宋体" w:hint="eastAsia"/>
          <w:color w:val="FF0000"/>
          <w:kern w:val="0"/>
          <w:sz w:val="24"/>
          <w:szCs w:val="32"/>
        </w:rPr>
        <w:t>］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保存城市名：保存单位</w:t>
      </w:r>
      <w:r w:rsidRPr="009F676B">
        <w:rPr>
          <w:rFonts w:cs="宋体" w:hint="eastAsia"/>
          <w:color w:val="FF0000"/>
          <w:kern w:val="0"/>
          <w:sz w:val="24"/>
          <w:szCs w:val="32"/>
        </w:rPr>
        <w:t>(</w:t>
      </w:r>
      <w:r w:rsidRPr="009F676B">
        <w:rPr>
          <w:rFonts w:cs="宋体" w:hint="eastAsia"/>
          <w:color w:val="FF0000"/>
          <w:kern w:val="0"/>
          <w:sz w:val="24"/>
          <w:szCs w:val="32"/>
        </w:rPr>
        <w:t>系级</w:t>
      </w:r>
      <w:r w:rsidRPr="009F676B">
        <w:rPr>
          <w:rFonts w:cs="宋体" w:hint="eastAsia"/>
          <w:color w:val="FF0000"/>
          <w:kern w:val="0"/>
          <w:sz w:val="24"/>
          <w:szCs w:val="32"/>
        </w:rPr>
        <w:t>)</w:t>
      </w:r>
      <w:r w:rsidRPr="009F676B">
        <w:rPr>
          <w:rFonts w:cs="宋体" w:hint="eastAsia"/>
          <w:color w:val="FF0000"/>
          <w:kern w:val="0"/>
          <w:sz w:val="24"/>
          <w:szCs w:val="32"/>
        </w:rPr>
        <w:t>，授予年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</w:p>
    <w:p w14:paraId="38E49198" w14:textId="1CCFDB54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 w:rsidRPr="009F676B">
        <w:rPr>
          <w:rFonts w:cs="宋体" w:hint="eastAsia"/>
          <w:color w:val="FF0000"/>
          <w:kern w:val="0"/>
          <w:sz w:val="24"/>
          <w:szCs w:val="32"/>
        </w:rPr>
        <w:t>[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3]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张三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时间序列分析方法研究</w:t>
      </w:r>
      <w:r w:rsidRPr="009F676B">
        <w:rPr>
          <w:rFonts w:cs="宋体" w:hint="eastAsia"/>
          <w:color w:val="FF0000"/>
          <w:kern w:val="0"/>
          <w:sz w:val="24"/>
          <w:szCs w:val="32"/>
        </w:rPr>
        <w:t>[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D].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北京</w:t>
      </w:r>
      <w:r w:rsidRPr="009F676B">
        <w:rPr>
          <w:rFonts w:cs="宋体" w:hint="eastAsia"/>
          <w:color w:val="FF0000"/>
          <w:kern w:val="0"/>
          <w:sz w:val="24"/>
          <w:szCs w:val="32"/>
        </w:rPr>
        <w:t>: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北京大学物理学院</w:t>
      </w:r>
      <w:r w:rsidRPr="009F676B">
        <w:rPr>
          <w:rFonts w:cs="宋体" w:hint="eastAsia"/>
          <w:color w:val="FF0000"/>
          <w:kern w:val="0"/>
          <w:sz w:val="24"/>
          <w:szCs w:val="32"/>
        </w:rPr>
        <w:t>,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2010.</w:t>
      </w:r>
    </w:p>
    <w:p w14:paraId="6D1DE44E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</w:p>
    <w:p w14:paraId="612DF8E8" w14:textId="2ECC666B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 w:rsidRPr="009F676B">
        <w:rPr>
          <w:rFonts w:cs="宋体" w:hint="eastAsia"/>
          <w:color w:val="FF0000"/>
          <w:kern w:val="0"/>
          <w:sz w:val="24"/>
          <w:szCs w:val="32"/>
        </w:rPr>
        <w:lastRenderedPageBreak/>
        <w:t>论文集：［序号］</w:t>
      </w:r>
      <w:r w:rsidRPr="009F676B">
        <w:rPr>
          <w:rFonts w:cs="宋体" w:hint="eastAsia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作者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题名［</w:t>
      </w:r>
      <w:r w:rsidRPr="009F676B">
        <w:rPr>
          <w:rFonts w:cs="宋体" w:hint="eastAsia"/>
          <w:color w:val="FF0000"/>
          <w:kern w:val="0"/>
          <w:sz w:val="24"/>
          <w:szCs w:val="32"/>
        </w:rPr>
        <w:t>A</w:t>
      </w:r>
      <w:r w:rsidRPr="009F676B">
        <w:rPr>
          <w:rFonts w:cs="宋体" w:hint="eastAsia"/>
          <w:color w:val="FF0000"/>
          <w:kern w:val="0"/>
          <w:sz w:val="24"/>
          <w:szCs w:val="32"/>
        </w:rPr>
        <w:t>］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编者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论文集名［</w:t>
      </w:r>
      <w:r w:rsidRPr="009F676B">
        <w:rPr>
          <w:rFonts w:cs="宋体" w:hint="eastAsia"/>
          <w:color w:val="FF0000"/>
          <w:kern w:val="0"/>
          <w:sz w:val="24"/>
          <w:szCs w:val="32"/>
        </w:rPr>
        <w:t>C</w:t>
      </w:r>
      <w:r w:rsidRPr="009F676B">
        <w:rPr>
          <w:rFonts w:cs="宋体" w:hint="eastAsia"/>
          <w:color w:val="FF0000"/>
          <w:kern w:val="0"/>
          <w:sz w:val="24"/>
          <w:szCs w:val="32"/>
        </w:rPr>
        <w:t>］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出版城市名：出版单位，出版年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 w:hint="eastAsia"/>
          <w:color w:val="FF0000"/>
          <w:kern w:val="0"/>
          <w:sz w:val="24"/>
          <w:szCs w:val="32"/>
        </w:rPr>
        <w:t>起止页码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</w:p>
    <w:p w14:paraId="7281E7DE" w14:textId="3F9719FF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FF0000"/>
          <w:kern w:val="0"/>
          <w:sz w:val="24"/>
          <w:szCs w:val="32"/>
        </w:rPr>
      </w:pPr>
      <w:r w:rsidRPr="009F676B">
        <w:rPr>
          <w:rFonts w:cs="宋体" w:hint="eastAsia"/>
          <w:color w:val="FF0000"/>
          <w:kern w:val="0"/>
          <w:sz w:val="24"/>
          <w:szCs w:val="32"/>
        </w:rPr>
        <w:t>[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4]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张三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时间序列分析方法研究</w:t>
      </w:r>
      <w:r w:rsidRPr="009F676B">
        <w:rPr>
          <w:rFonts w:cs="宋体" w:hint="eastAsia"/>
          <w:color w:val="FF0000"/>
          <w:kern w:val="0"/>
          <w:sz w:val="24"/>
          <w:szCs w:val="32"/>
        </w:rPr>
        <w:t>[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A].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2020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年</w:t>
      </w:r>
      <w:r w:rsidRPr="009F676B">
        <w:rPr>
          <w:rFonts w:cs="宋体"/>
          <w:color w:val="FF0000"/>
          <w:kern w:val="0"/>
          <w:sz w:val="24"/>
          <w:szCs w:val="32"/>
        </w:rPr>
        <w:t>ICAC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大会组委会</w:t>
      </w:r>
      <w:r w:rsidRPr="009F676B">
        <w:rPr>
          <w:rFonts w:cs="宋体" w:hint="eastAsia"/>
          <w:color w:val="FF0000"/>
          <w:kern w:val="0"/>
          <w:sz w:val="24"/>
          <w:szCs w:val="32"/>
        </w:rPr>
        <w:t>: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ICAC2020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大会论文集</w:t>
      </w:r>
      <w:r w:rsidRPr="009F676B">
        <w:rPr>
          <w:rFonts w:cs="宋体" w:hint="eastAsia"/>
          <w:color w:val="FF0000"/>
          <w:kern w:val="0"/>
          <w:sz w:val="24"/>
          <w:szCs w:val="32"/>
        </w:rPr>
        <w:t>[</w:t>
      </w:r>
      <w:r w:rsidRPr="009F676B">
        <w:rPr>
          <w:rFonts w:cs="宋体"/>
          <w:color w:val="FF0000"/>
          <w:kern w:val="0"/>
          <w:sz w:val="24"/>
          <w:szCs w:val="32"/>
        </w:rPr>
        <w:t>C]</w:t>
      </w:r>
      <w:r w:rsidRPr="009F676B">
        <w:rPr>
          <w:rFonts w:cs="宋体" w:hint="eastAsia"/>
          <w:color w:val="FF0000"/>
          <w:kern w:val="0"/>
          <w:sz w:val="24"/>
          <w:szCs w:val="32"/>
        </w:rPr>
        <w:t>.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上海</w:t>
      </w:r>
      <w:r w:rsidRPr="009F676B">
        <w:rPr>
          <w:rFonts w:cs="宋体" w:hint="eastAsia"/>
          <w:color w:val="FF0000"/>
          <w:kern w:val="0"/>
          <w:sz w:val="24"/>
          <w:szCs w:val="32"/>
        </w:rPr>
        <w:t>: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FF0000"/>
          <w:kern w:val="0"/>
          <w:sz w:val="24"/>
          <w:szCs w:val="32"/>
        </w:rPr>
        <w:t>复旦大学出版社</w:t>
      </w:r>
      <w:r w:rsidRPr="009F676B">
        <w:rPr>
          <w:rFonts w:cs="宋体" w:hint="eastAsia"/>
          <w:color w:val="FF0000"/>
          <w:kern w:val="0"/>
          <w:sz w:val="24"/>
          <w:szCs w:val="32"/>
        </w:rPr>
        <w:t>,</w:t>
      </w:r>
      <w:r w:rsidRPr="009F676B">
        <w:rPr>
          <w:rFonts w:cs="宋体"/>
          <w:color w:val="FF0000"/>
          <w:kern w:val="0"/>
          <w:sz w:val="24"/>
          <w:szCs w:val="32"/>
        </w:rPr>
        <w:t xml:space="preserve"> 2020. 345-350.</w:t>
      </w:r>
    </w:p>
    <w:p w14:paraId="22CD1C30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6E43B598" w14:textId="369A830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60A1724A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3CD4EBC5" w14:textId="74E706AD" w:rsidR="00084B16" w:rsidRDefault="00084B16" w:rsidP="009F676B">
      <w:pPr>
        <w:pStyle w:val="ad"/>
        <w:numPr>
          <w:ilvl w:val="0"/>
          <w:numId w:val="26"/>
        </w:numPr>
        <w:adjustRightInd w:val="0"/>
        <w:snapToGrid w:val="0"/>
        <w:spacing w:line="240" w:lineRule="atLeast"/>
        <w:ind w:firstLineChars="0"/>
        <w:rPr>
          <w:rFonts w:cs="宋体"/>
          <w:b/>
          <w:bCs/>
          <w:color w:val="000000" w:themeColor="text1"/>
          <w:kern w:val="0"/>
          <w:sz w:val="28"/>
          <w:szCs w:val="36"/>
        </w:rPr>
      </w:pPr>
      <w:r>
        <w:rPr>
          <w:rFonts w:cs="宋体" w:hint="eastAsia"/>
          <w:b/>
          <w:bCs/>
          <w:color w:val="000000" w:themeColor="text1"/>
          <w:kern w:val="0"/>
          <w:sz w:val="28"/>
          <w:szCs w:val="36"/>
        </w:rPr>
        <w:t>A</w:t>
      </w:r>
      <w:r>
        <w:rPr>
          <w:rFonts w:cs="宋体"/>
          <w:b/>
          <w:bCs/>
          <w:color w:val="000000" w:themeColor="text1"/>
          <w:kern w:val="0"/>
          <w:sz w:val="28"/>
          <w:szCs w:val="36"/>
        </w:rPr>
        <w:t>I</w:t>
      </w:r>
      <w:r>
        <w:rPr>
          <w:rFonts w:cs="宋体" w:hint="eastAsia"/>
          <w:b/>
          <w:bCs/>
          <w:color w:val="000000" w:themeColor="text1"/>
          <w:kern w:val="0"/>
          <w:sz w:val="28"/>
          <w:szCs w:val="36"/>
        </w:rPr>
        <w:t>使用情况报告</w:t>
      </w:r>
    </w:p>
    <w:p w14:paraId="66B13697" w14:textId="7C08957B" w:rsidR="00084B16" w:rsidRPr="00084B16" w:rsidRDefault="00084B16" w:rsidP="00084B16">
      <w:pPr>
        <w:adjustRightInd w:val="0"/>
        <w:snapToGrid w:val="0"/>
        <w:spacing w:line="240" w:lineRule="atLeast"/>
        <w:rPr>
          <w:rFonts w:hint="eastAsia"/>
          <w:bCs/>
          <w:color w:val="FF0000"/>
          <w:sz w:val="24"/>
        </w:rPr>
      </w:pPr>
      <w:r w:rsidRPr="00084B16">
        <w:rPr>
          <w:bCs/>
          <w:color w:val="FF0000"/>
          <w:sz w:val="24"/>
        </w:rPr>
        <w:t xml:space="preserve">8.1 </w:t>
      </w:r>
      <w:r w:rsidRPr="00084B16">
        <w:rPr>
          <w:rFonts w:hint="eastAsia"/>
          <w:bCs/>
          <w:color w:val="FF0000"/>
          <w:sz w:val="24"/>
        </w:rPr>
        <w:t>豆包电脑客户端，</w:t>
      </w:r>
      <w:r w:rsidRPr="00084B16">
        <w:rPr>
          <w:rFonts w:hint="eastAsia"/>
          <w:bCs/>
          <w:color w:val="FF0000"/>
          <w:sz w:val="24"/>
        </w:rPr>
        <w:t>seed</w:t>
      </w:r>
      <w:r w:rsidRPr="00084B16">
        <w:rPr>
          <w:bCs/>
          <w:color w:val="FF0000"/>
          <w:sz w:val="24"/>
        </w:rPr>
        <w:t>2.0</w:t>
      </w:r>
      <w:r w:rsidRPr="00084B16">
        <w:rPr>
          <w:rFonts w:hint="eastAsia"/>
          <w:bCs/>
          <w:color w:val="FF0000"/>
          <w:sz w:val="24"/>
        </w:rPr>
        <w:t>版本</w:t>
      </w:r>
    </w:p>
    <w:p w14:paraId="37882F19" w14:textId="25F60627" w:rsidR="00084B16" w:rsidRPr="00084B16" w:rsidRDefault="00084B16" w:rsidP="00084B16">
      <w:pPr>
        <w:adjustRightInd w:val="0"/>
        <w:snapToGrid w:val="0"/>
        <w:spacing w:line="240" w:lineRule="atLeast"/>
        <w:rPr>
          <w:rFonts w:hint="eastAsia"/>
          <w:bCs/>
          <w:i/>
          <w:color w:val="FF0000"/>
          <w:sz w:val="24"/>
        </w:rPr>
      </w:pPr>
      <w:r w:rsidRPr="00084B16">
        <w:rPr>
          <w:rFonts w:hint="eastAsia"/>
          <w:bCs/>
          <w:color w:val="FF0000"/>
          <w:sz w:val="24"/>
        </w:rPr>
        <w:t>具体使用目的和环节</w:t>
      </w:r>
      <w:r w:rsidRPr="00084B16">
        <w:rPr>
          <w:rFonts w:hint="eastAsia"/>
          <w:bCs/>
          <w:color w:val="FF0000"/>
          <w:sz w:val="24"/>
        </w:rPr>
        <w:t>：</w:t>
      </w:r>
      <w:r w:rsidRPr="00084B16">
        <w:rPr>
          <w:rFonts w:hint="eastAsia"/>
          <w:bCs/>
          <w:i/>
          <w:color w:val="FF0000"/>
          <w:sz w:val="24"/>
        </w:rPr>
        <w:t>翻译、总结英文文献</w:t>
      </w:r>
    </w:p>
    <w:p w14:paraId="692CA463" w14:textId="3ABB5D1A" w:rsidR="00084B16" w:rsidRPr="00084B16" w:rsidRDefault="00084B16" w:rsidP="00084B16">
      <w:pPr>
        <w:adjustRightInd w:val="0"/>
        <w:snapToGrid w:val="0"/>
        <w:spacing w:line="240" w:lineRule="atLeast"/>
        <w:rPr>
          <w:bCs/>
          <w:i/>
          <w:color w:val="FF0000"/>
          <w:sz w:val="24"/>
        </w:rPr>
      </w:pPr>
      <w:r w:rsidRPr="00084B16">
        <w:rPr>
          <w:rFonts w:hint="eastAsia"/>
          <w:bCs/>
          <w:color w:val="FF0000"/>
          <w:sz w:val="24"/>
        </w:rPr>
        <w:t>关键交互记录（重要提示词与回复）</w:t>
      </w:r>
      <w:r w:rsidRPr="00084B16">
        <w:rPr>
          <w:rFonts w:hint="eastAsia"/>
          <w:bCs/>
          <w:color w:val="FF0000"/>
          <w:sz w:val="24"/>
        </w:rPr>
        <w:t>：</w:t>
      </w:r>
      <w:proofErr w:type="gramStart"/>
      <w:r w:rsidRPr="00084B16">
        <w:rPr>
          <w:rFonts w:hint="eastAsia"/>
          <w:bCs/>
          <w:i/>
          <w:color w:val="FF0000"/>
          <w:sz w:val="24"/>
        </w:rPr>
        <w:t>请总结</w:t>
      </w:r>
      <w:proofErr w:type="gramEnd"/>
      <w:r w:rsidRPr="00084B16">
        <w:rPr>
          <w:rFonts w:hint="eastAsia"/>
          <w:bCs/>
          <w:i/>
          <w:color w:val="FF0000"/>
          <w:sz w:val="24"/>
        </w:rPr>
        <w:t>这篇论文中的数学模型</w:t>
      </w:r>
    </w:p>
    <w:p w14:paraId="40EF82E4" w14:textId="3BD0AD77" w:rsidR="00084B16" w:rsidRPr="00084B16" w:rsidRDefault="00084B16" w:rsidP="00084B16">
      <w:pPr>
        <w:adjustRightInd w:val="0"/>
        <w:snapToGrid w:val="0"/>
        <w:spacing w:line="240" w:lineRule="atLeast"/>
        <w:rPr>
          <w:rFonts w:hint="eastAsia"/>
          <w:bCs/>
          <w:i/>
          <w:color w:val="FF0000"/>
          <w:sz w:val="24"/>
        </w:rPr>
      </w:pPr>
      <w:r w:rsidRPr="00084B16">
        <w:rPr>
          <w:rFonts w:hint="eastAsia"/>
          <w:bCs/>
          <w:i/>
          <w:color w:val="FF0000"/>
          <w:sz w:val="24"/>
        </w:rPr>
        <w:t>这篇论文主要研究</w:t>
      </w:r>
      <w:r w:rsidRPr="00084B16">
        <w:rPr>
          <w:rFonts w:hint="eastAsia"/>
          <w:bCs/>
          <w:i/>
          <w:color w:val="FF0000"/>
          <w:sz w:val="24"/>
        </w:rPr>
        <w:t>xxx</w:t>
      </w:r>
      <w:r w:rsidRPr="00084B16">
        <w:rPr>
          <w:rFonts w:hint="eastAsia"/>
          <w:bCs/>
          <w:i/>
          <w:color w:val="FF0000"/>
          <w:sz w:val="24"/>
        </w:rPr>
        <w:t>问题，利用</w:t>
      </w:r>
      <w:proofErr w:type="spellStart"/>
      <w:r w:rsidRPr="00084B16">
        <w:rPr>
          <w:rFonts w:hint="eastAsia"/>
          <w:bCs/>
          <w:i/>
          <w:color w:val="FF0000"/>
          <w:sz w:val="24"/>
        </w:rPr>
        <w:t>yyy</w:t>
      </w:r>
      <w:proofErr w:type="spellEnd"/>
      <w:r w:rsidRPr="00084B16">
        <w:rPr>
          <w:rFonts w:hint="eastAsia"/>
          <w:bCs/>
          <w:i/>
          <w:color w:val="FF0000"/>
          <w:sz w:val="24"/>
        </w:rPr>
        <w:t>方法构建了</w:t>
      </w:r>
      <w:proofErr w:type="spellStart"/>
      <w:r w:rsidRPr="00084B16">
        <w:rPr>
          <w:rFonts w:hint="eastAsia"/>
          <w:bCs/>
          <w:i/>
          <w:color w:val="FF0000"/>
          <w:sz w:val="24"/>
        </w:rPr>
        <w:t>zzz</w:t>
      </w:r>
      <w:proofErr w:type="spellEnd"/>
      <w:r w:rsidRPr="00084B16">
        <w:rPr>
          <w:rFonts w:hint="eastAsia"/>
          <w:bCs/>
          <w:i/>
          <w:color w:val="FF0000"/>
          <w:sz w:val="24"/>
        </w:rPr>
        <w:t>模型，采用的算法是</w:t>
      </w:r>
      <w:r w:rsidRPr="00084B16">
        <w:rPr>
          <w:bCs/>
          <w:i/>
          <w:color w:val="FF0000"/>
          <w:sz w:val="24"/>
        </w:rPr>
        <w:t>…</w:t>
      </w:r>
    </w:p>
    <w:p w14:paraId="1CF707F1" w14:textId="78822186" w:rsidR="00084B16" w:rsidRPr="00084B16" w:rsidRDefault="00084B16" w:rsidP="00084B16">
      <w:pPr>
        <w:adjustRightInd w:val="0"/>
        <w:snapToGrid w:val="0"/>
        <w:spacing w:line="240" w:lineRule="atLeast"/>
        <w:rPr>
          <w:rFonts w:hint="eastAsia"/>
          <w:bCs/>
          <w:i/>
          <w:color w:val="FF0000"/>
          <w:sz w:val="24"/>
        </w:rPr>
      </w:pPr>
      <w:r w:rsidRPr="00084B16">
        <w:rPr>
          <w:rFonts w:hint="eastAsia"/>
          <w:bCs/>
          <w:color w:val="FF0000"/>
          <w:sz w:val="24"/>
        </w:rPr>
        <w:t>采纳和人工修改情况</w:t>
      </w:r>
      <w:r w:rsidRPr="00084B16">
        <w:rPr>
          <w:rFonts w:hint="eastAsia"/>
          <w:bCs/>
          <w:color w:val="FF0000"/>
          <w:sz w:val="24"/>
        </w:rPr>
        <w:t>：</w:t>
      </w:r>
      <w:r w:rsidRPr="00084B16">
        <w:rPr>
          <w:rFonts w:hint="eastAsia"/>
          <w:bCs/>
          <w:i/>
          <w:color w:val="FF0000"/>
          <w:sz w:val="24"/>
        </w:rPr>
        <w:t>上述内容经缩减修改，用在了论文</w:t>
      </w:r>
      <w:r w:rsidRPr="00084B16">
        <w:rPr>
          <w:rFonts w:hint="eastAsia"/>
          <w:bCs/>
          <w:i/>
          <w:color w:val="FF0000"/>
          <w:sz w:val="24"/>
        </w:rPr>
        <w:t>1</w:t>
      </w:r>
      <w:r w:rsidRPr="00084B16">
        <w:rPr>
          <w:bCs/>
          <w:i/>
          <w:color w:val="FF0000"/>
          <w:sz w:val="24"/>
        </w:rPr>
        <w:t>.2.1</w:t>
      </w:r>
      <w:r w:rsidRPr="00084B16">
        <w:rPr>
          <w:rFonts w:hint="eastAsia"/>
          <w:bCs/>
          <w:i/>
          <w:color w:val="FF0000"/>
          <w:sz w:val="24"/>
        </w:rPr>
        <w:t>模型分析部分，并且进行了规范标注。</w:t>
      </w:r>
    </w:p>
    <w:p w14:paraId="2CE91763" w14:textId="750BB17E" w:rsidR="00084B16" w:rsidRPr="00084B16" w:rsidRDefault="00084B16" w:rsidP="00084B16">
      <w:pPr>
        <w:adjustRightInd w:val="0"/>
        <w:snapToGrid w:val="0"/>
        <w:spacing w:line="240" w:lineRule="atLeast"/>
        <w:rPr>
          <w:rFonts w:cs="宋体"/>
          <w:b/>
          <w:bCs/>
          <w:color w:val="FF0000"/>
          <w:kern w:val="0"/>
          <w:sz w:val="28"/>
          <w:szCs w:val="36"/>
        </w:rPr>
      </w:pPr>
      <w:r w:rsidRPr="00084B16">
        <w:rPr>
          <w:rFonts w:cs="宋体" w:hint="eastAsia"/>
          <w:b/>
          <w:bCs/>
          <w:color w:val="FF0000"/>
          <w:kern w:val="0"/>
          <w:sz w:val="28"/>
          <w:szCs w:val="36"/>
        </w:rPr>
        <w:t>8</w:t>
      </w:r>
      <w:r w:rsidRPr="00084B16">
        <w:rPr>
          <w:rFonts w:cs="宋体"/>
          <w:b/>
          <w:bCs/>
          <w:color w:val="FF0000"/>
          <w:kern w:val="0"/>
          <w:sz w:val="28"/>
          <w:szCs w:val="36"/>
        </w:rPr>
        <w:t>.2 CNKI AI</w:t>
      </w:r>
      <w:bookmarkStart w:id="0" w:name="_GoBack"/>
      <w:bookmarkEnd w:id="0"/>
    </w:p>
    <w:p w14:paraId="164257F6" w14:textId="4879D2FE" w:rsidR="00084B16" w:rsidRPr="00084B16" w:rsidRDefault="00084B16" w:rsidP="00084B16">
      <w:pPr>
        <w:adjustRightInd w:val="0"/>
        <w:snapToGrid w:val="0"/>
        <w:spacing w:line="240" w:lineRule="atLeast"/>
        <w:rPr>
          <w:rFonts w:hint="eastAsia"/>
          <w:bCs/>
          <w:i/>
          <w:color w:val="FF0000"/>
          <w:sz w:val="24"/>
        </w:rPr>
      </w:pPr>
      <w:r w:rsidRPr="00084B16">
        <w:rPr>
          <w:rFonts w:hint="eastAsia"/>
          <w:bCs/>
          <w:color w:val="FF0000"/>
          <w:sz w:val="24"/>
        </w:rPr>
        <w:t>具体使用目的和环节：</w:t>
      </w:r>
      <w:r w:rsidRPr="00084B16">
        <w:rPr>
          <w:rFonts w:hint="eastAsia"/>
          <w:bCs/>
          <w:i/>
          <w:color w:val="FF0000"/>
          <w:sz w:val="24"/>
        </w:rPr>
        <w:t>文献智能检索与汇总分析</w:t>
      </w:r>
    </w:p>
    <w:p w14:paraId="0A354087" w14:textId="0D253258" w:rsidR="00084B16" w:rsidRPr="00084B16" w:rsidRDefault="00084B16" w:rsidP="00084B16">
      <w:pPr>
        <w:adjustRightInd w:val="0"/>
        <w:snapToGrid w:val="0"/>
        <w:spacing w:line="240" w:lineRule="atLeast"/>
        <w:rPr>
          <w:bCs/>
          <w:i/>
          <w:color w:val="FF0000"/>
          <w:sz w:val="24"/>
        </w:rPr>
      </w:pPr>
      <w:r w:rsidRPr="00084B16">
        <w:rPr>
          <w:rFonts w:hint="eastAsia"/>
          <w:bCs/>
          <w:color w:val="FF0000"/>
          <w:sz w:val="24"/>
        </w:rPr>
        <w:t>关键交互记录（重要提示词与回复）：</w:t>
      </w:r>
      <w:r w:rsidRPr="00084B16">
        <w:rPr>
          <w:rFonts w:hint="eastAsia"/>
          <w:bCs/>
          <w:i/>
          <w:color w:val="FF0000"/>
          <w:sz w:val="24"/>
        </w:rPr>
        <w:t>与智能优化算法有关的最新文献有哪些？</w:t>
      </w:r>
    </w:p>
    <w:p w14:paraId="37F92B73" w14:textId="13F8CE5A" w:rsidR="00084B16" w:rsidRPr="00084B16" w:rsidRDefault="00084B16" w:rsidP="00084B16">
      <w:pPr>
        <w:adjustRightInd w:val="0"/>
        <w:snapToGrid w:val="0"/>
        <w:spacing w:line="240" w:lineRule="atLeast"/>
        <w:rPr>
          <w:rFonts w:hint="eastAsia"/>
          <w:bCs/>
          <w:i/>
          <w:color w:val="FF0000"/>
          <w:sz w:val="24"/>
        </w:rPr>
      </w:pPr>
      <w:r w:rsidRPr="00084B16">
        <w:rPr>
          <w:rFonts w:hint="eastAsia"/>
          <w:bCs/>
          <w:i/>
          <w:color w:val="FF0000"/>
          <w:sz w:val="24"/>
        </w:rPr>
        <w:t>2</w:t>
      </w:r>
      <w:r w:rsidRPr="00084B16">
        <w:rPr>
          <w:bCs/>
          <w:i/>
          <w:color w:val="FF0000"/>
          <w:sz w:val="24"/>
        </w:rPr>
        <w:t>025-2026</w:t>
      </w:r>
      <w:r w:rsidRPr="00084B16">
        <w:rPr>
          <w:rFonts w:hint="eastAsia"/>
          <w:bCs/>
          <w:i/>
          <w:color w:val="FF0000"/>
          <w:sz w:val="24"/>
        </w:rPr>
        <w:t>年发表的相关文献共有</w:t>
      </w:r>
      <w:r w:rsidRPr="00084B16">
        <w:rPr>
          <w:rFonts w:hint="eastAsia"/>
          <w:bCs/>
          <w:i/>
          <w:color w:val="FF0000"/>
          <w:sz w:val="24"/>
        </w:rPr>
        <w:t>8</w:t>
      </w:r>
      <w:r w:rsidRPr="00084B16">
        <w:rPr>
          <w:bCs/>
          <w:i/>
          <w:color w:val="FF0000"/>
          <w:sz w:val="24"/>
        </w:rPr>
        <w:t>00</w:t>
      </w:r>
      <w:r w:rsidRPr="00084B16">
        <w:rPr>
          <w:rFonts w:hint="eastAsia"/>
          <w:bCs/>
          <w:i/>
          <w:color w:val="FF0000"/>
          <w:sz w:val="24"/>
        </w:rPr>
        <w:t>篇，其中</w:t>
      </w:r>
      <w:r w:rsidRPr="00084B16">
        <w:rPr>
          <w:rFonts w:hint="eastAsia"/>
          <w:bCs/>
          <w:i/>
          <w:color w:val="FF0000"/>
          <w:sz w:val="24"/>
        </w:rPr>
        <w:t>3</w:t>
      </w:r>
      <w:r w:rsidRPr="00084B16">
        <w:rPr>
          <w:bCs/>
          <w:i/>
          <w:color w:val="FF0000"/>
          <w:sz w:val="24"/>
        </w:rPr>
        <w:t>00</w:t>
      </w:r>
      <w:r w:rsidRPr="00084B16">
        <w:rPr>
          <w:rFonts w:hint="eastAsia"/>
          <w:bCs/>
          <w:i/>
          <w:color w:val="FF0000"/>
          <w:sz w:val="24"/>
        </w:rPr>
        <w:t>篇是关于</w:t>
      </w:r>
      <w:r w:rsidRPr="00084B16">
        <w:rPr>
          <w:bCs/>
          <w:i/>
          <w:color w:val="FF0000"/>
          <w:sz w:val="24"/>
        </w:rPr>
        <w:t>…</w:t>
      </w:r>
    </w:p>
    <w:p w14:paraId="6D049B4A" w14:textId="52A7B1F2" w:rsidR="00084B16" w:rsidRPr="00084B16" w:rsidRDefault="00084B16" w:rsidP="00084B16">
      <w:pPr>
        <w:adjustRightInd w:val="0"/>
        <w:snapToGrid w:val="0"/>
        <w:spacing w:line="240" w:lineRule="atLeast"/>
        <w:rPr>
          <w:rFonts w:hint="eastAsia"/>
          <w:bCs/>
          <w:i/>
          <w:color w:val="FF0000"/>
          <w:sz w:val="24"/>
        </w:rPr>
      </w:pPr>
      <w:r w:rsidRPr="00084B16">
        <w:rPr>
          <w:rFonts w:hint="eastAsia"/>
          <w:bCs/>
          <w:color w:val="FF0000"/>
          <w:sz w:val="24"/>
        </w:rPr>
        <w:t>采纳和人工修改情况：</w:t>
      </w:r>
      <w:r w:rsidRPr="00084B16">
        <w:rPr>
          <w:rFonts w:hint="eastAsia"/>
          <w:bCs/>
          <w:i/>
          <w:color w:val="FF0000"/>
          <w:sz w:val="24"/>
        </w:rPr>
        <w:t>上述内容</w:t>
      </w:r>
      <w:r w:rsidRPr="00084B16">
        <w:rPr>
          <w:rFonts w:hint="eastAsia"/>
          <w:bCs/>
          <w:i/>
          <w:color w:val="FF0000"/>
          <w:sz w:val="24"/>
        </w:rPr>
        <w:t>没有直接用于论文，主要是供成员了解相关背景知识和算法进展</w:t>
      </w:r>
      <w:r w:rsidRPr="00084B16">
        <w:rPr>
          <w:rFonts w:hint="eastAsia"/>
          <w:bCs/>
          <w:i/>
          <w:color w:val="FF0000"/>
          <w:sz w:val="24"/>
        </w:rPr>
        <w:t>。</w:t>
      </w:r>
    </w:p>
    <w:p w14:paraId="5CA53378" w14:textId="77777777" w:rsidR="00084B16" w:rsidRPr="00084B16" w:rsidRDefault="00084B16" w:rsidP="00084B16">
      <w:pPr>
        <w:adjustRightInd w:val="0"/>
        <w:snapToGrid w:val="0"/>
        <w:spacing w:line="240" w:lineRule="atLeast"/>
        <w:rPr>
          <w:rFonts w:cs="宋体" w:hint="eastAsia"/>
          <w:b/>
          <w:bCs/>
          <w:color w:val="000000" w:themeColor="text1"/>
          <w:kern w:val="0"/>
          <w:sz w:val="28"/>
          <w:szCs w:val="36"/>
        </w:rPr>
      </w:pPr>
    </w:p>
    <w:p w14:paraId="12353262" w14:textId="77777777" w:rsidR="00084B16" w:rsidRPr="00084B16" w:rsidRDefault="00084B16" w:rsidP="00084B16">
      <w:pPr>
        <w:adjustRightInd w:val="0"/>
        <w:snapToGrid w:val="0"/>
        <w:spacing w:line="240" w:lineRule="atLeast"/>
        <w:rPr>
          <w:rFonts w:cs="宋体" w:hint="eastAsia"/>
          <w:b/>
          <w:bCs/>
          <w:color w:val="000000" w:themeColor="text1"/>
          <w:kern w:val="0"/>
          <w:sz w:val="28"/>
          <w:szCs w:val="36"/>
        </w:rPr>
      </w:pPr>
    </w:p>
    <w:p w14:paraId="2A59762C" w14:textId="61881686" w:rsidR="009F676B" w:rsidRDefault="009F676B" w:rsidP="009F676B">
      <w:pPr>
        <w:pStyle w:val="ad"/>
        <w:numPr>
          <w:ilvl w:val="0"/>
          <w:numId w:val="26"/>
        </w:numPr>
        <w:adjustRightInd w:val="0"/>
        <w:snapToGrid w:val="0"/>
        <w:spacing w:line="240" w:lineRule="atLeast"/>
        <w:ind w:firstLineChars="0"/>
        <w:rPr>
          <w:rFonts w:cs="宋体"/>
          <w:b/>
          <w:bCs/>
          <w:color w:val="000000" w:themeColor="text1"/>
          <w:kern w:val="0"/>
          <w:sz w:val="28"/>
          <w:szCs w:val="36"/>
        </w:rPr>
      </w:pPr>
      <w:r>
        <w:rPr>
          <w:rFonts w:cs="宋体" w:hint="eastAsia"/>
          <w:b/>
          <w:bCs/>
          <w:color w:val="000000" w:themeColor="text1"/>
          <w:kern w:val="0"/>
          <w:sz w:val="28"/>
          <w:szCs w:val="36"/>
        </w:rPr>
        <w:t>附录</w:t>
      </w:r>
    </w:p>
    <w:p w14:paraId="4D611E79" w14:textId="77777777" w:rsid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239A2101" w14:textId="7316D11C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  <w:r w:rsidRPr="009F676B">
        <w:rPr>
          <w:rFonts w:cs="宋体" w:hint="eastAsia"/>
          <w:color w:val="000000" w:themeColor="text1"/>
          <w:kern w:val="0"/>
          <w:sz w:val="24"/>
          <w:szCs w:val="32"/>
        </w:rPr>
        <w:t>8</w:t>
      </w:r>
      <w:r w:rsidRPr="009F676B">
        <w:rPr>
          <w:rFonts w:cs="宋体"/>
          <w:color w:val="000000" w:themeColor="text1"/>
          <w:kern w:val="0"/>
          <w:sz w:val="24"/>
          <w:szCs w:val="32"/>
        </w:rPr>
        <w:t xml:space="preserve">.1 </w:t>
      </w:r>
      <w:r w:rsidRPr="009F676B">
        <w:rPr>
          <w:rFonts w:cs="宋体" w:hint="eastAsia"/>
          <w:color w:val="000000" w:themeColor="text1"/>
          <w:kern w:val="0"/>
          <w:sz w:val="24"/>
          <w:szCs w:val="32"/>
        </w:rPr>
        <w:t>主要程序代码</w:t>
      </w:r>
    </w:p>
    <w:p w14:paraId="2291298C" w14:textId="0F09269A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6D1A9485" w14:textId="0408F63F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  <w:r w:rsidRPr="009F676B">
        <w:rPr>
          <w:rFonts w:cs="宋体" w:hint="eastAsia"/>
          <w:color w:val="000000" w:themeColor="text1"/>
          <w:kern w:val="0"/>
          <w:sz w:val="24"/>
          <w:szCs w:val="32"/>
        </w:rPr>
        <w:t>8.2</w:t>
      </w:r>
      <w:r w:rsidRPr="009F676B">
        <w:rPr>
          <w:rFonts w:cs="宋体"/>
          <w:color w:val="000000" w:themeColor="text1"/>
          <w:kern w:val="0"/>
          <w:sz w:val="24"/>
          <w:szCs w:val="32"/>
        </w:rPr>
        <w:t xml:space="preserve"> </w:t>
      </w:r>
      <w:r w:rsidRPr="009F676B">
        <w:rPr>
          <w:rFonts w:cs="宋体" w:hint="eastAsia"/>
          <w:color w:val="000000" w:themeColor="text1"/>
          <w:kern w:val="0"/>
          <w:sz w:val="24"/>
          <w:szCs w:val="32"/>
        </w:rPr>
        <w:t>主要计算结果</w:t>
      </w:r>
    </w:p>
    <w:p w14:paraId="659605C2" w14:textId="4767CB41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p w14:paraId="73ED460A" w14:textId="77777777" w:rsidR="009F676B" w:rsidRPr="009F676B" w:rsidRDefault="009F676B" w:rsidP="009F676B">
      <w:pPr>
        <w:adjustRightInd w:val="0"/>
        <w:snapToGrid w:val="0"/>
        <w:spacing w:line="240" w:lineRule="atLeast"/>
        <w:rPr>
          <w:rFonts w:cs="宋体"/>
          <w:color w:val="000000" w:themeColor="text1"/>
          <w:kern w:val="0"/>
          <w:sz w:val="24"/>
          <w:szCs w:val="32"/>
        </w:rPr>
      </w:pPr>
    </w:p>
    <w:sectPr w:rsidR="009F676B" w:rsidRPr="009F676B" w:rsidSect="00506F9F">
      <w:headerReference w:type="default" r:id="rId7"/>
      <w:footerReference w:type="even" r:id="rId8"/>
      <w:footerReference w:type="first" r:id="rId9"/>
      <w:type w:val="continuous"/>
      <w:pgSz w:w="11907" w:h="16840" w:code="9"/>
      <w:pgMar w:top="1418" w:right="1418" w:bottom="1418" w:left="1418" w:header="1134" w:footer="1134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85DC0" w14:textId="77777777" w:rsidR="004C2FD1" w:rsidRDefault="004C2FD1">
      <w:r>
        <w:separator/>
      </w:r>
    </w:p>
  </w:endnote>
  <w:endnote w:type="continuationSeparator" w:id="0">
    <w:p w14:paraId="2E49716B" w14:textId="77777777" w:rsidR="004C2FD1" w:rsidRDefault="004C2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B5581" w14:textId="77777777" w:rsidR="006A6A90" w:rsidRDefault="006A6A9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65C10C0" w14:textId="77777777" w:rsidR="006A6A90" w:rsidRDefault="006A6A9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DA8FAB" w14:textId="77777777" w:rsidR="006A6A90" w:rsidRDefault="006A6A90">
    <w:pPr>
      <w:pStyle w:val="a4"/>
      <w:jc w:val="center"/>
    </w:pPr>
    <w:r>
      <w:rPr>
        <w:rStyle w:val="a5"/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  <w:r>
      <w:rPr>
        <w:rStyle w:val="a5"/>
        <w:rFonts w:hint="eastAsia"/>
      </w:rPr>
      <w:t>页，共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 w:rsidR="00725FBD">
      <w:rPr>
        <w:rStyle w:val="a5"/>
        <w:noProof/>
      </w:rPr>
      <w:t>4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150BC2" w14:textId="77777777" w:rsidR="004C2FD1" w:rsidRDefault="004C2FD1">
      <w:r>
        <w:separator/>
      </w:r>
    </w:p>
  </w:footnote>
  <w:footnote w:type="continuationSeparator" w:id="0">
    <w:p w14:paraId="316E11B7" w14:textId="77777777" w:rsidR="004C2FD1" w:rsidRDefault="004C2F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BA328" w14:textId="4379E234" w:rsidR="006A6A90" w:rsidRDefault="009F676B" w:rsidP="00F86EDD">
    <w:pPr>
      <w:pStyle w:val="a6"/>
      <w:pBdr>
        <w:bottom w:val="none" w:sz="0" w:space="0" w:color="auto"/>
      </w:pBdr>
    </w:pPr>
    <w:r>
      <w:rPr>
        <w:rFonts w:hint="eastAsia"/>
      </w:rPr>
      <w:t>20</w:t>
    </w:r>
    <w:r w:rsidR="000C02C2">
      <w:t>2</w:t>
    </w:r>
    <w:r w:rsidR="00084B16">
      <w:t>6</w:t>
    </w:r>
    <w:r>
      <w:rPr>
        <w:rFonts w:hint="eastAsia"/>
      </w:rPr>
      <w:t>年北京理工大学数学建模竞赛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5A27"/>
    <w:multiLevelType w:val="hybridMultilevel"/>
    <w:tmpl w:val="9EA0EC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9423E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02AA7472"/>
    <w:multiLevelType w:val="hybridMultilevel"/>
    <w:tmpl w:val="047E9C3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98C02A7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" w15:restartNumberingAfterBreak="0">
    <w:nsid w:val="133335A8"/>
    <w:multiLevelType w:val="multilevel"/>
    <w:tmpl w:val="863C3864"/>
    <w:lvl w:ilvl="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FEC500D"/>
    <w:multiLevelType w:val="multilevel"/>
    <w:tmpl w:val="B9EE545A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1EC1E1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4FD3C74"/>
    <w:multiLevelType w:val="hybridMultilevel"/>
    <w:tmpl w:val="010C711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6B94817"/>
    <w:multiLevelType w:val="hybridMultilevel"/>
    <w:tmpl w:val="C40A30E2"/>
    <w:lvl w:ilvl="0" w:tplc="B5702EA4">
      <w:start w:val="4"/>
      <w:numFmt w:val="japaneseCounting"/>
      <w:lvlText w:val="第%1条，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F063F2E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0" w15:restartNumberingAfterBreak="0">
    <w:nsid w:val="30556D32"/>
    <w:multiLevelType w:val="multilevel"/>
    <w:tmpl w:val="669A8396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140"/>
        </w:tabs>
        <w:ind w:left="11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560"/>
        </w:tabs>
        <w:ind w:left="1560" w:hanging="420"/>
      </w:pPr>
    </w:lvl>
    <w:lvl w:ilvl="3" w:tentative="1">
      <w:start w:val="1"/>
      <w:numFmt w:val="decimal"/>
      <w:lvlText w:val="%4."/>
      <w:lvlJc w:val="left"/>
      <w:pPr>
        <w:tabs>
          <w:tab w:val="num" w:pos="1980"/>
        </w:tabs>
        <w:ind w:left="19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400"/>
        </w:tabs>
        <w:ind w:left="24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820"/>
        </w:tabs>
        <w:ind w:left="2820" w:hanging="420"/>
      </w:pPr>
    </w:lvl>
    <w:lvl w:ilvl="6" w:tentative="1">
      <w:start w:val="1"/>
      <w:numFmt w:val="decimal"/>
      <w:lvlText w:val="%7."/>
      <w:lvlJc w:val="left"/>
      <w:pPr>
        <w:tabs>
          <w:tab w:val="num" w:pos="3240"/>
        </w:tabs>
        <w:ind w:left="32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660"/>
        </w:tabs>
        <w:ind w:left="36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080"/>
        </w:tabs>
        <w:ind w:left="4080" w:hanging="420"/>
      </w:pPr>
    </w:lvl>
  </w:abstractNum>
  <w:abstractNum w:abstractNumId="11" w15:restartNumberingAfterBreak="0">
    <w:nsid w:val="335B73AB"/>
    <w:multiLevelType w:val="hybridMultilevel"/>
    <w:tmpl w:val="C40EFF06"/>
    <w:lvl w:ilvl="0" w:tplc="CE02D744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DB1A6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 w15:restartNumberingAfterBreak="0">
    <w:nsid w:val="3FB704A9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4" w15:restartNumberingAfterBreak="0">
    <w:nsid w:val="410173E7"/>
    <w:multiLevelType w:val="multilevel"/>
    <w:tmpl w:val="78C2383C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numFmt w:val="bullet"/>
      <w:lvlText w:val="★"/>
      <w:lvlJc w:val="left"/>
      <w:pPr>
        <w:tabs>
          <w:tab w:val="num" w:pos="780"/>
        </w:tabs>
        <w:ind w:left="780" w:hanging="360"/>
      </w:pPr>
      <w:rPr>
        <w:rFonts w:ascii="Times New Roman" w:eastAsia="宋体" w:hAnsi="Times New Roman" w:cs="Times New Roman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6CD4197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6" w15:restartNumberingAfterBreak="0">
    <w:nsid w:val="573B3A2B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7" w15:restartNumberingAfterBreak="0">
    <w:nsid w:val="591F3ACD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8" w15:restartNumberingAfterBreak="0">
    <w:nsid w:val="5A5A671D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9" w15:restartNumberingAfterBreak="0">
    <w:nsid w:val="5CB1433D"/>
    <w:multiLevelType w:val="hybridMultilevel"/>
    <w:tmpl w:val="BA6E9588"/>
    <w:lvl w:ilvl="0" w:tplc="3A1A8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F87072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1" w15:restartNumberingAfterBreak="0">
    <w:nsid w:val="68D916B4"/>
    <w:multiLevelType w:val="hybridMultilevel"/>
    <w:tmpl w:val="420C3064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2" w15:restartNumberingAfterBreak="0">
    <w:nsid w:val="6C6477FF"/>
    <w:multiLevelType w:val="hybridMultilevel"/>
    <w:tmpl w:val="6FCEAF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DC32DA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4" w15:restartNumberingAfterBreak="0">
    <w:nsid w:val="6F4B6C21"/>
    <w:multiLevelType w:val="hybridMultilevel"/>
    <w:tmpl w:val="8FE274C4"/>
    <w:lvl w:ilvl="0" w:tplc="8F843D2E">
      <w:start w:val="10"/>
      <w:numFmt w:val="japaneseCounting"/>
      <w:lvlText w:val="第%1条，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6E201D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6" w15:restartNumberingAfterBreak="0">
    <w:nsid w:val="7B1F2792"/>
    <w:multiLevelType w:val="singleLevel"/>
    <w:tmpl w:val="AB8E0E14"/>
    <w:lvl w:ilvl="0">
      <w:start w:val="1"/>
      <w:numFmt w:val="decimal"/>
      <w:lvlText w:val="（%1）"/>
      <w:lvlJc w:val="left"/>
      <w:pPr>
        <w:tabs>
          <w:tab w:val="num" w:pos="705"/>
        </w:tabs>
        <w:ind w:left="705" w:hanging="705"/>
      </w:pPr>
      <w:rPr>
        <w:rFonts w:hint="eastAsia"/>
      </w:rPr>
    </w:lvl>
  </w:abstractNum>
  <w:num w:numId="1">
    <w:abstractNumId w:val="26"/>
  </w:num>
  <w:num w:numId="2">
    <w:abstractNumId w:val="22"/>
  </w:num>
  <w:num w:numId="3">
    <w:abstractNumId w:val="5"/>
  </w:num>
  <w:num w:numId="4">
    <w:abstractNumId w:val="10"/>
  </w:num>
  <w:num w:numId="5">
    <w:abstractNumId w:val="14"/>
  </w:num>
  <w:num w:numId="6">
    <w:abstractNumId w:val="4"/>
  </w:num>
  <w:num w:numId="7">
    <w:abstractNumId w:val="12"/>
  </w:num>
  <w:num w:numId="8">
    <w:abstractNumId w:val="20"/>
  </w:num>
  <w:num w:numId="9">
    <w:abstractNumId w:val="18"/>
  </w:num>
  <w:num w:numId="10">
    <w:abstractNumId w:val="6"/>
  </w:num>
  <w:num w:numId="11">
    <w:abstractNumId w:val="9"/>
  </w:num>
  <w:num w:numId="12">
    <w:abstractNumId w:val="1"/>
  </w:num>
  <w:num w:numId="13">
    <w:abstractNumId w:val="25"/>
  </w:num>
  <w:num w:numId="14">
    <w:abstractNumId w:val="17"/>
  </w:num>
  <w:num w:numId="15">
    <w:abstractNumId w:val="15"/>
  </w:num>
  <w:num w:numId="16">
    <w:abstractNumId w:val="13"/>
  </w:num>
  <w:num w:numId="17">
    <w:abstractNumId w:val="16"/>
  </w:num>
  <w:num w:numId="18">
    <w:abstractNumId w:val="23"/>
  </w:num>
  <w:num w:numId="19">
    <w:abstractNumId w:val="3"/>
  </w:num>
  <w:num w:numId="20">
    <w:abstractNumId w:val="2"/>
  </w:num>
  <w:num w:numId="21">
    <w:abstractNumId w:val="0"/>
  </w:num>
  <w:num w:numId="22">
    <w:abstractNumId w:val="7"/>
  </w:num>
  <w:num w:numId="23">
    <w:abstractNumId w:val="11"/>
  </w:num>
  <w:num w:numId="24">
    <w:abstractNumId w:val="8"/>
  </w:num>
  <w:num w:numId="25">
    <w:abstractNumId w:val="24"/>
  </w:num>
  <w:num w:numId="26">
    <w:abstractNumId w:val="19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F3"/>
    <w:rsid w:val="00036D2E"/>
    <w:rsid w:val="00044F51"/>
    <w:rsid w:val="00080235"/>
    <w:rsid w:val="00084B16"/>
    <w:rsid w:val="0008702E"/>
    <w:rsid w:val="00090B7D"/>
    <w:rsid w:val="000A0C2C"/>
    <w:rsid w:val="000A26B6"/>
    <w:rsid w:val="000B52FC"/>
    <w:rsid w:val="000C02C2"/>
    <w:rsid w:val="000C42F7"/>
    <w:rsid w:val="000D73C0"/>
    <w:rsid w:val="000F4B06"/>
    <w:rsid w:val="000F5AC1"/>
    <w:rsid w:val="000F6A31"/>
    <w:rsid w:val="000F6CE0"/>
    <w:rsid w:val="00102B96"/>
    <w:rsid w:val="001046F8"/>
    <w:rsid w:val="00122453"/>
    <w:rsid w:val="00133A65"/>
    <w:rsid w:val="001461C6"/>
    <w:rsid w:val="001472C6"/>
    <w:rsid w:val="00155929"/>
    <w:rsid w:val="00160D4C"/>
    <w:rsid w:val="00174306"/>
    <w:rsid w:val="0018327C"/>
    <w:rsid w:val="00190782"/>
    <w:rsid w:val="001915AC"/>
    <w:rsid w:val="00196270"/>
    <w:rsid w:val="001A1750"/>
    <w:rsid w:val="001B4A8A"/>
    <w:rsid w:val="001D6163"/>
    <w:rsid w:val="001E13E3"/>
    <w:rsid w:val="001E1A63"/>
    <w:rsid w:val="001E21F7"/>
    <w:rsid w:val="001F4FE6"/>
    <w:rsid w:val="00200FF5"/>
    <w:rsid w:val="00221694"/>
    <w:rsid w:val="00233E6E"/>
    <w:rsid w:val="002438D3"/>
    <w:rsid w:val="00244181"/>
    <w:rsid w:val="00247B00"/>
    <w:rsid w:val="002518EF"/>
    <w:rsid w:val="00253A39"/>
    <w:rsid w:val="0025742B"/>
    <w:rsid w:val="00260B9F"/>
    <w:rsid w:val="00274700"/>
    <w:rsid w:val="002834F5"/>
    <w:rsid w:val="00285078"/>
    <w:rsid w:val="002A75A9"/>
    <w:rsid w:val="002B6170"/>
    <w:rsid w:val="002C3CB8"/>
    <w:rsid w:val="002C478D"/>
    <w:rsid w:val="002C4846"/>
    <w:rsid w:val="002D5BBF"/>
    <w:rsid w:val="002D6C82"/>
    <w:rsid w:val="002F20EC"/>
    <w:rsid w:val="00304598"/>
    <w:rsid w:val="00305BF6"/>
    <w:rsid w:val="00306F6B"/>
    <w:rsid w:val="00317736"/>
    <w:rsid w:val="00335489"/>
    <w:rsid w:val="00336A5E"/>
    <w:rsid w:val="003450D9"/>
    <w:rsid w:val="00350AD4"/>
    <w:rsid w:val="00364D91"/>
    <w:rsid w:val="00377D8A"/>
    <w:rsid w:val="00386B5E"/>
    <w:rsid w:val="003A2B49"/>
    <w:rsid w:val="003C0957"/>
    <w:rsid w:val="003D336D"/>
    <w:rsid w:val="003E2E0E"/>
    <w:rsid w:val="003E7696"/>
    <w:rsid w:val="003E7ADB"/>
    <w:rsid w:val="003F35CF"/>
    <w:rsid w:val="003F5B1A"/>
    <w:rsid w:val="00402A25"/>
    <w:rsid w:val="0042010C"/>
    <w:rsid w:val="004229E9"/>
    <w:rsid w:val="00430070"/>
    <w:rsid w:val="00431F11"/>
    <w:rsid w:val="00444E62"/>
    <w:rsid w:val="00452845"/>
    <w:rsid w:val="004544AF"/>
    <w:rsid w:val="00460A78"/>
    <w:rsid w:val="00466FE0"/>
    <w:rsid w:val="004714EF"/>
    <w:rsid w:val="00473A1D"/>
    <w:rsid w:val="00480CCE"/>
    <w:rsid w:val="004827C8"/>
    <w:rsid w:val="00487503"/>
    <w:rsid w:val="00497851"/>
    <w:rsid w:val="00497E31"/>
    <w:rsid w:val="004C2FD1"/>
    <w:rsid w:val="004E716E"/>
    <w:rsid w:val="004F4EAF"/>
    <w:rsid w:val="00500F7D"/>
    <w:rsid w:val="00506F9F"/>
    <w:rsid w:val="005131DC"/>
    <w:rsid w:val="005204EC"/>
    <w:rsid w:val="005273E6"/>
    <w:rsid w:val="00533A06"/>
    <w:rsid w:val="00541705"/>
    <w:rsid w:val="005446C5"/>
    <w:rsid w:val="00553D66"/>
    <w:rsid w:val="00556BEA"/>
    <w:rsid w:val="00560D33"/>
    <w:rsid w:val="005762C3"/>
    <w:rsid w:val="005767C7"/>
    <w:rsid w:val="005808C5"/>
    <w:rsid w:val="0058686A"/>
    <w:rsid w:val="00587F6D"/>
    <w:rsid w:val="005B05C5"/>
    <w:rsid w:val="005C200E"/>
    <w:rsid w:val="005C5A56"/>
    <w:rsid w:val="005D7AF4"/>
    <w:rsid w:val="005E0EB2"/>
    <w:rsid w:val="005E1F3F"/>
    <w:rsid w:val="005E4004"/>
    <w:rsid w:val="005F7AE7"/>
    <w:rsid w:val="006017D0"/>
    <w:rsid w:val="00602E03"/>
    <w:rsid w:val="00603761"/>
    <w:rsid w:val="006037FF"/>
    <w:rsid w:val="00607177"/>
    <w:rsid w:val="00646E82"/>
    <w:rsid w:val="00651813"/>
    <w:rsid w:val="006523F2"/>
    <w:rsid w:val="00655387"/>
    <w:rsid w:val="00655F07"/>
    <w:rsid w:val="00656014"/>
    <w:rsid w:val="00687F95"/>
    <w:rsid w:val="00693589"/>
    <w:rsid w:val="00695159"/>
    <w:rsid w:val="0069791E"/>
    <w:rsid w:val="006A3A98"/>
    <w:rsid w:val="006A6A90"/>
    <w:rsid w:val="006B0D97"/>
    <w:rsid w:val="006B1394"/>
    <w:rsid w:val="006B4BC2"/>
    <w:rsid w:val="006C1D46"/>
    <w:rsid w:val="006C5CEF"/>
    <w:rsid w:val="006D6257"/>
    <w:rsid w:val="006D7A2C"/>
    <w:rsid w:val="006E121D"/>
    <w:rsid w:val="006F4B02"/>
    <w:rsid w:val="0072152E"/>
    <w:rsid w:val="00725FBD"/>
    <w:rsid w:val="00727759"/>
    <w:rsid w:val="00732C3A"/>
    <w:rsid w:val="00736800"/>
    <w:rsid w:val="0075371E"/>
    <w:rsid w:val="00753CE0"/>
    <w:rsid w:val="00764966"/>
    <w:rsid w:val="00780CF5"/>
    <w:rsid w:val="00782690"/>
    <w:rsid w:val="0079234F"/>
    <w:rsid w:val="0079754C"/>
    <w:rsid w:val="007A06F8"/>
    <w:rsid w:val="007A2517"/>
    <w:rsid w:val="007A6DD7"/>
    <w:rsid w:val="007A6F9A"/>
    <w:rsid w:val="007B40D4"/>
    <w:rsid w:val="007C0D36"/>
    <w:rsid w:val="007D060C"/>
    <w:rsid w:val="007D20D2"/>
    <w:rsid w:val="007D2E16"/>
    <w:rsid w:val="007D62AE"/>
    <w:rsid w:val="007F37AC"/>
    <w:rsid w:val="007F4B0B"/>
    <w:rsid w:val="008100C3"/>
    <w:rsid w:val="00813832"/>
    <w:rsid w:val="00834696"/>
    <w:rsid w:val="00842615"/>
    <w:rsid w:val="00843AFC"/>
    <w:rsid w:val="00857F68"/>
    <w:rsid w:val="008631B5"/>
    <w:rsid w:val="008640FE"/>
    <w:rsid w:val="008672E7"/>
    <w:rsid w:val="008709D2"/>
    <w:rsid w:val="0088344D"/>
    <w:rsid w:val="00890039"/>
    <w:rsid w:val="008B22A3"/>
    <w:rsid w:val="008B5C13"/>
    <w:rsid w:val="008B7A0F"/>
    <w:rsid w:val="008C6C79"/>
    <w:rsid w:val="008D058E"/>
    <w:rsid w:val="008E076D"/>
    <w:rsid w:val="008E37E5"/>
    <w:rsid w:val="008E3E9C"/>
    <w:rsid w:val="008F567F"/>
    <w:rsid w:val="009029B8"/>
    <w:rsid w:val="00904440"/>
    <w:rsid w:val="00905AC8"/>
    <w:rsid w:val="00911028"/>
    <w:rsid w:val="00912306"/>
    <w:rsid w:val="00914C2B"/>
    <w:rsid w:val="00916FD4"/>
    <w:rsid w:val="00920D74"/>
    <w:rsid w:val="0093225D"/>
    <w:rsid w:val="00933B69"/>
    <w:rsid w:val="0094418A"/>
    <w:rsid w:val="00954BC7"/>
    <w:rsid w:val="00957C27"/>
    <w:rsid w:val="00983B36"/>
    <w:rsid w:val="009967A7"/>
    <w:rsid w:val="009A1EF3"/>
    <w:rsid w:val="009A32D6"/>
    <w:rsid w:val="009A7871"/>
    <w:rsid w:val="009B4E91"/>
    <w:rsid w:val="009B54B7"/>
    <w:rsid w:val="009B6675"/>
    <w:rsid w:val="009E6642"/>
    <w:rsid w:val="009F2944"/>
    <w:rsid w:val="009F5569"/>
    <w:rsid w:val="009F676B"/>
    <w:rsid w:val="00A130B5"/>
    <w:rsid w:val="00A1504A"/>
    <w:rsid w:val="00A35E36"/>
    <w:rsid w:val="00A41118"/>
    <w:rsid w:val="00A5034B"/>
    <w:rsid w:val="00A518EA"/>
    <w:rsid w:val="00A51F78"/>
    <w:rsid w:val="00A53778"/>
    <w:rsid w:val="00A54F4C"/>
    <w:rsid w:val="00A7275C"/>
    <w:rsid w:val="00A75F63"/>
    <w:rsid w:val="00A76A64"/>
    <w:rsid w:val="00A76F85"/>
    <w:rsid w:val="00A85799"/>
    <w:rsid w:val="00A86A2A"/>
    <w:rsid w:val="00AB0FCA"/>
    <w:rsid w:val="00AB24DB"/>
    <w:rsid w:val="00AB503A"/>
    <w:rsid w:val="00AC314A"/>
    <w:rsid w:val="00AD369B"/>
    <w:rsid w:val="00AD4106"/>
    <w:rsid w:val="00AD4412"/>
    <w:rsid w:val="00AD71D5"/>
    <w:rsid w:val="00AE20AF"/>
    <w:rsid w:val="00AE37D3"/>
    <w:rsid w:val="00AF2695"/>
    <w:rsid w:val="00AF278C"/>
    <w:rsid w:val="00B04EE9"/>
    <w:rsid w:val="00B06887"/>
    <w:rsid w:val="00B1167B"/>
    <w:rsid w:val="00B17103"/>
    <w:rsid w:val="00B2766E"/>
    <w:rsid w:val="00B3679A"/>
    <w:rsid w:val="00B42E9F"/>
    <w:rsid w:val="00B42F3A"/>
    <w:rsid w:val="00B437E3"/>
    <w:rsid w:val="00B520E7"/>
    <w:rsid w:val="00B61E78"/>
    <w:rsid w:val="00B750D6"/>
    <w:rsid w:val="00B90569"/>
    <w:rsid w:val="00B92D5D"/>
    <w:rsid w:val="00B93733"/>
    <w:rsid w:val="00B969A8"/>
    <w:rsid w:val="00BA1DDF"/>
    <w:rsid w:val="00BA372C"/>
    <w:rsid w:val="00BA4313"/>
    <w:rsid w:val="00BA63D6"/>
    <w:rsid w:val="00BC3E6C"/>
    <w:rsid w:val="00BE099F"/>
    <w:rsid w:val="00BE6E12"/>
    <w:rsid w:val="00BE74AB"/>
    <w:rsid w:val="00BF35F2"/>
    <w:rsid w:val="00BF38E8"/>
    <w:rsid w:val="00C00D5F"/>
    <w:rsid w:val="00C13013"/>
    <w:rsid w:val="00C30C01"/>
    <w:rsid w:val="00C329C9"/>
    <w:rsid w:val="00C5139E"/>
    <w:rsid w:val="00C61321"/>
    <w:rsid w:val="00C623CB"/>
    <w:rsid w:val="00C841D8"/>
    <w:rsid w:val="00C9273A"/>
    <w:rsid w:val="00CA0D3D"/>
    <w:rsid w:val="00CA7FB2"/>
    <w:rsid w:val="00CD390E"/>
    <w:rsid w:val="00CE3DEA"/>
    <w:rsid w:val="00CE72A4"/>
    <w:rsid w:val="00CF142C"/>
    <w:rsid w:val="00D03693"/>
    <w:rsid w:val="00D06D81"/>
    <w:rsid w:val="00D1085A"/>
    <w:rsid w:val="00D159E1"/>
    <w:rsid w:val="00D15B5C"/>
    <w:rsid w:val="00D35356"/>
    <w:rsid w:val="00D357A8"/>
    <w:rsid w:val="00D419B6"/>
    <w:rsid w:val="00D450D3"/>
    <w:rsid w:val="00D70B07"/>
    <w:rsid w:val="00D7434B"/>
    <w:rsid w:val="00D7676D"/>
    <w:rsid w:val="00D77BB6"/>
    <w:rsid w:val="00D84AD3"/>
    <w:rsid w:val="00D9255E"/>
    <w:rsid w:val="00D9441C"/>
    <w:rsid w:val="00DA280D"/>
    <w:rsid w:val="00DA508C"/>
    <w:rsid w:val="00DA5A5D"/>
    <w:rsid w:val="00DB27EE"/>
    <w:rsid w:val="00DB5A9F"/>
    <w:rsid w:val="00DD01ED"/>
    <w:rsid w:val="00DD4357"/>
    <w:rsid w:val="00DD4B6D"/>
    <w:rsid w:val="00DD6C6D"/>
    <w:rsid w:val="00DE44ED"/>
    <w:rsid w:val="00DE512F"/>
    <w:rsid w:val="00DE6F4C"/>
    <w:rsid w:val="00DF193A"/>
    <w:rsid w:val="00DF1F2D"/>
    <w:rsid w:val="00E01090"/>
    <w:rsid w:val="00E12296"/>
    <w:rsid w:val="00E21863"/>
    <w:rsid w:val="00E641CE"/>
    <w:rsid w:val="00E705E3"/>
    <w:rsid w:val="00E760E1"/>
    <w:rsid w:val="00E8614B"/>
    <w:rsid w:val="00E9530F"/>
    <w:rsid w:val="00EA3422"/>
    <w:rsid w:val="00EC2931"/>
    <w:rsid w:val="00EC3EFD"/>
    <w:rsid w:val="00EC677D"/>
    <w:rsid w:val="00F00A59"/>
    <w:rsid w:val="00F44DBF"/>
    <w:rsid w:val="00F653BC"/>
    <w:rsid w:val="00F86EDD"/>
    <w:rsid w:val="00F9545E"/>
    <w:rsid w:val="00FA2FB5"/>
    <w:rsid w:val="00FA3AEB"/>
    <w:rsid w:val="00FA59B3"/>
    <w:rsid w:val="00FB2690"/>
    <w:rsid w:val="00FB4D54"/>
    <w:rsid w:val="00FB6979"/>
    <w:rsid w:val="00FE262C"/>
    <w:rsid w:val="00FE447B"/>
    <w:rsid w:val="00FF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C626C5"/>
  <w15:chartTrackingRefBased/>
  <w15:docId w15:val="{5E8E8FCF-38D4-42C6-AB34-83354F49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F67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B750D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4F4C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8">
    <w:name w:val="Balloon Text"/>
    <w:basedOn w:val="a"/>
    <w:semiHidden/>
    <w:rsid w:val="00D1085A"/>
    <w:rPr>
      <w:sz w:val="18"/>
      <w:szCs w:val="18"/>
    </w:rPr>
  </w:style>
  <w:style w:type="character" w:styleId="a9">
    <w:name w:val="annotation reference"/>
    <w:semiHidden/>
    <w:rsid w:val="00FF215A"/>
    <w:rPr>
      <w:sz w:val="21"/>
      <w:szCs w:val="21"/>
    </w:rPr>
  </w:style>
  <w:style w:type="paragraph" w:styleId="aa">
    <w:name w:val="annotation text"/>
    <w:basedOn w:val="a"/>
    <w:semiHidden/>
    <w:rsid w:val="00FF215A"/>
    <w:pPr>
      <w:jc w:val="left"/>
    </w:pPr>
  </w:style>
  <w:style w:type="paragraph" w:styleId="ab">
    <w:name w:val="annotation subject"/>
    <w:basedOn w:val="aa"/>
    <w:next w:val="aa"/>
    <w:semiHidden/>
    <w:rsid w:val="00FF215A"/>
    <w:rPr>
      <w:b/>
      <w:bCs/>
    </w:rPr>
  </w:style>
  <w:style w:type="character" w:styleId="ac">
    <w:name w:val="Hyperlink"/>
    <w:rsid w:val="008E37E5"/>
    <w:rPr>
      <w:color w:val="0563C1"/>
      <w:u w:val="single"/>
    </w:rPr>
  </w:style>
  <w:style w:type="character" w:customStyle="1" w:styleId="10">
    <w:name w:val="标题 1 字符"/>
    <w:basedOn w:val="a0"/>
    <w:link w:val="1"/>
    <w:rsid w:val="009F676B"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rsid w:val="009F676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全国大学生数学建模竞赛论文格式规范</dc:title>
  <dc:subject/>
  <dc:creator>微软用户</dc:creator>
  <cp:keywords/>
  <cp:lastModifiedBy>BIT</cp:lastModifiedBy>
  <cp:revision>2</cp:revision>
  <cp:lastPrinted>2017-09-13T07:37:00Z</cp:lastPrinted>
  <dcterms:created xsi:type="dcterms:W3CDTF">2026-03-30T01:47:00Z</dcterms:created>
  <dcterms:modified xsi:type="dcterms:W3CDTF">2026-03-30T01:47:00Z</dcterms:modified>
</cp:coreProperties>
</file>