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CA308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– </w:t>
      </w:r>
      <w:r w:rsidRPr="00A8505F">
        <w:rPr>
          <w:noProof/>
        </w:rPr>
        <w:t xml:space="preserve">SoftUni </w:t>
      </w:r>
      <w:r w:rsidRPr="00A8505F">
        <w:t>Information Services</w:t>
      </w:r>
    </w:p>
    <w:p w14:paraId="3C57653D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is a combination of a Web Server and a </w:t>
      </w:r>
      <w:r w:rsidRPr="00A8505F">
        <w:rPr>
          <w:noProof/>
        </w:rPr>
        <w:t xml:space="preserve">MVC </w:t>
      </w:r>
      <w:r w:rsidRPr="00A8505F">
        <w:t xml:space="preserve">Framework. Ultimately it is designed to mimic Microsoft’s </w:t>
      </w:r>
      <w:r w:rsidRPr="00A8505F">
        <w:rPr>
          <w:noProof/>
        </w:rPr>
        <w:t xml:space="preserve">IIS </w:t>
      </w:r>
      <w:r w:rsidRPr="00A8505F">
        <w:t xml:space="preserve">and </w:t>
      </w:r>
      <w:r w:rsidRPr="00A8505F">
        <w:rPr>
          <w:noProof/>
        </w:rPr>
        <w:t>ASP</w:t>
      </w:r>
      <w:r w:rsidRPr="00A8505F">
        <w:t>.</w:t>
      </w:r>
      <w:r w:rsidRPr="00A8505F">
        <w:rPr>
          <w:noProof/>
        </w:rPr>
        <w:t xml:space="preserve">NET </w:t>
      </w:r>
      <w:r w:rsidRPr="00A8505F">
        <w:t xml:space="preserve">Core. Following several Lab documents you will build all components of the </w:t>
      </w:r>
      <w:r w:rsidRPr="00A8505F">
        <w:rPr>
          <w:noProof/>
        </w:rPr>
        <w:t>SIS</w:t>
      </w:r>
      <w:r w:rsidRPr="00A8505F">
        <w:t xml:space="preserve">. </w:t>
      </w:r>
    </w:p>
    <w:p w14:paraId="7FD3AE3F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>SIS</w:t>
      </w:r>
      <w:r w:rsidRPr="00A8505F">
        <w:t xml:space="preserve">: Handmade </w:t>
      </w:r>
      <w:r w:rsidRPr="00A8505F">
        <w:rPr>
          <w:noProof/>
        </w:rPr>
        <w:t xml:space="preserve">HTTP </w:t>
      </w:r>
      <w:r w:rsidRPr="00A8505F">
        <w:t>Server</w:t>
      </w:r>
    </w:p>
    <w:p w14:paraId="76D0A5F6" w14:textId="77777777" w:rsidR="00A8505F" w:rsidRPr="00A8505F" w:rsidRDefault="00A8505F" w:rsidP="00A8505F">
      <w:pPr>
        <w:rPr>
          <w:lang w:val="bg-BG"/>
        </w:rPr>
      </w:pPr>
      <w:r w:rsidRPr="00A8505F">
        <w:t xml:space="preserve">Problems for exercises and homework for the </w:t>
      </w:r>
      <w:hyperlink r:id="rId8" w:history="1">
        <w:r w:rsidRPr="00A8505F">
          <w:rPr>
            <w:rStyle w:val="Hyperlink"/>
          </w:rPr>
          <w:t xml:space="preserve">“C# Web Development Basics” course @ </w:t>
        </w:r>
        <w:r w:rsidRPr="00A8505F">
          <w:rPr>
            <w:rStyle w:val="Hyperlink"/>
            <w:noProof/>
          </w:rPr>
          <w:t>SoftUni</w:t>
        </w:r>
      </w:hyperlink>
      <w:r w:rsidRPr="00A8505F">
        <w:t>.</w:t>
      </w:r>
    </w:p>
    <w:p w14:paraId="3D7BD0F8" w14:textId="77777777" w:rsidR="00A8505F" w:rsidRPr="00A8505F" w:rsidRDefault="00A8505F" w:rsidP="00A8505F">
      <w:pPr>
        <w:rPr>
          <w:lang w:val="bg-BG"/>
        </w:rPr>
      </w:pPr>
      <w:r w:rsidRPr="00A8505F">
        <w:t xml:space="preserve">Following to the end this document will help you to create your own very simple </w:t>
      </w:r>
      <w:r w:rsidRPr="00A8505F">
        <w:rPr>
          <w:noProof/>
        </w:rPr>
        <w:t xml:space="preserve">HTTP </w:t>
      </w:r>
      <w:r w:rsidRPr="00A8505F">
        <w:t xml:space="preserve">Server. Later in the course we will extend it by adding sessions, cookies etc. We will eventually build a </w:t>
      </w:r>
      <w:r w:rsidRPr="00A8505F">
        <w:rPr>
          <w:noProof/>
        </w:rPr>
        <w:t xml:space="preserve">MVC </w:t>
      </w:r>
      <w:r w:rsidRPr="00A8505F">
        <w:t xml:space="preserve">Framework, with which we can build </w:t>
      </w:r>
      <w:r w:rsidRPr="00A8505F">
        <w:rPr>
          <w:noProof/>
        </w:rPr>
        <w:t xml:space="preserve">MVC </w:t>
      </w:r>
      <w:r w:rsidRPr="00A8505F">
        <w:t xml:space="preserve">Web Application which will be hosted on the Handmade </w:t>
      </w:r>
      <w:r w:rsidRPr="00A8505F">
        <w:rPr>
          <w:noProof/>
        </w:rPr>
        <w:t xml:space="preserve">HTTP </w:t>
      </w:r>
      <w:r w:rsidRPr="00A8505F">
        <w:t>Server.</w:t>
      </w:r>
    </w:p>
    <w:p w14:paraId="520C84A6" w14:textId="77777777" w:rsidR="00A8505F" w:rsidRPr="00A8505F" w:rsidRDefault="00A8505F" w:rsidP="00A8505F">
      <w:pPr>
        <w:rPr>
          <w:lang w:val="bg-BG"/>
        </w:rPr>
      </w:pPr>
      <w:r w:rsidRPr="00A8505F">
        <w:t>But before that, let’s have a little practice on asynchronous tasks.</w:t>
      </w:r>
    </w:p>
    <w:p w14:paraId="4549A3E1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>Chronometer</w:t>
      </w:r>
    </w:p>
    <w:p w14:paraId="3520C4D5" w14:textId="77777777" w:rsidR="00A8505F" w:rsidRPr="00A8505F" w:rsidRDefault="00A8505F" w:rsidP="00A8505F">
      <w:pPr>
        <w:rPr>
          <w:lang w:val="bg-BG"/>
        </w:rPr>
      </w:pPr>
      <w:r w:rsidRPr="00A8505F">
        <w:t>The Chronometer is one of the easiest examples of an asynchronous processes. Let’s implement a simple Chronometer.</w:t>
      </w:r>
    </w:p>
    <w:p w14:paraId="452BEDE7" w14:textId="77777777" w:rsidR="00A8505F" w:rsidRPr="00A8505F" w:rsidRDefault="00A8505F" w:rsidP="00A8505F">
      <w:pPr>
        <w:rPr>
          <w:lang w:val="bg-BG"/>
        </w:rPr>
      </w:pPr>
      <w:r w:rsidRPr="00A8505F">
        <w:t xml:space="preserve">Create an interface </w:t>
      </w:r>
      <w:r w:rsidRPr="00A8505F">
        <w:rPr>
          <w:noProof/>
        </w:rPr>
        <w:t xml:space="preserve">IChronometer </w:t>
      </w:r>
      <w:r w:rsidRPr="00A8505F">
        <w:t>like this:</w:t>
      </w:r>
    </w:p>
    <w:p w14:paraId="41529E8B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06C9DD61" wp14:editId="093E8C63">
            <wp:extent cx="2014201" cy="317109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950" cy="31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1C5B" w14:textId="77777777" w:rsidR="00A8505F" w:rsidRPr="00A8505F" w:rsidRDefault="00A8505F" w:rsidP="00A8505F">
      <w:pPr>
        <w:rPr>
          <w:lang w:val="bg-BG"/>
        </w:rPr>
      </w:pPr>
      <w:r w:rsidRPr="00A8505F">
        <w:t xml:space="preserve">... </w:t>
      </w:r>
      <w:proofErr w:type="gramStart"/>
      <w:r w:rsidRPr="00A8505F">
        <w:t>and</w:t>
      </w:r>
      <w:proofErr w:type="gramEnd"/>
      <w:r w:rsidRPr="00A8505F">
        <w:t xml:space="preserve"> implement a class Chronometer, that implements it.</w:t>
      </w:r>
    </w:p>
    <w:p w14:paraId="21E18B14" w14:textId="77777777" w:rsidR="00A8505F" w:rsidRPr="00A8505F" w:rsidRDefault="00A8505F" w:rsidP="00A8505F">
      <w:pPr>
        <w:rPr>
          <w:lang w:val="bg-BG"/>
        </w:rPr>
      </w:pPr>
      <w:r w:rsidRPr="00E509EB">
        <w:rPr>
          <w:highlight w:val="yellow"/>
        </w:rPr>
        <w:t xml:space="preserve">Implement a program which provides a Chronometer </w:t>
      </w:r>
      <w:proofErr w:type="gramStart"/>
      <w:r w:rsidRPr="00E509EB">
        <w:rPr>
          <w:highlight w:val="yellow"/>
        </w:rPr>
        <w:t>functionality, that</w:t>
      </w:r>
      <w:proofErr w:type="gramEnd"/>
      <w:r w:rsidRPr="00E509EB">
        <w:rPr>
          <w:highlight w:val="yellow"/>
        </w:rPr>
        <w:t xml:space="preserve"> responds to several commands from the user input:</w:t>
      </w:r>
      <w:r w:rsidRPr="00A8505F">
        <w:t xml:space="preserve"> </w:t>
      </w:r>
    </w:p>
    <w:p w14:paraId="64A144B2" w14:textId="77777777" w:rsidR="00A8505F" w:rsidRPr="00764447" w:rsidRDefault="00A8505F" w:rsidP="00A8505F">
      <w:pPr>
        <w:rPr>
          <w:highlight w:val="yellow"/>
          <w:lang w:val="bg-BG"/>
        </w:rPr>
      </w:pPr>
      <w:r w:rsidRPr="00764447">
        <w:rPr>
          <w:rStyle w:val="CodeChar"/>
          <w:highlight w:val="yellow"/>
        </w:rPr>
        <w:t>start</w:t>
      </w:r>
      <w:r w:rsidRPr="00764447">
        <w:rPr>
          <w:noProof/>
          <w:highlight w:val="yellow"/>
        </w:rPr>
        <w:t xml:space="preserve"> </w:t>
      </w:r>
      <w:r w:rsidRPr="00764447">
        <w:rPr>
          <w:highlight w:val="yellow"/>
        </w:rPr>
        <w:t>– starts counting time in milliseconds, seconds and minutes.</w:t>
      </w:r>
    </w:p>
    <w:p w14:paraId="19D556FA" w14:textId="77777777" w:rsidR="00A8505F" w:rsidRPr="00A8505F" w:rsidRDefault="00A8505F" w:rsidP="00A8505F">
      <w:pPr>
        <w:rPr>
          <w:lang w:val="bg-BG"/>
        </w:rPr>
      </w:pPr>
      <w:r w:rsidRPr="00764447">
        <w:rPr>
          <w:rStyle w:val="CodeChar"/>
          <w:highlight w:val="yellow"/>
        </w:rPr>
        <w:t>stop</w:t>
      </w:r>
      <w:r w:rsidRPr="00764447">
        <w:rPr>
          <w:noProof/>
          <w:highlight w:val="yellow"/>
        </w:rPr>
        <w:t xml:space="preserve"> </w:t>
      </w:r>
      <w:r w:rsidRPr="00764447">
        <w:rPr>
          <w:highlight w:val="yellow"/>
        </w:rPr>
        <w:t>– stops the process of counting time, but the counted time remains.</w:t>
      </w:r>
    </w:p>
    <w:p w14:paraId="28768765" w14:textId="77777777" w:rsidR="00A8505F" w:rsidRPr="00A8505F" w:rsidRDefault="00A8505F" w:rsidP="00A8505F">
      <w:pPr>
        <w:rPr>
          <w:lang w:val="bg-BG"/>
        </w:rPr>
      </w:pPr>
      <w:r w:rsidRPr="00764447">
        <w:rPr>
          <w:rStyle w:val="CodeChar"/>
          <w:highlight w:val="yellow"/>
        </w:rPr>
        <w:t>lap</w:t>
      </w:r>
      <w:r w:rsidRPr="00764447">
        <w:rPr>
          <w:noProof/>
          <w:highlight w:val="yellow"/>
        </w:rPr>
        <w:t xml:space="preserve"> </w:t>
      </w:r>
      <w:r w:rsidRPr="00764447">
        <w:rPr>
          <w:highlight w:val="yellow"/>
        </w:rPr>
        <w:t>– creates a lap at the current time.</w:t>
      </w:r>
    </w:p>
    <w:p w14:paraId="6634E79C" w14:textId="77777777" w:rsidR="00A8505F" w:rsidRPr="00A8505F" w:rsidRDefault="00A8505F" w:rsidP="00A8505F">
      <w:pPr>
        <w:rPr>
          <w:lang w:val="bg-BG"/>
        </w:rPr>
      </w:pPr>
      <w:r w:rsidRPr="00764447">
        <w:rPr>
          <w:rStyle w:val="CodeChar"/>
          <w:highlight w:val="yellow"/>
        </w:rPr>
        <w:t>laps</w:t>
      </w:r>
      <w:r w:rsidRPr="00764447">
        <w:rPr>
          <w:noProof/>
          <w:highlight w:val="yellow"/>
        </w:rPr>
        <w:t xml:space="preserve"> </w:t>
      </w:r>
      <w:r w:rsidRPr="00764447">
        <w:rPr>
          <w:highlight w:val="yellow"/>
        </w:rPr>
        <w:t>– returns all of the currently recorded laps.</w:t>
      </w:r>
    </w:p>
    <w:p w14:paraId="16A6352C" w14:textId="77777777" w:rsidR="00A8505F" w:rsidRPr="00A8505F" w:rsidRDefault="00A8505F" w:rsidP="00A8505F">
      <w:pPr>
        <w:rPr>
          <w:lang w:val="bg-BG"/>
        </w:rPr>
      </w:pPr>
      <w:r w:rsidRPr="00AF57AC">
        <w:rPr>
          <w:rStyle w:val="CodeChar"/>
          <w:highlight w:val="yellow"/>
        </w:rPr>
        <w:t>time</w:t>
      </w:r>
      <w:r w:rsidRPr="00AF57AC">
        <w:rPr>
          <w:noProof/>
          <w:highlight w:val="yellow"/>
        </w:rPr>
        <w:t xml:space="preserve"> </w:t>
      </w:r>
      <w:r w:rsidRPr="00AF57AC">
        <w:rPr>
          <w:highlight w:val="yellow"/>
        </w:rPr>
        <w:t>– returns the currently recorded time.</w:t>
      </w:r>
    </w:p>
    <w:p w14:paraId="0152A93D" w14:textId="77777777" w:rsidR="00A8505F" w:rsidRPr="00A8505F" w:rsidRDefault="00A8505F" w:rsidP="00A8505F">
      <w:pPr>
        <w:rPr>
          <w:lang w:val="bg-BG"/>
        </w:rPr>
      </w:pPr>
      <w:r w:rsidRPr="00AF57AC">
        <w:rPr>
          <w:rStyle w:val="CodeChar"/>
          <w:highlight w:val="yellow"/>
        </w:rPr>
        <w:t>reset</w:t>
      </w:r>
      <w:r w:rsidRPr="00AF57AC">
        <w:rPr>
          <w:noProof/>
          <w:highlight w:val="yellow"/>
        </w:rPr>
        <w:t xml:space="preserve"> </w:t>
      </w:r>
      <w:r w:rsidRPr="00AF57AC">
        <w:rPr>
          <w:highlight w:val="yellow"/>
        </w:rPr>
        <w:t>– stops the Chronometer, resets the currently recorded time and deletes all of the currently recoded laps.</w:t>
      </w:r>
    </w:p>
    <w:p w14:paraId="5B332AE0" w14:textId="77777777" w:rsidR="00A8505F" w:rsidRPr="00A8505F" w:rsidRDefault="00A8505F" w:rsidP="00A8505F">
      <w:pPr>
        <w:rPr>
          <w:lang w:val="bg-BG"/>
        </w:rPr>
      </w:pPr>
      <w:r w:rsidRPr="00AF57AC">
        <w:rPr>
          <w:rStyle w:val="CodeChar"/>
          <w:highlight w:val="yellow"/>
        </w:rPr>
        <w:t>exit</w:t>
      </w:r>
      <w:r w:rsidRPr="00AF57AC">
        <w:rPr>
          <w:noProof/>
          <w:highlight w:val="yellow"/>
        </w:rPr>
        <w:t xml:space="preserve"> </w:t>
      </w:r>
      <w:r w:rsidRPr="00AF57AC">
        <w:rPr>
          <w:highlight w:val="yellow"/>
        </w:rPr>
        <w:t>– stops and exits the program.</w:t>
      </w:r>
    </w:p>
    <w:p w14:paraId="5500C98A" w14:textId="77777777" w:rsidR="00A8505F" w:rsidRPr="00A8505F" w:rsidRDefault="00A8505F" w:rsidP="00A8505F">
      <w:pPr>
        <w:rPr>
          <w:lang w:val="bg-BG"/>
        </w:rPr>
      </w:pPr>
      <w:proofErr w:type="spellStart"/>
      <w:r w:rsidRPr="00A8505F">
        <w:t>Heres</w:t>
      </w:r>
      <w:proofErr w:type="spellEnd"/>
      <w:r w:rsidRPr="00A8505F">
        <w:t xml:space="preserve"> an example screenshot of the functionality:</w:t>
      </w:r>
    </w:p>
    <w:p w14:paraId="1A40833C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drawing>
          <wp:inline distT="0" distB="0" distL="0" distR="0" wp14:anchorId="3F9C6F25" wp14:editId="6F60B0F9">
            <wp:extent cx="6623685" cy="29775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EF1" w14:textId="77777777" w:rsidR="00A8505F" w:rsidRPr="00A8505F" w:rsidRDefault="00A8505F" w:rsidP="00A8505F">
      <w:pPr>
        <w:rPr>
          <w:lang w:val="bg-BG"/>
        </w:rPr>
      </w:pPr>
      <w:r w:rsidRPr="00A8505F">
        <w:t>The time is outputted in the following format: "</w:t>
      </w:r>
      <w:r w:rsidRPr="00A8505F">
        <w:rPr>
          <w:rStyle w:val="CodeChar"/>
        </w:rPr>
        <w:t>{minutes}:{seconds}:{milliseconds}</w:t>
      </w:r>
      <w:r w:rsidRPr="00A8505F">
        <w:t xml:space="preserve">", 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259C4B98" w14:textId="77777777" w:rsidR="00A8505F" w:rsidRPr="00A8505F" w:rsidRDefault="00A8505F" w:rsidP="00A8505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780CCA1A" w14:textId="77777777" w:rsidR="00A8505F" w:rsidRPr="00A8505F" w:rsidRDefault="00A8505F" w:rsidP="00A8505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1DB23704" w14:textId="77777777" w:rsidR="00A8505F" w:rsidRPr="00A8505F" w:rsidRDefault="00A8505F" w:rsidP="00A8505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8F559C3" w14:textId="77777777" w:rsidR="00A8505F" w:rsidRPr="00A8505F" w:rsidRDefault="00A8505F" w:rsidP="00A8505F">
      <w:pPr>
        <w:rPr>
          <w:lang w:val="bg-BG"/>
        </w:rPr>
      </w:pPr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781685A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 xml:space="preserve">Parallel </w:t>
      </w:r>
      <w:r w:rsidRPr="00A8505F">
        <w:rPr>
          <w:noProof/>
        </w:rPr>
        <w:t>MergeSort</w:t>
      </w:r>
    </w:p>
    <w:p w14:paraId="1A8D2EB9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MergeSort </w:t>
      </w:r>
      <w:r w:rsidRPr="00A8505F">
        <w:t xml:space="preserve">is one of the fastest and most efficient sorting algorithms. It </w:t>
      </w:r>
      <w:proofErr w:type="spellStart"/>
      <w:r w:rsidRPr="00A8505F">
        <w:t>disolves</w:t>
      </w:r>
      <w:proofErr w:type="spellEnd"/>
      <w:r w:rsidRPr="00A8505F">
        <w:t xml:space="preserve"> a collection into 2 halves and then </w:t>
      </w:r>
      <w:proofErr w:type="spellStart"/>
      <w:r w:rsidRPr="00A8505F">
        <w:t>disolves</w:t>
      </w:r>
      <w:proofErr w:type="spellEnd"/>
      <w:r w:rsidRPr="00A8505F">
        <w:t xml:space="preserve"> each half into 2 halves, and so on it repeats the process, until the halves are made up of 1 element. Then it merges them back in a sorted way, eventually merging the whole collection back. It is a Divide and Conquer recursive algorithm. Due to its </w:t>
      </w:r>
      <w:proofErr w:type="spellStart"/>
      <w:r w:rsidRPr="00A8505F">
        <w:t>recursiveness</w:t>
      </w:r>
      <w:proofErr w:type="spellEnd"/>
      <w:r w:rsidRPr="00A8505F">
        <w:t>, which essentially represents running several instances of the same process, it can be distributed into several threads – making it a parallel merge sort. A very fast algorithm in the hands of a casual processor.</w:t>
      </w:r>
    </w:p>
    <w:p w14:paraId="3546238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Implement a simple merge sort, you can find the algorithm’s description and pseudocode anywhere in the net, but here’s a </w:t>
      </w:r>
      <w:hyperlink r:id="rId11" w:anchor="324596" w:history="1">
        <w:r w:rsidRPr="00A8505F">
          <w:rPr>
            <w:rStyle w:val="Hyperlink"/>
          </w:rPr>
          <w:t>li</w:t>
        </w:r>
        <w:r w:rsidRPr="00A8505F">
          <w:rPr>
            <w:rStyle w:val="Hyperlink"/>
          </w:rPr>
          <w:t>n</w:t>
        </w:r>
        <w:r w:rsidRPr="00A8505F">
          <w:rPr>
            <w:rStyle w:val="Hyperlink"/>
          </w:rPr>
          <w:t>k</w:t>
        </w:r>
      </w:hyperlink>
      <w:r w:rsidRPr="00A8505F">
        <w:t>.</w:t>
      </w:r>
    </w:p>
    <w:p w14:paraId="5ECD03D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Here’s a </w:t>
      </w:r>
      <w:hyperlink r:id="rId12" w:history="1">
        <w:r w:rsidRPr="00A8505F">
          <w:rPr>
            <w:rStyle w:val="Hyperlink"/>
          </w:rPr>
          <w:t>lin</w:t>
        </w:r>
        <w:r w:rsidRPr="00A8505F">
          <w:rPr>
            <w:rStyle w:val="Hyperlink"/>
          </w:rPr>
          <w:t>k</w:t>
        </w:r>
      </w:hyperlink>
      <w:r w:rsidRPr="00A8505F">
        <w:t xml:space="preserve">, for generating large sets of random numbers, in a formatted form, so that you can have test data. Test your algorithm with </w:t>
      </w:r>
      <w:proofErr w:type="spellStart"/>
      <w:r w:rsidRPr="00A8505F">
        <w:t>atleast</w:t>
      </w:r>
      <w:proofErr w:type="spellEnd"/>
      <w:r w:rsidRPr="00A8505F">
        <w:t xml:space="preserve"> </w:t>
      </w:r>
      <w:r w:rsidRPr="00A8505F">
        <w:rPr>
          <w:b/>
          <w:bCs/>
        </w:rPr>
        <w:t>10000</w:t>
      </w:r>
      <w:r w:rsidRPr="00A8505F">
        <w:t xml:space="preserve"> elements.</w:t>
      </w:r>
    </w:p>
    <w:p w14:paraId="7A188812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Parallel </w:t>
      </w:r>
      <w:r w:rsidRPr="00A8505F">
        <w:rPr>
          <w:noProof/>
        </w:rPr>
        <w:t xml:space="preserve">MergeSort </w:t>
      </w:r>
      <w:r w:rsidRPr="00A8505F">
        <w:t xml:space="preserve">algorithm, but be careful, put a limit to the threads distribution. You don’t want to put </w:t>
      </w:r>
      <w:r w:rsidRPr="00A8505F">
        <w:rPr>
          <w:rStyle w:val="CodeChar"/>
        </w:rPr>
        <w:t>int.MaxValue</w:t>
      </w:r>
      <w:r w:rsidRPr="00A8505F">
        <w:rPr>
          <w:noProof/>
        </w:rPr>
        <w:t xml:space="preserve"> </w:t>
      </w:r>
      <w:r w:rsidRPr="00A8505F">
        <w:t>threads into work, or your computer will hate you.</w:t>
      </w:r>
    </w:p>
    <w:p w14:paraId="1A291340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 xml:space="preserve">Asynchronous </w:t>
      </w:r>
      <w:r w:rsidRPr="00A8505F">
        <w:rPr>
          <w:noProof/>
        </w:rPr>
        <w:t>SIS WebServer</w:t>
      </w:r>
    </w:p>
    <w:p w14:paraId="34D449B4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SIS</w:t>
      </w:r>
      <w:r w:rsidRPr="00A8505F">
        <w:t>.</w:t>
      </w:r>
      <w:proofErr w:type="spellStart"/>
      <w:r w:rsidRPr="00A8505F">
        <w:rPr>
          <w:noProof/>
        </w:rPr>
        <w:t>WebServer</w:t>
      </w:r>
      <w:proofErr w:type="spellEnd"/>
      <w:r w:rsidRPr="00A8505F">
        <w:rPr>
          <w:noProof/>
        </w:rPr>
        <w:t xml:space="preserve"> </w:t>
      </w:r>
      <w:r w:rsidRPr="00A8505F">
        <w:t>Project Architecture</w:t>
      </w:r>
    </w:p>
    <w:p w14:paraId="4F1C54DB" w14:textId="77777777" w:rsidR="00A8505F" w:rsidRPr="00A8505F" w:rsidRDefault="00A8505F" w:rsidP="00A8505F">
      <w:pPr>
        <w:rPr>
          <w:lang w:val="bg-BG"/>
        </w:rPr>
      </w:pPr>
      <w:bookmarkStart w:id="0" w:name="_GoBack"/>
      <w:r w:rsidRPr="00A8505F">
        <w:t xml:space="preserve">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holds the main classes that </w:t>
      </w:r>
      <w:r w:rsidRPr="00A8505F">
        <w:rPr>
          <w:b/>
          <w:bCs/>
        </w:rPr>
        <w:t>establish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 over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 xml:space="preserve">. These classes are used the ones from the </w:t>
      </w:r>
      <w:r w:rsidRPr="00A8505F">
        <w:rPr>
          <w:b/>
          <w:bCs/>
          <w:noProof/>
        </w:rPr>
        <w:t xml:space="preserve">HTTP </w:t>
      </w:r>
      <w:r w:rsidRPr="00A8505F">
        <w:rPr>
          <w:b/>
          <w:bCs/>
        </w:rPr>
        <w:t>Project</w:t>
      </w:r>
      <w:r w:rsidRPr="00A8505F">
        <w:t xml:space="preserve">. The Project expose several classes, which should be used from the outside, in order to </w:t>
      </w:r>
      <w:r w:rsidRPr="00A8505F">
        <w:rPr>
          <w:b/>
          <w:bCs/>
        </w:rPr>
        <w:t>implement</w:t>
      </w:r>
      <w:r w:rsidRPr="00A8505F">
        <w:t xml:space="preserve"> an </w:t>
      </w:r>
      <w:r w:rsidRPr="00A8505F">
        <w:rPr>
          <w:b/>
          <w:bCs/>
        </w:rPr>
        <w:t>application</w:t>
      </w:r>
      <w:r w:rsidRPr="00A8505F">
        <w:t>.</w:t>
      </w:r>
    </w:p>
    <w:bookmarkEnd w:id="0"/>
    <w:p w14:paraId="45ADEAD6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color w:val="8F400B"/>
          <w:sz w:val="32"/>
          <w:szCs w:val="32"/>
        </w:rPr>
        <w:t>Server Class</w:t>
      </w:r>
    </w:p>
    <w:p w14:paraId="78DDC51D" w14:textId="78D2AFC4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Run()</w:t>
      </w:r>
      <w:r w:rsidRPr="00A8505F">
        <w:rPr>
          <w:noProof/>
        </w:rPr>
        <w:t xml:space="preserve"> </w:t>
      </w:r>
      <w:r w:rsidRPr="00A8505F">
        <w:t xml:space="preserve">method should be used to </w:t>
      </w:r>
      <w:r w:rsidRPr="00A8505F">
        <w:rPr>
          <w:b/>
          <w:bCs/>
        </w:rPr>
        <w:t>start</w:t>
      </w:r>
      <w:r w:rsidRPr="00A8505F">
        <w:t xml:space="preserve"> the </w:t>
      </w:r>
      <w:r w:rsidRPr="00A8505F">
        <w:rPr>
          <w:b/>
          <w:bCs/>
        </w:rPr>
        <w:t>listening process</w:t>
      </w:r>
      <w:r w:rsidRPr="00A8505F">
        <w:t xml:space="preserve">. </w:t>
      </w:r>
      <w:proofErr w:type="spellStart"/>
      <w:r w:rsidRPr="00A8505F">
        <w:t>Тhe</w:t>
      </w:r>
      <w:proofErr w:type="spellEnd"/>
      <w:r w:rsidRPr="00A8505F">
        <w:t xml:space="preserve"> listening process should be </w:t>
      </w:r>
      <w:r w:rsidRPr="00A8505F">
        <w:rPr>
          <w:b/>
          <w:bCs/>
        </w:rPr>
        <w:t>asynchronous</w:t>
      </w:r>
      <w:r w:rsidRPr="00A8505F">
        <w:t xml:space="preserve"> to ensure </w:t>
      </w:r>
      <w:r w:rsidRPr="00A8505F">
        <w:rPr>
          <w:b/>
          <w:bCs/>
        </w:rPr>
        <w:t>concurrent client functionality</w:t>
      </w:r>
      <w:r w:rsidRPr="00A8505F">
        <w:t>.</w:t>
      </w:r>
    </w:p>
    <w:p w14:paraId="6EDFF3A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B723066" wp14:editId="16B7A148">
            <wp:extent cx="4714240" cy="19394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579" cy="19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857" w14:textId="77777777" w:rsidR="00A8505F" w:rsidRPr="00A8505F" w:rsidRDefault="00A8505F" w:rsidP="00A8505F">
      <w:pPr>
        <w:rPr>
          <w:lang w:val="bg-BG"/>
        </w:rPr>
      </w:pPr>
      <w:r w:rsidRPr="00A8505F">
        <w:t>We also have a little message notifying us that nothing has exploded brutally in the process.</w:t>
      </w:r>
    </w:p>
    <w:p w14:paraId="248814C9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Listen()</w:t>
      </w:r>
      <w:r w:rsidRPr="00A8505F">
        <w:rPr>
          <w:noProof/>
        </w:rPr>
        <w:t xml:space="preserve"> </w:t>
      </w:r>
      <w:r w:rsidRPr="00A8505F">
        <w:t xml:space="preserve">method is the main processing of the </w:t>
      </w:r>
      <w:r w:rsidRPr="00A8505F">
        <w:rPr>
          <w:b/>
          <w:bCs/>
        </w:rPr>
        <w:t>client connection</w:t>
      </w:r>
      <w:r w:rsidRPr="00A8505F">
        <w:t>:</w:t>
      </w:r>
    </w:p>
    <w:p w14:paraId="139218D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1DB3141C" wp14:editId="7A173E8D">
            <wp:extent cx="5125720" cy="71666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612" cy="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150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 xml:space="preserve">ConnectionHandler </w:t>
      </w:r>
      <w:r w:rsidRPr="00A8505F">
        <w:rPr>
          <w:rFonts w:eastAsiaTheme="majorEastAsia" w:cstheme="majorBidi"/>
          <w:b/>
          <w:color w:val="8F400B"/>
          <w:sz w:val="32"/>
          <w:szCs w:val="32"/>
        </w:rPr>
        <w:t>Class</w:t>
      </w:r>
    </w:p>
    <w:p w14:paraId="2C6BCC33" w14:textId="3C16FEAA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class is the </w:t>
      </w:r>
      <w:r w:rsidRPr="00A8505F">
        <w:rPr>
          <w:b/>
          <w:bCs/>
        </w:rPr>
        <w:t>client</w:t>
      </w:r>
      <w:r w:rsidRPr="00A8505F">
        <w:t xml:space="preserve"> </w:t>
      </w:r>
      <w:r w:rsidRPr="00A8505F">
        <w:rPr>
          <w:b/>
          <w:bCs/>
        </w:rPr>
        <w:t>connection processor</w:t>
      </w:r>
      <w:r w:rsidRPr="00A8505F">
        <w:t xml:space="preserve">. It receives the </w:t>
      </w:r>
      <w:r w:rsidRPr="00A8505F">
        <w:rPr>
          <w:b/>
          <w:bCs/>
        </w:rPr>
        <w:t>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 </w:t>
      </w:r>
      <w:r w:rsidRPr="00A8505F">
        <w:rPr>
          <w:b/>
          <w:bCs/>
        </w:rPr>
        <w:t>string data</w:t>
      </w:r>
      <w:r w:rsidRPr="00A8505F">
        <w:t xml:space="preserve"> from it, </w:t>
      </w:r>
      <w:r w:rsidRPr="00A8505F">
        <w:rPr>
          <w:b/>
          <w:bCs/>
        </w:rPr>
        <w:t>processes</w:t>
      </w:r>
      <w:r w:rsidRPr="00A8505F">
        <w:t xml:space="preserve"> it </w:t>
      </w:r>
      <w:r w:rsidRPr="00A8505F">
        <w:rPr>
          <w:b/>
          <w:bCs/>
        </w:rPr>
        <w:t>using</w:t>
      </w:r>
      <w:r w:rsidRPr="00A8505F">
        <w:t xml:space="preserve"> the </w:t>
      </w:r>
      <w:r w:rsidRPr="00A8505F">
        <w:rPr>
          <w:b/>
          <w:bCs/>
        </w:rPr>
        <w:t>routing table</w:t>
      </w:r>
      <w:r w:rsidRPr="00A8505F">
        <w:t xml:space="preserve">, and then </w:t>
      </w:r>
      <w:r w:rsidRPr="00A8505F">
        <w:rPr>
          <w:b/>
          <w:bCs/>
        </w:rPr>
        <w:t>sends back</w:t>
      </w:r>
      <w:r w:rsidRPr="00A8505F">
        <w:t xml:space="preserve"> the </w:t>
      </w:r>
      <w:r w:rsidRPr="00A8505F">
        <w:rPr>
          <w:b/>
          <w:bCs/>
        </w:rPr>
        <w:t>Response</w:t>
      </w:r>
      <w:r w:rsidRPr="00A8505F">
        <w:t xml:space="preserve"> in a byte format, throughout the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>.</w:t>
      </w:r>
    </w:p>
    <w:p w14:paraId="3E859A5E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8C792E4" wp14:editId="4B5B35C8">
            <wp:extent cx="4142616" cy="2414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206" cy="24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9D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constructor</w:t>
      </w:r>
      <w:r w:rsidRPr="00A8505F">
        <w:rPr>
          <w:noProof/>
        </w:rPr>
        <w:t xml:space="preserve"> </w:t>
      </w:r>
      <w:r w:rsidRPr="00A8505F">
        <w:t xml:space="preserve">should just </w:t>
      </w:r>
      <w:r w:rsidRPr="00A8505F">
        <w:rPr>
          <w:b/>
          <w:bCs/>
        </w:rPr>
        <w:t>initialize</w:t>
      </w:r>
      <w:r w:rsidRPr="00A8505F">
        <w:t xml:space="preserve"> the </w:t>
      </w:r>
      <w:r w:rsidRPr="00A8505F">
        <w:rPr>
          <w:b/>
          <w:bCs/>
        </w:rPr>
        <w:t>socket</w:t>
      </w:r>
      <w:r w:rsidRPr="00A8505F">
        <w:t xml:space="preserve"> </w:t>
      </w:r>
      <w:r w:rsidRPr="00A8505F">
        <w:rPr>
          <w:noProof/>
        </w:rPr>
        <w:t>(</w:t>
      </w:r>
      <w:r w:rsidRPr="00A8505F">
        <w:t xml:space="preserve">the </w:t>
      </w:r>
      <w:r w:rsidRPr="00A8505F">
        <w:rPr>
          <w:b/>
          <w:bCs/>
        </w:rPr>
        <w:t>wrapper object</w:t>
      </w:r>
      <w:r w:rsidRPr="00A8505F">
        <w:t xml:space="preserve"> for a </w:t>
      </w:r>
      <w:r w:rsidRPr="00A8505F">
        <w:rPr>
          <w:b/>
          <w:bCs/>
        </w:rPr>
        <w:t>client connection</w:t>
      </w:r>
      <w:r w:rsidRPr="00A8505F">
        <w:rPr>
          <w:noProof/>
        </w:rPr>
        <w:t xml:space="preserve">) </w:t>
      </w:r>
      <w:r w:rsidRPr="00A8505F">
        <w:t xml:space="preserve">and the </w:t>
      </w:r>
      <w:r w:rsidRPr="00A8505F">
        <w:rPr>
          <w:b/>
          <w:bCs/>
        </w:rPr>
        <w:t>routing table</w:t>
      </w:r>
      <w:r w:rsidRPr="00A8505F">
        <w:t>.</w:t>
      </w:r>
    </w:p>
    <w:p w14:paraId="11D426AF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052B044A" wp14:editId="5E503B0F">
            <wp:extent cx="4980727" cy="143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444" cy="14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F70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ProcessRequestAsync()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contains the main functionality of the class. It uses the other methods to </w:t>
      </w:r>
      <w:r w:rsidRPr="00A8505F">
        <w:rPr>
          <w:b/>
          <w:bCs/>
        </w:rPr>
        <w:t>read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, </w:t>
      </w:r>
      <w:r w:rsidRPr="00A8505F">
        <w:rPr>
          <w:b/>
          <w:bCs/>
        </w:rPr>
        <w:t>handle</w:t>
      </w:r>
      <w:r w:rsidRPr="00A8505F">
        <w:t xml:space="preserve"> it, </w:t>
      </w:r>
      <w:r w:rsidRPr="00A8505F">
        <w:rPr>
          <w:b/>
          <w:bCs/>
        </w:rPr>
        <w:t>generate</w:t>
      </w:r>
      <w:r w:rsidRPr="00A8505F">
        <w:t xml:space="preserve"> a </w:t>
      </w:r>
      <w:r w:rsidRPr="00A8505F">
        <w:rPr>
          <w:b/>
          <w:bCs/>
        </w:rPr>
        <w:t>response</w:t>
      </w:r>
      <w:r w:rsidRPr="00A8505F">
        <w:t xml:space="preserve">, </w:t>
      </w:r>
      <w:r w:rsidRPr="00A8505F">
        <w:rPr>
          <w:b/>
          <w:bCs/>
        </w:rPr>
        <w:t>send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, and finally, </w:t>
      </w:r>
      <w:r w:rsidRPr="00A8505F">
        <w:rPr>
          <w:b/>
          <w:bCs/>
        </w:rPr>
        <w:t>close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. </w:t>
      </w:r>
    </w:p>
    <w:p w14:paraId="37432771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lastRenderedPageBreak/>
        <w:drawing>
          <wp:inline distT="0" distB="0" distL="0" distR="0" wp14:anchorId="46F6A6C9" wp14:editId="7F693BEA">
            <wp:extent cx="5511697" cy="33883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112" cy="33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608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ReadRequest()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reads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client 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 string data</w:t>
      </w:r>
      <w:r w:rsidRPr="00A8505F">
        <w:t xml:space="preserve"> from it, and then </w:t>
      </w:r>
      <w:r w:rsidRPr="00A8505F">
        <w:rPr>
          <w:b/>
          <w:bCs/>
        </w:rPr>
        <w:t>maps</w:t>
      </w:r>
      <w:r w:rsidRPr="00A8505F">
        <w:t xml:space="preserve"> it to a </w:t>
      </w:r>
      <w:r w:rsidRPr="00A8505F">
        <w:rPr>
          <w:rStyle w:val="CodeChar"/>
        </w:rPr>
        <w:t>HttpRequest</w:t>
      </w:r>
      <w:r w:rsidRPr="00A8505F">
        <w:rPr>
          <w:noProof/>
        </w:rPr>
        <w:t xml:space="preserve"> </w:t>
      </w:r>
      <w:r w:rsidRPr="00A8505F">
        <w:t>object.</w:t>
      </w:r>
    </w:p>
    <w:p w14:paraId="6F217B6C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032C8A7B" wp14:editId="5EC93792">
            <wp:extent cx="5349240" cy="3783171"/>
            <wp:effectExtent l="0" t="0" r="381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908" cy="37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91D" w14:textId="77777777" w:rsidR="00A8505F" w:rsidRPr="00A8505F" w:rsidRDefault="00A8505F" w:rsidP="00A8505F">
      <w:pPr>
        <w:rPr>
          <w:lang w:val="bg-BG"/>
        </w:rPr>
      </w:pPr>
      <w:r w:rsidRPr="00A8505F">
        <w:t xml:space="preserve">As you can see the </w:t>
      </w:r>
      <w:r w:rsidRPr="00A8505F">
        <w:rPr>
          <w:b/>
          <w:bCs/>
        </w:rPr>
        <w:t>Requests</w:t>
      </w:r>
      <w:r w:rsidRPr="00A8505F">
        <w:t xml:space="preserve"> are quite limited to </w:t>
      </w:r>
      <w:r w:rsidRPr="00A8505F">
        <w:rPr>
          <w:b/>
          <w:bCs/>
        </w:rPr>
        <w:t>1024 bytes</w:t>
      </w:r>
      <w:r w:rsidRPr="00A8505F">
        <w:t>. This is intentional.</w:t>
      </w:r>
    </w:p>
    <w:p w14:paraId="06FE298C" w14:textId="77777777" w:rsidR="00A8505F" w:rsidRPr="00A8505F" w:rsidRDefault="00A8505F" w:rsidP="00A8505F">
      <w:pPr>
        <w:rPr>
          <w:lang w:val="bg-BG"/>
        </w:rPr>
      </w:pPr>
    </w:p>
    <w:p w14:paraId="5F8C84A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HandleRequest()</w:t>
      </w:r>
      <w:r w:rsidRPr="00A8505F">
        <w:rPr>
          <w:noProof/>
        </w:rPr>
        <w:t xml:space="preserve"> </w:t>
      </w:r>
      <w:r w:rsidRPr="00A8505F">
        <w:t xml:space="preserve">method </w:t>
      </w:r>
      <w:r w:rsidRPr="00A8505F">
        <w:rPr>
          <w:b/>
          <w:bCs/>
        </w:rPr>
        <w:t>checks</w:t>
      </w:r>
      <w:r w:rsidRPr="00A8505F">
        <w:t xml:space="preserve"> if the </w:t>
      </w:r>
      <w:r w:rsidRPr="00A8505F">
        <w:rPr>
          <w:b/>
          <w:bCs/>
        </w:rPr>
        <w:t>routing table</w:t>
      </w:r>
      <w:r w:rsidRPr="00A8505F">
        <w:t xml:space="preserve"> has a </w:t>
      </w:r>
      <w:r w:rsidRPr="00A8505F">
        <w:rPr>
          <w:b/>
          <w:bCs/>
        </w:rPr>
        <w:t>handler</w:t>
      </w:r>
      <w:r w:rsidRPr="00A8505F">
        <w:t xml:space="preserve"> for the </w:t>
      </w:r>
      <w:r w:rsidRPr="00A8505F">
        <w:rPr>
          <w:b/>
          <w:bCs/>
        </w:rPr>
        <w:t>given Request</w:t>
      </w:r>
      <w:r w:rsidRPr="00A8505F">
        <w:t xml:space="preserve">, using the </w:t>
      </w:r>
      <w:r w:rsidRPr="00A8505F">
        <w:rPr>
          <w:b/>
          <w:bCs/>
        </w:rPr>
        <w:t>Request’s</w:t>
      </w:r>
      <w:r w:rsidRPr="00A8505F">
        <w:t xml:space="preserve"> </w:t>
      </w:r>
      <w:r w:rsidRPr="00A8505F">
        <w:rPr>
          <w:b/>
          <w:bCs/>
        </w:rPr>
        <w:t>Method</w:t>
      </w:r>
      <w:r w:rsidRPr="00A8505F">
        <w:t xml:space="preserve"> and </w:t>
      </w:r>
      <w:r w:rsidRPr="00A8505F">
        <w:rPr>
          <w:b/>
          <w:bCs/>
        </w:rPr>
        <w:t>Path</w:t>
      </w:r>
      <w:r w:rsidRPr="00A8505F">
        <w:t xml:space="preserve">. </w:t>
      </w:r>
    </w:p>
    <w:p w14:paraId="2CC9B543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</w:t>
      </w:r>
      <w:r w:rsidRPr="00A8505F">
        <w:rPr>
          <w:b/>
          <w:bCs/>
        </w:rPr>
        <w:t>no such handler</w:t>
      </w:r>
      <w:r w:rsidRPr="00A8505F">
        <w:t xml:space="preserve"> a “</w:t>
      </w:r>
      <w:r w:rsidRPr="00A8505F">
        <w:rPr>
          <w:rStyle w:val="CodeChar"/>
        </w:rPr>
        <w:t>Not Found</w:t>
      </w:r>
      <w:r w:rsidRPr="00A8505F">
        <w:t xml:space="preserve">” </w:t>
      </w:r>
      <w:r w:rsidRPr="00A8505F">
        <w:rPr>
          <w:b/>
          <w:bCs/>
        </w:rPr>
        <w:t>Response</w:t>
      </w:r>
      <w:r w:rsidRPr="00A8505F">
        <w:t xml:space="preserve"> is returned. </w:t>
      </w:r>
    </w:p>
    <w:p w14:paraId="513BA6D4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a </w:t>
      </w:r>
      <w:r w:rsidRPr="00A8505F">
        <w:rPr>
          <w:b/>
          <w:bCs/>
        </w:rPr>
        <w:t>handler</w:t>
      </w:r>
      <w:r w:rsidRPr="00A8505F">
        <w:t xml:space="preserve">, its </w:t>
      </w:r>
      <w:r w:rsidRPr="00A8505F">
        <w:rPr>
          <w:b/>
          <w:bCs/>
        </w:rPr>
        <w:t>function</w:t>
      </w:r>
      <w:r w:rsidRPr="00A8505F">
        <w:t xml:space="preserve"> is </w:t>
      </w:r>
      <w:r w:rsidRPr="00A8505F">
        <w:rPr>
          <w:b/>
          <w:bCs/>
        </w:rPr>
        <w:t>invoked</w:t>
      </w:r>
      <w:r w:rsidRPr="00A8505F">
        <w:t xml:space="preserve">, and its resulting </w:t>
      </w:r>
      <w:r w:rsidRPr="00A8505F">
        <w:rPr>
          <w:b/>
          <w:bCs/>
        </w:rPr>
        <w:t>Response</w:t>
      </w:r>
      <w:r w:rsidRPr="00A8505F">
        <w:t xml:space="preserve"> – returned.</w:t>
      </w:r>
    </w:p>
    <w:p w14:paraId="787BE48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lastRenderedPageBreak/>
        <w:drawing>
          <wp:inline distT="0" distB="0" distL="0" distR="0" wp14:anchorId="6865C04B" wp14:editId="228EEF70">
            <wp:extent cx="5999480" cy="1698367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1128" cy="1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4D9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 xml:space="preserve">PrepareResponse() </w:t>
      </w:r>
      <w:r w:rsidRPr="00A8505F">
        <w:t xml:space="preserve">method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Response</w:t>
      </w:r>
      <w:r w:rsidRPr="00A8505F">
        <w:t xml:space="preserve">, and </w:t>
      </w:r>
      <w:r w:rsidRPr="00A8505F">
        <w:rPr>
          <w:b/>
          <w:bCs/>
        </w:rPr>
        <w:t>sends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. </w:t>
      </w:r>
    </w:p>
    <w:p w14:paraId="1ADC4A0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0846EA2" wp14:editId="5395199D">
            <wp:extent cx="4505960" cy="106355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881" cy="10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0D3F" w14:textId="77777777" w:rsidR="00A8505F" w:rsidRPr="00A8505F" w:rsidRDefault="00A8505F" w:rsidP="00A8505F">
      <w:pPr>
        <w:rPr>
          <w:lang w:val="bg-BG"/>
        </w:rPr>
      </w:pPr>
      <w:r w:rsidRPr="00A8505F">
        <w:t xml:space="preserve">And with that we are finished with 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and 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as a whole. Now, before we embark on a journey to implement applications with our </w:t>
      </w:r>
      <w:r w:rsidRPr="00A8505F">
        <w:rPr>
          <w:b/>
          <w:bCs/>
          <w:noProof/>
        </w:rPr>
        <w:t>SIS</w:t>
      </w:r>
      <w:r w:rsidRPr="00A8505F">
        <w:t xml:space="preserve">. Let’s first check a very simple </w:t>
      </w:r>
      <w:r w:rsidRPr="00A8505F">
        <w:rPr>
          <w:b/>
          <w:bCs/>
        </w:rPr>
        <w:t>Hello World! Demo app</w:t>
      </w:r>
      <w:r w:rsidRPr="00A8505F">
        <w:t>.</w:t>
      </w:r>
    </w:p>
    <w:p w14:paraId="7935D26B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>Hello, World!</w:t>
      </w:r>
    </w:p>
    <w:p w14:paraId="20D65D57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third project called </w:t>
      </w:r>
      <w:r w:rsidRPr="00A8505F">
        <w:rPr>
          <w:rStyle w:val="CodeChar"/>
        </w:rPr>
        <w:t>SIS.Demo</w:t>
      </w:r>
      <w:r w:rsidRPr="00A8505F">
        <w:t xml:space="preserve">. Reference both the </w:t>
      </w:r>
      <w:r w:rsidRPr="00A8505F">
        <w:rPr>
          <w:rStyle w:val="CodeChar"/>
        </w:rPr>
        <w:t>SIS.HTTP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rStyle w:val="CodeChar"/>
        </w:rPr>
        <w:t>SIS.WebServer</w:t>
      </w:r>
      <w:r w:rsidRPr="00A8505F">
        <w:rPr>
          <w:noProof/>
        </w:rPr>
        <w:t xml:space="preserve"> </w:t>
      </w:r>
      <w:r w:rsidRPr="00A8505F">
        <w:t>projects to it.</w:t>
      </w:r>
    </w:p>
    <w:p w14:paraId="5AC79FDB" w14:textId="77777777" w:rsidR="00A8505F" w:rsidRPr="00A8505F" w:rsidRDefault="00A8505F" w:rsidP="00A8505F">
      <w:pPr>
        <w:rPr>
          <w:lang w:val="bg-BG"/>
        </w:rPr>
      </w:pPr>
      <w:r w:rsidRPr="00A8505F">
        <w:t>Create the following classes:</w:t>
      </w:r>
    </w:p>
    <w:p w14:paraId="374C78D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1A0470EE" wp14:editId="376D2C95">
            <wp:extent cx="1793240" cy="73152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1793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9EC1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HomeController</w:t>
      </w:r>
    </w:p>
    <w:p w14:paraId="6AAE07C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HomeController</w:t>
      </w:r>
      <w:r w:rsidRPr="00A8505F">
        <w:rPr>
          <w:noProof/>
        </w:rPr>
        <w:t xml:space="preserve"> </w:t>
      </w:r>
      <w:r w:rsidRPr="00A8505F">
        <w:t xml:space="preserve">class should hold a single method – </w:t>
      </w:r>
      <w:r w:rsidRPr="00A8505F">
        <w:rPr>
          <w:rStyle w:val="CodeChar"/>
        </w:rPr>
        <w:t>Index()</w:t>
      </w:r>
      <w:r w:rsidRPr="00A8505F">
        <w:rPr>
          <w:noProof/>
        </w:rPr>
        <w:t xml:space="preserve"> </w:t>
      </w:r>
      <w:r w:rsidRPr="00A8505F">
        <w:t>which looks like this:</w:t>
      </w:r>
    </w:p>
    <w:p w14:paraId="316C9FC7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72542CF6" wp14:editId="224DDB98">
            <wp:extent cx="4566920" cy="1464828"/>
            <wp:effectExtent l="0" t="0" r="5080" b="25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107" cy="1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A43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t>Launcher</w:t>
      </w:r>
    </w:p>
    <w:p w14:paraId="6F0B656D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Launcher</w:t>
      </w:r>
      <w:r w:rsidRPr="00A8505F">
        <w:rPr>
          <w:noProof/>
        </w:rPr>
        <w:t xml:space="preserve"> </w:t>
      </w:r>
      <w:r w:rsidRPr="00A8505F">
        <w:t xml:space="preserve">class should hold the </w:t>
      </w:r>
      <w:r w:rsidRPr="00A8505F">
        <w:rPr>
          <w:rStyle w:val="CodeChar"/>
        </w:rPr>
        <w:t>Main</w:t>
      </w:r>
      <w:r w:rsidRPr="00A8505F">
        <w:rPr>
          <w:noProof/>
        </w:rPr>
        <w:t xml:space="preserve"> </w:t>
      </w:r>
      <w:r w:rsidRPr="00A8505F">
        <w:t xml:space="preserve">method, which instantiates a </w:t>
      </w:r>
      <w:r w:rsidRPr="00A8505F">
        <w:rPr>
          <w:rStyle w:val="CodeChar"/>
        </w:rPr>
        <w:t>Server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b/>
          <w:bCs/>
        </w:rPr>
        <w:t>configures</w:t>
      </w:r>
      <w:r w:rsidRPr="00A8505F">
        <w:t xml:space="preserve"> it to </w:t>
      </w:r>
      <w:r w:rsidRPr="00A8505F">
        <w:rPr>
          <w:b/>
          <w:bCs/>
        </w:rPr>
        <w:t>handle</w:t>
      </w:r>
      <w:r w:rsidRPr="00A8505F">
        <w:t xml:space="preserve"> </w:t>
      </w:r>
      <w:r w:rsidRPr="00A8505F">
        <w:rPr>
          <w:b/>
          <w:bCs/>
        </w:rPr>
        <w:t>requests</w:t>
      </w:r>
      <w:r w:rsidRPr="00A8505F">
        <w:t xml:space="preserve"> using the </w:t>
      </w:r>
      <w:r w:rsidRPr="00A8505F">
        <w:rPr>
          <w:rStyle w:val="CodeChar"/>
        </w:rPr>
        <w:t>ServerRoutingTable</w:t>
      </w:r>
      <w:r w:rsidRPr="00A8505F">
        <w:t>.</w:t>
      </w:r>
    </w:p>
    <w:p w14:paraId="233F05AE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Configure</w:t>
      </w:r>
      <w:r w:rsidRPr="00A8505F">
        <w:t xml:space="preserve"> only the “</w:t>
      </w:r>
      <w:r w:rsidRPr="00A8505F">
        <w:rPr>
          <w:rStyle w:val="CodeChar"/>
        </w:rPr>
        <w:t>/</w:t>
      </w:r>
      <w:r w:rsidRPr="00A8505F">
        <w:t xml:space="preserve">” route with a </w:t>
      </w:r>
      <w:r w:rsidRPr="00A8505F">
        <w:rPr>
          <w:b/>
          <w:bCs/>
        </w:rPr>
        <w:t>lambda function</w:t>
      </w:r>
      <w:r w:rsidRPr="00A8505F">
        <w:t xml:space="preserve"> which </w:t>
      </w:r>
      <w:r w:rsidRPr="00A8505F">
        <w:rPr>
          <w:b/>
          <w:bCs/>
        </w:rPr>
        <w:t>invokes</w:t>
      </w:r>
      <w:r w:rsidRPr="00A8505F">
        <w:t xml:space="preserve"> the </w:t>
      </w:r>
      <w:r w:rsidRPr="00A8505F">
        <w:rPr>
          <w:rStyle w:val="CodeChar"/>
        </w:rPr>
        <w:t>HomeController.Index</w:t>
      </w:r>
      <w:r w:rsidRPr="00A8505F">
        <w:rPr>
          <w:noProof/>
        </w:rPr>
        <w:t xml:space="preserve"> </w:t>
      </w:r>
      <w:r w:rsidRPr="00A8505F">
        <w:t>method.</w:t>
      </w:r>
    </w:p>
    <w:p w14:paraId="43C99A16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1FEE245F" wp14:editId="0DF6154D">
            <wp:extent cx="4434840" cy="1889110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153" cy="1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0879" w14:textId="77777777" w:rsidR="00A8505F" w:rsidRPr="00A8505F" w:rsidRDefault="00A8505F" w:rsidP="00A8505F">
      <w:pPr>
        <w:rPr>
          <w:lang w:val="bg-BG"/>
        </w:rPr>
      </w:pPr>
      <w:r w:rsidRPr="00A8505F">
        <w:t xml:space="preserve">Now run the </w:t>
      </w:r>
      <w:r w:rsidRPr="00A8505F">
        <w:rPr>
          <w:rStyle w:val="CodeChar"/>
        </w:rPr>
        <w:t>SIS.Demo</w:t>
      </w:r>
      <w:r w:rsidRPr="00A8505F">
        <w:rPr>
          <w:noProof/>
        </w:rPr>
        <w:t xml:space="preserve"> </w:t>
      </w:r>
      <w:r w:rsidRPr="00A8505F">
        <w:t>project, and you should see this, if everything up until now was done correctly:</w:t>
      </w:r>
    </w:p>
    <w:p w14:paraId="4936D29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349BD4B5" wp14:editId="593C0443">
            <wp:extent cx="5648325" cy="139192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2"/>
                    <a:stretch/>
                  </pic:blipFill>
                  <pic:spPr bwMode="auto">
                    <a:xfrm>
                      <a:off x="0" y="0"/>
                      <a:ext cx="5652711" cy="13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B886" w14:textId="77777777" w:rsidR="00A8505F" w:rsidRPr="00A8505F" w:rsidRDefault="00A8505F" w:rsidP="00A8505F">
      <w:pPr>
        <w:rPr>
          <w:lang w:val="bg-BG"/>
        </w:rPr>
      </w:pPr>
      <w:r w:rsidRPr="00A8505F">
        <w:t xml:space="preserve">Open your browser, then go to </w:t>
      </w:r>
      <w:r w:rsidRPr="00A8505F">
        <w:rPr>
          <w:rStyle w:val="CodeChar"/>
        </w:rPr>
        <w:t>localhost:8000</w:t>
      </w:r>
      <w:r w:rsidRPr="00A8505F">
        <w:t>. And you should see this.</w:t>
      </w:r>
    </w:p>
    <w:p w14:paraId="360BE13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rPr>
          <w:noProof/>
        </w:rPr>
        <w:drawing>
          <wp:inline distT="0" distB="0" distL="0" distR="0" wp14:anchorId="6E7C5661" wp14:editId="330AB17D">
            <wp:extent cx="2743200" cy="126492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"/>
                    <a:stretch/>
                  </pic:blipFill>
                  <pic:spPr bwMode="auto"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FFF4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Congratulations</w:t>
      </w:r>
      <w:r w:rsidRPr="00A8505F">
        <w:t xml:space="preserve">! You have completed your async </w:t>
      </w:r>
      <w:r w:rsidRPr="00A8505F">
        <w:rPr>
          <w:b/>
          <w:bCs/>
        </w:rPr>
        <w:t>Hello World app</w:t>
      </w:r>
      <w:r w:rsidRPr="00A8505F">
        <w:t xml:space="preserve"> with the </w:t>
      </w:r>
      <w:r w:rsidRPr="00A8505F">
        <w:rPr>
          <w:rStyle w:val="CodeChar"/>
        </w:rPr>
        <w:t>SIS</w:t>
      </w:r>
      <w:r w:rsidRPr="00A8505F">
        <w:t>!</w:t>
      </w:r>
    </w:p>
    <w:p w14:paraId="592EBD29" w14:textId="51658AA2" w:rsidR="00640502" w:rsidRPr="00A8505F" w:rsidRDefault="00640502" w:rsidP="00A8505F">
      <w:pPr>
        <w:rPr>
          <w:lang w:val="bg-BG"/>
        </w:rPr>
      </w:pPr>
    </w:p>
    <w:sectPr w:rsidR="00640502" w:rsidRPr="00A8505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C1836" w14:textId="77777777" w:rsidR="00B712EC" w:rsidRDefault="00B712EC" w:rsidP="008068A2">
      <w:pPr>
        <w:spacing w:after="0" w:line="240" w:lineRule="auto"/>
      </w:pPr>
      <w:r>
        <w:separator/>
      </w:r>
    </w:p>
  </w:endnote>
  <w:endnote w:type="continuationSeparator" w:id="0">
    <w:p w14:paraId="58CA0078" w14:textId="77777777" w:rsidR="00B712EC" w:rsidRDefault="00B712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03B9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0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0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03B9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10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10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125AB" w14:textId="77777777" w:rsidR="00B712EC" w:rsidRDefault="00B712EC" w:rsidP="008068A2">
      <w:pPr>
        <w:spacing w:after="0" w:line="240" w:lineRule="auto"/>
      </w:pPr>
      <w:r>
        <w:separator/>
      </w:r>
    </w:p>
  </w:footnote>
  <w:footnote w:type="continuationSeparator" w:id="0">
    <w:p w14:paraId="469FB628" w14:textId="77777777" w:rsidR="00B712EC" w:rsidRDefault="00B712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768"/>
    <w:multiLevelType w:val="hybridMultilevel"/>
    <w:tmpl w:val="DB4C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44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05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7AC"/>
    <w:rsid w:val="00B148DD"/>
    <w:rsid w:val="00B2472A"/>
    <w:rsid w:val="00B567F6"/>
    <w:rsid w:val="00B56DF3"/>
    <w:rsid w:val="00B57A5C"/>
    <w:rsid w:val="00B6185B"/>
    <w:rsid w:val="00B638EB"/>
    <w:rsid w:val="00B63DED"/>
    <w:rsid w:val="00B712E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2E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EB"/>
    <w:rsid w:val="00E63F64"/>
    <w:rsid w:val="00E74623"/>
    <w:rsid w:val="00E80E3D"/>
    <w:rsid w:val="00E86D42"/>
    <w:rsid w:val="00E870B8"/>
    <w:rsid w:val="00EA1019"/>
    <w:rsid w:val="00EA3B29"/>
    <w:rsid w:val="00EA6754"/>
    <w:rsid w:val="00EB7421"/>
    <w:rsid w:val="00EC36F5"/>
    <w:rsid w:val="00EC5A4D"/>
    <w:rsid w:val="00ED0DEA"/>
    <w:rsid w:val="00ED73C4"/>
    <w:rsid w:val="00F1100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random.org/integer-set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engineering.stackexchange.com/questions/324593/recursion-in-merge-sort-algorithm-how-is-it-obvious-to-use-this-type-of-recursi/32459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40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30.png"/><Relationship Id="rId40" Type="http://schemas.openxmlformats.org/officeDocument/2006/relationships/image" Target="media/image25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A6C4-EDFA-4829-B833-57816415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Handmade HTTP Server - Lab</vt:lpstr>
    </vt:vector>
  </TitlesOfParts>
  <Company>SoftUni – https://about.softuni.bg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2020-09-20T11:52:00Z</dcterms:modified>
  <cp:category>programming; education; software engineering; software development</cp:category>
</cp:coreProperties>
</file>