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0C" w:rsidRDefault="00D061BD" w:rsidP="008C600C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620F0C">
        <w:rPr>
          <w:i/>
          <w:snapToGrid/>
          <w:kern w:val="0"/>
          <w:sz w:val="32"/>
        </w:rPr>
        <w:t>3</w:t>
      </w:r>
      <w:r w:rsidR="003E455B">
        <w:rPr>
          <w:i/>
          <w:snapToGrid/>
          <w:kern w:val="0"/>
          <w:sz w:val="32"/>
        </w:rPr>
        <w:t>A</w:t>
      </w:r>
      <w:r w:rsidR="008C600C">
        <w:rPr>
          <w:i/>
          <w:snapToGrid/>
          <w:kern w:val="0"/>
          <w:sz w:val="32"/>
        </w:rPr>
        <w:t xml:space="preserve"> –</w:t>
      </w:r>
      <w:r>
        <w:rPr>
          <w:i/>
          <w:snapToGrid/>
          <w:kern w:val="0"/>
          <w:sz w:val="32"/>
        </w:rPr>
        <w:t>Happy Valley Kennel</w:t>
      </w:r>
      <w:r w:rsidR="004F1223">
        <w:rPr>
          <w:i/>
          <w:snapToGrid/>
          <w:kern w:val="0"/>
          <w:sz w:val="32"/>
        </w:rPr>
        <w:t xml:space="preserve">s </w:t>
      </w:r>
      <w:r w:rsidR="00B846E4">
        <w:rPr>
          <w:i/>
          <w:snapToGrid/>
          <w:kern w:val="0"/>
          <w:sz w:val="32"/>
        </w:rPr>
        <w:t>Use Cases</w:t>
      </w:r>
    </w:p>
    <w:p w:rsidR="008C600C" w:rsidRDefault="008C600C" w:rsidP="008C600C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C600C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7321BA">
        <w:t>Friday</w:t>
      </w:r>
      <w:r>
        <w:t xml:space="preserve">, </w:t>
      </w:r>
      <w:r w:rsidR="007321BA">
        <w:t>September</w:t>
      </w:r>
      <w:r w:rsidR="004F1223">
        <w:t xml:space="preserve"> </w:t>
      </w:r>
      <w:r w:rsidR="007321BA">
        <w:t>30</w:t>
      </w:r>
      <w:r w:rsidR="00B919A5">
        <w:t>, 2016</w:t>
      </w:r>
      <w:r>
        <w:tab/>
      </w:r>
    </w:p>
    <w:p w:rsidR="00620F0C" w:rsidRPr="005A0719" w:rsidRDefault="00904F22" w:rsidP="00620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</w:t>
      </w:r>
      <w:r w:rsidR="00620F0C">
        <w:t>ate due:</w:t>
      </w:r>
      <w:r w:rsidR="00620F0C">
        <w:rPr>
          <w:color w:val="FF0000"/>
        </w:rPr>
        <w:tab/>
      </w:r>
      <w:r w:rsidR="00B919A5">
        <w:rPr>
          <w:b/>
          <w:color w:val="FF0000"/>
        </w:rPr>
        <w:t>Tuesday, October 18</w:t>
      </w:r>
      <w:r>
        <w:rPr>
          <w:b/>
          <w:color w:val="FF0000"/>
        </w:rPr>
        <w:t>, 201</w:t>
      </w:r>
      <w:r w:rsidR="00B919A5">
        <w:rPr>
          <w:b/>
          <w:color w:val="FF0000"/>
        </w:rPr>
        <w:t>6</w:t>
      </w:r>
      <w:r w:rsidR="006F180B">
        <w:rPr>
          <w:b/>
          <w:color w:val="FF0000"/>
        </w:rPr>
        <w:t xml:space="preserve"> @ 8a</w:t>
      </w:r>
      <w:r w:rsidR="00620F0C">
        <w:rPr>
          <w:b/>
          <w:color w:val="FF0000"/>
        </w:rPr>
        <w:t xml:space="preserve">m (No late </w:t>
      </w:r>
      <w:r w:rsidR="007006F7">
        <w:rPr>
          <w:b/>
          <w:color w:val="FF0000"/>
        </w:rPr>
        <w:t>assignments accepted</w:t>
      </w:r>
      <w:r w:rsidR="00620F0C">
        <w:rPr>
          <w:b/>
          <w:color w:val="FF0000"/>
        </w:rPr>
        <w:t>)</w:t>
      </w:r>
    </w:p>
    <w:p w:rsidR="008C600C" w:rsidRDefault="008C600C" w:rsidP="008C600C">
      <w:pPr>
        <w:pBdr>
          <w:bottom w:val="single" w:sz="4" w:space="1" w:color="auto"/>
        </w:pBdr>
        <w:suppressAutoHyphens/>
        <w:rPr>
          <w:b/>
        </w:rPr>
      </w:pPr>
    </w:p>
    <w:p w:rsidR="008C600C" w:rsidRDefault="008C600C" w:rsidP="008C600C">
      <w:pPr>
        <w:pBdr>
          <w:bottom w:val="single" w:sz="4" w:space="1" w:color="auto"/>
        </w:pBdr>
        <w:suppressAutoHyphens/>
      </w:pPr>
      <w:r>
        <w:rPr>
          <w:b/>
        </w:rPr>
        <w:t>Learning Objectives</w:t>
      </w:r>
    </w:p>
    <w:p w:rsidR="008C600C" w:rsidRDefault="004C670A" w:rsidP="008C600C">
      <w:pPr>
        <w:tabs>
          <w:tab w:val="left" w:pos="1800"/>
        </w:tabs>
        <w:suppressAutoHyphens/>
      </w:pPr>
      <w:r>
        <w:tab/>
      </w:r>
      <w:bookmarkStart w:id="0" w:name="_GoBack"/>
      <w:bookmarkEnd w:id="0"/>
    </w:p>
    <w:p w:rsidR="008C600C" w:rsidRDefault="008C600C" w:rsidP="008C600C">
      <w:pPr>
        <w:tabs>
          <w:tab w:val="left" w:pos="1800"/>
        </w:tabs>
        <w:suppressAutoHyphens/>
      </w:pPr>
      <w:r>
        <w:t xml:space="preserve">Upon successful completion of this </w:t>
      </w:r>
      <w:r w:rsidR="00AF524B">
        <w:t>assignment</w:t>
      </w:r>
      <w:r>
        <w:t>, the student will be able to:</w:t>
      </w:r>
    </w:p>
    <w:p w:rsidR="00AF524B" w:rsidRDefault="004F1223" w:rsidP="00B87B38">
      <w:pPr>
        <w:pStyle w:val="ListBullet"/>
      </w:pPr>
      <w:r>
        <w:t>Determine the roles (actors) based on given requirements.</w:t>
      </w:r>
    </w:p>
    <w:p w:rsidR="004F1223" w:rsidRDefault="004F1223" w:rsidP="00B87B38">
      <w:pPr>
        <w:pStyle w:val="ListBullet"/>
      </w:pPr>
      <w:r>
        <w:t>Determine the list of use cases based on given requirements.</w:t>
      </w:r>
    </w:p>
    <w:p w:rsidR="00F17643" w:rsidRDefault="00F17643" w:rsidP="00B87B38">
      <w:pPr>
        <w:pStyle w:val="ListBullet"/>
      </w:pPr>
      <w:r>
        <w:t>Draw a use case diagram</w:t>
      </w:r>
    </w:p>
    <w:p w:rsidR="00DC2C0A" w:rsidRDefault="00DC2C0A" w:rsidP="00B87B38">
      <w:pPr>
        <w:pStyle w:val="ListBullet"/>
      </w:pPr>
      <w:r>
        <w:t>Determine a glossary of terms</w:t>
      </w:r>
    </w:p>
    <w:p w:rsidR="008C600C" w:rsidRDefault="008C600C" w:rsidP="008C600C">
      <w:pPr>
        <w:pStyle w:val="ListBullet"/>
        <w:numPr>
          <w:ilvl w:val="0"/>
          <w:numId w:val="0"/>
        </w:numPr>
      </w:pPr>
    </w:p>
    <w:p w:rsidR="008C600C" w:rsidRDefault="008C600C" w:rsidP="008C600C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:rsidR="00CC4F94" w:rsidRDefault="00CC4F94" w:rsidP="008C600C">
      <w:pPr>
        <w:suppressAutoHyphens/>
      </w:pPr>
    </w:p>
    <w:p w:rsidR="005E666C" w:rsidRDefault="00CE4FAB" w:rsidP="005E666C">
      <w:pPr>
        <w:suppressAutoHyphens/>
        <w:rPr>
          <w:b/>
        </w:rPr>
      </w:pPr>
      <w:r>
        <w:rPr>
          <w:b/>
        </w:rPr>
        <w:t>Part A</w:t>
      </w:r>
      <w:r w:rsidR="005E666C">
        <w:rPr>
          <w:b/>
        </w:rPr>
        <w:t xml:space="preserve"> – </w:t>
      </w:r>
      <w:r w:rsidR="004F1223">
        <w:rPr>
          <w:b/>
        </w:rPr>
        <w:t>Actors and Use Cases</w:t>
      </w:r>
    </w:p>
    <w:p w:rsidR="005E666C" w:rsidRDefault="005E666C" w:rsidP="005E666C">
      <w:pPr>
        <w:suppressAutoHyphens/>
        <w:rPr>
          <w:b/>
        </w:rPr>
      </w:pPr>
    </w:p>
    <w:p w:rsidR="00CE4FAB" w:rsidRDefault="00CE4FAB" w:rsidP="00CE4FAB">
      <w:pPr>
        <w:suppressAutoHyphens/>
        <w:rPr>
          <w:b/>
        </w:rPr>
      </w:pPr>
      <w:r>
        <w:rPr>
          <w:b/>
        </w:rPr>
        <w:t xml:space="preserve">Create a document called </w:t>
      </w:r>
      <w:r w:rsidRPr="0022653F">
        <w:rPr>
          <w:b/>
        </w:rPr>
        <w:t>Your</w:t>
      </w:r>
      <w:r>
        <w:rPr>
          <w:b/>
        </w:rPr>
        <w:t>User</w:t>
      </w:r>
      <w:r w:rsidRPr="0022653F">
        <w:rPr>
          <w:b/>
        </w:rPr>
        <w:t>Name</w:t>
      </w:r>
      <w:r>
        <w:rPr>
          <w:b/>
        </w:rPr>
        <w:t>_E11_A03_Actors_Use_Cases.docx,</w:t>
      </w:r>
      <w:r w:rsidRPr="0022653F">
        <w:rPr>
          <w:b/>
        </w:rPr>
        <w:t xml:space="preserve"> e.g. </w:t>
      </w:r>
      <w:r>
        <w:rPr>
          <w:b/>
        </w:rPr>
        <w:t>JSmith_E11_A03_</w:t>
      </w:r>
      <w:r w:rsidRPr="004F1223">
        <w:rPr>
          <w:b/>
        </w:rPr>
        <w:t xml:space="preserve"> </w:t>
      </w:r>
      <w:r>
        <w:rPr>
          <w:b/>
        </w:rPr>
        <w:t xml:space="preserve">Actors_Use_Cases.docx, and save in the Assignment folder in the 420-E11 folder in your H drive.  </w:t>
      </w:r>
    </w:p>
    <w:p w:rsidR="00CE4FAB" w:rsidRDefault="00CE4FAB" w:rsidP="00CE4FAB">
      <w:pPr>
        <w:suppressAutoHyphens/>
        <w:rPr>
          <w:b/>
        </w:rPr>
      </w:pPr>
    </w:p>
    <w:p w:rsidR="00904F22" w:rsidRDefault="00CE4FAB" w:rsidP="009B3A77">
      <w:pPr>
        <w:pStyle w:val="ListParagraph"/>
        <w:numPr>
          <w:ilvl w:val="0"/>
          <w:numId w:val="11"/>
        </w:numPr>
        <w:suppressAutoHyphens/>
      </w:pPr>
      <w:r>
        <w:t>Create a table of the actors (roles) that exist for the Happy Valley Kennels system.  Remember an actor is not a person, but a role that the person has in the system.  A single person may hold many roles and the same role can be held by many persons</w:t>
      </w:r>
      <w:r w:rsidR="00904F22">
        <w:t>.</w:t>
      </w:r>
    </w:p>
    <w:p w:rsidR="00904F22" w:rsidRDefault="00904F22" w:rsidP="00904F22">
      <w:pPr>
        <w:pStyle w:val="ListParagraph"/>
        <w:suppressAutoHyphens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78"/>
        <w:gridCol w:w="6412"/>
      </w:tblGrid>
      <w:tr w:rsidR="00904F22" w:rsidTr="00C40EE6">
        <w:tc>
          <w:tcPr>
            <w:tcW w:w="2578" w:type="dxa"/>
          </w:tcPr>
          <w:p w:rsidR="00904F22" w:rsidRPr="00904F22" w:rsidRDefault="00904F22" w:rsidP="00904F22">
            <w:pPr>
              <w:pStyle w:val="ListParagraph"/>
              <w:suppressAutoHyphens/>
              <w:ind w:left="0"/>
              <w:rPr>
                <w:b/>
              </w:rPr>
            </w:pPr>
            <w:r w:rsidRPr="00904F22">
              <w:rPr>
                <w:b/>
              </w:rPr>
              <w:t>Actor Name</w:t>
            </w:r>
          </w:p>
        </w:tc>
        <w:tc>
          <w:tcPr>
            <w:tcW w:w="6412" w:type="dxa"/>
          </w:tcPr>
          <w:p w:rsidR="00904F22" w:rsidRPr="00904F22" w:rsidRDefault="00904F22" w:rsidP="00904F22">
            <w:pPr>
              <w:pStyle w:val="ListParagraph"/>
              <w:suppressAutoHyphens/>
              <w:ind w:left="0"/>
              <w:rPr>
                <w:b/>
              </w:rPr>
            </w:pPr>
            <w:r w:rsidRPr="00904F22">
              <w:rPr>
                <w:b/>
              </w:rPr>
              <w:t>Actor Description</w:t>
            </w:r>
            <w:r>
              <w:rPr>
                <w:b/>
              </w:rPr>
              <w:t xml:space="preserve"> </w:t>
            </w:r>
          </w:p>
        </w:tc>
      </w:tr>
      <w:tr w:rsidR="009F0628" w:rsidTr="00C40EE6">
        <w:tc>
          <w:tcPr>
            <w:tcW w:w="2578" w:type="dxa"/>
          </w:tcPr>
          <w:p w:rsidR="009F0628" w:rsidRDefault="008C790F" w:rsidP="00904F22">
            <w:pPr>
              <w:pStyle w:val="ListParagraph"/>
              <w:suppressAutoHyphens/>
              <w:ind w:left="0"/>
            </w:pPr>
            <w:r>
              <w:t>Employee</w:t>
            </w:r>
          </w:p>
        </w:tc>
        <w:tc>
          <w:tcPr>
            <w:tcW w:w="6412" w:type="dxa"/>
          </w:tcPr>
          <w:p w:rsidR="009F0628" w:rsidRPr="00DE797A" w:rsidRDefault="009F0628" w:rsidP="009F0628">
            <w:pPr>
              <w:pStyle w:val="ListParagraph"/>
              <w:suppressAutoHyphens/>
              <w:ind w:left="0"/>
            </w:pPr>
            <w:r w:rsidRPr="00DE797A">
              <w:t>A staff member must be able to view the kennel card, view the kennel log and make reservations for clients over the phone.</w:t>
            </w:r>
          </w:p>
        </w:tc>
      </w:tr>
      <w:tr w:rsidR="009F0628" w:rsidTr="00C40EE6">
        <w:tc>
          <w:tcPr>
            <w:tcW w:w="2578" w:type="dxa"/>
          </w:tcPr>
          <w:p w:rsidR="009F0628" w:rsidRDefault="00C767CE" w:rsidP="00904F22">
            <w:pPr>
              <w:pStyle w:val="ListParagraph"/>
              <w:suppressAutoHyphens/>
              <w:ind w:left="0"/>
            </w:pPr>
            <w:r>
              <w:t>Owner</w:t>
            </w:r>
          </w:p>
        </w:tc>
        <w:tc>
          <w:tcPr>
            <w:tcW w:w="6412" w:type="dxa"/>
          </w:tcPr>
          <w:p w:rsidR="009F0628" w:rsidRPr="00DE797A" w:rsidRDefault="00E60F65" w:rsidP="008C790F">
            <w:pPr>
              <w:pStyle w:val="ListParagraph"/>
              <w:suppressAutoHyphens/>
              <w:ind w:left="0"/>
            </w:pPr>
            <w:r w:rsidRPr="00DE797A">
              <w:t xml:space="preserve">An owner </w:t>
            </w:r>
            <w:r w:rsidR="008C790F" w:rsidRPr="00DE797A">
              <w:t xml:space="preserve">is an employee; they can do anything an employee can do. An owner can also modify prices, modify discounts and </w:t>
            </w:r>
            <w:r w:rsidR="000B2D9F" w:rsidRPr="00DE797A">
              <w:t xml:space="preserve">modify </w:t>
            </w:r>
            <w:r w:rsidR="008C790F" w:rsidRPr="00DE797A">
              <w:t xml:space="preserve">any available services. </w:t>
            </w:r>
            <w:r w:rsidR="006E193E" w:rsidRPr="00DE797A">
              <w:t xml:space="preserve">An owner can change the required vaccinations </w:t>
            </w:r>
            <w:r w:rsidR="000B2D9F" w:rsidRPr="00DE797A">
              <w:t>and modify the invoices for customers.</w:t>
            </w:r>
          </w:p>
        </w:tc>
      </w:tr>
      <w:tr w:rsidR="009F0628" w:rsidTr="00C40EE6">
        <w:tc>
          <w:tcPr>
            <w:tcW w:w="2578" w:type="dxa"/>
          </w:tcPr>
          <w:p w:rsidR="009F0628" w:rsidRDefault="00A0591F" w:rsidP="00904F22">
            <w:pPr>
              <w:pStyle w:val="ListParagraph"/>
              <w:suppressAutoHyphens/>
              <w:ind w:left="0"/>
            </w:pPr>
            <w:r>
              <w:t>Customer</w:t>
            </w:r>
          </w:p>
        </w:tc>
        <w:tc>
          <w:tcPr>
            <w:tcW w:w="6412" w:type="dxa"/>
          </w:tcPr>
          <w:p w:rsidR="009F0628" w:rsidRPr="00DE797A" w:rsidRDefault="009F0628" w:rsidP="00904F22">
            <w:pPr>
              <w:pStyle w:val="ListParagraph"/>
              <w:suppressAutoHyphens/>
              <w:ind w:left="0"/>
            </w:pPr>
            <w:r w:rsidRPr="00DE797A">
              <w:t xml:space="preserve">A pet owner must be able to make reservations for their pet(s) online, over the phone or in person. </w:t>
            </w:r>
            <w:r w:rsidR="000B2D9F" w:rsidRPr="00DE797A">
              <w:t xml:space="preserve">They must be able to fill in a contract. </w:t>
            </w:r>
          </w:p>
        </w:tc>
      </w:tr>
    </w:tbl>
    <w:p w:rsidR="00CE4FAB" w:rsidRDefault="00CE4FAB" w:rsidP="00CE4FAB">
      <w:pPr>
        <w:suppressAutoHyphens/>
      </w:pPr>
    </w:p>
    <w:p w:rsidR="00DE797A" w:rsidRDefault="00DE797A" w:rsidP="00CE4FAB">
      <w:pPr>
        <w:suppressAutoHyphens/>
      </w:pPr>
    </w:p>
    <w:p w:rsidR="00DE797A" w:rsidRDefault="00DE797A" w:rsidP="00CE4FAB">
      <w:pPr>
        <w:suppressAutoHyphens/>
      </w:pPr>
    </w:p>
    <w:p w:rsidR="00DE797A" w:rsidRDefault="00DE797A" w:rsidP="00CE4FAB">
      <w:pPr>
        <w:suppressAutoHyphens/>
      </w:pPr>
    </w:p>
    <w:p w:rsidR="00DE797A" w:rsidRDefault="00DE797A" w:rsidP="00CE4FAB">
      <w:pPr>
        <w:suppressAutoHyphens/>
      </w:pPr>
    </w:p>
    <w:p w:rsidR="00DE797A" w:rsidRDefault="00DE797A" w:rsidP="00CE4FAB">
      <w:pPr>
        <w:suppressAutoHyphens/>
      </w:pPr>
    </w:p>
    <w:p w:rsidR="00DE797A" w:rsidRDefault="00DE797A" w:rsidP="00CE4FAB">
      <w:pPr>
        <w:suppressAutoHyphens/>
      </w:pPr>
    </w:p>
    <w:p w:rsidR="00DE797A" w:rsidRDefault="00DE797A" w:rsidP="00CE4FAB">
      <w:pPr>
        <w:suppressAutoHyphens/>
      </w:pPr>
    </w:p>
    <w:p w:rsidR="00DE797A" w:rsidRDefault="00DE797A" w:rsidP="00CE4FAB">
      <w:pPr>
        <w:suppressAutoHyphens/>
      </w:pPr>
    </w:p>
    <w:p w:rsidR="00DE797A" w:rsidRDefault="00DE797A" w:rsidP="00CE4FAB">
      <w:pPr>
        <w:suppressAutoHyphens/>
      </w:pPr>
    </w:p>
    <w:p w:rsidR="00DE797A" w:rsidRDefault="00DE797A" w:rsidP="00CE4FAB">
      <w:pPr>
        <w:suppressAutoHyphens/>
      </w:pPr>
    </w:p>
    <w:p w:rsidR="00DE797A" w:rsidRDefault="00DE797A" w:rsidP="00CE4FAB">
      <w:pPr>
        <w:suppressAutoHyphens/>
      </w:pPr>
    </w:p>
    <w:p w:rsidR="00904F22" w:rsidRDefault="00CE4FAB" w:rsidP="00904F22">
      <w:pPr>
        <w:pStyle w:val="ListParagraph"/>
        <w:numPr>
          <w:ilvl w:val="0"/>
          <w:numId w:val="11"/>
        </w:numPr>
        <w:suppressAutoHyphens/>
      </w:pPr>
      <w:r>
        <w:lastRenderedPageBreak/>
        <w:t xml:space="preserve">Create a table of the Use Cases for the HVK System.  Use the case study as well as any information you picked up from your interviews.  Remember these are </w:t>
      </w:r>
      <w:r w:rsidRPr="00AD6714">
        <w:rPr>
          <w:b/>
        </w:rPr>
        <w:t>BUSINESS</w:t>
      </w:r>
      <w:r>
        <w:t xml:space="preserve"> use cases.  They do </w:t>
      </w:r>
      <w:r w:rsidRPr="00AD6714">
        <w:rPr>
          <w:b/>
        </w:rPr>
        <w:t>not</w:t>
      </w:r>
      <w:r>
        <w:t xml:space="preserve"> include specifics on HOW (database, buttons, </w:t>
      </w:r>
      <w:proofErr w:type="spellStart"/>
      <w:r>
        <w:t>etc</w:t>
      </w:r>
      <w:proofErr w:type="spellEnd"/>
      <w:r>
        <w:t xml:space="preserve">) but are concerned with WHAT the system does.  </w:t>
      </w:r>
      <w:r w:rsidRPr="003C4E2A">
        <w:t>The use case table should have three columns:</w:t>
      </w:r>
      <w:r>
        <w:t xml:space="preserve"> the first with the name of the use case, the second with the actors/roles that will use the use case and the third with a brief (2-4 sentences) description of the use case. Make sure that the use cases have proper names with a strong action (verb) followed by a noun (e.g. Manage Account).</w:t>
      </w:r>
      <w:r w:rsidR="00B506E4">
        <w:t xml:space="preserve"> </w:t>
      </w:r>
    </w:p>
    <w:p w:rsidR="00A0591F" w:rsidRDefault="00A0591F" w:rsidP="00B506E4">
      <w:pPr>
        <w:pStyle w:val="ListParagraph"/>
        <w:suppressAutoHyphens/>
        <w:ind w:left="360"/>
      </w:pPr>
    </w:p>
    <w:p w:rsidR="000B2D9F" w:rsidRDefault="000B2D9F" w:rsidP="00B506E4">
      <w:pPr>
        <w:pStyle w:val="ListParagraph"/>
        <w:suppressAutoHyphens/>
        <w:ind w:left="360"/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2694"/>
        <w:gridCol w:w="1701"/>
        <w:gridCol w:w="7229"/>
      </w:tblGrid>
      <w:tr w:rsidR="00904F22" w:rsidTr="009F4B0C">
        <w:tc>
          <w:tcPr>
            <w:tcW w:w="2694" w:type="dxa"/>
          </w:tcPr>
          <w:p w:rsidR="00904F22" w:rsidRPr="00904F22" w:rsidRDefault="00904F22" w:rsidP="00904F22">
            <w:pPr>
              <w:pStyle w:val="ListParagraph"/>
              <w:suppressAutoHyphens/>
              <w:ind w:left="0"/>
              <w:rPr>
                <w:b/>
              </w:rPr>
            </w:pPr>
            <w:r w:rsidRPr="00904F22">
              <w:rPr>
                <w:b/>
              </w:rPr>
              <w:t>Use Case Name</w:t>
            </w:r>
          </w:p>
        </w:tc>
        <w:tc>
          <w:tcPr>
            <w:tcW w:w="1701" w:type="dxa"/>
          </w:tcPr>
          <w:p w:rsidR="00904F22" w:rsidRPr="00904F22" w:rsidRDefault="00904F22" w:rsidP="00904F22">
            <w:pPr>
              <w:pStyle w:val="ListParagraph"/>
              <w:suppressAutoHyphens/>
              <w:ind w:left="0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229" w:type="dxa"/>
          </w:tcPr>
          <w:p w:rsidR="00904F22" w:rsidRPr="00904F22" w:rsidRDefault="00904F22" w:rsidP="00904F22">
            <w:pPr>
              <w:pStyle w:val="ListParagraph"/>
              <w:suppressAutoHyphens/>
              <w:ind w:left="0"/>
              <w:rPr>
                <w:b/>
              </w:rPr>
            </w:pPr>
            <w:r w:rsidRPr="00904F22">
              <w:rPr>
                <w:b/>
              </w:rPr>
              <w:t>Use Case Description</w:t>
            </w:r>
          </w:p>
        </w:tc>
      </w:tr>
      <w:tr w:rsidR="00331676" w:rsidTr="00331676">
        <w:tc>
          <w:tcPr>
            <w:tcW w:w="2694" w:type="dxa"/>
            <w:shd w:val="clear" w:color="auto" w:fill="000000" w:themeFill="text1"/>
          </w:tcPr>
          <w:p w:rsidR="00331676" w:rsidRPr="00331676" w:rsidRDefault="00331676" w:rsidP="00904F22">
            <w:pPr>
              <w:pStyle w:val="ListParagraph"/>
              <w:suppressAutoHyphens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Employee</w:t>
            </w:r>
          </w:p>
        </w:tc>
        <w:tc>
          <w:tcPr>
            <w:tcW w:w="1701" w:type="dxa"/>
            <w:shd w:val="clear" w:color="auto" w:fill="000000" w:themeFill="text1"/>
          </w:tcPr>
          <w:p w:rsidR="00331676" w:rsidRDefault="00331676" w:rsidP="00904F22">
            <w:pPr>
              <w:pStyle w:val="ListParagraph"/>
              <w:suppressAutoHyphens/>
              <w:ind w:left="0"/>
              <w:rPr>
                <w:b/>
              </w:rPr>
            </w:pPr>
          </w:p>
        </w:tc>
        <w:tc>
          <w:tcPr>
            <w:tcW w:w="7229" w:type="dxa"/>
            <w:shd w:val="clear" w:color="auto" w:fill="000000" w:themeFill="text1"/>
          </w:tcPr>
          <w:p w:rsidR="00331676" w:rsidRPr="00904F22" w:rsidRDefault="00331676" w:rsidP="00904F22">
            <w:pPr>
              <w:pStyle w:val="ListParagraph"/>
              <w:suppressAutoHyphens/>
              <w:ind w:left="0"/>
              <w:rPr>
                <w:b/>
              </w:rPr>
            </w:pPr>
          </w:p>
        </w:tc>
      </w:tr>
      <w:tr w:rsidR="00904F22" w:rsidTr="009F4B0C">
        <w:tc>
          <w:tcPr>
            <w:tcW w:w="2694" w:type="dxa"/>
          </w:tcPr>
          <w:p w:rsidR="00904F22" w:rsidRDefault="00A0591F" w:rsidP="00904F22">
            <w:pPr>
              <w:pStyle w:val="ListParagraph"/>
              <w:suppressAutoHyphens/>
              <w:ind w:left="0"/>
            </w:pPr>
            <w:r>
              <w:t>View kennel card</w:t>
            </w:r>
          </w:p>
        </w:tc>
        <w:tc>
          <w:tcPr>
            <w:tcW w:w="1701" w:type="dxa"/>
          </w:tcPr>
          <w:p w:rsidR="00904F22" w:rsidRDefault="00331676" w:rsidP="00904F22">
            <w:pPr>
              <w:pStyle w:val="ListParagraph"/>
              <w:suppressAutoHyphens/>
              <w:ind w:left="0"/>
            </w:pPr>
            <w:r>
              <w:t>Employee</w:t>
            </w:r>
          </w:p>
        </w:tc>
        <w:tc>
          <w:tcPr>
            <w:tcW w:w="7229" w:type="dxa"/>
          </w:tcPr>
          <w:p w:rsidR="00904F22" w:rsidRDefault="00A0591F" w:rsidP="00904F22">
            <w:pPr>
              <w:pStyle w:val="ListParagraph"/>
              <w:suppressAutoHyphens/>
              <w:ind w:left="0"/>
            </w:pPr>
            <w:r>
              <w:t>Any staff member must be able to access the current kennel cards for any pet</w:t>
            </w:r>
          </w:p>
        </w:tc>
      </w:tr>
      <w:tr w:rsidR="00904F22" w:rsidTr="009F4B0C">
        <w:tc>
          <w:tcPr>
            <w:tcW w:w="2694" w:type="dxa"/>
          </w:tcPr>
          <w:p w:rsidR="00904F22" w:rsidRDefault="00A0591F" w:rsidP="00904F22">
            <w:pPr>
              <w:pStyle w:val="ListParagraph"/>
              <w:suppressAutoHyphens/>
              <w:ind w:left="0"/>
            </w:pPr>
            <w:r>
              <w:t>View kennel log</w:t>
            </w:r>
          </w:p>
        </w:tc>
        <w:tc>
          <w:tcPr>
            <w:tcW w:w="1701" w:type="dxa"/>
          </w:tcPr>
          <w:p w:rsidR="00904F22" w:rsidRDefault="00331676" w:rsidP="00904F22">
            <w:pPr>
              <w:pStyle w:val="ListParagraph"/>
              <w:suppressAutoHyphens/>
              <w:ind w:left="0"/>
            </w:pPr>
            <w:r>
              <w:t>Employee</w:t>
            </w:r>
          </w:p>
        </w:tc>
        <w:tc>
          <w:tcPr>
            <w:tcW w:w="7229" w:type="dxa"/>
          </w:tcPr>
          <w:p w:rsidR="00904F22" w:rsidRDefault="00A0591F" w:rsidP="00904F22">
            <w:pPr>
              <w:pStyle w:val="ListParagraph"/>
              <w:suppressAutoHyphens/>
              <w:ind w:left="0"/>
            </w:pPr>
            <w:r>
              <w:t>Any staff member must be able to access the current kennel log</w:t>
            </w:r>
          </w:p>
        </w:tc>
      </w:tr>
      <w:tr w:rsidR="00A0591F" w:rsidTr="009F4B0C">
        <w:tc>
          <w:tcPr>
            <w:tcW w:w="2694" w:type="dxa"/>
          </w:tcPr>
          <w:p w:rsidR="00A0591F" w:rsidRDefault="00A0591F" w:rsidP="00904F22">
            <w:pPr>
              <w:pStyle w:val="ListParagraph"/>
              <w:suppressAutoHyphens/>
              <w:ind w:left="0"/>
            </w:pPr>
            <w:r>
              <w:t>Take reservation</w:t>
            </w:r>
          </w:p>
        </w:tc>
        <w:tc>
          <w:tcPr>
            <w:tcW w:w="1701" w:type="dxa"/>
          </w:tcPr>
          <w:p w:rsidR="00A0591F" w:rsidRDefault="00331676" w:rsidP="00904F22">
            <w:pPr>
              <w:pStyle w:val="ListParagraph"/>
              <w:suppressAutoHyphens/>
              <w:ind w:left="0"/>
            </w:pPr>
            <w:r>
              <w:t>Employee</w:t>
            </w:r>
          </w:p>
        </w:tc>
        <w:tc>
          <w:tcPr>
            <w:tcW w:w="7229" w:type="dxa"/>
          </w:tcPr>
          <w:p w:rsidR="00A0591F" w:rsidRDefault="00A0591F" w:rsidP="009F4B0C">
            <w:pPr>
              <w:pStyle w:val="ListParagraph"/>
              <w:suppressAutoHyphens/>
              <w:ind w:left="0"/>
            </w:pPr>
            <w:r>
              <w:t xml:space="preserve">Any staff member must be able to </w:t>
            </w:r>
            <w:r w:rsidR="009F4B0C">
              <w:t>make a reservation for a customer in person or over the phone</w:t>
            </w:r>
          </w:p>
        </w:tc>
      </w:tr>
      <w:tr w:rsidR="000B2D9F" w:rsidTr="009F4B0C">
        <w:tc>
          <w:tcPr>
            <w:tcW w:w="2694" w:type="dxa"/>
          </w:tcPr>
          <w:p w:rsidR="000B2D9F" w:rsidRDefault="000B2D9F" w:rsidP="00904F22">
            <w:pPr>
              <w:pStyle w:val="ListParagraph"/>
              <w:suppressAutoHyphens/>
              <w:ind w:left="0"/>
            </w:pPr>
            <w:r>
              <w:t>View customer information</w:t>
            </w:r>
          </w:p>
        </w:tc>
        <w:tc>
          <w:tcPr>
            <w:tcW w:w="1701" w:type="dxa"/>
          </w:tcPr>
          <w:p w:rsidR="000B2D9F" w:rsidRDefault="00331676" w:rsidP="00904F22">
            <w:pPr>
              <w:pStyle w:val="ListParagraph"/>
              <w:suppressAutoHyphens/>
              <w:ind w:left="0"/>
            </w:pPr>
            <w:r>
              <w:t>Employee</w:t>
            </w:r>
          </w:p>
        </w:tc>
        <w:tc>
          <w:tcPr>
            <w:tcW w:w="7229" w:type="dxa"/>
          </w:tcPr>
          <w:p w:rsidR="000B2D9F" w:rsidRDefault="000B2D9F" w:rsidP="009F4B0C">
            <w:pPr>
              <w:pStyle w:val="ListParagraph"/>
              <w:suppressAutoHyphens/>
              <w:ind w:left="0"/>
            </w:pPr>
            <w:r>
              <w:t>A staff member must be able to view a customer’s information in order to contact them.</w:t>
            </w:r>
          </w:p>
        </w:tc>
      </w:tr>
      <w:tr w:rsidR="00331676" w:rsidTr="00331676">
        <w:tc>
          <w:tcPr>
            <w:tcW w:w="2694" w:type="dxa"/>
            <w:shd w:val="clear" w:color="auto" w:fill="000000" w:themeFill="text1"/>
          </w:tcPr>
          <w:p w:rsidR="00331676" w:rsidRDefault="00331676" w:rsidP="00904F22">
            <w:pPr>
              <w:pStyle w:val="ListParagraph"/>
              <w:suppressAutoHyphens/>
              <w:ind w:left="0"/>
            </w:pPr>
            <w:r>
              <w:t>Owner</w:t>
            </w:r>
          </w:p>
        </w:tc>
        <w:tc>
          <w:tcPr>
            <w:tcW w:w="1701" w:type="dxa"/>
            <w:shd w:val="clear" w:color="auto" w:fill="000000" w:themeFill="text1"/>
          </w:tcPr>
          <w:p w:rsidR="00331676" w:rsidRDefault="00331676" w:rsidP="00904F22">
            <w:pPr>
              <w:pStyle w:val="ListParagraph"/>
              <w:suppressAutoHyphens/>
              <w:ind w:left="0"/>
            </w:pPr>
          </w:p>
        </w:tc>
        <w:tc>
          <w:tcPr>
            <w:tcW w:w="7229" w:type="dxa"/>
            <w:shd w:val="clear" w:color="auto" w:fill="000000" w:themeFill="text1"/>
          </w:tcPr>
          <w:p w:rsidR="00331676" w:rsidRDefault="00331676" w:rsidP="009F4B0C">
            <w:pPr>
              <w:pStyle w:val="ListParagraph"/>
              <w:suppressAutoHyphens/>
              <w:ind w:left="0"/>
            </w:pPr>
          </w:p>
        </w:tc>
      </w:tr>
      <w:tr w:rsidR="00331676" w:rsidTr="009F4B0C">
        <w:tc>
          <w:tcPr>
            <w:tcW w:w="2694" w:type="dxa"/>
          </w:tcPr>
          <w:p w:rsidR="00331676" w:rsidRDefault="00331676" w:rsidP="00904F22">
            <w:pPr>
              <w:pStyle w:val="ListParagraph"/>
              <w:suppressAutoHyphens/>
              <w:ind w:left="0"/>
            </w:pPr>
          </w:p>
        </w:tc>
        <w:tc>
          <w:tcPr>
            <w:tcW w:w="1701" w:type="dxa"/>
          </w:tcPr>
          <w:p w:rsidR="00331676" w:rsidRDefault="00331676" w:rsidP="00904F22">
            <w:pPr>
              <w:pStyle w:val="ListParagraph"/>
              <w:suppressAutoHyphens/>
              <w:ind w:left="0"/>
            </w:pPr>
            <w:r>
              <w:t>Owner</w:t>
            </w:r>
          </w:p>
        </w:tc>
        <w:tc>
          <w:tcPr>
            <w:tcW w:w="7229" w:type="dxa"/>
          </w:tcPr>
          <w:p w:rsidR="00331676" w:rsidRDefault="00331676" w:rsidP="009F4B0C">
            <w:pPr>
              <w:pStyle w:val="ListParagraph"/>
              <w:suppressAutoHyphens/>
              <w:ind w:left="0"/>
            </w:pPr>
            <w:r>
              <w:t>Anything an employee can do, an Owner can do</w:t>
            </w:r>
          </w:p>
        </w:tc>
      </w:tr>
      <w:tr w:rsidR="009F4B0C" w:rsidTr="009F4B0C">
        <w:tc>
          <w:tcPr>
            <w:tcW w:w="2694" w:type="dxa"/>
          </w:tcPr>
          <w:p w:rsidR="009F4B0C" w:rsidRDefault="000B2D9F" w:rsidP="00904F22">
            <w:pPr>
              <w:pStyle w:val="ListParagraph"/>
              <w:suppressAutoHyphens/>
              <w:ind w:left="0"/>
            </w:pPr>
            <w:r>
              <w:t>Modify prices</w:t>
            </w:r>
          </w:p>
        </w:tc>
        <w:tc>
          <w:tcPr>
            <w:tcW w:w="1701" w:type="dxa"/>
          </w:tcPr>
          <w:p w:rsidR="009F4B0C" w:rsidRDefault="009F4B0C" w:rsidP="00904F22">
            <w:pPr>
              <w:pStyle w:val="ListParagraph"/>
              <w:suppressAutoHyphens/>
              <w:ind w:left="0"/>
            </w:pPr>
            <w:r>
              <w:t>Owner</w:t>
            </w:r>
          </w:p>
        </w:tc>
        <w:tc>
          <w:tcPr>
            <w:tcW w:w="7229" w:type="dxa"/>
          </w:tcPr>
          <w:p w:rsidR="009F4B0C" w:rsidRDefault="000B2D9F" w:rsidP="000B2D9F">
            <w:pPr>
              <w:pStyle w:val="ListParagraph"/>
              <w:suppressAutoHyphens/>
              <w:ind w:left="0"/>
            </w:pPr>
            <w:r>
              <w:t>The HVK owners must be able to access the current rates for boarding or any available services and modify them</w:t>
            </w:r>
          </w:p>
        </w:tc>
      </w:tr>
      <w:tr w:rsidR="009F4B0C" w:rsidTr="009F4B0C">
        <w:tc>
          <w:tcPr>
            <w:tcW w:w="2694" w:type="dxa"/>
          </w:tcPr>
          <w:p w:rsidR="009F4B0C" w:rsidRDefault="000B2D9F" w:rsidP="00904F22">
            <w:pPr>
              <w:pStyle w:val="ListParagraph"/>
              <w:suppressAutoHyphens/>
              <w:ind w:left="0"/>
            </w:pPr>
            <w:r>
              <w:t>Modify discounts</w:t>
            </w:r>
          </w:p>
        </w:tc>
        <w:tc>
          <w:tcPr>
            <w:tcW w:w="1701" w:type="dxa"/>
          </w:tcPr>
          <w:p w:rsidR="009F4B0C" w:rsidRDefault="009F4B0C" w:rsidP="00904F22">
            <w:pPr>
              <w:pStyle w:val="ListParagraph"/>
              <w:suppressAutoHyphens/>
              <w:ind w:left="0"/>
            </w:pPr>
            <w:r>
              <w:t>Owner</w:t>
            </w:r>
          </w:p>
        </w:tc>
        <w:tc>
          <w:tcPr>
            <w:tcW w:w="7229" w:type="dxa"/>
          </w:tcPr>
          <w:p w:rsidR="009F4B0C" w:rsidRDefault="009F4B0C" w:rsidP="000B2D9F">
            <w:pPr>
              <w:pStyle w:val="ListParagraph"/>
              <w:suppressAutoHyphens/>
              <w:ind w:left="0"/>
            </w:pPr>
            <w:r>
              <w:t xml:space="preserve">The HVK owners must be able to access the current </w:t>
            </w:r>
            <w:r w:rsidR="000B2D9F">
              <w:t>available discounts and modify them, get rid of them or create new available discounts</w:t>
            </w:r>
          </w:p>
        </w:tc>
      </w:tr>
      <w:tr w:rsidR="009F4B0C" w:rsidTr="009F4B0C">
        <w:tc>
          <w:tcPr>
            <w:tcW w:w="2694" w:type="dxa"/>
          </w:tcPr>
          <w:p w:rsidR="009F4B0C" w:rsidRDefault="000B2D9F" w:rsidP="00904F22">
            <w:pPr>
              <w:pStyle w:val="ListParagraph"/>
              <w:suppressAutoHyphens/>
              <w:ind w:left="0"/>
            </w:pPr>
            <w:r>
              <w:t>Modify available services</w:t>
            </w:r>
          </w:p>
        </w:tc>
        <w:tc>
          <w:tcPr>
            <w:tcW w:w="1701" w:type="dxa"/>
          </w:tcPr>
          <w:p w:rsidR="009F4B0C" w:rsidRDefault="009F4B0C" w:rsidP="00904F22">
            <w:pPr>
              <w:pStyle w:val="ListParagraph"/>
              <w:suppressAutoHyphens/>
              <w:ind w:left="0"/>
            </w:pPr>
            <w:r>
              <w:t>Owner</w:t>
            </w:r>
          </w:p>
        </w:tc>
        <w:tc>
          <w:tcPr>
            <w:tcW w:w="7229" w:type="dxa"/>
          </w:tcPr>
          <w:p w:rsidR="009F4B0C" w:rsidRDefault="009F4B0C" w:rsidP="000B2D9F">
            <w:pPr>
              <w:pStyle w:val="ListParagraph"/>
              <w:suppressAutoHyphens/>
              <w:ind w:left="0"/>
            </w:pPr>
            <w:r>
              <w:t xml:space="preserve">The HVK owners must be able to </w:t>
            </w:r>
            <w:r w:rsidR="000B2D9F">
              <w:t xml:space="preserve">access the current available services and modify the services, add new services or get rid of certain ones. </w:t>
            </w:r>
          </w:p>
        </w:tc>
      </w:tr>
      <w:tr w:rsidR="009F4B0C" w:rsidTr="009F4B0C">
        <w:tc>
          <w:tcPr>
            <w:tcW w:w="2694" w:type="dxa"/>
          </w:tcPr>
          <w:p w:rsidR="009F4B0C" w:rsidRDefault="000B2D9F" w:rsidP="00904F22">
            <w:pPr>
              <w:pStyle w:val="ListParagraph"/>
              <w:suppressAutoHyphens/>
              <w:ind w:left="0"/>
            </w:pPr>
            <w:r>
              <w:t>Modify required vaccinations</w:t>
            </w:r>
          </w:p>
        </w:tc>
        <w:tc>
          <w:tcPr>
            <w:tcW w:w="1701" w:type="dxa"/>
          </w:tcPr>
          <w:p w:rsidR="009F4B0C" w:rsidRDefault="009F4B0C" w:rsidP="00904F22">
            <w:pPr>
              <w:pStyle w:val="ListParagraph"/>
              <w:suppressAutoHyphens/>
              <w:ind w:left="0"/>
            </w:pPr>
            <w:r>
              <w:t>Owner</w:t>
            </w:r>
          </w:p>
        </w:tc>
        <w:tc>
          <w:tcPr>
            <w:tcW w:w="7229" w:type="dxa"/>
          </w:tcPr>
          <w:p w:rsidR="009F4B0C" w:rsidRDefault="009F4B0C" w:rsidP="000B2D9F">
            <w:pPr>
              <w:pStyle w:val="ListParagraph"/>
              <w:suppressAutoHyphens/>
              <w:ind w:left="0"/>
            </w:pPr>
            <w:r>
              <w:t xml:space="preserve">The HVK owners must be able to </w:t>
            </w:r>
            <w:r w:rsidR="000B2D9F">
              <w:t xml:space="preserve">access the current required vaccinations and add or remove vaccinations from that list. </w:t>
            </w:r>
          </w:p>
        </w:tc>
      </w:tr>
      <w:tr w:rsidR="000B2D9F" w:rsidTr="009F4B0C">
        <w:tc>
          <w:tcPr>
            <w:tcW w:w="2694" w:type="dxa"/>
          </w:tcPr>
          <w:p w:rsidR="000B2D9F" w:rsidRDefault="000B2D9F" w:rsidP="00904F22">
            <w:pPr>
              <w:pStyle w:val="ListParagraph"/>
              <w:suppressAutoHyphens/>
              <w:ind w:left="0"/>
            </w:pPr>
            <w:r>
              <w:t>Modify invoices</w:t>
            </w:r>
          </w:p>
        </w:tc>
        <w:tc>
          <w:tcPr>
            <w:tcW w:w="1701" w:type="dxa"/>
          </w:tcPr>
          <w:p w:rsidR="000B2D9F" w:rsidRDefault="000B2D9F" w:rsidP="00904F22">
            <w:pPr>
              <w:pStyle w:val="ListParagraph"/>
              <w:suppressAutoHyphens/>
              <w:ind w:left="0"/>
            </w:pPr>
            <w:r>
              <w:t>Owner</w:t>
            </w:r>
          </w:p>
        </w:tc>
        <w:tc>
          <w:tcPr>
            <w:tcW w:w="7229" w:type="dxa"/>
          </w:tcPr>
          <w:p w:rsidR="000B2D9F" w:rsidRDefault="000B2D9F" w:rsidP="009F4B0C">
            <w:pPr>
              <w:pStyle w:val="ListParagraph"/>
              <w:suppressAutoHyphens/>
              <w:ind w:left="0"/>
            </w:pPr>
            <w:r>
              <w:t>The HVK owners must be able to modify the current invoices for any customer to change how much they’re charging based on special circumstances</w:t>
            </w:r>
          </w:p>
        </w:tc>
      </w:tr>
      <w:tr w:rsidR="00331676" w:rsidTr="00331676">
        <w:tc>
          <w:tcPr>
            <w:tcW w:w="2694" w:type="dxa"/>
            <w:shd w:val="clear" w:color="auto" w:fill="000000" w:themeFill="text1"/>
          </w:tcPr>
          <w:p w:rsidR="00331676" w:rsidRDefault="00331676" w:rsidP="00904F22">
            <w:pPr>
              <w:pStyle w:val="ListParagraph"/>
              <w:suppressAutoHyphens/>
              <w:ind w:left="0"/>
            </w:pPr>
            <w:r>
              <w:t>Customer</w:t>
            </w:r>
          </w:p>
        </w:tc>
        <w:tc>
          <w:tcPr>
            <w:tcW w:w="1701" w:type="dxa"/>
            <w:shd w:val="clear" w:color="auto" w:fill="000000" w:themeFill="text1"/>
          </w:tcPr>
          <w:p w:rsidR="00331676" w:rsidRDefault="00331676" w:rsidP="00904F22">
            <w:pPr>
              <w:pStyle w:val="ListParagraph"/>
              <w:suppressAutoHyphens/>
              <w:ind w:left="0"/>
            </w:pPr>
          </w:p>
        </w:tc>
        <w:tc>
          <w:tcPr>
            <w:tcW w:w="7229" w:type="dxa"/>
            <w:shd w:val="clear" w:color="auto" w:fill="000000" w:themeFill="text1"/>
          </w:tcPr>
          <w:p w:rsidR="00331676" w:rsidRDefault="00331676" w:rsidP="009F4B0C">
            <w:pPr>
              <w:pStyle w:val="ListParagraph"/>
              <w:suppressAutoHyphens/>
              <w:ind w:left="0"/>
            </w:pPr>
          </w:p>
        </w:tc>
      </w:tr>
      <w:tr w:rsidR="009F4B0C" w:rsidTr="009F4B0C">
        <w:tc>
          <w:tcPr>
            <w:tcW w:w="2694" w:type="dxa"/>
          </w:tcPr>
          <w:p w:rsidR="009F4B0C" w:rsidRDefault="009F4B0C" w:rsidP="009F4B0C">
            <w:pPr>
              <w:pStyle w:val="ListParagraph"/>
              <w:suppressAutoHyphens/>
              <w:ind w:left="0"/>
            </w:pPr>
            <w:r>
              <w:t>Make reservation</w:t>
            </w:r>
          </w:p>
        </w:tc>
        <w:tc>
          <w:tcPr>
            <w:tcW w:w="1701" w:type="dxa"/>
          </w:tcPr>
          <w:p w:rsidR="009F4B0C" w:rsidRDefault="009F4B0C" w:rsidP="009F4B0C">
            <w:pPr>
              <w:pStyle w:val="ListParagraph"/>
              <w:suppressAutoHyphens/>
              <w:ind w:left="0"/>
            </w:pPr>
            <w:r>
              <w:t>Customer</w:t>
            </w:r>
          </w:p>
        </w:tc>
        <w:tc>
          <w:tcPr>
            <w:tcW w:w="7229" w:type="dxa"/>
          </w:tcPr>
          <w:p w:rsidR="009F4B0C" w:rsidRDefault="009F4B0C" w:rsidP="009F4B0C">
            <w:pPr>
              <w:pStyle w:val="ListParagraph"/>
              <w:suppressAutoHyphens/>
              <w:ind w:left="0"/>
            </w:pPr>
            <w:r>
              <w:t>A customer must be able to make reservations online, over the phone or in person</w:t>
            </w:r>
          </w:p>
        </w:tc>
      </w:tr>
      <w:tr w:rsidR="009F4B0C" w:rsidTr="009F4B0C">
        <w:tc>
          <w:tcPr>
            <w:tcW w:w="2694" w:type="dxa"/>
          </w:tcPr>
          <w:p w:rsidR="009F4B0C" w:rsidRDefault="009F4B0C" w:rsidP="009F4B0C">
            <w:pPr>
              <w:pStyle w:val="ListParagraph"/>
              <w:suppressAutoHyphens/>
              <w:ind w:left="0"/>
            </w:pPr>
            <w:r>
              <w:t>View pet information</w:t>
            </w:r>
          </w:p>
        </w:tc>
        <w:tc>
          <w:tcPr>
            <w:tcW w:w="1701" w:type="dxa"/>
          </w:tcPr>
          <w:p w:rsidR="009F4B0C" w:rsidRDefault="009F4B0C" w:rsidP="009F4B0C">
            <w:pPr>
              <w:pStyle w:val="ListParagraph"/>
              <w:suppressAutoHyphens/>
              <w:ind w:left="0"/>
            </w:pPr>
            <w:r>
              <w:t>Customer</w:t>
            </w:r>
          </w:p>
        </w:tc>
        <w:tc>
          <w:tcPr>
            <w:tcW w:w="7229" w:type="dxa"/>
          </w:tcPr>
          <w:p w:rsidR="009F4B0C" w:rsidRDefault="009F4B0C" w:rsidP="009F4B0C">
            <w:pPr>
              <w:pStyle w:val="ListParagraph"/>
              <w:suppressAutoHyphens/>
              <w:ind w:left="0"/>
            </w:pPr>
            <w:r>
              <w:t xml:space="preserve">A customer must be able to access all of their pet’s information online. </w:t>
            </w:r>
          </w:p>
        </w:tc>
      </w:tr>
      <w:tr w:rsidR="000B2D9F" w:rsidTr="009F4B0C">
        <w:tc>
          <w:tcPr>
            <w:tcW w:w="2694" w:type="dxa"/>
          </w:tcPr>
          <w:p w:rsidR="000B2D9F" w:rsidRDefault="000B2D9F" w:rsidP="009F4B0C">
            <w:pPr>
              <w:pStyle w:val="ListParagraph"/>
              <w:suppressAutoHyphens/>
              <w:ind w:left="0"/>
            </w:pPr>
            <w:r>
              <w:t>Complete a contract</w:t>
            </w:r>
          </w:p>
        </w:tc>
        <w:tc>
          <w:tcPr>
            <w:tcW w:w="1701" w:type="dxa"/>
          </w:tcPr>
          <w:p w:rsidR="000B2D9F" w:rsidRDefault="000B2D9F" w:rsidP="009F4B0C">
            <w:pPr>
              <w:pStyle w:val="ListParagraph"/>
              <w:suppressAutoHyphens/>
              <w:ind w:left="0"/>
            </w:pPr>
            <w:r>
              <w:t>Customer</w:t>
            </w:r>
          </w:p>
        </w:tc>
        <w:tc>
          <w:tcPr>
            <w:tcW w:w="7229" w:type="dxa"/>
          </w:tcPr>
          <w:p w:rsidR="000B2D9F" w:rsidRDefault="000B2D9F" w:rsidP="009F4B0C">
            <w:pPr>
              <w:pStyle w:val="ListParagraph"/>
              <w:suppressAutoHyphens/>
              <w:ind w:left="0"/>
            </w:pPr>
            <w:r>
              <w:t>A customer must be able to sign a contract to get their pet into the kennel for a reservation.</w:t>
            </w:r>
          </w:p>
        </w:tc>
      </w:tr>
    </w:tbl>
    <w:p w:rsidR="00CE4FAB" w:rsidRDefault="00CE4FAB" w:rsidP="00904F22">
      <w:pPr>
        <w:suppressAutoHyphens/>
      </w:pPr>
    </w:p>
    <w:p w:rsidR="00DE797A" w:rsidRDefault="00DE797A" w:rsidP="00904F22">
      <w:pPr>
        <w:suppressAutoHyphens/>
      </w:pPr>
    </w:p>
    <w:p w:rsidR="00DE797A" w:rsidRDefault="00DE797A" w:rsidP="00904F22">
      <w:pPr>
        <w:suppressAutoHyphens/>
      </w:pPr>
    </w:p>
    <w:p w:rsidR="00DE797A" w:rsidRDefault="00DE797A" w:rsidP="00904F22">
      <w:pPr>
        <w:suppressAutoHyphens/>
      </w:pPr>
    </w:p>
    <w:p w:rsidR="00DE797A" w:rsidRDefault="00DE797A" w:rsidP="00904F22">
      <w:pPr>
        <w:suppressAutoHyphens/>
      </w:pPr>
    </w:p>
    <w:p w:rsidR="00DE797A" w:rsidRDefault="00DE797A" w:rsidP="00904F22">
      <w:pPr>
        <w:suppressAutoHyphens/>
      </w:pPr>
    </w:p>
    <w:p w:rsidR="00DE797A" w:rsidRDefault="00DE797A" w:rsidP="00904F22">
      <w:pPr>
        <w:suppressAutoHyphens/>
      </w:pPr>
    </w:p>
    <w:p w:rsidR="00DE797A" w:rsidRDefault="00DE797A" w:rsidP="00904F22">
      <w:pPr>
        <w:suppressAutoHyphens/>
      </w:pPr>
    </w:p>
    <w:p w:rsidR="00DE797A" w:rsidRDefault="00DE797A" w:rsidP="00904F22">
      <w:pPr>
        <w:suppressAutoHyphens/>
      </w:pPr>
    </w:p>
    <w:p w:rsidR="00CE4FAB" w:rsidRDefault="00CE4FAB" w:rsidP="00CE4FAB">
      <w:pPr>
        <w:pStyle w:val="ListParagraph"/>
        <w:numPr>
          <w:ilvl w:val="0"/>
          <w:numId w:val="11"/>
        </w:numPr>
        <w:suppressAutoHyphens/>
      </w:pPr>
      <w:r>
        <w:lastRenderedPageBreak/>
        <w:t xml:space="preserve">Use Visual Paradigm or </w:t>
      </w:r>
      <w:proofErr w:type="spellStart"/>
      <w:r>
        <w:t>LucidChart</w:t>
      </w:r>
      <w:proofErr w:type="spellEnd"/>
      <w:r>
        <w:t xml:space="preserve"> to create a Use Case Diagram for the Use Cases and Actors you have specified.  Copy the use case diagram into the word document containing the table of actors and use cases.</w:t>
      </w:r>
    </w:p>
    <w:p w:rsidR="00C40EE6" w:rsidRDefault="00C40EE6" w:rsidP="00C40EE6">
      <w:pPr>
        <w:pStyle w:val="ListParagraph"/>
        <w:suppressAutoHyphens/>
        <w:ind w:left="360"/>
      </w:pPr>
    </w:p>
    <w:p w:rsidR="004F1223" w:rsidRDefault="00DE797A" w:rsidP="005E666C">
      <w:pPr>
        <w:suppressAutoHyphens/>
      </w:pPr>
      <w:r>
        <w:rPr>
          <w:noProof/>
          <w:lang w:val="en-CA" w:eastAsia="en-CA"/>
        </w:rPr>
        <w:drawing>
          <wp:inline distT="0" distB="0" distL="0" distR="0">
            <wp:extent cx="5943600" cy="5919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umaresq_E11_A03a_use_cas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7A" w:rsidRDefault="00DE797A" w:rsidP="00CC4F94">
      <w:pPr>
        <w:suppressAutoHyphens/>
        <w:rPr>
          <w:b/>
        </w:rPr>
      </w:pPr>
    </w:p>
    <w:p w:rsidR="00DE797A" w:rsidRDefault="00DE797A" w:rsidP="00CC4F94">
      <w:pPr>
        <w:suppressAutoHyphens/>
        <w:rPr>
          <w:b/>
        </w:rPr>
      </w:pPr>
    </w:p>
    <w:p w:rsidR="00DE797A" w:rsidRDefault="00DE797A" w:rsidP="00CC4F94">
      <w:pPr>
        <w:suppressAutoHyphens/>
        <w:rPr>
          <w:b/>
        </w:rPr>
      </w:pPr>
    </w:p>
    <w:p w:rsidR="00DE797A" w:rsidRDefault="00DE797A" w:rsidP="00CC4F94">
      <w:pPr>
        <w:suppressAutoHyphens/>
        <w:rPr>
          <w:b/>
        </w:rPr>
      </w:pPr>
    </w:p>
    <w:p w:rsidR="00DE797A" w:rsidRDefault="00DE797A" w:rsidP="00CC4F94">
      <w:pPr>
        <w:suppressAutoHyphens/>
        <w:rPr>
          <w:b/>
        </w:rPr>
      </w:pPr>
    </w:p>
    <w:p w:rsidR="00DE797A" w:rsidRDefault="00DE797A" w:rsidP="00CC4F94">
      <w:pPr>
        <w:suppressAutoHyphens/>
        <w:rPr>
          <w:b/>
        </w:rPr>
      </w:pPr>
    </w:p>
    <w:p w:rsidR="00DE797A" w:rsidRDefault="00DE797A" w:rsidP="00CC4F94">
      <w:pPr>
        <w:suppressAutoHyphens/>
        <w:rPr>
          <w:b/>
        </w:rPr>
      </w:pPr>
    </w:p>
    <w:p w:rsidR="00DE797A" w:rsidRDefault="00DE797A" w:rsidP="00CC4F94">
      <w:pPr>
        <w:suppressAutoHyphens/>
        <w:rPr>
          <w:b/>
        </w:rPr>
      </w:pPr>
    </w:p>
    <w:p w:rsidR="00DE797A" w:rsidRDefault="00DE797A" w:rsidP="00CC4F94">
      <w:pPr>
        <w:suppressAutoHyphens/>
        <w:rPr>
          <w:b/>
        </w:rPr>
      </w:pPr>
    </w:p>
    <w:p w:rsidR="00DE797A" w:rsidRDefault="00DE797A" w:rsidP="00CC4F94">
      <w:pPr>
        <w:suppressAutoHyphens/>
        <w:rPr>
          <w:b/>
        </w:rPr>
      </w:pPr>
    </w:p>
    <w:p w:rsidR="00CC4F94" w:rsidRDefault="00CC4F94" w:rsidP="00CC4F94">
      <w:pPr>
        <w:suppressAutoHyphens/>
        <w:rPr>
          <w:b/>
        </w:rPr>
      </w:pPr>
      <w:r>
        <w:rPr>
          <w:b/>
        </w:rPr>
        <w:lastRenderedPageBreak/>
        <w:t>Part B – Glossary</w:t>
      </w:r>
    </w:p>
    <w:p w:rsidR="00CC4F94" w:rsidRDefault="00CC4F94" w:rsidP="00CC4F94">
      <w:pPr>
        <w:suppressAutoHyphens/>
        <w:rPr>
          <w:b/>
        </w:rPr>
      </w:pPr>
    </w:p>
    <w:p w:rsidR="00CC4F94" w:rsidRDefault="00CC4F94" w:rsidP="00CC4F94">
      <w:pPr>
        <w:suppressAutoHyphens/>
        <w:rPr>
          <w:b/>
        </w:rPr>
      </w:pPr>
      <w:r>
        <w:rPr>
          <w:b/>
        </w:rPr>
        <w:t xml:space="preserve">Create a document called </w:t>
      </w:r>
      <w:r w:rsidRPr="0022653F">
        <w:rPr>
          <w:b/>
        </w:rPr>
        <w:t>Your</w:t>
      </w:r>
      <w:r>
        <w:rPr>
          <w:b/>
        </w:rPr>
        <w:t>User</w:t>
      </w:r>
      <w:r w:rsidRPr="0022653F">
        <w:rPr>
          <w:b/>
        </w:rPr>
        <w:t>Name</w:t>
      </w:r>
      <w:r>
        <w:rPr>
          <w:b/>
        </w:rPr>
        <w:t>_E11_A03_Glossary.docx,</w:t>
      </w:r>
      <w:r w:rsidRPr="0022653F">
        <w:rPr>
          <w:b/>
        </w:rPr>
        <w:t xml:space="preserve"> e.g. </w:t>
      </w:r>
      <w:r>
        <w:rPr>
          <w:b/>
        </w:rPr>
        <w:t>JSmith_E11_A03_</w:t>
      </w:r>
      <w:r w:rsidRPr="004F1223">
        <w:rPr>
          <w:b/>
        </w:rPr>
        <w:t xml:space="preserve"> </w:t>
      </w:r>
    </w:p>
    <w:p w:rsidR="00CC4F94" w:rsidRDefault="00CC4F94" w:rsidP="00CC4F94">
      <w:pPr>
        <w:suppressAutoHyphens/>
        <w:rPr>
          <w:b/>
        </w:rPr>
      </w:pPr>
      <w:r>
        <w:rPr>
          <w:b/>
        </w:rPr>
        <w:t xml:space="preserve">Glossary.docx, and save in the Assignment folder in the 420-E11 folder in your H drive.  </w:t>
      </w:r>
    </w:p>
    <w:p w:rsidR="00CC4F94" w:rsidRDefault="00CC4F94" w:rsidP="00CC4F94">
      <w:pPr>
        <w:suppressAutoHyphens/>
        <w:rPr>
          <w:b/>
        </w:rPr>
      </w:pPr>
    </w:p>
    <w:p w:rsidR="00CC4F94" w:rsidRPr="00D63230" w:rsidRDefault="00CC4F94" w:rsidP="00CC4F94">
      <w:pPr>
        <w:suppressAutoHyphens/>
      </w:pPr>
      <w:r>
        <w:t>Create a use case glossary or domain model for the common terms and calculations that would be used repeatedly in the Use Cases for HVK along with a brief (1 line) definition of each term.</w:t>
      </w:r>
      <w:r w:rsidR="00125E40">
        <w:t xml:space="preserve">  The glossary should be organized alphabetically.</w:t>
      </w:r>
    </w:p>
    <w:p w:rsidR="008721E6" w:rsidRDefault="008721E6" w:rsidP="008721E6">
      <w:pPr>
        <w:suppressAutoHyphens/>
      </w:pPr>
    </w:p>
    <w:p w:rsidR="005A0799" w:rsidRPr="009F738C" w:rsidRDefault="005A0799" w:rsidP="005A0799">
      <w:pPr>
        <w:pBdr>
          <w:bottom w:val="single" w:sz="4" w:space="1" w:color="auto"/>
        </w:pBdr>
        <w:suppressAutoHyphens/>
        <w:rPr>
          <w:b/>
        </w:rPr>
      </w:pPr>
      <w:r>
        <w:rPr>
          <w:b/>
        </w:rPr>
        <w:t>Marking Scheme</w:t>
      </w:r>
    </w:p>
    <w:p w:rsidR="005A0799" w:rsidRDefault="005A0799" w:rsidP="005A0799"/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4770"/>
        <w:gridCol w:w="1350"/>
      </w:tblGrid>
      <w:tr w:rsidR="005A0799" w:rsidTr="002D56B0">
        <w:tc>
          <w:tcPr>
            <w:tcW w:w="4770" w:type="dxa"/>
          </w:tcPr>
          <w:p w:rsidR="005A0799" w:rsidRDefault="005A0799" w:rsidP="002D56B0"/>
        </w:tc>
        <w:tc>
          <w:tcPr>
            <w:tcW w:w="1350" w:type="dxa"/>
          </w:tcPr>
          <w:p w:rsidR="005A0799" w:rsidRDefault="005A0799" w:rsidP="002D56B0">
            <w:pPr>
              <w:jc w:val="center"/>
            </w:pPr>
            <w:r>
              <w:t>Marks</w:t>
            </w:r>
          </w:p>
        </w:tc>
      </w:tr>
      <w:tr w:rsidR="005A0799" w:rsidTr="002D56B0">
        <w:tc>
          <w:tcPr>
            <w:tcW w:w="4770" w:type="dxa"/>
          </w:tcPr>
          <w:p w:rsidR="005A0799" w:rsidRDefault="005A0799" w:rsidP="005A0799">
            <w:r>
              <w:t>Part A – Table of Actors</w:t>
            </w:r>
          </w:p>
        </w:tc>
        <w:tc>
          <w:tcPr>
            <w:tcW w:w="1350" w:type="dxa"/>
          </w:tcPr>
          <w:p w:rsidR="005A0799" w:rsidRDefault="005A0799" w:rsidP="002D56B0">
            <w:pPr>
              <w:jc w:val="center"/>
            </w:pPr>
            <w:r>
              <w:t>12</w:t>
            </w:r>
          </w:p>
        </w:tc>
      </w:tr>
      <w:tr w:rsidR="005A0799" w:rsidTr="002D56B0">
        <w:tc>
          <w:tcPr>
            <w:tcW w:w="4770" w:type="dxa"/>
          </w:tcPr>
          <w:p w:rsidR="005A0799" w:rsidRDefault="005A0799" w:rsidP="005A0799">
            <w:r>
              <w:t>Part A – Table of Use Cases</w:t>
            </w:r>
          </w:p>
        </w:tc>
        <w:tc>
          <w:tcPr>
            <w:tcW w:w="1350" w:type="dxa"/>
          </w:tcPr>
          <w:p w:rsidR="005A0799" w:rsidRDefault="005A0799" w:rsidP="002D56B0">
            <w:pPr>
              <w:jc w:val="center"/>
            </w:pPr>
            <w:r>
              <w:t>15</w:t>
            </w:r>
          </w:p>
        </w:tc>
      </w:tr>
      <w:tr w:rsidR="005A0799" w:rsidTr="002D56B0">
        <w:tc>
          <w:tcPr>
            <w:tcW w:w="4770" w:type="dxa"/>
          </w:tcPr>
          <w:p w:rsidR="005A0799" w:rsidRPr="005A0799" w:rsidRDefault="005A0799" w:rsidP="005A0799">
            <w:r w:rsidRPr="005A0799">
              <w:t>Part A – Use Case Diagram</w:t>
            </w:r>
          </w:p>
        </w:tc>
        <w:tc>
          <w:tcPr>
            <w:tcW w:w="1350" w:type="dxa"/>
          </w:tcPr>
          <w:p w:rsidR="005A0799" w:rsidRDefault="005A0799" w:rsidP="002D56B0">
            <w:pPr>
              <w:jc w:val="center"/>
            </w:pPr>
            <w:r>
              <w:t>15</w:t>
            </w:r>
          </w:p>
        </w:tc>
      </w:tr>
      <w:tr w:rsidR="005A0799" w:rsidTr="002D56B0">
        <w:tc>
          <w:tcPr>
            <w:tcW w:w="4770" w:type="dxa"/>
          </w:tcPr>
          <w:p w:rsidR="005A0799" w:rsidRDefault="005A0799" w:rsidP="005A0799">
            <w:r>
              <w:t>Part B - Glossary</w:t>
            </w:r>
          </w:p>
        </w:tc>
        <w:tc>
          <w:tcPr>
            <w:tcW w:w="1350" w:type="dxa"/>
          </w:tcPr>
          <w:p w:rsidR="005A0799" w:rsidRDefault="005A0799" w:rsidP="002D56B0">
            <w:pPr>
              <w:jc w:val="center"/>
            </w:pPr>
            <w:r>
              <w:t>5</w:t>
            </w:r>
          </w:p>
        </w:tc>
      </w:tr>
      <w:tr w:rsidR="005A0799" w:rsidTr="002D56B0">
        <w:tc>
          <w:tcPr>
            <w:tcW w:w="4770" w:type="dxa"/>
          </w:tcPr>
          <w:p w:rsidR="005A0799" w:rsidRDefault="005A0799" w:rsidP="002D56B0">
            <w:r>
              <w:t>Organization/English</w:t>
            </w:r>
          </w:p>
        </w:tc>
        <w:tc>
          <w:tcPr>
            <w:tcW w:w="1350" w:type="dxa"/>
          </w:tcPr>
          <w:p w:rsidR="005A0799" w:rsidRDefault="005A0799" w:rsidP="002D56B0">
            <w:pPr>
              <w:jc w:val="center"/>
            </w:pPr>
            <w:r>
              <w:t>3</w:t>
            </w:r>
          </w:p>
        </w:tc>
      </w:tr>
      <w:tr w:rsidR="005A0799" w:rsidTr="002D56B0">
        <w:tc>
          <w:tcPr>
            <w:tcW w:w="4770" w:type="dxa"/>
          </w:tcPr>
          <w:p w:rsidR="005A0799" w:rsidRDefault="005A0799" w:rsidP="002D56B0">
            <w:r>
              <w:t>Total</w:t>
            </w:r>
          </w:p>
        </w:tc>
        <w:tc>
          <w:tcPr>
            <w:tcW w:w="1350" w:type="dxa"/>
          </w:tcPr>
          <w:p w:rsidR="005A0799" w:rsidRDefault="005A0799" w:rsidP="002D56B0">
            <w:pPr>
              <w:jc w:val="center"/>
            </w:pPr>
            <w:r>
              <w:t>50</w:t>
            </w:r>
          </w:p>
        </w:tc>
      </w:tr>
    </w:tbl>
    <w:p w:rsidR="00D37909" w:rsidRDefault="00D37909" w:rsidP="00D37909">
      <w:pPr>
        <w:pBdr>
          <w:bottom w:val="single" w:sz="4" w:space="1" w:color="auto"/>
        </w:pBdr>
        <w:suppressAutoHyphens/>
      </w:pPr>
      <w:r>
        <w:rPr>
          <w:b/>
        </w:rPr>
        <w:t>To submit</w:t>
      </w:r>
    </w:p>
    <w:p w:rsidR="000961F0" w:rsidRDefault="000961F0" w:rsidP="00D37909"/>
    <w:p w:rsidR="00AD6714" w:rsidRDefault="00D83E57" w:rsidP="00D83E57">
      <w:pPr>
        <w:numPr>
          <w:ilvl w:val="0"/>
          <w:numId w:val="9"/>
        </w:numPr>
      </w:pPr>
      <w:r>
        <w:t>T</w:t>
      </w:r>
      <w:r w:rsidR="001401BF">
        <w:t xml:space="preserve">he </w:t>
      </w:r>
      <w:r w:rsidR="00AD6714">
        <w:t xml:space="preserve">following </w:t>
      </w:r>
      <w:r>
        <w:t xml:space="preserve">Word </w:t>
      </w:r>
      <w:r w:rsidR="001401BF">
        <w:t xml:space="preserve">documents </w:t>
      </w:r>
      <w:r w:rsidR="00AD6714">
        <w:t>must be uploaded to Moodle:</w:t>
      </w:r>
    </w:p>
    <w:p w:rsidR="00AD6714" w:rsidRDefault="00CC4F94" w:rsidP="00AD6714">
      <w:pPr>
        <w:numPr>
          <w:ilvl w:val="1"/>
          <w:numId w:val="9"/>
        </w:numPr>
      </w:pPr>
      <w:r>
        <w:t>YourUserName_E11_A03</w:t>
      </w:r>
      <w:r w:rsidR="00AD6714" w:rsidRPr="00AD6714">
        <w:t>_Actors_Use_Cases.docx</w:t>
      </w:r>
    </w:p>
    <w:p w:rsidR="00AD6714" w:rsidRDefault="00DD5DE9" w:rsidP="00AD6714">
      <w:pPr>
        <w:numPr>
          <w:ilvl w:val="1"/>
          <w:numId w:val="9"/>
        </w:numPr>
      </w:pPr>
      <w:r>
        <w:t>YourUserName</w:t>
      </w:r>
      <w:r w:rsidR="00CC4F94">
        <w:t>_E11_A03</w:t>
      </w:r>
      <w:r w:rsidR="00AD6714" w:rsidRPr="00AD6714">
        <w:t>_Glossary.docx</w:t>
      </w:r>
    </w:p>
    <w:p w:rsidR="00CC4F94" w:rsidRPr="00AD6714" w:rsidRDefault="00CC4F94" w:rsidP="00CC4F94">
      <w:pPr>
        <w:ind w:left="720"/>
      </w:pPr>
    </w:p>
    <w:p w:rsidR="003E455B" w:rsidRDefault="003E455B" w:rsidP="00CC4F94">
      <w:pPr>
        <w:ind w:left="360"/>
      </w:pPr>
    </w:p>
    <w:p w:rsidR="003E455B" w:rsidRPr="003E455B" w:rsidRDefault="003E455B" w:rsidP="003E455B"/>
    <w:p w:rsidR="003E455B" w:rsidRPr="003E455B" w:rsidRDefault="003E455B" w:rsidP="003E455B"/>
    <w:p w:rsidR="003E455B" w:rsidRPr="003E455B" w:rsidRDefault="003E455B" w:rsidP="003E455B"/>
    <w:p w:rsidR="003E455B" w:rsidRPr="003E455B" w:rsidRDefault="003E455B" w:rsidP="003E455B"/>
    <w:p w:rsidR="003E455B" w:rsidRPr="003E455B" w:rsidRDefault="003E455B" w:rsidP="003E455B"/>
    <w:p w:rsidR="003E455B" w:rsidRPr="003E455B" w:rsidRDefault="003E455B" w:rsidP="003E455B"/>
    <w:p w:rsidR="003E455B" w:rsidRPr="003E455B" w:rsidRDefault="003E455B" w:rsidP="003E455B"/>
    <w:p w:rsidR="003E455B" w:rsidRPr="003E455B" w:rsidRDefault="003E455B" w:rsidP="003E455B"/>
    <w:p w:rsidR="003E455B" w:rsidRPr="003E455B" w:rsidRDefault="003E455B" w:rsidP="003E455B"/>
    <w:p w:rsidR="003E455B" w:rsidRPr="003E455B" w:rsidRDefault="003E455B" w:rsidP="003E455B"/>
    <w:p w:rsidR="003E455B" w:rsidRPr="003E455B" w:rsidRDefault="003E455B" w:rsidP="003E455B"/>
    <w:p w:rsidR="003E455B" w:rsidRPr="003E455B" w:rsidRDefault="003E455B" w:rsidP="003E455B"/>
    <w:p w:rsidR="003E455B" w:rsidRDefault="003E455B" w:rsidP="003E455B"/>
    <w:p w:rsidR="003E455B" w:rsidRDefault="003E455B" w:rsidP="003E455B"/>
    <w:sectPr w:rsidR="003E455B" w:rsidSect="00432208">
      <w:headerReference w:type="even" r:id="rId8"/>
      <w:footerReference w:type="even" r:id="rId9"/>
      <w:footerReference w:type="default" r:id="rId10"/>
      <w:pgSz w:w="12240" w:h="15840" w:code="1"/>
      <w:pgMar w:top="1440" w:right="1440" w:bottom="1152" w:left="1440" w:header="806" w:footer="202" w:gutter="0"/>
      <w:paperSrc w:first="15" w:other="15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852" w:rsidRDefault="003F3852">
      <w:r>
        <w:separator/>
      </w:r>
    </w:p>
  </w:endnote>
  <w:endnote w:type="continuationSeparator" w:id="0">
    <w:p w:rsidR="003F3852" w:rsidRDefault="003F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237" w:rsidRDefault="005A323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237" w:rsidRDefault="005A3237" w:rsidP="0051719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Syste</w:t>
    </w:r>
    <w:r w:rsidR="003E455B">
      <w:rPr>
        <w:rFonts w:ascii="Times New Roman" w:hAnsi="Times New Roman"/>
        <w:i/>
        <w:sz w:val="20"/>
      </w:rPr>
      <w:t>ms I (420-E11-HR) – Assignment 3A</w:t>
    </w:r>
    <w:r>
      <w:rPr>
        <w:rFonts w:ascii="Times New Roman" w:hAnsi="Times New Roman"/>
        <w:i/>
        <w:sz w:val="20"/>
      </w:rPr>
      <w:tab/>
      <w:t xml:space="preserve">Page </w:t>
    </w:r>
    <w:r w:rsidR="00454A13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454A13">
      <w:rPr>
        <w:rStyle w:val="PageNumber"/>
        <w:rFonts w:ascii="Times New Roman" w:hAnsi="Times New Roman"/>
        <w:i/>
        <w:sz w:val="20"/>
      </w:rPr>
      <w:fldChar w:fldCharType="separate"/>
    </w:r>
    <w:r w:rsidR="004161D7">
      <w:rPr>
        <w:rStyle w:val="PageNumber"/>
        <w:rFonts w:ascii="Times New Roman" w:hAnsi="Times New Roman"/>
        <w:i/>
        <w:noProof/>
        <w:sz w:val="20"/>
      </w:rPr>
      <w:t>3</w:t>
    </w:r>
    <w:r w:rsidR="00454A13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454A13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454A13">
      <w:rPr>
        <w:rStyle w:val="PageNumber"/>
        <w:rFonts w:ascii="Times New Roman" w:hAnsi="Times New Roman"/>
        <w:i/>
        <w:sz w:val="20"/>
      </w:rPr>
      <w:fldChar w:fldCharType="separate"/>
    </w:r>
    <w:r w:rsidR="004161D7">
      <w:rPr>
        <w:rStyle w:val="PageNumber"/>
        <w:rFonts w:ascii="Times New Roman" w:hAnsi="Times New Roman"/>
        <w:i/>
        <w:noProof/>
        <w:sz w:val="20"/>
      </w:rPr>
      <w:t>4</w:t>
    </w:r>
    <w:r w:rsidR="00454A13">
      <w:rPr>
        <w:rStyle w:val="PageNumber"/>
        <w:rFonts w:ascii="Times New Roman" w:hAnsi="Times New Roman"/>
        <w:i/>
        <w:sz w:val="20"/>
      </w:rPr>
      <w:fldChar w:fldCharType="end"/>
    </w:r>
  </w:p>
  <w:p w:rsidR="005A3237" w:rsidRDefault="005A323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852" w:rsidRDefault="003F3852">
      <w:r>
        <w:separator/>
      </w:r>
    </w:p>
  </w:footnote>
  <w:footnote w:type="continuationSeparator" w:id="0">
    <w:p w:rsidR="003F3852" w:rsidRDefault="003F3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237" w:rsidRDefault="00454A13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5A3237">
      <w:rPr>
        <w:b/>
      </w:rPr>
      <w:instrText>PAGE</w:instrText>
    </w:r>
    <w:r>
      <w:rPr>
        <w:b/>
      </w:rPr>
      <w:fldChar w:fldCharType="separate"/>
    </w:r>
    <w:r w:rsidR="005A3237">
      <w:rPr>
        <w:b/>
        <w:noProof/>
      </w:rPr>
      <w:t>2</w:t>
    </w:r>
    <w:r>
      <w:rPr>
        <w:b/>
      </w:rPr>
      <w:fldChar w:fldCharType="end"/>
    </w:r>
    <w:r w:rsidR="005A3237">
      <w:rPr>
        <w:b/>
        <w:spacing w:val="260"/>
      </w:rPr>
      <w:t xml:space="preserve">  </w:t>
    </w:r>
    <w:r>
      <w:rPr>
        <w:b/>
      </w:rPr>
      <w:fldChar w:fldCharType="begin"/>
    </w:r>
    <w:r w:rsidR="005A3237">
      <w:rPr>
        <w:b/>
      </w:rPr>
      <w:instrText>styleref "heading 2"</w:instrText>
    </w:r>
    <w:r>
      <w:rPr>
        <w:b/>
      </w:rPr>
      <w:fldChar w:fldCharType="separate"/>
    </w:r>
    <w:r w:rsidR="00437828">
      <w:rPr>
        <w:bCs/>
        <w:noProof/>
      </w:rPr>
      <w:t>Error! Use the Home tab to apply heading 2 to the text that you want to appear here.</w:t>
    </w:r>
    <w:r>
      <w:rPr>
        <w:b/>
      </w:rPr>
      <w:fldChar w:fldCharType="end"/>
    </w:r>
    <w:r w:rsidR="005A3237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696C"/>
    <w:multiLevelType w:val="hybridMultilevel"/>
    <w:tmpl w:val="17EE7620"/>
    <w:lvl w:ilvl="0" w:tplc="71BCD32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9722CC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3352A"/>
    <w:multiLevelType w:val="hybridMultilevel"/>
    <w:tmpl w:val="AE0471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96023"/>
    <w:multiLevelType w:val="hybridMultilevel"/>
    <w:tmpl w:val="43E2B8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94765"/>
    <w:multiLevelType w:val="hybridMultilevel"/>
    <w:tmpl w:val="FB0465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CA5187B"/>
    <w:multiLevelType w:val="hybridMultilevel"/>
    <w:tmpl w:val="E0280EB4"/>
    <w:lvl w:ilvl="0" w:tplc="09B6E9C6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C7C3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A397D24"/>
    <w:multiLevelType w:val="hybridMultilevel"/>
    <w:tmpl w:val="D584C0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0C"/>
    <w:rsid w:val="000961F0"/>
    <w:rsid w:val="000978A4"/>
    <w:rsid w:val="000B2D9F"/>
    <w:rsid w:val="000C05AE"/>
    <w:rsid w:val="000E7DA9"/>
    <w:rsid w:val="00103639"/>
    <w:rsid w:val="0011098E"/>
    <w:rsid w:val="00116A58"/>
    <w:rsid w:val="00121533"/>
    <w:rsid w:val="00125E40"/>
    <w:rsid w:val="00135F60"/>
    <w:rsid w:val="001401BF"/>
    <w:rsid w:val="00191FF3"/>
    <w:rsid w:val="001A0858"/>
    <w:rsid w:val="001F0975"/>
    <w:rsid w:val="001F17EC"/>
    <w:rsid w:val="00216F3F"/>
    <w:rsid w:val="0022660C"/>
    <w:rsid w:val="002356F9"/>
    <w:rsid w:val="0024107C"/>
    <w:rsid w:val="00261B30"/>
    <w:rsid w:val="00266B1E"/>
    <w:rsid w:val="002A79EB"/>
    <w:rsid w:val="002B1981"/>
    <w:rsid w:val="00301307"/>
    <w:rsid w:val="00323798"/>
    <w:rsid w:val="00331676"/>
    <w:rsid w:val="003A3AE5"/>
    <w:rsid w:val="003B14F0"/>
    <w:rsid w:val="003C1E8A"/>
    <w:rsid w:val="003C21E7"/>
    <w:rsid w:val="003C4E2A"/>
    <w:rsid w:val="003C5A5A"/>
    <w:rsid w:val="003E01A9"/>
    <w:rsid w:val="003E455B"/>
    <w:rsid w:val="003E4B3F"/>
    <w:rsid w:val="003E64A3"/>
    <w:rsid w:val="003F3852"/>
    <w:rsid w:val="004161D7"/>
    <w:rsid w:val="00432208"/>
    <w:rsid w:val="00437828"/>
    <w:rsid w:val="00442F80"/>
    <w:rsid w:val="00454A13"/>
    <w:rsid w:val="00486FBF"/>
    <w:rsid w:val="004C3D3B"/>
    <w:rsid w:val="004C670A"/>
    <w:rsid w:val="004D5AC9"/>
    <w:rsid w:val="004F1223"/>
    <w:rsid w:val="00517191"/>
    <w:rsid w:val="00532D25"/>
    <w:rsid w:val="00572F08"/>
    <w:rsid w:val="005903F0"/>
    <w:rsid w:val="005A0799"/>
    <w:rsid w:val="005A3237"/>
    <w:rsid w:val="005E498F"/>
    <w:rsid w:val="005E666C"/>
    <w:rsid w:val="00603B3F"/>
    <w:rsid w:val="00617B8D"/>
    <w:rsid w:val="00620F0C"/>
    <w:rsid w:val="00635CEE"/>
    <w:rsid w:val="00662E40"/>
    <w:rsid w:val="00692F22"/>
    <w:rsid w:val="006D3F8C"/>
    <w:rsid w:val="006E193E"/>
    <w:rsid w:val="006E1F4C"/>
    <w:rsid w:val="006F180B"/>
    <w:rsid w:val="006F6E1E"/>
    <w:rsid w:val="007006F7"/>
    <w:rsid w:val="007321BA"/>
    <w:rsid w:val="00742040"/>
    <w:rsid w:val="00743129"/>
    <w:rsid w:val="007468DE"/>
    <w:rsid w:val="00757C74"/>
    <w:rsid w:val="00767FB2"/>
    <w:rsid w:val="00797FA5"/>
    <w:rsid w:val="007A7D0B"/>
    <w:rsid w:val="007C4618"/>
    <w:rsid w:val="007C6C0F"/>
    <w:rsid w:val="0080454D"/>
    <w:rsid w:val="00820FB2"/>
    <w:rsid w:val="00846A03"/>
    <w:rsid w:val="00864F7A"/>
    <w:rsid w:val="008721E6"/>
    <w:rsid w:val="008B4F77"/>
    <w:rsid w:val="008C0125"/>
    <w:rsid w:val="008C600C"/>
    <w:rsid w:val="008C790F"/>
    <w:rsid w:val="008D258B"/>
    <w:rsid w:val="00904F22"/>
    <w:rsid w:val="0091020F"/>
    <w:rsid w:val="00954D94"/>
    <w:rsid w:val="00955F32"/>
    <w:rsid w:val="0097068E"/>
    <w:rsid w:val="00974B9F"/>
    <w:rsid w:val="009C644A"/>
    <w:rsid w:val="009F0628"/>
    <w:rsid w:val="009F4B0C"/>
    <w:rsid w:val="00A0591F"/>
    <w:rsid w:val="00A46AF8"/>
    <w:rsid w:val="00A50CAF"/>
    <w:rsid w:val="00A55EAF"/>
    <w:rsid w:val="00AA05B3"/>
    <w:rsid w:val="00AC5F00"/>
    <w:rsid w:val="00AD6714"/>
    <w:rsid w:val="00AF2C58"/>
    <w:rsid w:val="00AF524B"/>
    <w:rsid w:val="00B0548C"/>
    <w:rsid w:val="00B27896"/>
    <w:rsid w:val="00B411CD"/>
    <w:rsid w:val="00B506E4"/>
    <w:rsid w:val="00B6734D"/>
    <w:rsid w:val="00B82528"/>
    <w:rsid w:val="00B846E4"/>
    <w:rsid w:val="00B87B38"/>
    <w:rsid w:val="00B919A5"/>
    <w:rsid w:val="00BD1095"/>
    <w:rsid w:val="00BD5DD6"/>
    <w:rsid w:val="00C40EE6"/>
    <w:rsid w:val="00C4493A"/>
    <w:rsid w:val="00C44BF7"/>
    <w:rsid w:val="00C47F39"/>
    <w:rsid w:val="00C711AF"/>
    <w:rsid w:val="00C767CE"/>
    <w:rsid w:val="00CC4994"/>
    <w:rsid w:val="00CC4F94"/>
    <w:rsid w:val="00CC6E9D"/>
    <w:rsid w:val="00CD7C9E"/>
    <w:rsid w:val="00CE4FAB"/>
    <w:rsid w:val="00D008EE"/>
    <w:rsid w:val="00D061BD"/>
    <w:rsid w:val="00D33237"/>
    <w:rsid w:val="00D37909"/>
    <w:rsid w:val="00D63230"/>
    <w:rsid w:val="00D83E57"/>
    <w:rsid w:val="00D9244E"/>
    <w:rsid w:val="00D93F1D"/>
    <w:rsid w:val="00DB6E19"/>
    <w:rsid w:val="00DC2C0A"/>
    <w:rsid w:val="00DD5DE9"/>
    <w:rsid w:val="00DE797A"/>
    <w:rsid w:val="00E0668C"/>
    <w:rsid w:val="00E23F7C"/>
    <w:rsid w:val="00E36854"/>
    <w:rsid w:val="00E60F65"/>
    <w:rsid w:val="00EA1462"/>
    <w:rsid w:val="00EB4CE8"/>
    <w:rsid w:val="00EC46D8"/>
    <w:rsid w:val="00F17643"/>
    <w:rsid w:val="00F34A11"/>
    <w:rsid w:val="00F53F4E"/>
    <w:rsid w:val="00F64305"/>
    <w:rsid w:val="00FA35EB"/>
    <w:rsid w:val="00FC2959"/>
    <w:rsid w:val="00FE176A"/>
    <w:rsid w:val="00FE5186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0BA7D"/>
  <w15:docId w15:val="{D2C8F6E8-7A0B-4278-B7F3-3FB65C8D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C600C"/>
    <w:rPr>
      <w:sz w:val="24"/>
    </w:rPr>
  </w:style>
  <w:style w:type="paragraph" w:styleId="Heading1">
    <w:name w:val="heading 1"/>
    <w:basedOn w:val="Normal"/>
    <w:next w:val="Normal"/>
    <w:qFormat/>
    <w:rsid w:val="008C600C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 Head 2"/>
    <w:basedOn w:val="Normal"/>
    <w:next w:val="Normal"/>
    <w:rsid w:val="008C600C"/>
    <w:pPr>
      <w:spacing w:before="80" w:after="20"/>
    </w:pPr>
    <w:rPr>
      <w:b/>
    </w:rPr>
  </w:style>
  <w:style w:type="paragraph" w:styleId="Footer">
    <w:name w:val="footer"/>
    <w:basedOn w:val="Normal"/>
    <w:rsid w:val="008C600C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character" w:styleId="Hyperlink">
    <w:name w:val="Hyperlink"/>
    <w:basedOn w:val="DefaultParagraphFont"/>
    <w:rsid w:val="008C600C"/>
    <w:rPr>
      <w:color w:val="0000FF"/>
      <w:u w:val="single"/>
    </w:rPr>
  </w:style>
  <w:style w:type="paragraph" w:styleId="ListBullet">
    <w:name w:val="List Bullet"/>
    <w:basedOn w:val="Normal"/>
    <w:rsid w:val="008C600C"/>
    <w:pPr>
      <w:numPr>
        <w:numId w:val="1"/>
      </w:numPr>
    </w:pPr>
    <w:rPr>
      <w:lang w:val="en-GB"/>
    </w:rPr>
  </w:style>
  <w:style w:type="character" w:styleId="PageNumber">
    <w:name w:val="page number"/>
    <w:basedOn w:val="DefaultParagraphFont"/>
    <w:rsid w:val="008C600C"/>
  </w:style>
  <w:style w:type="paragraph" w:styleId="Header">
    <w:name w:val="header"/>
    <w:basedOn w:val="Normal"/>
    <w:rsid w:val="003B14F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0C05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4CE8"/>
    <w:pPr>
      <w:ind w:left="720"/>
    </w:pPr>
  </w:style>
  <w:style w:type="table" w:styleId="TableGrid">
    <w:name w:val="Table Grid"/>
    <w:basedOn w:val="TableNormal"/>
    <w:rsid w:val="00AA05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4378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782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03B3F"/>
    <w:pPr>
      <w:suppressAutoHyphens/>
      <w:spacing w:after="120"/>
    </w:pPr>
    <w:rPr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603B3F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Software Development Process</vt:lpstr>
    </vt:vector>
  </TitlesOfParts>
  <Company>Heritage College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Software Development Process</dc:title>
  <dc:creator>Susan Turanyi</dc:creator>
  <cp:lastModifiedBy>Philip Dumaresq</cp:lastModifiedBy>
  <cp:revision>14</cp:revision>
  <cp:lastPrinted>2012-09-25T16:31:00Z</cp:lastPrinted>
  <dcterms:created xsi:type="dcterms:W3CDTF">2016-09-30T17:41:00Z</dcterms:created>
  <dcterms:modified xsi:type="dcterms:W3CDTF">2016-10-16T21:12:00Z</dcterms:modified>
</cp:coreProperties>
</file>