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00C" w:rsidRDefault="008C600C" w:rsidP="008C600C">
      <w:pPr>
        <w:pStyle w:val="Heading1"/>
        <w:widowControl/>
        <w:spacing w:before="0" w:after="0"/>
        <w:rPr>
          <w:i/>
          <w:snapToGrid/>
          <w:kern w:val="0"/>
          <w:sz w:val="32"/>
        </w:rPr>
      </w:pPr>
      <w:r>
        <w:rPr>
          <w:i/>
          <w:snapToGrid/>
          <w:kern w:val="0"/>
          <w:sz w:val="32"/>
        </w:rPr>
        <w:t xml:space="preserve">Lab </w:t>
      </w:r>
      <w:r w:rsidR="001875B0">
        <w:rPr>
          <w:i/>
          <w:snapToGrid/>
          <w:kern w:val="0"/>
          <w:sz w:val="32"/>
        </w:rPr>
        <w:t>5</w:t>
      </w:r>
      <w:r w:rsidR="00D04B5C">
        <w:rPr>
          <w:i/>
          <w:snapToGrid/>
          <w:kern w:val="0"/>
          <w:sz w:val="32"/>
        </w:rPr>
        <w:t xml:space="preserve"> </w:t>
      </w:r>
      <w:r w:rsidR="002B6B27">
        <w:rPr>
          <w:i/>
          <w:snapToGrid/>
          <w:kern w:val="0"/>
          <w:sz w:val="32"/>
        </w:rPr>
        <w:t xml:space="preserve">– </w:t>
      </w:r>
      <w:r w:rsidR="00D04B5C">
        <w:rPr>
          <w:i/>
          <w:snapToGrid/>
          <w:kern w:val="0"/>
          <w:sz w:val="32"/>
        </w:rPr>
        <w:t xml:space="preserve">Use Cases </w:t>
      </w:r>
    </w:p>
    <w:p w:rsidR="008C600C" w:rsidRDefault="008C600C" w:rsidP="008C600C">
      <w:pPr>
        <w:tabs>
          <w:tab w:val="left" w:pos="1800"/>
          <w:tab w:val="left" w:pos="2160"/>
          <w:tab w:val="left" w:pos="2880"/>
          <w:tab w:val="left" w:pos="3840"/>
        </w:tabs>
        <w:suppressAutoHyphens/>
        <w:rPr>
          <w:lang w:val="en-CA"/>
        </w:rPr>
      </w:pPr>
    </w:p>
    <w:p w:rsidR="008C600C" w:rsidRDefault="008C600C"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1875B0">
        <w:t>Friday</w:t>
      </w:r>
      <w:r>
        <w:t xml:space="preserve">, </w:t>
      </w:r>
      <w:r w:rsidR="001875B0">
        <w:t>September 30, 2016</w:t>
      </w:r>
      <w:r>
        <w:tab/>
      </w:r>
    </w:p>
    <w:p w:rsidR="008C600C" w:rsidRPr="005A0719" w:rsidRDefault="008C600C"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1875B0">
        <w:rPr>
          <w:b/>
          <w:color w:val="FF0000"/>
        </w:rPr>
        <w:t>Friday, September 30, 2016</w:t>
      </w:r>
      <w:r>
        <w:rPr>
          <w:b/>
          <w:color w:val="FF0000"/>
        </w:rPr>
        <w:t xml:space="preserve">, </w:t>
      </w:r>
      <w:r w:rsidR="00286CC4">
        <w:rPr>
          <w:b/>
          <w:color w:val="FF0000"/>
        </w:rPr>
        <w:t>12</w:t>
      </w:r>
      <w:r w:rsidR="00A55EAF">
        <w:rPr>
          <w:b/>
          <w:color w:val="FF0000"/>
        </w:rPr>
        <w:t>:00 p.</w:t>
      </w:r>
      <w:r>
        <w:rPr>
          <w:b/>
          <w:color w:val="FF0000"/>
        </w:rPr>
        <w:t>m.</w:t>
      </w:r>
    </w:p>
    <w:p w:rsidR="008C600C" w:rsidRDefault="008C600C" w:rsidP="008C600C">
      <w:pPr>
        <w:pBdr>
          <w:bottom w:val="single" w:sz="4" w:space="1" w:color="auto"/>
        </w:pBdr>
        <w:suppressAutoHyphens/>
        <w:rPr>
          <w:b/>
        </w:rPr>
      </w:pPr>
    </w:p>
    <w:p w:rsidR="008C600C" w:rsidRDefault="008C600C" w:rsidP="008C600C">
      <w:pPr>
        <w:pBdr>
          <w:bottom w:val="single" w:sz="4" w:space="1" w:color="auto"/>
        </w:pBdr>
        <w:suppressAutoHyphens/>
      </w:pPr>
      <w:r>
        <w:rPr>
          <w:b/>
        </w:rPr>
        <w:t>Learning Objectives</w:t>
      </w:r>
    </w:p>
    <w:p w:rsidR="008C600C" w:rsidRDefault="008C600C" w:rsidP="008C600C">
      <w:pPr>
        <w:tabs>
          <w:tab w:val="left" w:pos="1800"/>
        </w:tabs>
        <w:suppressAutoHyphens/>
      </w:pPr>
    </w:p>
    <w:p w:rsidR="008C600C" w:rsidRDefault="008C600C" w:rsidP="008C600C">
      <w:pPr>
        <w:tabs>
          <w:tab w:val="left" w:pos="1800"/>
        </w:tabs>
        <w:suppressAutoHyphens/>
      </w:pPr>
      <w:r>
        <w:t>Upon successful completion of this lab exercise, the student will be able to:</w:t>
      </w:r>
    </w:p>
    <w:p w:rsidR="00285F9A" w:rsidRDefault="00BE7DFE" w:rsidP="00496591">
      <w:pPr>
        <w:pStyle w:val="ListBullet"/>
      </w:pPr>
      <w:r>
        <w:t>D</w:t>
      </w:r>
      <w:r w:rsidR="00BA7F76">
        <w:t>raw use case</w:t>
      </w:r>
      <w:r w:rsidR="00285F9A">
        <w:t xml:space="preserve"> diagram</w:t>
      </w:r>
      <w:r w:rsidR="00C11C24">
        <w:t>s</w:t>
      </w:r>
    </w:p>
    <w:p w:rsidR="00285F9A" w:rsidRDefault="00285F9A" w:rsidP="00496591">
      <w:pPr>
        <w:pStyle w:val="ListBullet"/>
      </w:pPr>
      <w:r>
        <w:t>Determine actors for a system</w:t>
      </w:r>
    </w:p>
    <w:p w:rsidR="00BA7F76" w:rsidRDefault="00285F9A" w:rsidP="00496591">
      <w:pPr>
        <w:pStyle w:val="ListBullet"/>
      </w:pPr>
      <w:r>
        <w:t>W</w:t>
      </w:r>
      <w:r w:rsidR="00BE7DFE">
        <w:t xml:space="preserve">rite </w:t>
      </w:r>
      <w:r w:rsidR="00BA7F76">
        <w:t>use case descriptions</w:t>
      </w:r>
    </w:p>
    <w:p w:rsidR="008C600C" w:rsidRDefault="008C600C" w:rsidP="008C600C">
      <w:pPr>
        <w:pStyle w:val="ListBullet"/>
        <w:numPr>
          <w:ilvl w:val="0"/>
          <w:numId w:val="0"/>
        </w:numPr>
      </w:pPr>
    </w:p>
    <w:p w:rsidR="008254EF" w:rsidRPr="00020AB8" w:rsidRDefault="008254EF" w:rsidP="008254EF">
      <w:pPr>
        <w:suppressAutoHyphens/>
        <w:rPr>
          <w:szCs w:val="24"/>
        </w:rPr>
      </w:pPr>
      <w:r w:rsidRPr="00020AB8">
        <w:rPr>
          <w:szCs w:val="24"/>
        </w:rPr>
        <w:t>Save this document as a</w:t>
      </w:r>
      <w:r w:rsidRPr="00020AB8">
        <w:rPr>
          <w:szCs w:val="24"/>
          <w:lang w:val="en-CA"/>
        </w:rPr>
        <w:t xml:space="preserve"> Word document named </w:t>
      </w:r>
      <w:r>
        <w:rPr>
          <w:b/>
          <w:szCs w:val="24"/>
        </w:rPr>
        <w:t>YourUserName_E1</w:t>
      </w:r>
      <w:r w:rsidR="00285F9A">
        <w:rPr>
          <w:b/>
          <w:szCs w:val="24"/>
        </w:rPr>
        <w:t>1</w:t>
      </w:r>
      <w:r w:rsidRPr="00020AB8">
        <w:rPr>
          <w:b/>
          <w:szCs w:val="24"/>
        </w:rPr>
        <w:t>_L0</w:t>
      </w:r>
      <w:r w:rsidR="001875B0">
        <w:rPr>
          <w:b/>
          <w:szCs w:val="24"/>
        </w:rPr>
        <w:t>5</w:t>
      </w:r>
      <w:r w:rsidRPr="00020AB8">
        <w:rPr>
          <w:b/>
          <w:szCs w:val="24"/>
        </w:rPr>
        <w:t>_</w:t>
      </w:r>
      <w:r>
        <w:rPr>
          <w:b/>
          <w:szCs w:val="24"/>
        </w:rPr>
        <w:t>Use_Cases</w:t>
      </w:r>
      <w:r w:rsidRPr="00020AB8">
        <w:rPr>
          <w:b/>
          <w:szCs w:val="24"/>
        </w:rPr>
        <w:t xml:space="preserve">.docx </w:t>
      </w:r>
      <w:r>
        <w:rPr>
          <w:szCs w:val="24"/>
        </w:rPr>
        <w:t>in your 420-E1</w:t>
      </w:r>
      <w:r w:rsidR="00285F9A">
        <w:rPr>
          <w:szCs w:val="24"/>
        </w:rPr>
        <w:t>1</w:t>
      </w:r>
      <w:r w:rsidRPr="00020AB8">
        <w:rPr>
          <w:szCs w:val="24"/>
        </w:rPr>
        <w:t xml:space="preserve"> folder</w:t>
      </w:r>
      <w:r w:rsidRPr="00020AB8">
        <w:rPr>
          <w:b/>
          <w:szCs w:val="24"/>
        </w:rPr>
        <w:t xml:space="preserve"> </w:t>
      </w:r>
      <w:r w:rsidRPr="00020AB8">
        <w:rPr>
          <w:szCs w:val="24"/>
        </w:rPr>
        <w:t>in your home drive.  The document will hold your answers for your lab.</w:t>
      </w:r>
      <w:r>
        <w:rPr>
          <w:szCs w:val="24"/>
        </w:rPr>
        <w:t xml:space="preserve">  All diagrams that are drawn in Visual Paradigm</w:t>
      </w:r>
      <w:r w:rsidR="00285F9A">
        <w:rPr>
          <w:szCs w:val="24"/>
        </w:rPr>
        <w:t xml:space="preserve"> or </w:t>
      </w:r>
      <w:proofErr w:type="spellStart"/>
      <w:r w:rsidR="00285F9A">
        <w:rPr>
          <w:szCs w:val="24"/>
        </w:rPr>
        <w:t>LucidChart</w:t>
      </w:r>
      <w:proofErr w:type="spellEnd"/>
      <w:r>
        <w:rPr>
          <w:szCs w:val="24"/>
        </w:rPr>
        <w:t xml:space="preserve"> should be pasted into this document.</w:t>
      </w:r>
    </w:p>
    <w:p w:rsidR="002E3859" w:rsidRDefault="002E3859" w:rsidP="008C600C">
      <w:pPr>
        <w:pStyle w:val="SubHead2"/>
        <w:pBdr>
          <w:bottom w:val="single" w:sz="4" w:space="1" w:color="auto"/>
        </w:pBdr>
        <w:suppressAutoHyphens/>
        <w:spacing w:before="0" w:after="0"/>
        <w:rPr>
          <w:sz w:val="28"/>
          <w:szCs w:val="28"/>
        </w:rPr>
      </w:pPr>
    </w:p>
    <w:p w:rsidR="008C600C" w:rsidRDefault="008C600C" w:rsidP="008C600C">
      <w:pPr>
        <w:pStyle w:val="SubHead2"/>
        <w:pBdr>
          <w:bottom w:val="single" w:sz="4" w:space="1" w:color="auto"/>
        </w:pBdr>
        <w:suppressAutoHyphens/>
        <w:spacing w:before="0" w:after="0"/>
      </w:pPr>
      <w:r>
        <w:t>To do:</w:t>
      </w:r>
    </w:p>
    <w:p w:rsidR="008C600C" w:rsidRDefault="008C600C" w:rsidP="008C600C">
      <w:pPr>
        <w:suppressAutoHyphens/>
        <w:rPr>
          <w:b/>
        </w:rPr>
      </w:pPr>
    </w:p>
    <w:p w:rsidR="00075A08" w:rsidRPr="00391A7D" w:rsidRDefault="00075A08" w:rsidP="00075A08">
      <w:pPr>
        <w:numPr>
          <w:ilvl w:val="0"/>
          <w:numId w:val="7"/>
        </w:numPr>
      </w:pPr>
      <w:r>
        <w:t xml:space="preserve">Find and document the errors in the </w:t>
      </w:r>
      <w:r w:rsidR="00C11C24">
        <w:t xml:space="preserve">two </w:t>
      </w:r>
      <w:r>
        <w:t xml:space="preserve">use-case diagrams </w:t>
      </w:r>
      <w:r w:rsidR="00C11C24">
        <w:t>located at the end of the lab</w:t>
      </w:r>
      <w:r>
        <w:t xml:space="preserve">. </w:t>
      </w:r>
      <w:r w:rsidR="00C11C24">
        <w:rPr>
          <w:b/>
        </w:rPr>
        <w:t>(10</w:t>
      </w:r>
      <w:r w:rsidRPr="00075A08">
        <w:rPr>
          <w:b/>
        </w:rPr>
        <w:t xml:space="preserve"> marks)</w:t>
      </w:r>
    </w:p>
    <w:p w:rsidR="00391A7D" w:rsidRDefault="00391A7D" w:rsidP="00391A7D">
      <w:pPr>
        <w:ind w:left="360"/>
        <w:rPr>
          <w:b/>
        </w:rPr>
      </w:pPr>
      <w:r>
        <w:rPr>
          <w:b/>
        </w:rPr>
        <w:t xml:space="preserve">The actors need to be outside the box, with all of the use cases inside the box. The actors are named poorly, who is Sue Smith? </w:t>
      </w:r>
      <w:r w:rsidR="007F6635">
        <w:rPr>
          <w:b/>
        </w:rPr>
        <w:t>What is her job? The diagram is also super unorganized. There’s also no arrows on any of the relationships, so we don’t know what</w:t>
      </w:r>
      <w:r w:rsidR="00B62A69">
        <w:rPr>
          <w:b/>
        </w:rPr>
        <w:t xml:space="preserve">’s going on in the diagram. </w:t>
      </w:r>
    </w:p>
    <w:p w:rsidR="00B62A69" w:rsidRDefault="00B62A69" w:rsidP="00391A7D">
      <w:pPr>
        <w:ind w:left="360"/>
        <w:rPr>
          <w:b/>
        </w:rPr>
      </w:pPr>
    </w:p>
    <w:p w:rsidR="00B62A69" w:rsidRDefault="00B62A69" w:rsidP="00391A7D">
      <w:pPr>
        <w:ind w:left="360"/>
      </w:pPr>
      <w:r>
        <w:rPr>
          <w:b/>
        </w:rPr>
        <w:t>In the second diagram, what are the arrows going between different actors? The report printing use case triggers other cases, but what actor is it related to? Same goes for the review previous notes use case and review text books. We can assume these are done by a student? But where’</w:t>
      </w:r>
      <w:r w:rsidR="00636FF7">
        <w:rPr>
          <w:b/>
        </w:rPr>
        <w:t xml:space="preserve">s the actor for that? There’s a lot of weird things with this diagram. </w:t>
      </w:r>
      <w:bookmarkStart w:id="0" w:name="_GoBack"/>
      <w:bookmarkEnd w:id="0"/>
    </w:p>
    <w:p w:rsidR="00957662" w:rsidRDefault="00957662" w:rsidP="00B62A69"/>
    <w:p w:rsidR="00B62A69" w:rsidRDefault="00B62A69" w:rsidP="00B62A69">
      <w:r>
        <w:tab/>
      </w:r>
    </w:p>
    <w:p w:rsidR="00BE7DFE" w:rsidRDefault="00BE7DFE" w:rsidP="00075A08">
      <w:pPr>
        <w:numPr>
          <w:ilvl w:val="0"/>
          <w:numId w:val="7"/>
        </w:numPr>
      </w:pPr>
      <w:r>
        <w:t>Read the following description of an online college registration system, and then answer these questions. (Note that there may be extraneous information in the descriptions.)</w:t>
      </w:r>
    </w:p>
    <w:p w:rsidR="00BE7DFE" w:rsidRDefault="00BE7DFE" w:rsidP="00BE7DFE">
      <w:pPr>
        <w:pStyle w:val="ListParagraph"/>
      </w:pPr>
    </w:p>
    <w:p w:rsidR="00C11C24" w:rsidRDefault="00C11C24" w:rsidP="00C11C24">
      <w:pPr>
        <w:pStyle w:val="ListParagraph"/>
        <w:ind w:left="360"/>
      </w:pPr>
      <w:r w:rsidRPr="00F26F7F">
        <w:t xml:space="preserve">You are developing an online college registration system.  The system must enable staff of each academic department to examine the courses offered by their department, add and remove courses, and change the information about them (such as the maximum number of students).  It must permit students to examine currently available courses, add and drop courses to and from their schedules, and examine the courses for which they are enrolled.  Department staff must be able to print a variety of reports about the courses and the students enrolled in them. The system must ensure that no students takes too many courses and that students who have any unpaid fees are not permitted to register (assume that the fees information is stored in a separate system maintained by the university’s financial office, which the registration system accesses but does not change). </w:t>
      </w:r>
      <w:r w:rsidRPr="00F26F7F">
        <w:rPr>
          <w:b/>
        </w:rPr>
        <w:t>(20 marks)</w:t>
      </w:r>
    </w:p>
    <w:p w:rsidR="00C11C24" w:rsidRDefault="00C11C24" w:rsidP="00BE7DFE">
      <w:pPr>
        <w:pStyle w:val="ListParagraph"/>
      </w:pPr>
    </w:p>
    <w:p w:rsidR="00BE7DFE" w:rsidRDefault="00957662" w:rsidP="00BE7DFE">
      <w:pPr>
        <w:pStyle w:val="ListParagraph"/>
        <w:numPr>
          <w:ilvl w:val="0"/>
          <w:numId w:val="13"/>
        </w:numPr>
      </w:pPr>
      <w:r>
        <w:t>Define the set of actors, with their brief descriptions</w:t>
      </w:r>
      <w:r w:rsidR="00BE7DFE">
        <w:t xml:space="preserve"> for the online college registration system.  Store this information in a table.</w:t>
      </w:r>
    </w:p>
    <w:p w:rsidR="00C11C24" w:rsidRDefault="00C11C24" w:rsidP="00C11C24">
      <w:pPr>
        <w:pStyle w:val="ListParagraph"/>
      </w:pPr>
    </w:p>
    <w:tbl>
      <w:tblPr>
        <w:tblStyle w:val="TableGrid"/>
        <w:tblW w:w="0" w:type="auto"/>
        <w:tblInd w:w="360" w:type="dxa"/>
        <w:tblLook w:val="04A0" w:firstRow="1" w:lastRow="0" w:firstColumn="1" w:lastColumn="0" w:noHBand="0" w:noVBand="1"/>
      </w:tblPr>
      <w:tblGrid>
        <w:gridCol w:w="2564"/>
        <w:gridCol w:w="6426"/>
      </w:tblGrid>
      <w:tr w:rsidR="00C11C24" w:rsidRPr="00904F22" w:rsidTr="00336ED3">
        <w:tc>
          <w:tcPr>
            <w:tcW w:w="2564" w:type="dxa"/>
          </w:tcPr>
          <w:p w:rsidR="00C11C24" w:rsidRPr="00904F22" w:rsidRDefault="00C11C24" w:rsidP="002D56B0">
            <w:pPr>
              <w:pStyle w:val="ListParagraph"/>
              <w:suppressAutoHyphens/>
              <w:ind w:left="0"/>
              <w:rPr>
                <w:b/>
              </w:rPr>
            </w:pPr>
            <w:r w:rsidRPr="00904F22">
              <w:rPr>
                <w:b/>
              </w:rPr>
              <w:t>Actor Name</w:t>
            </w:r>
          </w:p>
        </w:tc>
        <w:tc>
          <w:tcPr>
            <w:tcW w:w="6426" w:type="dxa"/>
          </w:tcPr>
          <w:p w:rsidR="00C11C24" w:rsidRPr="00904F22" w:rsidRDefault="00C11C24" w:rsidP="002D56B0">
            <w:pPr>
              <w:pStyle w:val="ListParagraph"/>
              <w:suppressAutoHyphens/>
              <w:ind w:left="0"/>
              <w:rPr>
                <w:b/>
              </w:rPr>
            </w:pPr>
            <w:r w:rsidRPr="00904F22">
              <w:rPr>
                <w:b/>
              </w:rPr>
              <w:t>Actor Description</w:t>
            </w:r>
            <w:r>
              <w:rPr>
                <w:b/>
              </w:rPr>
              <w:t xml:space="preserve"> </w:t>
            </w:r>
          </w:p>
        </w:tc>
      </w:tr>
      <w:tr w:rsidR="005A3194" w:rsidTr="00336ED3">
        <w:tc>
          <w:tcPr>
            <w:tcW w:w="2564" w:type="dxa"/>
          </w:tcPr>
          <w:p w:rsidR="005A3194" w:rsidRDefault="005A3194" w:rsidP="002D56B0">
            <w:pPr>
              <w:pStyle w:val="ListParagraph"/>
              <w:suppressAutoHyphens/>
              <w:ind w:left="0"/>
            </w:pPr>
            <w:r>
              <w:t>Staff</w:t>
            </w:r>
          </w:p>
        </w:tc>
        <w:tc>
          <w:tcPr>
            <w:tcW w:w="6426" w:type="dxa"/>
          </w:tcPr>
          <w:p w:rsidR="005A3194" w:rsidRDefault="00336ED3" w:rsidP="00336ED3">
            <w:pPr>
              <w:suppressAutoHyphens/>
            </w:pPr>
            <w:r>
              <w:t>A staff member works at the college and is part of a department. They are able to view courses in their department and add or remove courses and update current courses. They must be able to print reports about their courses and the students enrolled in their courses.</w:t>
            </w:r>
          </w:p>
        </w:tc>
      </w:tr>
      <w:tr w:rsidR="005A3194" w:rsidTr="00336ED3">
        <w:tc>
          <w:tcPr>
            <w:tcW w:w="2564" w:type="dxa"/>
          </w:tcPr>
          <w:p w:rsidR="005A3194" w:rsidRDefault="005A3194" w:rsidP="002D56B0">
            <w:pPr>
              <w:pStyle w:val="ListParagraph"/>
              <w:suppressAutoHyphens/>
              <w:ind w:left="0"/>
            </w:pPr>
            <w:r>
              <w:t>Student</w:t>
            </w:r>
          </w:p>
        </w:tc>
        <w:tc>
          <w:tcPr>
            <w:tcW w:w="6426" w:type="dxa"/>
          </w:tcPr>
          <w:p w:rsidR="005A3194" w:rsidRDefault="00336ED3" w:rsidP="00336ED3">
            <w:pPr>
              <w:suppressAutoHyphens/>
            </w:pPr>
            <w:r>
              <w:t xml:space="preserve">A student is enrolled in a number of courses at the college. A student may </w:t>
            </w:r>
            <w:r>
              <w:t>add courses to their schedule, drop courses and view course information. Students may also have loans</w:t>
            </w:r>
          </w:p>
        </w:tc>
      </w:tr>
      <w:tr w:rsidR="00B02052" w:rsidTr="00336ED3">
        <w:tc>
          <w:tcPr>
            <w:tcW w:w="2564" w:type="dxa"/>
          </w:tcPr>
          <w:p w:rsidR="00B02052" w:rsidRDefault="00336ED3" w:rsidP="00336ED3">
            <w:pPr>
              <w:pStyle w:val="ListParagraph"/>
              <w:suppressAutoHyphens/>
              <w:ind w:left="0"/>
            </w:pPr>
            <w:r>
              <w:t>Fee s</w:t>
            </w:r>
            <w:r w:rsidR="00B02052">
              <w:t>ystem</w:t>
            </w:r>
          </w:p>
        </w:tc>
        <w:tc>
          <w:tcPr>
            <w:tcW w:w="6426" w:type="dxa"/>
          </w:tcPr>
          <w:p w:rsidR="00B02052" w:rsidRDefault="00336ED3" w:rsidP="00336ED3">
            <w:pPr>
              <w:suppressAutoHyphens/>
            </w:pPr>
            <w:r>
              <w:t xml:space="preserve">The fee system must be able to </w:t>
            </w:r>
            <w:r w:rsidR="00C06AFB">
              <w:t xml:space="preserve">store all current outstanding fees that a given student has and it’s data must be accessible, but cannot be modified by the course registration system </w:t>
            </w:r>
          </w:p>
        </w:tc>
      </w:tr>
    </w:tbl>
    <w:p w:rsidR="00C11C24" w:rsidRDefault="00C11C24" w:rsidP="00C11C24">
      <w:pPr>
        <w:pStyle w:val="ListParagraph"/>
      </w:pPr>
    </w:p>
    <w:p w:rsidR="00BE7DFE" w:rsidRDefault="00BE7DFE" w:rsidP="00C11C24">
      <w:pPr>
        <w:pStyle w:val="ListParagraph"/>
        <w:numPr>
          <w:ilvl w:val="0"/>
          <w:numId w:val="13"/>
        </w:numPr>
        <w:suppressAutoHyphens/>
      </w:pPr>
      <w:r>
        <w:lastRenderedPageBreak/>
        <w:t>Define the</w:t>
      </w:r>
      <w:r w:rsidR="00957662">
        <w:t xml:space="preserve"> use cases and their brief descriptions for the </w:t>
      </w:r>
      <w:r>
        <w:t>online college registration system</w:t>
      </w:r>
      <w:r w:rsidR="00957662">
        <w:t>.</w:t>
      </w:r>
      <w:r w:rsidR="00BD240D">
        <w:t xml:space="preserve"> </w:t>
      </w:r>
      <w:r w:rsidR="00C11C24">
        <w:t xml:space="preserve">  </w:t>
      </w:r>
      <w:r w:rsidR="00C11C24" w:rsidRPr="003C4E2A">
        <w:t>The use case table should have three columns:</w:t>
      </w:r>
      <w:r w:rsidR="00C11C24">
        <w:t xml:space="preserve"> the first with the name of the use case, the second with the actors/roles that will use the use case and the third with a brief (2-4 sentences) description of the use case. Make sure that the use cases have proper names with a strong action (verb) followed by a noun (e.g. Manage Account)</w:t>
      </w:r>
      <w:r>
        <w:t>.</w:t>
      </w:r>
    </w:p>
    <w:p w:rsidR="00C11C24" w:rsidRDefault="00C11C24" w:rsidP="00C11C24">
      <w:pPr>
        <w:pStyle w:val="ListParagraph"/>
      </w:pPr>
    </w:p>
    <w:tbl>
      <w:tblPr>
        <w:tblStyle w:val="TableGrid"/>
        <w:tblW w:w="9180" w:type="dxa"/>
        <w:tblInd w:w="-275" w:type="dxa"/>
        <w:tblLook w:val="04A0" w:firstRow="1" w:lastRow="0" w:firstColumn="1" w:lastColumn="0" w:noHBand="0" w:noVBand="1"/>
      </w:tblPr>
      <w:tblGrid>
        <w:gridCol w:w="1890"/>
        <w:gridCol w:w="1350"/>
        <w:gridCol w:w="5940"/>
      </w:tblGrid>
      <w:tr w:rsidR="00C11C24" w:rsidTr="00956151">
        <w:tc>
          <w:tcPr>
            <w:tcW w:w="1890" w:type="dxa"/>
          </w:tcPr>
          <w:p w:rsidR="00C11C24" w:rsidRPr="00C11C24" w:rsidRDefault="00C11C24" w:rsidP="00C11C24">
            <w:pPr>
              <w:suppressAutoHyphens/>
              <w:rPr>
                <w:b/>
              </w:rPr>
            </w:pPr>
            <w:r w:rsidRPr="00C11C24">
              <w:rPr>
                <w:b/>
              </w:rPr>
              <w:t>Use Case Name</w:t>
            </w:r>
          </w:p>
        </w:tc>
        <w:tc>
          <w:tcPr>
            <w:tcW w:w="1350" w:type="dxa"/>
          </w:tcPr>
          <w:p w:rsidR="00C11C24" w:rsidRPr="00904F22" w:rsidRDefault="00C11C24" w:rsidP="002D56B0">
            <w:pPr>
              <w:pStyle w:val="ListParagraph"/>
              <w:suppressAutoHyphens/>
              <w:ind w:left="0"/>
              <w:rPr>
                <w:b/>
              </w:rPr>
            </w:pPr>
            <w:r>
              <w:rPr>
                <w:b/>
              </w:rPr>
              <w:t>Actors</w:t>
            </w:r>
          </w:p>
        </w:tc>
        <w:tc>
          <w:tcPr>
            <w:tcW w:w="5940" w:type="dxa"/>
          </w:tcPr>
          <w:p w:rsidR="00C11C24" w:rsidRPr="00904F22" w:rsidRDefault="00C11C24" w:rsidP="002D56B0">
            <w:pPr>
              <w:pStyle w:val="ListParagraph"/>
              <w:suppressAutoHyphens/>
              <w:ind w:left="0"/>
              <w:rPr>
                <w:b/>
              </w:rPr>
            </w:pPr>
            <w:r w:rsidRPr="00904F22">
              <w:rPr>
                <w:b/>
              </w:rPr>
              <w:t>Use Case Description</w:t>
            </w:r>
          </w:p>
        </w:tc>
      </w:tr>
      <w:tr w:rsidR="00C11C24" w:rsidTr="00956151">
        <w:tc>
          <w:tcPr>
            <w:tcW w:w="1890" w:type="dxa"/>
          </w:tcPr>
          <w:p w:rsidR="00C11C24" w:rsidRPr="00F26F7F" w:rsidRDefault="007A2B4C" w:rsidP="002D56B0">
            <w:pPr>
              <w:pStyle w:val="ListParagraph"/>
              <w:suppressAutoHyphens/>
              <w:ind w:left="0"/>
            </w:pPr>
            <w:r w:rsidRPr="00F26F7F">
              <w:t>Add course</w:t>
            </w:r>
          </w:p>
        </w:tc>
        <w:tc>
          <w:tcPr>
            <w:tcW w:w="1350" w:type="dxa"/>
          </w:tcPr>
          <w:p w:rsidR="00C11C24" w:rsidRDefault="007A2B4C" w:rsidP="002D56B0">
            <w:pPr>
              <w:pStyle w:val="ListParagraph"/>
              <w:suppressAutoHyphens/>
              <w:ind w:left="0"/>
            </w:pPr>
            <w:r>
              <w:t>Staff</w:t>
            </w:r>
          </w:p>
        </w:tc>
        <w:tc>
          <w:tcPr>
            <w:tcW w:w="5940" w:type="dxa"/>
          </w:tcPr>
          <w:p w:rsidR="00C11C24" w:rsidRDefault="007A2B4C" w:rsidP="002D56B0">
            <w:pPr>
              <w:pStyle w:val="ListParagraph"/>
              <w:suppressAutoHyphens/>
              <w:ind w:left="0"/>
            </w:pPr>
            <w:r>
              <w:t>A staff member must be able to add a new course to the department</w:t>
            </w:r>
          </w:p>
        </w:tc>
      </w:tr>
      <w:tr w:rsidR="00C11C24" w:rsidTr="00956151">
        <w:tc>
          <w:tcPr>
            <w:tcW w:w="1890" w:type="dxa"/>
          </w:tcPr>
          <w:p w:rsidR="00C11C24" w:rsidRPr="00F26F7F" w:rsidRDefault="007A2B4C" w:rsidP="002D56B0">
            <w:pPr>
              <w:pStyle w:val="ListParagraph"/>
              <w:suppressAutoHyphens/>
              <w:ind w:left="0"/>
            </w:pPr>
            <w:r w:rsidRPr="00F26F7F">
              <w:t>Remove course</w:t>
            </w:r>
          </w:p>
        </w:tc>
        <w:tc>
          <w:tcPr>
            <w:tcW w:w="1350" w:type="dxa"/>
          </w:tcPr>
          <w:p w:rsidR="00C11C24" w:rsidRDefault="007A2B4C" w:rsidP="002D56B0">
            <w:pPr>
              <w:pStyle w:val="ListParagraph"/>
              <w:suppressAutoHyphens/>
              <w:ind w:left="0"/>
            </w:pPr>
            <w:r>
              <w:t>Staff</w:t>
            </w:r>
          </w:p>
        </w:tc>
        <w:tc>
          <w:tcPr>
            <w:tcW w:w="5940" w:type="dxa"/>
          </w:tcPr>
          <w:p w:rsidR="007A2B4C" w:rsidRDefault="007A2B4C" w:rsidP="002D56B0">
            <w:pPr>
              <w:pStyle w:val="ListParagraph"/>
              <w:suppressAutoHyphens/>
              <w:ind w:left="0"/>
            </w:pPr>
            <w:r>
              <w:t>A staff member must be able to remove an old course from the department</w:t>
            </w:r>
          </w:p>
        </w:tc>
      </w:tr>
      <w:tr w:rsidR="007A2B4C" w:rsidTr="00956151">
        <w:tc>
          <w:tcPr>
            <w:tcW w:w="1890" w:type="dxa"/>
          </w:tcPr>
          <w:p w:rsidR="007A2B4C" w:rsidRPr="00F26F7F" w:rsidRDefault="007A2B4C" w:rsidP="002D56B0">
            <w:pPr>
              <w:pStyle w:val="ListParagraph"/>
              <w:suppressAutoHyphens/>
              <w:ind w:left="0"/>
            </w:pPr>
            <w:r w:rsidRPr="00F26F7F">
              <w:t>Update course info</w:t>
            </w:r>
          </w:p>
        </w:tc>
        <w:tc>
          <w:tcPr>
            <w:tcW w:w="1350" w:type="dxa"/>
          </w:tcPr>
          <w:p w:rsidR="007A2B4C" w:rsidRDefault="007A2B4C" w:rsidP="002D56B0">
            <w:pPr>
              <w:pStyle w:val="ListParagraph"/>
              <w:suppressAutoHyphens/>
              <w:ind w:left="0"/>
            </w:pPr>
            <w:r>
              <w:t>Staff</w:t>
            </w:r>
          </w:p>
        </w:tc>
        <w:tc>
          <w:tcPr>
            <w:tcW w:w="5940" w:type="dxa"/>
          </w:tcPr>
          <w:p w:rsidR="007A2B4C" w:rsidRDefault="007A2B4C" w:rsidP="002D56B0">
            <w:pPr>
              <w:pStyle w:val="ListParagraph"/>
              <w:suppressAutoHyphens/>
              <w:ind w:left="0"/>
            </w:pPr>
            <w:r>
              <w:t xml:space="preserve">A staff member must be able to update the course information for a course in their department </w:t>
            </w:r>
          </w:p>
        </w:tc>
      </w:tr>
      <w:tr w:rsidR="007A2B4C" w:rsidTr="00956151">
        <w:tc>
          <w:tcPr>
            <w:tcW w:w="1890" w:type="dxa"/>
          </w:tcPr>
          <w:p w:rsidR="007A2B4C" w:rsidRPr="00F26F7F" w:rsidRDefault="007A2B4C" w:rsidP="002D56B0">
            <w:pPr>
              <w:pStyle w:val="ListParagraph"/>
              <w:suppressAutoHyphens/>
              <w:ind w:left="0"/>
            </w:pPr>
            <w:r w:rsidRPr="00F26F7F">
              <w:t>Print course report</w:t>
            </w:r>
          </w:p>
        </w:tc>
        <w:tc>
          <w:tcPr>
            <w:tcW w:w="1350" w:type="dxa"/>
          </w:tcPr>
          <w:p w:rsidR="007A2B4C" w:rsidRDefault="007A2B4C" w:rsidP="002D56B0">
            <w:pPr>
              <w:pStyle w:val="ListParagraph"/>
              <w:suppressAutoHyphens/>
              <w:ind w:left="0"/>
            </w:pPr>
            <w:r>
              <w:t>Staff</w:t>
            </w:r>
          </w:p>
        </w:tc>
        <w:tc>
          <w:tcPr>
            <w:tcW w:w="5940" w:type="dxa"/>
          </w:tcPr>
          <w:p w:rsidR="007A2B4C" w:rsidRDefault="007A2B4C" w:rsidP="002D56B0">
            <w:pPr>
              <w:pStyle w:val="ListParagraph"/>
              <w:suppressAutoHyphens/>
              <w:ind w:left="0"/>
            </w:pPr>
            <w:r>
              <w:t xml:space="preserve">A staff member must be able to view and print out info for any of the courses in their department </w:t>
            </w:r>
          </w:p>
        </w:tc>
      </w:tr>
      <w:tr w:rsidR="007A2B4C" w:rsidTr="00956151">
        <w:tc>
          <w:tcPr>
            <w:tcW w:w="1890" w:type="dxa"/>
          </w:tcPr>
          <w:p w:rsidR="007A2B4C" w:rsidRPr="00F26F7F" w:rsidRDefault="007A2B4C" w:rsidP="002D56B0">
            <w:pPr>
              <w:pStyle w:val="ListParagraph"/>
              <w:suppressAutoHyphens/>
              <w:ind w:left="0"/>
            </w:pPr>
            <w:r w:rsidRPr="00F26F7F">
              <w:t>Print student info</w:t>
            </w:r>
          </w:p>
        </w:tc>
        <w:tc>
          <w:tcPr>
            <w:tcW w:w="1350" w:type="dxa"/>
          </w:tcPr>
          <w:p w:rsidR="007A2B4C" w:rsidRDefault="007A2B4C" w:rsidP="002D56B0">
            <w:pPr>
              <w:pStyle w:val="ListParagraph"/>
              <w:suppressAutoHyphens/>
              <w:ind w:left="0"/>
            </w:pPr>
            <w:r>
              <w:t>Staff</w:t>
            </w:r>
          </w:p>
        </w:tc>
        <w:tc>
          <w:tcPr>
            <w:tcW w:w="5940" w:type="dxa"/>
          </w:tcPr>
          <w:p w:rsidR="007A2B4C" w:rsidRDefault="007A2B4C" w:rsidP="002D56B0">
            <w:pPr>
              <w:pStyle w:val="ListParagraph"/>
              <w:suppressAutoHyphens/>
              <w:ind w:left="0"/>
            </w:pPr>
            <w:r>
              <w:t>A staff member must be able to view and print our info for any student enrolled in a course from their department</w:t>
            </w:r>
          </w:p>
        </w:tc>
      </w:tr>
      <w:tr w:rsidR="007A2B4C" w:rsidTr="00956151">
        <w:tc>
          <w:tcPr>
            <w:tcW w:w="1890" w:type="dxa"/>
          </w:tcPr>
          <w:p w:rsidR="007A2B4C" w:rsidRPr="00F26F7F" w:rsidRDefault="007A2B4C" w:rsidP="002D56B0">
            <w:pPr>
              <w:pStyle w:val="ListParagraph"/>
              <w:suppressAutoHyphens/>
              <w:ind w:left="0"/>
            </w:pPr>
            <w:r w:rsidRPr="00F26F7F">
              <w:t>Add course</w:t>
            </w:r>
          </w:p>
        </w:tc>
        <w:tc>
          <w:tcPr>
            <w:tcW w:w="1350" w:type="dxa"/>
          </w:tcPr>
          <w:p w:rsidR="007A2B4C" w:rsidRDefault="007A2B4C" w:rsidP="002D56B0">
            <w:pPr>
              <w:pStyle w:val="ListParagraph"/>
              <w:suppressAutoHyphens/>
              <w:ind w:left="0"/>
            </w:pPr>
            <w:r>
              <w:t>Student</w:t>
            </w:r>
          </w:p>
        </w:tc>
        <w:tc>
          <w:tcPr>
            <w:tcW w:w="5940" w:type="dxa"/>
          </w:tcPr>
          <w:p w:rsidR="007A2B4C" w:rsidRDefault="007A2B4C" w:rsidP="002D56B0">
            <w:pPr>
              <w:pStyle w:val="ListParagraph"/>
              <w:suppressAutoHyphens/>
              <w:ind w:left="0"/>
            </w:pPr>
            <w:r>
              <w:t>A student must be able to add a course to their schedule</w:t>
            </w:r>
          </w:p>
        </w:tc>
      </w:tr>
      <w:tr w:rsidR="007A2B4C" w:rsidTr="00956151">
        <w:tc>
          <w:tcPr>
            <w:tcW w:w="1890" w:type="dxa"/>
          </w:tcPr>
          <w:p w:rsidR="007A2B4C" w:rsidRPr="00F26F7F" w:rsidRDefault="007A2B4C" w:rsidP="002D56B0">
            <w:pPr>
              <w:pStyle w:val="ListParagraph"/>
              <w:suppressAutoHyphens/>
              <w:ind w:left="0"/>
            </w:pPr>
            <w:r w:rsidRPr="00F26F7F">
              <w:t>Remove course</w:t>
            </w:r>
          </w:p>
        </w:tc>
        <w:tc>
          <w:tcPr>
            <w:tcW w:w="1350" w:type="dxa"/>
          </w:tcPr>
          <w:p w:rsidR="007A2B4C" w:rsidRDefault="007A2B4C" w:rsidP="002D56B0">
            <w:pPr>
              <w:pStyle w:val="ListParagraph"/>
              <w:suppressAutoHyphens/>
              <w:ind w:left="0"/>
            </w:pPr>
            <w:r>
              <w:t xml:space="preserve">Student </w:t>
            </w:r>
          </w:p>
        </w:tc>
        <w:tc>
          <w:tcPr>
            <w:tcW w:w="5940" w:type="dxa"/>
          </w:tcPr>
          <w:p w:rsidR="007A2B4C" w:rsidRDefault="007A2B4C" w:rsidP="002D56B0">
            <w:pPr>
              <w:pStyle w:val="ListParagraph"/>
              <w:suppressAutoHyphens/>
              <w:ind w:left="0"/>
            </w:pPr>
            <w:r>
              <w:t>A student must be able to remove a course from their schedule</w:t>
            </w:r>
          </w:p>
        </w:tc>
      </w:tr>
      <w:tr w:rsidR="007A2B4C" w:rsidTr="00956151">
        <w:trPr>
          <w:trHeight w:val="431"/>
        </w:trPr>
        <w:tc>
          <w:tcPr>
            <w:tcW w:w="1890" w:type="dxa"/>
          </w:tcPr>
          <w:p w:rsidR="007A2B4C" w:rsidRPr="00F26F7F" w:rsidRDefault="007A2B4C" w:rsidP="002D56B0">
            <w:pPr>
              <w:pStyle w:val="ListParagraph"/>
              <w:suppressAutoHyphens/>
              <w:ind w:left="0"/>
            </w:pPr>
            <w:r w:rsidRPr="00F26F7F">
              <w:t>View course info</w:t>
            </w:r>
          </w:p>
        </w:tc>
        <w:tc>
          <w:tcPr>
            <w:tcW w:w="1350" w:type="dxa"/>
          </w:tcPr>
          <w:p w:rsidR="007A2B4C" w:rsidRDefault="007A2B4C" w:rsidP="002D56B0">
            <w:pPr>
              <w:pStyle w:val="ListParagraph"/>
              <w:suppressAutoHyphens/>
              <w:ind w:left="0"/>
            </w:pPr>
            <w:r>
              <w:t>Student</w:t>
            </w:r>
          </w:p>
        </w:tc>
        <w:tc>
          <w:tcPr>
            <w:tcW w:w="5940" w:type="dxa"/>
          </w:tcPr>
          <w:p w:rsidR="007A2B4C" w:rsidRDefault="007A2B4C" w:rsidP="007A2B4C">
            <w:pPr>
              <w:pStyle w:val="ListParagraph"/>
              <w:suppressAutoHyphens/>
              <w:ind w:left="0"/>
            </w:pPr>
            <w:r>
              <w:t>A student must be able to view all the information for any courses in which they’re enrolled</w:t>
            </w:r>
          </w:p>
        </w:tc>
      </w:tr>
      <w:tr w:rsidR="007A2B4C" w:rsidTr="00956151">
        <w:trPr>
          <w:trHeight w:val="431"/>
        </w:trPr>
        <w:tc>
          <w:tcPr>
            <w:tcW w:w="1890" w:type="dxa"/>
          </w:tcPr>
          <w:p w:rsidR="007A2B4C" w:rsidRPr="00F26F7F" w:rsidRDefault="007A2B4C" w:rsidP="002D56B0">
            <w:pPr>
              <w:pStyle w:val="ListParagraph"/>
              <w:suppressAutoHyphens/>
              <w:ind w:left="0"/>
            </w:pPr>
            <w:r w:rsidRPr="00F26F7F">
              <w:t>View all courses</w:t>
            </w:r>
          </w:p>
        </w:tc>
        <w:tc>
          <w:tcPr>
            <w:tcW w:w="1350" w:type="dxa"/>
          </w:tcPr>
          <w:p w:rsidR="007A2B4C" w:rsidRDefault="007A2B4C" w:rsidP="002D56B0">
            <w:pPr>
              <w:pStyle w:val="ListParagraph"/>
              <w:suppressAutoHyphens/>
              <w:ind w:left="0"/>
            </w:pPr>
            <w:r>
              <w:t xml:space="preserve">Student </w:t>
            </w:r>
          </w:p>
        </w:tc>
        <w:tc>
          <w:tcPr>
            <w:tcW w:w="5940" w:type="dxa"/>
          </w:tcPr>
          <w:p w:rsidR="007A2B4C" w:rsidRDefault="007A2B4C" w:rsidP="007A2B4C">
            <w:pPr>
              <w:pStyle w:val="ListParagraph"/>
              <w:suppressAutoHyphens/>
              <w:ind w:left="0"/>
            </w:pPr>
            <w:r>
              <w:t xml:space="preserve">A student must be able to view a list of all courses in the college in which there is currently space available in their schedule. </w:t>
            </w:r>
          </w:p>
        </w:tc>
      </w:tr>
      <w:tr w:rsidR="007A2B4C" w:rsidTr="00956151">
        <w:trPr>
          <w:trHeight w:val="431"/>
        </w:trPr>
        <w:tc>
          <w:tcPr>
            <w:tcW w:w="1890" w:type="dxa"/>
          </w:tcPr>
          <w:p w:rsidR="007A2B4C" w:rsidRPr="00F26F7F" w:rsidRDefault="007A2B4C" w:rsidP="002D56B0">
            <w:pPr>
              <w:pStyle w:val="ListParagraph"/>
              <w:suppressAutoHyphens/>
              <w:ind w:left="0"/>
            </w:pPr>
            <w:r w:rsidRPr="00F26F7F">
              <w:t>Store outstanding fees</w:t>
            </w:r>
          </w:p>
        </w:tc>
        <w:tc>
          <w:tcPr>
            <w:tcW w:w="1350" w:type="dxa"/>
          </w:tcPr>
          <w:p w:rsidR="007A2B4C" w:rsidRDefault="007A2B4C" w:rsidP="002D56B0">
            <w:pPr>
              <w:pStyle w:val="ListParagraph"/>
              <w:suppressAutoHyphens/>
              <w:ind w:left="0"/>
            </w:pPr>
            <w:r>
              <w:t>Fee system</w:t>
            </w:r>
          </w:p>
        </w:tc>
        <w:tc>
          <w:tcPr>
            <w:tcW w:w="5940" w:type="dxa"/>
          </w:tcPr>
          <w:p w:rsidR="007A2B4C" w:rsidRDefault="007A2B4C" w:rsidP="007A2B4C">
            <w:pPr>
              <w:pStyle w:val="ListParagraph"/>
              <w:suppressAutoHyphens/>
              <w:ind w:left="0"/>
            </w:pPr>
            <w:r>
              <w:t>The fee system must be able to store any outstanding fees that any students might have</w:t>
            </w:r>
          </w:p>
        </w:tc>
      </w:tr>
      <w:tr w:rsidR="007A2B4C" w:rsidTr="00956151">
        <w:trPr>
          <w:trHeight w:val="431"/>
        </w:trPr>
        <w:tc>
          <w:tcPr>
            <w:tcW w:w="1890" w:type="dxa"/>
          </w:tcPr>
          <w:p w:rsidR="007A2B4C" w:rsidRPr="00F26F7F" w:rsidRDefault="007A2B4C" w:rsidP="002D56B0">
            <w:pPr>
              <w:pStyle w:val="ListParagraph"/>
              <w:suppressAutoHyphens/>
              <w:ind w:left="0"/>
            </w:pPr>
            <w:r w:rsidRPr="00F26F7F">
              <w:t>Deny students access</w:t>
            </w:r>
          </w:p>
        </w:tc>
        <w:tc>
          <w:tcPr>
            <w:tcW w:w="1350" w:type="dxa"/>
          </w:tcPr>
          <w:p w:rsidR="007A2B4C" w:rsidRDefault="007A2B4C" w:rsidP="002D56B0">
            <w:pPr>
              <w:pStyle w:val="ListParagraph"/>
              <w:suppressAutoHyphens/>
              <w:ind w:left="0"/>
            </w:pPr>
            <w:r>
              <w:t>Fee system</w:t>
            </w:r>
          </w:p>
        </w:tc>
        <w:tc>
          <w:tcPr>
            <w:tcW w:w="5940" w:type="dxa"/>
          </w:tcPr>
          <w:p w:rsidR="007A2B4C" w:rsidRDefault="007A2B4C" w:rsidP="007A2B4C">
            <w:pPr>
              <w:pStyle w:val="ListParagraph"/>
              <w:suppressAutoHyphens/>
              <w:ind w:left="0"/>
            </w:pPr>
            <w:r>
              <w:t>Should a student have any unpaid fees, the fee system should be able to deny them enrollment</w:t>
            </w:r>
          </w:p>
        </w:tc>
      </w:tr>
      <w:tr w:rsidR="00956151" w:rsidTr="00956151">
        <w:trPr>
          <w:trHeight w:val="431"/>
        </w:trPr>
        <w:tc>
          <w:tcPr>
            <w:tcW w:w="1890" w:type="dxa"/>
          </w:tcPr>
          <w:p w:rsidR="00956151" w:rsidRPr="00F26F7F" w:rsidRDefault="00956151" w:rsidP="002D56B0">
            <w:pPr>
              <w:pStyle w:val="ListParagraph"/>
              <w:suppressAutoHyphens/>
              <w:ind w:left="0"/>
            </w:pPr>
            <w:r w:rsidRPr="00F26F7F">
              <w:t>Allow read access</w:t>
            </w:r>
          </w:p>
        </w:tc>
        <w:tc>
          <w:tcPr>
            <w:tcW w:w="1350" w:type="dxa"/>
          </w:tcPr>
          <w:p w:rsidR="00956151" w:rsidRDefault="00956151" w:rsidP="002D56B0">
            <w:pPr>
              <w:pStyle w:val="ListParagraph"/>
              <w:suppressAutoHyphens/>
              <w:ind w:left="0"/>
            </w:pPr>
            <w:r>
              <w:t>Fee system</w:t>
            </w:r>
          </w:p>
        </w:tc>
        <w:tc>
          <w:tcPr>
            <w:tcW w:w="5940" w:type="dxa"/>
          </w:tcPr>
          <w:p w:rsidR="00956151" w:rsidRDefault="00956151" w:rsidP="007A2B4C">
            <w:pPr>
              <w:pStyle w:val="ListParagraph"/>
              <w:suppressAutoHyphens/>
              <w:ind w:left="0"/>
            </w:pPr>
            <w:r>
              <w:t xml:space="preserve">Other college systems should have access to view the fee system’s data, but should not be able to make edits to the data. </w:t>
            </w:r>
          </w:p>
        </w:tc>
      </w:tr>
    </w:tbl>
    <w:p w:rsidR="00BD240D" w:rsidRDefault="00523577" w:rsidP="00BE7DFE">
      <w:pPr>
        <w:pStyle w:val="ListParagraph"/>
        <w:numPr>
          <w:ilvl w:val="0"/>
          <w:numId w:val="13"/>
        </w:numPr>
      </w:pPr>
      <w:r>
        <w:t xml:space="preserve">After </w:t>
      </w:r>
      <w:r w:rsidR="00496591">
        <w:t xml:space="preserve">you </w:t>
      </w:r>
      <w:r w:rsidR="00C11C24">
        <w:t>determine</w:t>
      </w:r>
      <w:r w:rsidR="00496591">
        <w:t xml:space="preserve"> the actors and use cases</w:t>
      </w:r>
      <w:r>
        <w:t>, draw the use case diagram in Visual Paradigm</w:t>
      </w:r>
      <w:r w:rsidR="00285F9A">
        <w:t xml:space="preserve"> or </w:t>
      </w:r>
      <w:proofErr w:type="spellStart"/>
      <w:r w:rsidR="00285F9A">
        <w:t>LucidChart</w:t>
      </w:r>
      <w:proofErr w:type="spellEnd"/>
      <w:r>
        <w:t>.</w:t>
      </w:r>
      <w:r w:rsidR="00496591">
        <w:t xml:space="preserve">  </w:t>
      </w:r>
      <w:r w:rsidR="00285F9A">
        <w:t xml:space="preserve">  Paste the diagram into this lab.</w:t>
      </w:r>
      <w:r w:rsidR="00F26F7F">
        <w:rPr>
          <w:noProof/>
        </w:rPr>
        <w:drawing>
          <wp:inline distT="0" distB="0" distL="0" distR="0" wp14:anchorId="7D09925C" wp14:editId="7340D5F2">
            <wp:extent cx="4882101" cy="384413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rseRegistrationSystem.PNG"/>
                    <pic:cNvPicPr/>
                  </pic:nvPicPr>
                  <pic:blipFill>
                    <a:blip r:embed="rId7">
                      <a:extLst>
                        <a:ext uri="{28A0092B-C50C-407E-A947-70E740481C1C}">
                          <a14:useLocalDpi xmlns:a14="http://schemas.microsoft.com/office/drawing/2010/main" val="0"/>
                        </a:ext>
                      </a:extLst>
                    </a:blip>
                    <a:stretch>
                      <a:fillRect/>
                    </a:stretch>
                  </pic:blipFill>
                  <pic:spPr>
                    <a:xfrm>
                      <a:off x="0" y="0"/>
                      <a:ext cx="4896155" cy="3855199"/>
                    </a:xfrm>
                    <a:prstGeom prst="rect">
                      <a:avLst/>
                    </a:prstGeom>
                  </pic:spPr>
                </pic:pic>
              </a:graphicData>
            </a:graphic>
          </wp:inline>
        </w:drawing>
      </w:r>
    </w:p>
    <w:p w:rsidR="00496591" w:rsidRDefault="00496591" w:rsidP="00C11C24"/>
    <w:p w:rsidR="00BE7DFE" w:rsidRPr="00072077" w:rsidRDefault="00BE7DFE" w:rsidP="008F02ED">
      <w:pPr>
        <w:pStyle w:val="ListParagraph"/>
        <w:numPr>
          <w:ilvl w:val="0"/>
          <w:numId w:val="20"/>
        </w:numPr>
      </w:pPr>
      <w:r w:rsidRPr="00072077">
        <w:t>Read the following description of a video store system, and then answer these questions. (Note that there may be extraneous information in the descriptions.)</w:t>
      </w:r>
    </w:p>
    <w:p w:rsidR="00BE7DFE" w:rsidRPr="00072077" w:rsidRDefault="00BE7DFE" w:rsidP="00BE7DFE">
      <w:pPr>
        <w:pStyle w:val="ListParagraph"/>
      </w:pPr>
    </w:p>
    <w:p w:rsidR="00C11C24" w:rsidRDefault="00C11C24" w:rsidP="00C11C24">
      <w:pPr>
        <w:pStyle w:val="ListParagraph"/>
      </w:pPr>
      <w:r w:rsidRPr="00072077">
        <w:t xml:space="preserve">A Video Store (AVS) runs a series of fairly standard video stores.  Before a video can be put on the shelf, it must be catalogued and entered into the video database. Every customer must have a valid AVS customer card in order to rent a video.  Customers rent videos for three days at a time.  Every time a customer rents a video, the system must ensure that he or she does not have any overdue videos.  If so, the overdue videos must be returned to the store and the overdue fee paid before the customer can rent more videos. Likewise, if the customer has returned overdue videos but has not paid the overdue fee, the fee must be paid before new videos can be rented.  Every morning the store manager prints a report that lists overdue videos.  If a video is two or more days overdue, the manager calls the customer to remind him or her to return the video.  If a video is returned in damaged condition, the manager removes it from the video database and may sometimes charge the customer.  When a customer rents a video he or she may pay by cash, </w:t>
      </w:r>
      <w:proofErr w:type="spellStart"/>
      <w:r w:rsidRPr="00072077">
        <w:t>Interac</w:t>
      </w:r>
      <w:proofErr w:type="spellEnd"/>
      <w:r w:rsidRPr="00072077">
        <w:t xml:space="preserve"> or Credit Card.  When paying by credit card, the system must check with the credit bureau to make sure that the customer has credit.  When paying by </w:t>
      </w:r>
      <w:proofErr w:type="spellStart"/>
      <w:r w:rsidRPr="00072077">
        <w:t>Interac</w:t>
      </w:r>
      <w:proofErr w:type="spellEnd"/>
      <w:r w:rsidRPr="00072077">
        <w:t xml:space="preserve"> the system must connect to the </w:t>
      </w:r>
      <w:proofErr w:type="spellStart"/>
      <w:r w:rsidRPr="00072077">
        <w:t>Interac</w:t>
      </w:r>
      <w:proofErr w:type="spellEnd"/>
      <w:r w:rsidRPr="00072077">
        <w:t xml:space="preserve"> system. </w:t>
      </w:r>
      <w:r w:rsidRPr="00072077">
        <w:rPr>
          <w:b/>
        </w:rPr>
        <w:t>(20 marks)</w:t>
      </w:r>
    </w:p>
    <w:p w:rsidR="00C11C24" w:rsidRDefault="00C11C24" w:rsidP="00BE7DFE">
      <w:pPr>
        <w:pStyle w:val="ListParagraph"/>
      </w:pPr>
    </w:p>
    <w:p w:rsidR="00BE7DFE" w:rsidRDefault="00BE7DFE" w:rsidP="00BE7DFE">
      <w:pPr>
        <w:pStyle w:val="ListParagraph"/>
        <w:numPr>
          <w:ilvl w:val="0"/>
          <w:numId w:val="14"/>
        </w:numPr>
      </w:pPr>
      <w:r>
        <w:t>Define the set of actors, with their brief descriptions for the video store system.  Store this information in a table.</w:t>
      </w:r>
    </w:p>
    <w:p w:rsidR="00C11C24" w:rsidRDefault="00C11C24" w:rsidP="00C11C24">
      <w:pPr>
        <w:pStyle w:val="ListParagraph"/>
      </w:pPr>
    </w:p>
    <w:tbl>
      <w:tblPr>
        <w:tblStyle w:val="TableGrid"/>
        <w:tblW w:w="0" w:type="auto"/>
        <w:tblInd w:w="360" w:type="dxa"/>
        <w:tblLook w:val="04A0" w:firstRow="1" w:lastRow="0" w:firstColumn="1" w:lastColumn="0" w:noHBand="0" w:noVBand="1"/>
      </w:tblPr>
      <w:tblGrid>
        <w:gridCol w:w="2574"/>
        <w:gridCol w:w="6416"/>
      </w:tblGrid>
      <w:tr w:rsidR="00C11C24" w:rsidRPr="00904F22" w:rsidTr="00F61D75">
        <w:tc>
          <w:tcPr>
            <w:tcW w:w="2574" w:type="dxa"/>
          </w:tcPr>
          <w:p w:rsidR="00C11C24" w:rsidRPr="00904F22" w:rsidRDefault="00C11C24" w:rsidP="002D56B0">
            <w:pPr>
              <w:pStyle w:val="ListParagraph"/>
              <w:suppressAutoHyphens/>
              <w:ind w:left="0"/>
              <w:rPr>
                <w:b/>
              </w:rPr>
            </w:pPr>
            <w:r w:rsidRPr="00904F22">
              <w:rPr>
                <w:b/>
              </w:rPr>
              <w:t>Actor Name</w:t>
            </w:r>
          </w:p>
        </w:tc>
        <w:tc>
          <w:tcPr>
            <w:tcW w:w="6416" w:type="dxa"/>
          </w:tcPr>
          <w:p w:rsidR="00C11C24" w:rsidRPr="00904F22" w:rsidRDefault="00C11C24" w:rsidP="002D56B0">
            <w:pPr>
              <w:pStyle w:val="ListParagraph"/>
              <w:suppressAutoHyphens/>
              <w:ind w:left="0"/>
              <w:rPr>
                <w:b/>
              </w:rPr>
            </w:pPr>
            <w:r w:rsidRPr="00904F22">
              <w:rPr>
                <w:b/>
              </w:rPr>
              <w:t>Actor Description</w:t>
            </w:r>
            <w:r>
              <w:rPr>
                <w:b/>
              </w:rPr>
              <w:t xml:space="preserve"> </w:t>
            </w:r>
          </w:p>
        </w:tc>
      </w:tr>
      <w:tr w:rsidR="00F61D75" w:rsidTr="00F61D75">
        <w:tc>
          <w:tcPr>
            <w:tcW w:w="2574" w:type="dxa"/>
          </w:tcPr>
          <w:p w:rsidR="00F61D75" w:rsidRDefault="00F61D75" w:rsidP="002D56B0">
            <w:pPr>
              <w:pStyle w:val="ListParagraph"/>
              <w:suppressAutoHyphens/>
              <w:ind w:left="0"/>
            </w:pPr>
            <w:r>
              <w:t>Customer</w:t>
            </w:r>
          </w:p>
        </w:tc>
        <w:tc>
          <w:tcPr>
            <w:tcW w:w="6416" w:type="dxa"/>
          </w:tcPr>
          <w:p w:rsidR="00F61D75" w:rsidRDefault="00F61D75" w:rsidP="00F61D75">
            <w:pPr>
              <w:suppressAutoHyphens/>
            </w:pPr>
            <w:r>
              <w:t xml:space="preserve">A customer must have a valid AVS customer card to rent a video. Customers can rent videos for 3 days at a time and may end up with overdue rentals. A customer must pay for the video and may do so with multiple different payment methods. </w:t>
            </w:r>
          </w:p>
        </w:tc>
      </w:tr>
      <w:tr w:rsidR="00F61D75" w:rsidTr="00F61D75">
        <w:tc>
          <w:tcPr>
            <w:tcW w:w="2574" w:type="dxa"/>
          </w:tcPr>
          <w:p w:rsidR="00F61D75" w:rsidRDefault="0095623F" w:rsidP="002D56B0">
            <w:pPr>
              <w:pStyle w:val="ListParagraph"/>
              <w:suppressAutoHyphens/>
              <w:ind w:left="0"/>
            </w:pPr>
            <w:r>
              <w:t>Manager</w:t>
            </w:r>
          </w:p>
        </w:tc>
        <w:tc>
          <w:tcPr>
            <w:tcW w:w="6416" w:type="dxa"/>
          </w:tcPr>
          <w:p w:rsidR="00F61D75" w:rsidRDefault="0095623F" w:rsidP="0095623F">
            <w:pPr>
              <w:suppressAutoHyphens/>
            </w:pPr>
            <w:r>
              <w:t>A</w:t>
            </w:r>
            <w:r w:rsidR="00DE6744">
              <w:t xml:space="preserve"> manager prints out a list every morning of overdue videos. A manager will call customers if their videos are very overdue. A staff member may charge a customer for returning a damaged video.</w:t>
            </w:r>
          </w:p>
        </w:tc>
      </w:tr>
      <w:tr w:rsidR="00DE6744" w:rsidTr="00F61D75">
        <w:tc>
          <w:tcPr>
            <w:tcW w:w="2574" w:type="dxa"/>
          </w:tcPr>
          <w:p w:rsidR="00DE6744" w:rsidRDefault="00DE6744" w:rsidP="002D56B0">
            <w:pPr>
              <w:pStyle w:val="ListParagraph"/>
              <w:suppressAutoHyphens/>
              <w:ind w:left="0"/>
            </w:pPr>
            <w:r>
              <w:t>Employee</w:t>
            </w:r>
          </w:p>
        </w:tc>
        <w:tc>
          <w:tcPr>
            <w:tcW w:w="6416" w:type="dxa"/>
          </w:tcPr>
          <w:p w:rsidR="00DE6744" w:rsidRDefault="00DE6744" w:rsidP="00F61D75">
            <w:pPr>
              <w:suppressAutoHyphens/>
            </w:pPr>
            <w:r>
              <w:t>A staff member must add to the system any new videos that the store gets in and remove any old or damaged ones.</w:t>
            </w:r>
          </w:p>
        </w:tc>
      </w:tr>
      <w:tr w:rsidR="00F61D75" w:rsidTr="00F61D75">
        <w:tc>
          <w:tcPr>
            <w:tcW w:w="2574" w:type="dxa"/>
          </w:tcPr>
          <w:p w:rsidR="00F61D75" w:rsidRDefault="00F61D75" w:rsidP="002D56B0">
            <w:pPr>
              <w:pStyle w:val="ListParagraph"/>
              <w:suppressAutoHyphens/>
              <w:ind w:left="0"/>
            </w:pPr>
            <w:r>
              <w:t>Credit bureau</w:t>
            </w:r>
          </w:p>
        </w:tc>
        <w:tc>
          <w:tcPr>
            <w:tcW w:w="6416" w:type="dxa"/>
          </w:tcPr>
          <w:p w:rsidR="00F61D75" w:rsidRDefault="00DE6744" w:rsidP="00F61D75">
            <w:pPr>
              <w:suppressAutoHyphens/>
            </w:pPr>
            <w:r>
              <w:t xml:space="preserve">The credit bureau must tell the system whether or not the customer has valid credit to rent out the video. </w:t>
            </w:r>
          </w:p>
        </w:tc>
      </w:tr>
    </w:tbl>
    <w:p w:rsidR="00C11C24" w:rsidRDefault="00C11C24" w:rsidP="00C11C24">
      <w:pPr>
        <w:pStyle w:val="ListParagraph"/>
      </w:pPr>
    </w:p>
    <w:p w:rsidR="00BE7DFE" w:rsidRDefault="00BE7DFE" w:rsidP="00BE7DFE">
      <w:pPr>
        <w:pStyle w:val="ListParagraph"/>
        <w:numPr>
          <w:ilvl w:val="0"/>
          <w:numId w:val="14"/>
        </w:numPr>
      </w:pPr>
      <w:r>
        <w:t>Define the use cases and their brief descriptions for the video store system.   Store this information in a table.</w:t>
      </w:r>
    </w:p>
    <w:p w:rsidR="00C11C24" w:rsidRDefault="00C11C24" w:rsidP="00C11C24">
      <w:pPr>
        <w:pStyle w:val="ListParagraph"/>
      </w:pPr>
    </w:p>
    <w:tbl>
      <w:tblPr>
        <w:tblStyle w:val="TableGrid"/>
        <w:tblW w:w="0" w:type="auto"/>
        <w:tblInd w:w="360" w:type="dxa"/>
        <w:tblLook w:val="04A0" w:firstRow="1" w:lastRow="0" w:firstColumn="1" w:lastColumn="0" w:noHBand="0" w:noVBand="1"/>
      </w:tblPr>
      <w:tblGrid>
        <w:gridCol w:w="1792"/>
        <w:gridCol w:w="2118"/>
        <w:gridCol w:w="5080"/>
      </w:tblGrid>
      <w:tr w:rsidR="00C11C24" w:rsidTr="00CA09AE">
        <w:tc>
          <w:tcPr>
            <w:tcW w:w="1792" w:type="dxa"/>
          </w:tcPr>
          <w:p w:rsidR="00C11C24" w:rsidRPr="00C11C24" w:rsidRDefault="00C11C24" w:rsidP="002D56B0">
            <w:pPr>
              <w:suppressAutoHyphens/>
              <w:rPr>
                <w:b/>
              </w:rPr>
            </w:pPr>
            <w:r w:rsidRPr="00C11C24">
              <w:rPr>
                <w:b/>
              </w:rPr>
              <w:t>Use Case Name</w:t>
            </w:r>
          </w:p>
        </w:tc>
        <w:tc>
          <w:tcPr>
            <w:tcW w:w="2118" w:type="dxa"/>
          </w:tcPr>
          <w:p w:rsidR="00C11C24" w:rsidRPr="00904F22" w:rsidRDefault="00C11C24" w:rsidP="002D56B0">
            <w:pPr>
              <w:pStyle w:val="ListParagraph"/>
              <w:suppressAutoHyphens/>
              <w:ind w:left="0"/>
              <w:rPr>
                <w:b/>
              </w:rPr>
            </w:pPr>
            <w:r>
              <w:rPr>
                <w:b/>
              </w:rPr>
              <w:t>Actors</w:t>
            </w:r>
          </w:p>
        </w:tc>
        <w:tc>
          <w:tcPr>
            <w:tcW w:w="5080" w:type="dxa"/>
          </w:tcPr>
          <w:p w:rsidR="00C11C24" w:rsidRPr="00904F22" w:rsidRDefault="00C11C24" w:rsidP="002D56B0">
            <w:pPr>
              <w:pStyle w:val="ListParagraph"/>
              <w:suppressAutoHyphens/>
              <w:ind w:left="0"/>
              <w:rPr>
                <w:b/>
              </w:rPr>
            </w:pPr>
            <w:r w:rsidRPr="00904F22">
              <w:rPr>
                <w:b/>
              </w:rPr>
              <w:t>Use Case Description</w:t>
            </w:r>
          </w:p>
        </w:tc>
      </w:tr>
      <w:tr w:rsidR="00C11C24" w:rsidTr="00CA09AE">
        <w:tc>
          <w:tcPr>
            <w:tcW w:w="1792" w:type="dxa"/>
          </w:tcPr>
          <w:p w:rsidR="00C11C24" w:rsidRDefault="0095623F" w:rsidP="002D56B0">
            <w:pPr>
              <w:pStyle w:val="ListParagraph"/>
              <w:suppressAutoHyphens/>
              <w:ind w:left="0"/>
            </w:pPr>
            <w:r>
              <w:t>Rent video</w:t>
            </w:r>
          </w:p>
        </w:tc>
        <w:tc>
          <w:tcPr>
            <w:tcW w:w="2118" w:type="dxa"/>
          </w:tcPr>
          <w:p w:rsidR="00C11C24" w:rsidRDefault="0095623F" w:rsidP="002D56B0">
            <w:pPr>
              <w:pStyle w:val="ListParagraph"/>
              <w:suppressAutoHyphens/>
              <w:ind w:left="0"/>
            </w:pPr>
            <w:r>
              <w:t>Customer</w:t>
            </w:r>
          </w:p>
        </w:tc>
        <w:tc>
          <w:tcPr>
            <w:tcW w:w="5080" w:type="dxa"/>
          </w:tcPr>
          <w:p w:rsidR="00C11C24" w:rsidRDefault="00EF3129" w:rsidP="00F074C7">
            <w:pPr>
              <w:suppressAutoHyphens/>
            </w:pPr>
            <w:r>
              <w:t>A customer can rent a video</w:t>
            </w:r>
          </w:p>
        </w:tc>
      </w:tr>
      <w:tr w:rsidR="00EF3129" w:rsidTr="00CA09AE">
        <w:tc>
          <w:tcPr>
            <w:tcW w:w="1792" w:type="dxa"/>
          </w:tcPr>
          <w:p w:rsidR="00EF3129" w:rsidRDefault="00EF3129" w:rsidP="002D56B0">
            <w:pPr>
              <w:pStyle w:val="ListParagraph"/>
              <w:suppressAutoHyphens/>
              <w:ind w:left="0"/>
            </w:pPr>
            <w:r>
              <w:t>Return video</w:t>
            </w:r>
          </w:p>
        </w:tc>
        <w:tc>
          <w:tcPr>
            <w:tcW w:w="2118" w:type="dxa"/>
          </w:tcPr>
          <w:p w:rsidR="00EF3129" w:rsidRDefault="00EF3129" w:rsidP="002D56B0">
            <w:pPr>
              <w:pStyle w:val="ListParagraph"/>
              <w:suppressAutoHyphens/>
              <w:ind w:left="0"/>
            </w:pPr>
            <w:r>
              <w:t>Customer</w:t>
            </w:r>
          </w:p>
        </w:tc>
        <w:tc>
          <w:tcPr>
            <w:tcW w:w="5080" w:type="dxa"/>
          </w:tcPr>
          <w:p w:rsidR="00EF3129" w:rsidRDefault="00EF3129" w:rsidP="002D56B0">
            <w:pPr>
              <w:pStyle w:val="ListParagraph"/>
              <w:suppressAutoHyphens/>
              <w:ind w:left="0"/>
            </w:pPr>
            <w:r>
              <w:t>A customer who rents a video, must return a video</w:t>
            </w:r>
          </w:p>
        </w:tc>
      </w:tr>
      <w:tr w:rsidR="00C11C24" w:rsidTr="00CA09AE">
        <w:tc>
          <w:tcPr>
            <w:tcW w:w="1792" w:type="dxa"/>
          </w:tcPr>
          <w:p w:rsidR="00C11C24" w:rsidRDefault="0095623F" w:rsidP="002D56B0">
            <w:pPr>
              <w:pStyle w:val="ListParagraph"/>
              <w:suppressAutoHyphens/>
              <w:ind w:left="0"/>
            </w:pPr>
            <w:r>
              <w:t>Pay for video</w:t>
            </w:r>
          </w:p>
        </w:tc>
        <w:tc>
          <w:tcPr>
            <w:tcW w:w="2118" w:type="dxa"/>
          </w:tcPr>
          <w:p w:rsidR="00C11C24" w:rsidRDefault="0095623F" w:rsidP="002D56B0">
            <w:pPr>
              <w:pStyle w:val="ListParagraph"/>
              <w:suppressAutoHyphens/>
              <w:ind w:left="0"/>
            </w:pPr>
            <w:r>
              <w:t>Customer</w:t>
            </w:r>
          </w:p>
        </w:tc>
        <w:tc>
          <w:tcPr>
            <w:tcW w:w="5080" w:type="dxa"/>
          </w:tcPr>
          <w:p w:rsidR="00C11C24" w:rsidRDefault="00EF3129" w:rsidP="002D56B0">
            <w:pPr>
              <w:pStyle w:val="ListParagraph"/>
              <w:suppressAutoHyphens/>
              <w:ind w:left="0"/>
            </w:pPr>
            <w:r>
              <w:t>A customer who rents a video must pay for it.</w:t>
            </w:r>
          </w:p>
        </w:tc>
      </w:tr>
      <w:tr w:rsidR="0095623F" w:rsidTr="00CA09AE">
        <w:tc>
          <w:tcPr>
            <w:tcW w:w="1792" w:type="dxa"/>
          </w:tcPr>
          <w:p w:rsidR="0095623F" w:rsidRDefault="0095623F" w:rsidP="002D56B0">
            <w:pPr>
              <w:pStyle w:val="ListParagraph"/>
              <w:suppressAutoHyphens/>
              <w:ind w:left="0"/>
            </w:pPr>
            <w:r>
              <w:lastRenderedPageBreak/>
              <w:t>Prints list of overdue videos</w:t>
            </w:r>
          </w:p>
        </w:tc>
        <w:tc>
          <w:tcPr>
            <w:tcW w:w="2118" w:type="dxa"/>
          </w:tcPr>
          <w:p w:rsidR="0095623F" w:rsidRDefault="0095623F" w:rsidP="002D56B0">
            <w:pPr>
              <w:pStyle w:val="ListParagraph"/>
              <w:suppressAutoHyphens/>
              <w:ind w:left="0"/>
            </w:pPr>
            <w:r>
              <w:t>Manager</w:t>
            </w:r>
          </w:p>
        </w:tc>
        <w:tc>
          <w:tcPr>
            <w:tcW w:w="5080" w:type="dxa"/>
          </w:tcPr>
          <w:p w:rsidR="0095623F" w:rsidRDefault="00EF3129" w:rsidP="002D56B0">
            <w:pPr>
              <w:pStyle w:val="ListParagraph"/>
              <w:suppressAutoHyphens/>
              <w:ind w:left="0"/>
            </w:pPr>
            <w:r>
              <w:t>Every morning the manager prints out a list of all overdue videos.</w:t>
            </w:r>
          </w:p>
        </w:tc>
      </w:tr>
      <w:tr w:rsidR="0095623F" w:rsidTr="00CA09AE">
        <w:tc>
          <w:tcPr>
            <w:tcW w:w="1792" w:type="dxa"/>
          </w:tcPr>
          <w:p w:rsidR="0095623F" w:rsidRDefault="0095623F" w:rsidP="002D56B0">
            <w:pPr>
              <w:pStyle w:val="ListParagraph"/>
              <w:suppressAutoHyphens/>
              <w:ind w:left="0"/>
            </w:pPr>
            <w:r>
              <w:t>Call overdue customers</w:t>
            </w:r>
          </w:p>
        </w:tc>
        <w:tc>
          <w:tcPr>
            <w:tcW w:w="2118" w:type="dxa"/>
          </w:tcPr>
          <w:p w:rsidR="0095623F" w:rsidRDefault="0095623F" w:rsidP="002D56B0">
            <w:pPr>
              <w:pStyle w:val="ListParagraph"/>
              <w:suppressAutoHyphens/>
              <w:ind w:left="0"/>
            </w:pPr>
            <w:r>
              <w:t>Manager</w:t>
            </w:r>
          </w:p>
        </w:tc>
        <w:tc>
          <w:tcPr>
            <w:tcW w:w="5080" w:type="dxa"/>
          </w:tcPr>
          <w:p w:rsidR="0095623F" w:rsidRDefault="00EF3129" w:rsidP="002D56B0">
            <w:pPr>
              <w:pStyle w:val="ListParagraph"/>
              <w:suppressAutoHyphens/>
              <w:ind w:left="0"/>
            </w:pPr>
            <w:r>
              <w:t>If a customer has been overdue for more than 2 days, the manager calls the customer to bitch</w:t>
            </w:r>
          </w:p>
        </w:tc>
      </w:tr>
      <w:tr w:rsidR="0095623F" w:rsidTr="00CA09AE">
        <w:tc>
          <w:tcPr>
            <w:tcW w:w="1792" w:type="dxa"/>
          </w:tcPr>
          <w:p w:rsidR="0095623F" w:rsidRDefault="0095623F" w:rsidP="002D56B0">
            <w:pPr>
              <w:pStyle w:val="ListParagraph"/>
              <w:suppressAutoHyphens/>
              <w:ind w:left="0"/>
            </w:pPr>
            <w:r>
              <w:t>Charge for damaged videos</w:t>
            </w:r>
          </w:p>
        </w:tc>
        <w:tc>
          <w:tcPr>
            <w:tcW w:w="2118" w:type="dxa"/>
          </w:tcPr>
          <w:p w:rsidR="0095623F" w:rsidRDefault="0095623F" w:rsidP="002D56B0">
            <w:pPr>
              <w:pStyle w:val="ListParagraph"/>
              <w:suppressAutoHyphens/>
              <w:ind w:left="0"/>
            </w:pPr>
            <w:r>
              <w:t>Manager</w:t>
            </w:r>
          </w:p>
        </w:tc>
        <w:tc>
          <w:tcPr>
            <w:tcW w:w="5080" w:type="dxa"/>
          </w:tcPr>
          <w:p w:rsidR="0095623F" w:rsidRDefault="00EF3129" w:rsidP="002D56B0">
            <w:pPr>
              <w:pStyle w:val="ListParagraph"/>
              <w:suppressAutoHyphens/>
              <w:ind w:left="0"/>
            </w:pPr>
            <w:r>
              <w:t>If a video is returned damaged, a manager can charge them extra for the damage</w:t>
            </w:r>
          </w:p>
        </w:tc>
      </w:tr>
      <w:tr w:rsidR="00CA09AE" w:rsidTr="00CA09AE">
        <w:tc>
          <w:tcPr>
            <w:tcW w:w="1792" w:type="dxa"/>
          </w:tcPr>
          <w:p w:rsidR="00CA09AE" w:rsidRDefault="00CA09AE" w:rsidP="002D56B0">
            <w:pPr>
              <w:pStyle w:val="ListParagraph"/>
              <w:suppressAutoHyphens/>
              <w:ind w:left="0"/>
            </w:pPr>
            <w:r>
              <w:t>Add videos to the system</w:t>
            </w:r>
          </w:p>
        </w:tc>
        <w:tc>
          <w:tcPr>
            <w:tcW w:w="2118" w:type="dxa"/>
          </w:tcPr>
          <w:p w:rsidR="00CA09AE" w:rsidRDefault="00CA09AE" w:rsidP="002D56B0">
            <w:pPr>
              <w:pStyle w:val="ListParagraph"/>
              <w:suppressAutoHyphens/>
              <w:ind w:left="0"/>
            </w:pPr>
            <w:r>
              <w:t>Manager</w:t>
            </w:r>
          </w:p>
        </w:tc>
        <w:tc>
          <w:tcPr>
            <w:tcW w:w="5080" w:type="dxa"/>
          </w:tcPr>
          <w:p w:rsidR="00CA09AE" w:rsidRDefault="00CA09AE" w:rsidP="00CA09AE">
            <w:pPr>
              <w:pStyle w:val="ListParagraph"/>
              <w:suppressAutoHyphens/>
              <w:ind w:left="0"/>
            </w:pPr>
            <w:r>
              <w:t xml:space="preserve">A </w:t>
            </w:r>
            <w:r>
              <w:t>manager</w:t>
            </w:r>
            <w:r>
              <w:t xml:space="preserve"> can add videos to the DB before they get added to the shelves.</w:t>
            </w:r>
          </w:p>
        </w:tc>
      </w:tr>
      <w:tr w:rsidR="00CA09AE" w:rsidTr="00CA09AE">
        <w:tc>
          <w:tcPr>
            <w:tcW w:w="1792" w:type="dxa"/>
          </w:tcPr>
          <w:p w:rsidR="00CA09AE" w:rsidRDefault="00CA09AE" w:rsidP="002D56B0">
            <w:pPr>
              <w:pStyle w:val="ListParagraph"/>
              <w:suppressAutoHyphens/>
              <w:ind w:left="0"/>
            </w:pPr>
            <w:r>
              <w:t>Remove videos from system</w:t>
            </w:r>
          </w:p>
        </w:tc>
        <w:tc>
          <w:tcPr>
            <w:tcW w:w="2118" w:type="dxa"/>
          </w:tcPr>
          <w:p w:rsidR="00CA09AE" w:rsidRPr="00CA09AE" w:rsidRDefault="00CA09AE" w:rsidP="00CA09AE">
            <w:r>
              <w:t>Manager</w:t>
            </w:r>
          </w:p>
        </w:tc>
        <w:tc>
          <w:tcPr>
            <w:tcW w:w="5080" w:type="dxa"/>
          </w:tcPr>
          <w:p w:rsidR="00CA09AE" w:rsidRDefault="00CA09AE" w:rsidP="00CA09AE">
            <w:pPr>
              <w:pStyle w:val="ListParagraph"/>
              <w:suppressAutoHyphens/>
              <w:ind w:left="0"/>
            </w:pPr>
            <w:r>
              <w:t>A manager can remove videos from the DB if they get returned too damaged to rent out.</w:t>
            </w:r>
          </w:p>
        </w:tc>
      </w:tr>
      <w:tr w:rsidR="00CA09AE" w:rsidTr="00CA09AE">
        <w:tc>
          <w:tcPr>
            <w:tcW w:w="1792" w:type="dxa"/>
          </w:tcPr>
          <w:p w:rsidR="00CA09AE" w:rsidRDefault="00CA09AE" w:rsidP="002D56B0">
            <w:pPr>
              <w:pStyle w:val="ListParagraph"/>
              <w:suppressAutoHyphens/>
              <w:ind w:left="0"/>
            </w:pPr>
            <w:r>
              <w:t>Charge for damaged videos</w:t>
            </w:r>
          </w:p>
        </w:tc>
        <w:tc>
          <w:tcPr>
            <w:tcW w:w="2118" w:type="dxa"/>
          </w:tcPr>
          <w:p w:rsidR="00CA09AE" w:rsidRDefault="00CA09AE" w:rsidP="00CA09AE">
            <w:r>
              <w:t>Staff</w:t>
            </w:r>
          </w:p>
        </w:tc>
        <w:tc>
          <w:tcPr>
            <w:tcW w:w="5080" w:type="dxa"/>
          </w:tcPr>
          <w:p w:rsidR="00CA09AE" w:rsidRDefault="00CA09AE" w:rsidP="00CA09AE">
            <w:pPr>
              <w:pStyle w:val="ListParagraph"/>
              <w:suppressAutoHyphens/>
              <w:ind w:left="0"/>
            </w:pPr>
            <w:r>
              <w:t>If</w:t>
            </w:r>
            <w:r>
              <w:t xml:space="preserve"> a video is returned damaged, an employee </w:t>
            </w:r>
            <w:r>
              <w:t>can charge them extra for the damage</w:t>
            </w:r>
          </w:p>
        </w:tc>
      </w:tr>
      <w:tr w:rsidR="0095623F" w:rsidTr="00CA09AE">
        <w:tc>
          <w:tcPr>
            <w:tcW w:w="1792" w:type="dxa"/>
          </w:tcPr>
          <w:p w:rsidR="0095623F" w:rsidRDefault="0095623F" w:rsidP="002D56B0">
            <w:pPr>
              <w:pStyle w:val="ListParagraph"/>
              <w:suppressAutoHyphens/>
              <w:ind w:left="0"/>
            </w:pPr>
            <w:r>
              <w:t>Add videos to system</w:t>
            </w:r>
          </w:p>
        </w:tc>
        <w:tc>
          <w:tcPr>
            <w:tcW w:w="2118" w:type="dxa"/>
          </w:tcPr>
          <w:p w:rsidR="0095623F" w:rsidRDefault="0095623F" w:rsidP="002D56B0">
            <w:pPr>
              <w:pStyle w:val="ListParagraph"/>
              <w:suppressAutoHyphens/>
              <w:ind w:left="0"/>
            </w:pPr>
            <w:r>
              <w:t>Staff</w:t>
            </w:r>
          </w:p>
        </w:tc>
        <w:tc>
          <w:tcPr>
            <w:tcW w:w="5080" w:type="dxa"/>
          </w:tcPr>
          <w:p w:rsidR="0095623F" w:rsidRDefault="00EF3129" w:rsidP="002D56B0">
            <w:pPr>
              <w:pStyle w:val="ListParagraph"/>
              <w:suppressAutoHyphens/>
              <w:ind w:left="0"/>
            </w:pPr>
            <w:r>
              <w:t>A staff member can add videos to the DB before they get added to the shelves.</w:t>
            </w:r>
          </w:p>
        </w:tc>
      </w:tr>
      <w:tr w:rsidR="0095623F" w:rsidTr="00CA09AE">
        <w:tc>
          <w:tcPr>
            <w:tcW w:w="1792" w:type="dxa"/>
          </w:tcPr>
          <w:p w:rsidR="0095623F" w:rsidRDefault="0095623F" w:rsidP="002D56B0">
            <w:pPr>
              <w:pStyle w:val="ListParagraph"/>
              <w:suppressAutoHyphens/>
              <w:ind w:left="0"/>
            </w:pPr>
            <w:r>
              <w:t>Remove videos from system</w:t>
            </w:r>
          </w:p>
        </w:tc>
        <w:tc>
          <w:tcPr>
            <w:tcW w:w="2118" w:type="dxa"/>
          </w:tcPr>
          <w:p w:rsidR="0095623F" w:rsidRDefault="0095623F" w:rsidP="002D56B0">
            <w:pPr>
              <w:pStyle w:val="ListParagraph"/>
              <w:suppressAutoHyphens/>
              <w:ind w:left="0"/>
            </w:pPr>
            <w:r>
              <w:t>Staff</w:t>
            </w:r>
          </w:p>
        </w:tc>
        <w:tc>
          <w:tcPr>
            <w:tcW w:w="5080" w:type="dxa"/>
          </w:tcPr>
          <w:p w:rsidR="0095623F" w:rsidRDefault="00EF3129" w:rsidP="002D56B0">
            <w:pPr>
              <w:pStyle w:val="ListParagraph"/>
              <w:suppressAutoHyphens/>
              <w:ind w:left="0"/>
            </w:pPr>
            <w:r>
              <w:t>A staff member can remove videos from the DB if they get returned too damaged to rent out.</w:t>
            </w:r>
          </w:p>
        </w:tc>
      </w:tr>
      <w:tr w:rsidR="0095623F" w:rsidTr="00CA09AE">
        <w:tc>
          <w:tcPr>
            <w:tcW w:w="1792" w:type="dxa"/>
          </w:tcPr>
          <w:p w:rsidR="0095623F" w:rsidRDefault="0095623F" w:rsidP="002D56B0">
            <w:pPr>
              <w:pStyle w:val="ListParagraph"/>
              <w:suppressAutoHyphens/>
              <w:ind w:left="0"/>
            </w:pPr>
            <w:r>
              <w:t>Confirm credit</w:t>
            </w:r>
          </w:p>
        </w:tc>
        <w:tc>
          <w:tcPr>
            <w:tcW w:w="2118" w:type="dxa"/>
          </w:tcPr>
          <w:p w:rsidR="0095623F" w:rsidRDefault="0095623F" w:rsidP="002D56B0">
            <w:pPr>
              <w:pStyle w:val="ListParagraph"/>
              <w:suppressAutoHyphens/>
              <w:ind w:left="0"/>
            </w:pPr>
            <w:r>
              <w:t>Credit bureau</w:t>
            </w:r>
          </w:p>
        </w:tc>
        <w:tc>
          <w:tcPr>
            <w:tcW w:w="5080" w:type="dxa"/>
          </w:tcPr>
          <w:p w:rsidR="0095623F" w:rsidRDefault="00CA09AE" w:rsidP="002D56B0">
            <w:pPr>
              <w:pStyle w:val="ListParagraph"/>
              <w:suppressAutoHyphens/>
              <w:ind w:left="0"/>
            </w:pPr>
            <w:r>
              <w:t>The credit bureau confirms a customer’s credit when they pay by credit</w:t>
            </w:r>
          </w:p>
        </w:tc>
      </w:tr>
    </w:tbl>
    <w:p w:rsidR="00C11C24" w:rsidRDefault="00C11C24" w:rsidP="00C11C24">
      <w:pPr>
        <w:pStyle w:val="ListParagraph"/>
      </w:pPr>
    </w:p>
    <w:p w:rsidR="00BE7DFE" w:rsidRDefault="00BE7DFE" w:rsidP="00BE7DFE">
      <w:pPr>
        <w:pStyle w:val="ListParagraph"/>
        <w:numPr>
          <w:ilvl w:val="0"/>
          <w:numId w:val="14"/>
        </w:numPr>
      </w:pPr>
      <w:r>
        <w:t xml:space="preserve">After you </w:t>
      </w:r>
      <w:r w:rsidR="00C11C24">
        <w:t xml:space="preserve">determine </w:t>
      </w:r>
      <w:r>
        <w:t>the actors and use cases, draw the use case diagram in Visual Paradigm</w:t>
      </w:r>
      <w:r w:rsidR="00285F9A">
        <w:t xml:space="preserve"> or </w:t>
      </w:r>
      <w:proofErr w:type="spellStart"/>
      <w:r w:rsidR="00285F9A">
        <w:t>LucidChart</w:t>
      </w:r>
      <w:proofErr w:type="spellEnd"/>
      <w:r>
        <w:t xml:space="preserve">.  </w:t>
      </w:r>
      <w:r w:rsidR="00285F9A">
        <w:t>Paste the diagram into this lab.</w:t>
      </w:r>
    </w:p>
    <w:p w:rsidR="00BE7DFE" w:rsidRDefault="00072077" w:rsidP="00496591">
      <w:pPr>
        <w:pStyle w:val="ListParagraph"/>
      </w:pPr>
      <w:r>
        <w:rPr>
          <w:noProof/>
        </w:rPr>
        <w:drawing>
          <wp:inline distT="0" distB="0" distL="0" distR="0" wp14:anchorId="195C8EF1" wp14:editId="0EE467EE">
            <wp:extent cx="5544324" cy="44106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S.PNG"/>
                    <pic:cNvPicPr/>
                  </pic:nvPicPr>
                  <pic:blipFill>
                    <a:blip r:embed="rId8">
                      <a:extLst>
                        <a:ext uri="{28A0092B-C50C-407E-A947-70E740481C1C}">
                          <a14:useLocalDpi xmlns:a14="http://schemas.microsoft.com/office/drawing/2010/main" val="0"/>
                        </a:ext>
                      </a:extLst>
                    </a:blip>
                    <a:stretch>
                      <a:fillRect/>
                    </a:stretch>
                  </pic:blipFill>
                  <pic:spPr>
                    <a:xfrm>
                      <a:off x="0" y="0"/>
                      <a:ext cx="5544324" cy="4410691"/>
                    </a:xfrm>
                    <a:prstGeom prst="rect">
                      <a:avLst/>
                    </a:prstGeom>
                  </pic:spPr>
                </pic:pic>
              </a:graphicData>
            </a:graphic>
          </wp:inline>
        </w:drawing>
      </w:r>
    </w:p>
    <w:p w:rsidR="00662E40" w:rsidRPr="000978A4" w:rsidRDefault="00662E40" w:rsidP="00662E40">
      <w:pPr>
        <w:pStyle w:val="ListBullet"/>
        <w:numPr>
          <w:ilvl w:val="0"/>
          <w:numId w:val="0"/>
        </w:numPr>
        <w:rPr>
          <w:lang w:val="en-US"/>
        </w:rPr>
      </w:pPr>
    </w:p>
    <w:p w:rsidR="00D37909" w:rsidRDefault="00D37909" w:rsidP="00D37909">
      <w:pPr>
        <w:pBdr>
          <w:bottom w:val="single" w:sz="4" w:space="1" w:color="auto"/>
        </w:pBdr>
        <w:suppressAutoHyphens/>
      </w:pPr>
      <w:r>
        <w:rPr>
          <w:b/>
        </w:rPr>
        <w:t>To submit</w:t>
      </w:r>
    </w:p>
    <w:p w:rsidR="000961F0" w:rsidRDefault="000961F0" w:rsidP="00D37909"/>
    <w:p w:rsidR="00075A08" w:rsidRDefault="00D008EE">
      <w:r>
        <w:t xml:space="preserve">When you have completed the exercise upload the </w:t>
      </w:r>
      <w:r w:rsidR="005805D6">
        <w:t>file</w:t>
      </w:r>
      <w:r w:rsidR="00496591">
        <w:t>s</w:t>
      </w:r>
      <w:r w:rsidR="005805D6">
        <w:t xml:space="preserve"> </w:t>
      </w:r>
      <w:r>
        <w:t xml:space="preserve">to the Moodle </w:t>
      </w:r>
      <w:r w:rsidR="004D5AC9">
        <w:t xml:space="preserve">page for this </w:t>
      </w:r>
      <w:r w:rsidR="00C11C24">
        <w:t>course</w:t>
      </w:r>
      <w:r>
        <w:t>.</w:t>
      </w:r>
      <w:r w:rsidR="005805D6">
        <w:t xml:space="preserve"> </w:t>
      </w:r>
    </w:p>
    <w:p w:rsidR="00075A08" w:rsidRPr="00285F9A" w:rsidRDefault="00075A08" w:rsidP="00C11C24">
      <w:pPr>
        <w:pStyle w:val="ListParagraph"/>
        <w:numPr>
          <w:ilvl w:val="0"/>
          <w:numId w:val="19"/>
        </w:numPr>
        <w:rPr>
          <w:b/>
          <w:sz w:val="28"/>
          <w:szCs w:val="28"/>
        </w:rPr>
      </w:pPr>
      <w:r>
        <w:br w:type="page"/>
      </w:r>
      <w:r w:rsidRPr="00C11C24">
        <w:rPr>
          <w:b/>
          <w:sz w:val="28"/>
          <w:szCs w:val="28"/>
        </w:rPr>
        <w:lastRenderedPageBreak/>
        <w:t>Online</w:t>
      </w:r>
      <w:r w:rsidRPr="00285F9A">
        <w:rPr>
          <w:b/>
          <w:sz w:val="28"/>
          <w:szCs w:val="28"/>
        </w:rPr>
        <w:t xml:space="preserve"> Shopping Use Case Diagram (10 marks)</w:t>
      </w:r>
    </w:p>
    <w:p w:rsidR="00075A08" w:rsidRDefault="00075A08" w:rsidP="00075A08">
      <w:pPr>
        <w:rPr>
          <w:b/>
        </w:rPr>
      </w:pPr>
    </w:p>
    <w:p w:rsidR="00075A08" w:rsidRDefault="00075A08" w:rsidP="00075A08">
      <w:pPr>
        <w:rPr>
          <w:b/>
        </w:rPr>
      </w:pPr>
    </w:p>
    <w:p w:rsidR="00075A08" w:rsidRPr="008C16F4" w:rsidRDefault="00075A08" w:rsidP="00075A08">
      <w:pPr>
        <w:rPr>
          <w:b/>
          <w:sz w:val="28"/>
          <w:szCs w:val="28"/>
        </w:rPr>
      </w:pPr>
    </w:p>
    <w:p w:rsidR="00075A08" w:rsidRDefault="003C7D8E" w:rsidP="00075A08">
      <w:r>
        <w:rPr>
          <w:noProof/>
        </w:rPr>
        <w:drawing>
          <wp:inline distT="0" distB="0" distL="0" distR="0" wp14:anchorId="6B73C7A9" wp14:editId="53BF930F">
            <wp:extent cx="5943600" cy="5619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5619750"/>
                    </a:xfrm>
                    <a:prstGeom prst="rect">
                      <a:avLst/>
                    </a:prstGeom>
                    <a:noFill/>
                    <a:ln w="9525">
                      <a:noFill/>
                      <a:miter lim="800000"/>
                      <a:headEnd/>
                      <a:tailEnd/>
                    </a:ln>
                  </pic:spPr>
                </pic:pic>
              </a:graphicData>
            </a:graphic>
          </wp:inline>
        </w:drawing>
      </w:r>
    </w:p>
    <w:p w:rsidR="00075A08" w:rsidRDefault="00075A08" w:rsidP="00075A08"/>
    <w:p w:rsidR="00075A08" w:rsidRDefault="00075A08" w:rsidP="00075A08"/>
    <w:p w:rsidR="00075A08" w:rsidRPr="00C11C24" w:rsidRDefault="00075A08" w:rsidP="00075A08">
      <w:pPr>
        <w:rPr>
          <w:b/>
        </w:rPr>
      </w:pPr>
    </w:p>
    <w:p w:rsidR="00075A08" w:rsidRDefault="00075A08" w:rsidP="00075A08">
      <w:pPr>
        <w:rPr>
          <w:b/>
          <w:sz w:val="28"/>
          <w:szCs w:val="28"/>
        </w:rPr>
      </w:pPr>
    </w:p>
    <w:p w:rsidR="00075A08" w:rsidRDefault="00075A08" w:rsidP="00075A08">
      <w:pPr>
        <w:jc w:val="center"/>
        <w:rPr>
          <w:b/>
          <w:sz w:val="28"/>
          <w:szCs w:val="28"/>
        </w:rPr>
      </w:pPr>
    </w:p>
    <w:p w:rsidR="00075A08" w:rsidRDefault="00075A08" w:rsidP="00BB78F1">
      <w:pPr>
        <w:jc w:val="center"/>
      </w:pPr>
      <w:r>
        <w:br w:type="page"/>
      </w:r>
    </w:p>
    <w:p w:rsidR="00075A08" w:rsidRPr="00C11C24" w:rsidRDefault="00075A08" w:rsidP="00C11C24">
      <w:pPr>
        <w:pStyle w:val="ListParagraph"/>
        <w:numPr>
          <w:ilvl w:val="0"/>
          <w:numId w:val="19"/>
        </w:numPr>
        <w:rPr>
          <w:b/>
          <w:sz w:val="28"/>
          <w:szCs w:val="28"/>
        </w:rPr>
      </w:pPr>
      <w:r w:rsidRPr="00C11C24">
        <w:rPr>
          <w:b/>
          <w:sz w:val="28"/>
          <w:szCs w:val="28"/>
        </w:rPr>
        <w:lastRenderedPageBreak/>
        <w:t>Generalizations (10 Marks)</w:t>
      </w:r>
    </w:p>
    <w:p w:rsidR="00075A08" w:rsidRDefault="00075A08" w:rsidP="00075A08"/>
    <w:p w:rsidR="00075A08" w:rsidRDefault="00075A08" w:rsidP="00075A08">
      <w:pPr>
        <w:jc w:val="center"/>
      </w:pPr>
    </w:p>
    <w:p w:rsidR="00075A08" w:rsidRDefault="00636FF7" w:rsidP="00075A08">
      <w:r>
        <w:rPr>
          <w:noProof/>
        </w:rPr>
        <w:drawing>
          <wp:inline distT="0" distB="0" distL="0" distR="0" wp14:anchorId="77B9BE04" wp14:editId="2BBB91DF">
            <wp:extent cx="5067300" cy="5448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067300" cy="5448300"/>
                    </a:xfrm>
                    <a:prstGeom prst="rect">
                      <a:avLst/>
                    </a:prstGeom>
                    <a:noFill/>
                    <a:ln w="9525">
                      <a:noFill/>
                      <a:miter lim="800000"/>
                      <a:headEnd/>
                      <a:tailEnd/>
                    </a:ln>
                  </pic:spPr>
                </pic:pic>
              </a:graphicData>
            </a:graphic>
          </wp:inline>
        </w:drawing>
      </w:r>
    </w:p>
    <w:p w:rsidR="00075A08" w:rsidRDefault="00075A08" w:rsidP="00075A08"/>
    <w:p w:rsidR="008C600C" w:rsidRPr="00E03C4E" w:rsidRDefault="00075A08" w:rsidP="00E03C4E">
      <w:pPr>
        <w:rPr>
          <w:b/>
          <w:sz w:val="28"/>
          <w:szCs w:val="28"/>
        </w:rPr>
      </w:pPr>
      <w:r w:rsidRPr="008C16F4">
        <w:rPr>
          <w:szCs w:val="28"/>
        </w:rPr>
        <w:t xml:space="preserve"> </w:t>
      </w:r>
    </w:p>
    <w:sectPr w:rsidR="008C600C" w:rsidRPr="00E03C4E" w:rsidSect="008C600C">
      <w:headerReference w:type="even" r:id="rId11"/>
      <w:footerReference w:type="even" r:id="rId12"/>
      <w:footerReference w:type="default" r:id="rId13"/>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B79" w:rsidRDefault="000A4B79">
      <w:r>
        <w:separator/>
      </w:r>
    </w:p>
  </w:endnote>
  <w:endnote w:type="continuationSeparator" w:id="0">
    <w:p w:rsidR="000A4B79" w:rsidRDefault="000A4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591" w:rsidRDefault="00496591">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591" w:rsidRDefault="00BE7DFE"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w:t>
    </w:r>
    <w:r w:rsidR="00285F9A">
      <w:rPr>
        <w:rFonts w:ascii="Times New Roman" w:hAnsi="Times New Roman"/>
        <w:i/>
        <w:sz w:val="20"/>
      </w:rPr>
      <w:t>ystems I (420-E11</w:t>
    </w:r>
    <w:r w:rsidR="00C11C24">
      <w:rPr>
        <w:rFonts w:ascii="Times New Roman" w:hAnsi="Times New Roman"/>
        <w:i/>
        <w:sz w:val="20"/>
      </w:rPr>
      <w:t xml:space="preserve">-HR) - Lab </w:t>
    </w:r>
    <w:r w:rsidR="001875B0">
      <w:rPr>
        <w:rFonts w:ascii="Times New Roman" w:hAnsi="Times New Roman"/>
        <w:i/>
        <w:sz w:val="20"/>
      </w:rPr>
      <w:t>5</w:t>
    </w:r>
    <w:r w:rsidR="00496591">
      <w:rPr>
        <w:rFonts w:ascii="Times New Roman" w:hAnsi="Times New Roman"/>
        <w:i/>
        <w:sz w:val="20"/>
      </w:rPr>
      <w:tab/>
      <w:t xml:space="preserve">Page </w:t>
    </w:r>
    <w:r w:rsidR="00425FE8">
      <w:rPr>
        <w:rStyle w:val="PageNumber"/>
        <w:rFonts w:ascii="Times New Roman" w:hAnsi="Times New Roman"/>
        <w:i/>
        <w:sz w:val="20"/>
      </w:rPr>
      <w:fldChar w:fldCharType="begin"/>
    </w:r>
    <w:r w:rsidR="00496591">
      <w:rPr>
        <w:rStyle w:val="PageNumber"/>
        <w:rFonts w:ascii="Times New Roman" w:hAnsi="Times New Roman"/>
        <w:i/>
        <w:sz w:val="20"/>
      </w:rPr>
      <w:instrText xml:space="preserve"> PAGE </w:instrText>
    </w:r>
    <w:r w:rsidR="00425FE8">
      <w:rPr>
        <w:rStyle w:val="PageNumber"/>
        <w:rFonts w:ascii="Times New Roman" w:hAnsi="Times New Roman"/>
        <w:i/>
        <w:sz w:val="20"/>
      </w:rPr>
      <w:fldChar w:fldCharType="separate"/>
    </w:r>
    <w:r w:rsidR="00636FF7">
      <w:rPr>
        <w:rStyle w:val="PageNumber"/>
        <w:rFonts w:ascii="Times New Roman" w:hAnsi="Times New Roman"/>
        <w:i/>
        <w:noProof/>
        <w:sz w:val="20"/>
      </w:rPr>
      <w:t>4</w:t>
    </w:r>
    <w:r w:rsidR="00425FE8">
      <w:rPr>
        <w:rStyle w:val="PageNumber"/>
        <w:rFonts w:ascii="Times New Roman" w:hAnsi="Times New Roman"/>
        <w:i/>
        <w:sz w:val="20"/>
      </w:rPr>
      <w:fldChar w:fldCharType="end"/>
    </w:r>
    <w:r w:rsidR="00496591">
      <w:rPr>
        <w:rStyle w:val="PageNumber"/>
        <w:rFonts w:ascii="Times New Roman" w:hAnsi="Times New Roman"/>
        <w:i/>
        <w:sz w:val="20"/>
      </w:rPr>
      <w:t xml:space="preserve"> of </w:t>
    </w:r>
    <w:r w:rsidR="00425FE8">
      <w:rPr>
        <w:rStyle w:val="PageNumber"/>
        <w:rFonts w:ascii="Times New Roman" w:hAnsi="Times New Roman"/>
        <w:i/>
        <w:sz w:val="20"/>
      </w:rPr>
      <w:fldChar w:fldCharType="begin"/>
    </w:r>
    <w:r w:rsidR="00496591">
      <w:rPr>
        <w:rStyle w:val="PageNumber"/>
        <w:rFonts w:ascii="Times New Roman" w:hAnsi="Times New Roman"/>
        <w:i/>
        <w:sz w:val="20"/>
      </w:rPr>
      <w:instrText xml:space="preserve"> NUMPAGES </w:instrText>
    </w:r>
    <w:r w:rsidR="00425FE8">
      <w:rPr>
        <w:rStyle w:val="PageNumber"/>
        <w:rFonts w:ascii="Times New Roman" w:hAnsi="Times New Roman"/>
        <w:i/>
        <w:sz w:val="20"/>
      </w:rPr>
      <w:fldChar w:fldCharType="separate"/>
    </w:r>
    <w:r w:rsidR="00636FF7">
      <w:rPr>
        <w:rStyle w:val="PageNumber"/>
        <w:rFonts w:ascii="Times New Roman" w:hAnsi="Times New Roman"/>
        <w:i/>
        <w:noProof/>
        <w:sz w:val="20"/>
      </w:rPr>
      <w:t>7</w:t>
    </w:r>
    <w:r w:rsidR="00425FE8">
      <w:rPr>
        <w:rStyle w:val="PageNumber"/>
        <w:rFonts w:ascii="Times New Roman" w:hAnsi="Times New Roman"/>
        <w:i/>
        <w:sz w:val="20"/>
      </w:rPr>
      <w:fldChar w:fldCharType="end"/>
    </w:r>
  </w:p>
  <w:p w:rsidR="00496591" w:rsidRDefault="00496591">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B79" w:rsidRDefault="000A4B79">
      <w:r>
        <w:separator/>
      </w:r>
    </w:p>
  </w:footnote>
  <w:footnote w:type="continuationSeparator" w:id="0">
    <w:p w:rsidR="000A4B79" w:rsidRDefault="000A4B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591" w:rsidRDefault="00425FE8">
    <w:pPr>
      <w:pBdr>
        <w:bottom w:val="single" w:sz="6" w:space="1" w:color="auto"/>
      </w:pBdr>
      <w:rPr>
        <w:b/>
      </w:rPr>
    </w:pPr>
    <w:r>
      <w:rPr>
        <w:b/>
      </w:rPr>
      <w:fldChar w:fldCharType="begin"/>
    </w:r>
    <w:r w:rsidR="00496591">
      <w:rPr>
        <w:b/>
      </w:rPr>
      <w:instrText>PAGE</w:instrText>
    </w:r>
    <w:r>
      <w:rPr>
        <w:b/>
      </w:rPr>
      <w:fldChar w:fldCharType="separate"/>
    </w:r>
    <w:r w:rsidR="00496591">
      <w:rPr>
        <w:b/>
        <w:noProof/>
      </w:rPr>
      <w:t>2</w:t>
    </w:r>
    <w:r>
      <w:rPr>
        <w:b/>
      </w:rPr>
      <w:fldChar w:fldCharType="end"/>
    </w:r>
    <w:r w:rsidR="00496591">
      <w:rPr>
        <w:b/>
        <w:spacing w:val="260"/>
      </w:rPr>
      <w:t xml:space="preserve">  </w:t>
    </w:r>
    <w:r>
      <w:rPr>
        <w:b/>
      </w:rPr>
      <w:fldChar w:fldCharType="begin"/>
    </w:r>
    <w:r w:rsidR="00496591">
      <w:rPr>
        <w:b/>
      </w:rPr>
      <w:instrText>styleref "heading 2"</w:instrText>
    </w:r>
    <w:r>
      <w:rPr>
        <w:b/>
      </w:rPr>
      <w:fldChar w:fldCharType="separate"/>
    </w:r>
    <w:r w:rsidR="00496591">
      <w:rPr>
        <w:bCs/>
        <w:noProof/>
      </w:rPr>
      <w:t>Error! No text of specified style in document.</w:t>
    </w:r>
    <w:r>
      <w:rPr>
        <w:b/>
      </w:rPr>
      <w:fldChar w:fldCharType="end"/>
    </w:r>
    <w:r w:rsidR="00496591">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466D47"/>
    <w:multiLevelType w:val="hybridMultilevel"/>
    <w:tmpl w:val="5C70C1C2"/>
    <w:lvl w:ilvl="0" w:tplc="DE1C6450">
      <w:start w:val="1"/>
      <w:numFmt w:val="upperLetter"/>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4136AD"/>
    <w:multiLevelType w:val="hybridMultilevel"/>
    <w:tmpl w:val="914C8C20"/>
    <w:lvl w:ilvl="0" w:tplc="1009000F">
      <w:start w:val="1"/>
      <w:numFmt w:val="decimal"/>
      <w:lvlText w:val="%1."/>
      <w:lvlJc w:val="left"/>
      <w:pPr>
        <w:tabs>
          <w:tab w:val="num" w:pos="360"/>
        </w:tabs>
        <w:ind w:left="360" w:hanging="360"/>
      </w:pPr>
      <w:rPr>
        <w:rFonts w:hint="default"/>
      </w:r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4" w15:restartNumberingAfterBreak="0">
    <w:nsid w:val="27FC15BF"/>
    <w:multiLevelType w:val="hybridMultilevel"/>
    <w:tmpl w:val="DD5A4D98"/>
    <w:lvl w:ilvl="0" w:tplc="3CB09D74">
      <w:start w:val="1"/>
      <w:numFmt w:val="decimal"/>
      <w:lvlText w:val="%1."/>
      <w:lvlJc w:val="left"/>
      <w:pPr>
        <w:tabs>
          <w:tab w:val="num" w:pos="360"/>
        </w:tabs>
        <w:ind w:left="360" w:hanging="360"/>
      </w:pPr>
      <w:rPr>
        <w:rFonts w:hint="default"/>
        <w:sz w:val="2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06D7BC8"/>
    <w:multiLevelType w:val="hybridMultilevel"/>
    <w:tmpl w:val="A014922C"/>
    <w:lvl w:ilvl="0" w:tplc="2CAAE026">
      <w:start w:val="42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1B94765"/>
    <w:multiLevelType w:val="hybridMultilevel"/>
    <w:tmpl w:val="FB04651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6970F16"/>
    <w:multiLevelType w:val="hybridMultilevel"/>
    <w:tmpl w:val="43AA254E"/>
    <w:lvl w:ilvl="0" w:tplc="A1D2691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07522"/>
    <w:multiLevelType w:val="hybridMultilevel"/>
    <w:tmpl w:val="0518C0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B03AB0"/>
    <w:multiLevelType w:val="hybridMultilevel"/>
    <w:tmpl w:val="02C81FA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7717DB2"/>
    <w:multiLevelType w:val="hybridMultilevel"/>
    <w:tmpl w:val="061A5672"/>
    <w:lvl w:ilvl="0" w:tplc="0F406EE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6AC48A6"/>
    <w:multiLevelType w:val="hybridMultilevel"/>
    <w:tmpl w:val="02C81FA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C1E402B"/>
    <w:multiLevelType w:val="hybridMultilevel"/>
    <w:tmpl w:val="3FA6395C"/>
    <w:lvl w:ilvl="0" w:tplc="12F0C76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6F5466"/>
    <w:multiLevelType w:val="hybridMultilevel"/>
    <w:tmpl w:val="E37A3C6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29005B9"/>
    <w:multiLevelType w:val="hybridMultilevel"/>
    <w:tmpl w:val="43AA254E"/>
    <w:lvl w:ilvl="0" w:tplc="A1D2691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7E3EFA"/>
    <w:multiLevelType w:val="hybridMultilevel"/>
    <w:tmpl w:val="E70E8C86"/>
    <w:lvl w:ilvl="0" w:tplc="8A625CB2">
      <w:start w:val="1"/>
      <w:numFmt w:val="upperLetter"/>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EB64C0"/>
    <w:multiLevelType w:val="hybridMultilevel"/>
    <w:tmpl w:val="A1909116"/>
    <w:lvl w:ilvl="0" w:tplc="CEECC95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0"/>
  </w:num>
  <w:num w:numId="3">
    <w:abstractNumId w:val="7"/>
  </w:num>
  <w:num w:numId="4">
    <w:abstractNumId w:val="14"/>
  </w:num>
  <w:num w:numId="5">
    <w:abstractNumId w:val="1"/>
  </w:num>
  <w:num w:numId="6">
    <w:abstractNumId w:val="12"/>
  </w:num>
  <w:num w:numId="7">
    <w:abstractNumId w:val="3"/>
  </w:num>
  <w:num w:numId="8">
    <w:abstractNumId w:val="16"/>
  </w:num>
  <w:num w:numId="9">
    <w:abstractNumId w:val="5"/>
  </w:num>
  <w:num w:numId="10">
    <w:abstractNumId w:val="11"/>
  </w:num>
  <w:num w:numId="11">
    <w:abstractNumId w:val="4"/>
  </w:num>
  <w:num w:numId="12">
    <w:abstractNumId w:val="9"/>
  </w:num>
  <w:num w:numId="13">
    <w:abstractNumId w:val="13"/>
  </w:num>
  <w:num w:numId="14">
    <w:abstractNumId w:val="10"/>
  </w:num>
  <w:num w:numId="15">
    <w:abstractNumId w:val="2"/>
  </w:num>
  <w:num w:numId="16">
    <w:abstractNumId w:val="6"/>
  </w:num>
  <w:num w:numId="17">
    <w:abstractNumId w:val="17"/>
  </w:num>
  <w:num w:numId="18">
    <w:abstractNumId w:val="8"/>
  </w:num>
  <w:num w:numId="19">
    <w:abstractNumId w:val="18"/>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0C"/>
    <w:rsid w:val="00072077"/>
    <w:rsid w:val="00075A08"/>
    <w:rsid w:val="000961F0"/>
    <w:rsid w:val="000978A4"/>
    <w:rsid w:val="000A4B79"/>
    <w:rsid w:val="000B4559"/>
    <w:rsid w:val="000B76EA"/>
    <w:rsid w:val="000C05AE"/>
    <w:rsid w:val="001051C3"/>
    <w:rsid w:val="00105BC4"/>
    <w:rsid w:val="00116A58"/>
    <w:rsid w:val="00121533"/>
    <w:rsid w:val="00124C43"/>
    <w:rsid w:val="001370DD"/>
    <w:rsid w:val="001875B0"/>
    <w:rsid w:val="001B7C3B"/>
    <w:rsid w:val="001E5237"/>
    <w:rsid w:val="001F17EC"/>
    <w:rsid w:val="00217BC8"/>
    <w:rsid w:val="0022660C"/>
    <w:rsid w:val="00255AB7"/>
    <w:rsid w:val="00270279"/>
    <w:rsid w:val="00283A03"/>
    <w:rsid w:val="00285F9A"/>
    <w:rsid w:val="00286CC4"/>
    <w:rsid w:val="00297CDF"/>
    <w:rsid w:val="002B6B27"/>
    <w:rsid w:val="002E3859"/>
    <w:rsid w:val="00336ED3"/>
    <w:rsid w:val="003564CB"/>
    <w:rsid w:val="00391A7D"/>
    <w:rsid w:val="00394D94"/>
    <w:rsid w:val="003B14F0"/>
    <w:rsid w:val="003B51ED"/>
    <w:rsid w:val="003C21E7"/>
    <w:rsid w:val="003C7D8E"/>
    <w:rsid w:val="003E64A3"/>
    <w:rsid w:val="00413C2B"/>
    <w:rsid w:val="004255B9"/>
    <w:rsid w:val="00425FE8"/>
    <w:rsid w:val="00474AA6"/>
    <w:rsid w:val="00496591"/>
    <w:rsid w:val="004B1E6C"/>
    <w:rsid w:val="004D5AC9"/>
    <w:rsid w:val="004F5605"/>
    <w:rsid w:val="00517191"/>
    <w:rsid w:val="00523577"/>
    <w:rsid w:val="00526CB2"/>
    <w:rsid w:val="005805D6"/>
    <w:rsid w:val="005A3194"/>
    <w:rsid w:val="005E3273"/>
    <w:rsid w:val="00635CEE"/>
    <w:rsid w:val="00636FF7"/>
    <w:rsid w:val="00662E40"/>
    <w:rsid w:val="00663CC9"/>
    <w:rsid w:val="006907D5"/>
    <w:rsid w:val="006D3F8C"/>
    <w:rsid w:val="006E189F"/>
    <w:rsid w:val="006F6E1E"/>
    <w:rsid w:val="00702253"/>
    <w:rsid w:val="0073491C"/>
    <w:rsid w:val="00736901"/>
    <w:rsid w:val="007468DE"/>
    <w:rsid w:val="007A1BBE"/>
    <w:rsid w:val="007A2B4C"/>
    <w:rsid w:val="007C4618"/>
    <w:rsid w:val="007D3CD4"/>
    <w:rsid w:val="007F6635"/>
    <w:rsid w:val="0080348E"/>
    <w:rsid w:val="0080454D"/>
    <w:rsid w:val="00820FB2"/>
    <w:rsid w:val="008254EF"/>
    <w:rsid w:val="0087134B"/>
    <w:rsid w:val="008C0125"/>
    <w:rsid w:val="008C600C"/>
    <w:rsid w:val="008F02ED"/>
    <w:rsid w:val="008F4EBE"/>
    <w:rsid w:val="0091020F"/>
    <w:rsid w:val="00955F32"/>
    <w:rsid w:val="00956151"/>
    <w:rsid w:val="0095623F"/>
    <w:rsid w:val="00957662"/>
    <w:rsid w:val="00974B9F"/>
    <w:rsid w:val="009C644A"/>
    <w:rsid w:val="00A46AF8"/>
    <w:rsid w:val="00A55EAF"/>
    <w:rsid w:val="00B02052"/>
    <w:rsid w:val="00B0548C"/>
    <w:rsid w:val="00B0647A"/>
    <w:rsid w:val="00B1456D"/>
    <w:rsid w:val="00B411CD"/>
    <w:rsid w:val="00B62A69"/>
    <w:rsid w:val="00B87B38"/>
    <w:rsid w:val="00BA7F76"/>
    <w:rsid w:val="00BB6E3C"/>
    <w:rsid w:val="00BB78F1"/>
    <w:rsid w:val="00BC628F"/>
    <w:rsid w:val="00BD240D"/>
    <w:rsid w:val="00BE32E1"/>
    <w:rsid w:val="00BE7DFE"/>
    <w:rsid w:val="00C06AFB"/>
    <w:rsid w:val="00C11C24"/>
    <w:rsid w:val="00C210C1"/>
    <w:rsid w:val="00C360A3"/>
    <w:rsid w:val="00C44BF7"/>
    <w:rsid w:val="00CA09AE"/>
    <w:rsid w:val="00CA5637"/>
    <w:rsid w:val="00CB4BEB"/>
    <w:rsid w:val="00CC6E9D"/>
    <w:rsid w:val="00CD6566"/>
    <w:rsid w:val="00CD7C9E"/>
    <w:rsid w:val="00D008EE"/>
    <w:rsid w:val="00D04B5C"/>
    <w:rsid w:val="00D33969"/>
    <w:rsid w:val="00D37909"/>
    <w:rsid w:val="00D93F1D"/>
    <w:rsid w:val="00DB6E19"/>
    <w:rsid w:val="00DC289E"/>
    <w:rsid w:val="00DE6744"/>
    <w:rsid w:val="00DE7BC5"/>
    <w:rsid w:val="00E03C4E"/>
    <w:rsid w:val="00E40CEF"/>
    <w:rsid w:val="00EB4CE8"/>
    <w:rsid w:val="00EF3129"/>
    <w:rsid w:val="00EF7B7E"/>
    <w:rsid w:val="00F074C7"/>
    <w:rsid w:val="00F26F7F"/>
    <w:rsid w:val="00F61D75"/>
    <w:rsid w:val="00F64305"/>
    <w:rsid w:val="00F705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EE26020-C88A-42F8-9CD5-62816F9D1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00C"/>
    <w:rPr>
      <w:sz w:val="24"/>
      <w:lang w:val="en-US" w:eastAsia="en-US"/>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table" w:styleId="TableGrid">
    <w:name w:val="Table Grid"/>
    <w:basedOn w:val="TableNormal"/>
    <w:rsid w:val="00474AA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7D3CD4"/>
    <w:rPr>
      <w:rFonts w:ascii="Tahoma" w:hAnsi="Tahoma" w:cs="Tahoma"/>
      <w:sz w:val="16"/>
      <w:szCs w:val="16"/>
    </w:rPr>
  </w:style>
  <w:style w:type="character" w:customStyle="1" w:styleId="BalloonTextChar">
    <w:name w:val="Balloon Text Char"/>
    <w:basedOn w:val="DefaultParagraphFont"/>
    <w:link w:val="BalloonText"/>
    <w:rsid w:val="007D3CD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1618</Words>
  <Characters>7594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9194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Gaul Nathalie</dc:creator>
  <cp:lastModifiedBy>Admin lab</cp:lastModifiedBy>
  <cp:revision>3</cp:revision>
  <dcterms:created xsi:type="dcterms:W3CDTF">2016-09-30T15:18:00Z</dcterms:created>
  <dcterms:modified xsi:type="dcterms:W3CDTF">2016-09-30T15:34:00Z</dcterms:modified>
</cp:coreProperties>
</file>