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00C" w:rsidRDefault="008C600C" w:rsidP="008C600C">
      <w:pPr>
        <w:pStyle w:val="Heading1"/>
        <w:widowControl/>
        <w:spacing w:before="0" w:after="0"/>
        <w:rPr>
          <w:i/>
          <w:snapToGrid/>
          <w:kern w:val="0"/>
          <w:sz w:val="32"/>
        </w:rPr>
      </w:pPr>
      <w:r>
        <w:rPr>
          <w:i/>
          <w:snapToGrid/>
          <w:kern w:val="0"/>
          <w:sz w:val="32"/>
        </w:rPr>
        <w:t xml:space="preserve">Lab </w:t>
      </w:r>
      <w:r w:rsidR="00916598">
        <w:rPr>
          <w:i/>
          <w:snapToGrid/>
          <w:kern w:val="0"/>
          <w:sz w:val="32"/>
        </w:rPr>
        <w:t>6</w:t>
      </w:r>
      <w:r w:rsidR="00D04B5C">
        <w:rPr>
          <w:i/>
          <w:snapToGrid/>
          <w:kern w:val="0"/>
          <w:sz w:val="32"/>
        </w:rPr>
        <w:t xml:space="preserve"> </w:t>
      </w:r>
      <w:r w:rsidR="002B6B27">
        <w:rPr>
          <w:i/>
          <w:snapToGrid/>
          <w:kern w:val="0"/>
          <w:sz w:val="32"/>
        </w:rPr>
        <w:t xml:space="preserve">– </w:t>
      </w:r>
      <w:r w:rsidR="009222D6">
        <w:rPr>
          <w:i/>
          <w:snapToGrid/>
          <w:kern w:val="0"/>
          <w:sz w:val="32"/>
        </w:rPr>
        <w:t xml:space="preserve">Use Case </w:t>
      </w:r>
      <w:r w:rsidR="00A33E76">
        <w:rPr>
          <w:i/>
          <w:snapToGrid/>
          <w:kern w:val="0"/>
          <w:sz w:val="32"/>
        </w:rPr>
        <w:t>Narrative</w:t>
      </w:r>
      <w:r w:rsidR="009222D6">
        <w:rPr>
          <w:i/>
          <w:snapToGrid/>
          <w:kern w:val="0"/>
          <w:sz w:val="32"/>
        </w:rPr>
        <w:t>s</w:t>
      </w:r>
      <w:r w:rsidR="00D04B5C">
        <w:rPr>
          <w:i/>
          <w:snapToGrid/>
          <w:kern w:val="0"/>
          <w:sz w:val="32"/>
        </w:rPr>
        <w:t xml:space="preserve"> </w:t>
      </w:r>
    </w:p>
    <w:p w:rsidR="008C600C" w:rsidRDefault="008C600C" w:rsidP="008C600C">
      <w:pPr>
        <w:tabs>
          <w:tab w:val="left" w:pos="1800"/>
          <w:tab w:val="left" w:pos="2160"/>
          <w:tab w:val="left" w:pos="2880"/>
          <w:tab w:val="left" w:pos="3840"/>
        </w:tabs>
        <w:suppressAutoHyphens/>
        <w:rPr>
          <w:lang w:val="en-CA"/>
        </w:rPr>
      </w:pPr>
    </w:p>
    <w:p w:rsidR="008C600C" w:rsidRDefault="008C600C" w:rsidP="008C600C">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A811AB">
        <w:t>Friday</w:t>
      </w:r>
      <w:r>
        <w:t xml:space="preserve">, </w:t>
      </w:r>
      <w:r w:rsidR="00916598">
        <w:t>October 7, 2016</w:t>
      </w:r>
      <w:r>
        <w:tab/>
      </w:r>
    </w:p>
    <w:p w:rsidR="008C600C" w:rsidRPr="005A0719" w:rsidRDefault="008C600C" w:rsidP="008C600C">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t>Date due:</w:t>
      </w:r>
      <w:r>
        <w:rPr>
          <w:color w:val="FF0000"/>
        </w:rPr>
        <w:tab/>
      </w:r>
      <w:r w:rsidR="00A811AB">
        <w:rPr>
          <w:b/>
          <w:color w:val="FF0000"/>
        </w:rPr>
        <w:t>Fri</w:t>
      </w:r>
      <w:r w:rsidR="0083574E">
        <w:rPr>
          <w:b/>
          <w:color w:val="FF0000"/>
        </w:rPr>
        <w:t>day</w:t>
      </w:r>
      <w:r w:rsidR="00F7054A">
        <w:rPr>
          <w:b/>
          <w:color w:val="FF0000"/>
        </w:rPr>
        <w:t xml:space="preserve">, </w:t>
      </w:r>
      <w:r w:rsidR="00916598">
        <w:rPr>
          <w:b/>
          <w:color w:val="FF0000"/>
        </w:rPr>
        <w:t>October 7, 2016</w:t>
      </w:r>
      <w:r>
        <w:rPr>
          <w:b/>
          <w:color w:val="FF0000"/>
        </w:rPr>
        <w:t xml:space="preserve">, </w:t>
      </w:r>
      <w:r w:rsidR="009C3DB1">
        <w:rPr>
          <w:b/>
          <w:color w:val="FF0000"/>
        </w:rPr>
        <w:t>12</w:t>
      </w:r>
      <w:r w:rsidR="00A55EAF">
        <w:rPr>
          <w:b/>
          <w:color w:val="FF0000"/>
        </w:rPr>
        <w:t>:00 p.</w:t>
      </w:r>
      <w:r>
        <w:rPr>
          <w:b/>
          <w:color w:val="FF0000"/>
        </w:rPr>
        <w:t>m.</w:t>
      </w:r>
    </w:p>
    <w:p w:rsidR="008C600C" w:rsidRDefault="008C600C" w:rsidP="008C600C">
      <w:pPr>
        <w:pBdr>
          <w:bottom w:val="single" w:sz="4" w:space="1" w:color="auto"/>
        </w:pBdr>
        <w:suppressAutoHyphens/>
        <w:rPr>
          <w:b/>
        </w:rPr>
      </w:pPr>
    </w:p>
    <w:p w:rsidR="008C600C" w:rsidRDefault="008C600C" w:rsidP="008C600C">
      <w:pPr>
        <w:pBdr>
          <w:bottom w:val="single" w:sz="4" w:space="1" w:color="auto"/>
        </w:pBdr>
        <w:suppressAutoHyphens/>
      </w:pPr>
      <w:r>
        <w:rPr>
          <w:b/>
        </w:rPr>
        <w:t>Learning Objectives</w:t>
      </w:r>
    </w:p>
    <w:p w:rsidR="008C600C" w:rsidRDefault="008C600C" w:rsidP="008C600C">
      <w:pPr>
        <w:tabs>
          <w:tab w:val="left" w:pos="1800"/>
        </w:tabs>
        <w:suppressAutoHyphens/>
      </w:pPr>
    </w:p>
    <w:p w:rsidR="008C600C" w:rsidRDefault="008C600C" w:rsidP="008C600C">
      <w:pPr>
        <w:tabs>
          <w:tab w:val="left" w:pos="1800"/>
        </w:tabs>
        <w:suppressAutoHyphens/>
      </w:pPr>
      <w:r>
        <w:t>Upon successful completion of this lab exercise, the student will be able to:</w:t>
      </w:r>
    </w:p>
    <w:p w:rsidR="00BA7F76" w:rsidRDefault="00BA7F76" w:rsidP="00496591">
      <w:pPr>
        <w:pStyle w:val="ListBullet"/>
      </w:pPr>
      <w:r>
        <w:t xml:space="preserve">Be able to </w:t>
      </w:r>
      <w:r w:rsidR="009222D6">
        <w:t xml:space="preserve">develop </w:t>
      </w:r>
      <w:r>
        <w:t xml:space="preserve">use case </w:t>
      </w:r>
      <w:r w:rsidR="00A33E76">
        <w:t>narrative</w:t>
      </w:r>
      <w:r>
        <w:t>s</w:t>
      </w:r>
    </w:p>
    <w:p w:rsidR="008C600C" w:rsidRDefault="008C600C" w:rsidP="008C600C">
      <w:pPr>
        <w:pStyle w:val="ListBullet"/>
        <w:numPr>
          <w:ilvl w:val="0"/>
          <w:numId w:val="0"/>
        </w:numPr>
      </w:pPr>
    </w:p>
    <w:p w:rsidR="002163B6" w:rsidRDefault="002163B6" w:rsidP="002163B6">
      <w:pPr>
        <w:suppressAutoHyphens/>
        <w:rPr>
          <w:szCs w:val="24"/>
        </w:rPr>
      </w:pPr>
      <w:r>
        <w:rPr>
          <w:szCs w:val="24"/>
        </w:rPr>
        <w:t>Save this document as a</w:t>
      </w:r>
      <w:r>
        <w:rPr>
          <w:szCs w:val="24"/>
          <w:lang w:val="en-CA"/>
        </w:rPr>
        <w:t xml:space="preserve"> Word document named </w:t>
      </w:r>
      <w:r w:rsidR="00013198">
        <w:rPr>
          <w:b/>
          <w:szCs w:val="24"/>
        </w:rPr>
        <w:t>YourUserName_E11</w:t>
      </w:r>
      <w:r w:rsidR="00916598">
        <w:rPr>
          <w:b/>
          <w:szCs w:val="24"/>
        </w:rPr>
        <w:t>_L06</w:t>
      </w:r>
      <w:r>
        <w:rPr>
          <w:b/>
          <w:szCs w:val="24"/>
        </w:rPr>
        <w:t xml:space="preserve">_Use_Case_Narratives.docx </w:t>
      </w:r>
      <w:r w:rsidR="00013198">
        <w:rPr>
          <w:szCs w:val="24"/>
        </w:rPr>
        <w:t>in your 420-E11</w:t>
      </w:r>
      <w:r>
        <w:rPr>
          <w:szCs w:val="24"/>
        </w:rPr>
        <w:t xml:space="preserve"> folder</w:t>
      </w:r>
      <w:r>
        <w:rPr>
          <w:b/>
          <w:szCs w:val="24"/>
        </w:rPr>
        <w:t xml:space="preserve"> </w:t>
      </w:r>
      <w:r>
        <w:rPr>
          <w:szCs w:val="24"/>
        </w:rPr>
        <w:t>in your home drive.  The document will hold your answers for your lab.</w:t>
      </w:r>
    </w:p>
    <w:p w:rsidR="002E3859" w:rsidRDefault="002E3859" w:rsidP="008C600C">
      <w:pPr>
        <w:pStyle w:val="SubHead2"/>
        <w:pBdr>
          <w:bottom w:val="single" w:sz="4" w:space="1" w:color="auto"/>
        </w:pBdr>
        <w:suppressAutoHyphens/>
        <w:spacing w:before="0" w:after="0"/>
        <w:rPr>
          <w:sz w:val="28"/>
          <w:szCs w:val="28"/>
        </w:rPr>
      </w:pPr>
    </w:p>
    <w:p w:rsidR="008C600C" w:rsidRDefault="008C600C" w:rsidP="008C600C">
      <w:pPr>
        <w:pStyle w:val="SubHead2"/>
        <w:pBdr>
          <w:bottom w:val="single" w:sz="4" w:space="1" w:color="auto"/>
        </w:pBdr>
        <w:suppressAutoHyphens/>
        <w:spacing w:before="0" w:after="0"/>
      </w:pPr>
      <w:r>
        <w:t>To do:</w:t>
      </w:r>
    </w:p>
    <w:p w:rsidR="008C600C" w:rsidRDefault="008C600C" w:rsidP="008C600C">
      <w:pPr>
        <w:suppressAutoHyphens/>
        <w:rPr>
          <w:b/>
        </w:rPr>
      </w:pPr>
    </w:p>
    <w:p w:rsidR="00A33E76" w:rsidRDefault="00A33E76" w:rsidP="00BE5216">
      <w:pPr>
        <w:numPr>
          <w:ilvl w:val="0"/>
          <w:numId w:val="7"/>
        </w:numPr>
        <w:spacing w:line="276" w:lineRule="auto"/>
      </w:pPr>
      <w:r>
        <w:t xml:space="preserve">Given the following description </w:t>
      </w:r>
      <w:r w:rsidR="00937A3F">
        <w:t>of a college registration syst</w:t>
      </w:r>
      <w:r w:rsidR="005E0E97">
        <w:t>e</w:t>
      </w:r>
      <w:r w:rsidR="00937A3F">
        <w:t xml:space="preserve">m </w:t>
      </w:r>
      <w:r>
        <w:t>from last week’s lab and the use case descriptions and use case diagram provided</w:t>
      </w:r>
      <w:r w:rsidR="0088369C">
        <w:t xml:space="preserve"> </w:t>
      </w:r>
      <w:r w:rsidR="00937A3F">
        <w:t xml:space="preserve">below, </w:t>
      </w:r>
      <w:r w:rsidR="0088369C">
        <w:t>do the following:</w:t>
      </w:r>
    </w:p>
    <w:p w:rsidR="0088369C" w:rsidRPr="002F0E27" w:rsidRDefault="0088369C" w:rsidP="00BE5216">
      <w:pPr>
        <w:pStyle w:val="ListParagraph"/>
        <w:numPr>
          <w:ilvl w:val="1"/>
          <w:numId w:val="7"/>
        </w:numPr>
        <w:tabs>
          <w:tab w:val="clear" w:pos="1080"/>
          <w:tab w:val="num" w:pos="851"/>
        </w:tabs>
        <w:spacing w:line="276" w:lineRule="auto"/>
        <w:ind w:left="851" w:hanging="513"/>
        <w:rPr>
          <w:highlight w:val="yellow"/>
        </w:rPr>
      </w:pPr>
      <w:r w:rsidRPr="002F0E27">
        <w:rPr>
          <w:highlight w:val="yellow"/>
        </w:rPr>
        <w:t>Produce a use case narrative for the Manage Schedule use case.</w:t>
      </w:r>
      <w:r w:rsidR="008D6F89" w:rsidRPr="002F0E27">
        <w:rPr>
          <w:highlight w:val="yellow"/>
        </w:rPr>
        <w:t xml:space="preserve"> </w:t>
      </w:r>
      <w:r w:rsidR="008D6F89" w:rsidRPr="002F0E27">
        <w:rPr>
          <w:b/>
          <w:highlight w:val="yellow"/>
        </w:rPr>
        <w:t>(20 marks)</w:t>
      </w:r>
    </w:p>
    <w:p w:rsidR="0088369C" w:rsidRPr="005E0E97" w:rsidRDefault="00BE5216" w:rsidP="00BE5216">
      <w:pPr>
        <w:numPr>
          <w:ilvl w:val="1"/>
          <w:numId w:val="7"/>
        </w:numPr>
        <w:tabs>
          <w:tab w:val="clear" w:pos="1080"/>
          <w:tab w:val="num" w:pos="851"/>
        </w:tabs>
        <w:spacing w:line="276" w:lineRule="auto"/>
        <w:ind w:left="851" w:hanging="513"/>
      </w:pPr>
      <w:r>
        <w:t xml:space="preserve">Produce a use case narrative for the Manage Courses use case. </w:t>
      </w:r>
      <w:r w:rsidRPr="005E0E97">
        <w:rPr>
          <w:b/>
        </w:rPr>
        <w:t xml:space="preserve">(20 marks) </w:t>
      </w:r>
    </w:p>
    <w:p w:rsidR="007F1C14" w:rsidRDefault="007F1C14" w:rsidP="007F1C14">
      <w:pPr>
        <w:tabs>
          <w:tab w:val="num" w:pos="851"/>
        </w:tabs>
        <w:spacing w:line="276" w:lineRule="auto"/>
        <w:ind w:left="338"/>
      </w:pPr>
    </w:p>
    <w:p w:rsidR="007F1C14" w:rsidRDefault="007F1C14" w:rsidP="007F1C14">
      <w:pPr>
        <w:tabs>
          <w:tab w:val="num" w:pos="851"/>
        </w:tabs>
        <w:spacing w:line="276" w:lineRule="auto"/>
        <w:ind w:left="338"/>
      </w:pPr>
      <w:r>
        <w:t>Please use the use case template located on the Moodle page for this course, for all of your use case narratives.</w:t>
      </w:r>
    </w:p>
    <w:p w:rsidR="007F1C14" w:rsidRDefault="007F1C14" w:rsidP="007F1C14">
      <w:pPr>
        <w:tabs>
          <w:tab w:val="num" w:pos="851"/>
        </w:tabs>
        <w:spacing w:line="276" w:lineRule="auto"/>
        <w:ind w:left="338"/>
      </w:pPr>
    </w:p>
    <w:p w:rsidR="0088369C" w:rsidRDefault="002B6078" w:rsidP="00BE5216">
      <w:pPr>
        <w:tabs>
          <w:tab w:val="left" w:pos="284"/>
        </w:tabs>
        <w:spacing w:line="276" w:lineRule="auto"/>
        <w:ind w:left="426"/>
      </w:pPr>
      <w:r>
        <w:t>NOTE:</w:t>
      </w:r>
      <w:r w:rsidR="0088369C">
        <w:t xml:space="preserve"> Do NOT make assumptions.  </w:t>
      </w:r>
      <w:r>
        <w:t xml:space="preserve">If you make an assumption, </w:t>
      </w:r>
      <w:r w:rsidR="0088369C">
        <w:t xml:space="preserve">state it at the start of the use case narrative. </w:t>
      </w:r>
    </w:p>
    <w:p w:rsidR="00A33E76" w:rsidRDefault="00A33E76" w:rsidP="00BE5216">
      <w:pPr>
        <w:spacing w:line="276" w:lineRule="auto"/>
        <w:ind w:left="360"/>
      </w:pPr>
    </w:p>
    <w:p w:rsidR="00BE5216" w:rsidRDefault="00A33E76" w:rsidP="00937A3F">
      <w:pPr>
        <w:ind w:left="360"/>
      </w:pPr>
      <w:r>
        <w:t xml:space="preserve">You are developing an online college registration system.  The system must enable </w:t>
      </w:r>
      <w:r w:rsidRPr="003F6C47">
        <w:rPr>
          <w:highlight w:val="yellow"/>
        </w:rPr>
        <w:t>staff of each academic department to examine the courses offered by their department, add and remove courses, and change the information about them (such as the maximum number of students)</w:t>
      </w:r>
      <w:r>
        <w:t xml:space="preserve">.  It must permit </w:t>
      </w:r>
      <w:r w:rsidRPr="003F6C47">
        <w:rPr>
          <w:highlight w:val="green"/>
        </w:rPr>
        <w:t>students to examine currently available courses, add and drop courses to and from their schedules, and examine the courses for which they are enrolled</w:t>
      </w:r>
      <w:r>
        <w:t xml:space="preserve">.  </w:t>
      </w:r>
      <w:r w:rsidRPr="003F6C47">
        <w:rPr>
          <w:highlight w:val="cyan"/>
        </w:rPr>
        <w:t>Department staff must be able to print a variety of reports about the courses and the students enrolled in them.</w:t>
      </w:r>
      <w:r>
        <w:t xml:space="preserve"> </w:t>
      </w:r>
      <w:r w:rsidRPr="003F6C47">
        <w:rPr>
          <w:highlight w:val="magenta"/>
        </w:rPr>
        <w:t>The sys</w:t>
      </w:r>
      <w:r w:rsidR="00CB4823" w:rsidRPr="003F6C47">
        <w:rPr>
          <w:highlight w:val="magenta"/>
        </w:rPr>
        <w:t>tem must ensure that no student</w:t>
      </w:r>
      <w:r w:rsidRPr="003F6C47">
        <w:rPr>
          <w:highlight w:val="magenta"/>
        </w:rPr>
        <w:t xml:space="preserve"> takes too many courses and that students who have any unpaid fees are not permitted to register</w:t>
      </w:r>
      <w:r>
        <w:t xml:space="preserve"> (assume that the fees information is stored in a separate system maintained by the university’s financial office, which the registration system accesses but does not change).</w:t>
      </w:r>
    </w:p>
    <w:p w:rsidR="00937A3F" w:rsidRDefault="00937A3F" w:rsidP="00937A3F">
      <w:pPr>
        <w:ind w:left="360"/>
      </w:pPr>
    </w:p>
    <w:p w:rsidR="00937A3F" w:rsidRDefault="00937A3F" w:rsidP="00937A3F">
      <w:pPr>
        <w:ind w:left="360"/>
      </w:pPr>
    </w:p>
    <w:p w:rsidR="005E0E97" w:rsidRDefault="005E0E97" w:rsidP="00937A3F">
      <w:pPr>
        <w:ind w:left="360"/>
      </w:pPr>
    </w:p>
    <w:p w:rsidR="00937A3F" w:rsidRDefault="00937A3F" w:rsidP="00937A3F">
      <w:pPr>
        <w:ind w:left="360"/>
      </w:pPr>
    </w:p>
    <w:p w:rsidR="00013198" w:rsidRDefault="00013198" w:rsidP="00937A3F">
      <w:pPr>
        <w:ind w:left="360"/>
      </w:pPr>
    </w:p>
    <w:p w:rsidR="007F1C14" w:rsidRDefault="007F1C14" w:rsidP="00937A3F">
      <w:pPr>
        <w:ind w:left="360"/>
      </w:pPr>
    </w:p>
    <w:p w:rsidR="00BE5216" w:rsidRDefault="00BE5216" w:rsidP="007F1C14">
      <w:pPr>
        <w:spacing w:line="276" w:lineRule="auto"/>
      </w:pPr>
    </w:p>
    <w:tbl>
      <w:tblPr>
        <w:tblStyle w:val="TableGrid4"/>
        <w:tblW w:w="0" w:type="auto"/>
        <w:jc w:val="center"/>
        <w:tblLook w:val="0620" w:firstRow="1" w:lastRow="0" w:firstColumn="0" w:lastColumn="0" w:noHBand="1" w:noVBand="1"/>
      </w:tblPr>
      <w:tblGrid>
        <w:gridCol w:w="1908"/>
        <w:gridCol w:w="7308"/>
      </w:tblGrid>
      <w:tr w:rsidR="00A33E76" w:rsidTr="00E57573">
        <w:trPr>
          <w:cnfStyle w:val="100000000000" w:firstRow="1" w:lastRow="0" w:firstColumn="0" w:lastColumn="0" w:oddVBand="0" w:evenVBand="0" w:oddHBand="0" w:evenHBand="0" w:firstRowFirstColumn="0" w:firstRowLastColumn="0" w:lastRowFirstColumn="0" w:lastRowLastColumn="0"/>
          <w:tblHeader/>
          <w:jc w:val="center"/>
        </w:trPr>
        <w:tc>
          <w:tcPr>
            <w:tcW w:w="1908" w:type="dxa"/>
          </w:tcPr>
          <w:p w:rsidR="00A33E76" w:rsidRDefault="00A33E76" w:rsidP="00A33E76">
            <w:r>
              <w:lastRenderedPageBreak/>
              <w:t>Actor</w:t>
            </w:r>
          </w:p>
        </w:tc>
        <w:tc>
          <w:tcPr>
            <w:tcW w:w="7308" w:type="dxa"/>
          </w:tcPr>
          <w:p w:rsidR="00A33E76" w:rsidRDefault="00A33E76" w:rsidP="00A33E76">
            <w:r>
              <w:t>Description</w:t>
            </w:r>
          </w:p>
        </w:tc>
      </w:tr>
      <w:tr w:rsidR="00A33E76" w:rsidTr="00FA66A2">
        <w:trPr>
          <w:jc w:val="center"/>
        </w:trPr>
        <w:tc>
          <w:tcPr>
            <w:tcW w:w="1908" w:type="dxa"/>
          </w:tcPr>
          <w:p w:rsidR="00A33E76" w:rsidRDefault="00A33E76" w:rsidP="00A33E76">
            <w:r>
              <w:t>Student</w:t>
            </w:r>
          </w:p>
        </w:tc>
        <w:tc>
          <w:tcPr>
            <w:tcW w:w="7308" w:type="dxa"/>
          </w:tcPr>
          <w:p w:rsidR="00A33E76" w:rsidRDefault="00CB4823" w:rsidP="00A33E76">
            <w:r>
              <w:t>An actor who can view course, add and drop courses and view the courses in which he or she is registered.</w:t>
            </w:r>
          </w:p>
        </w:tc>
      </w:tr>
      <w:tr w:rsidR="00A33E76" w:rsidTr="00FA66A2">
        <w:trPr>
          <w:jc w:val="center"/>
        </w:trPr>
        <w:tc>
          <w:tcPr>
            <w:tcW w:w="1908" w:type="dxa"/>
          </w:tcPr>
          <w:p w:rsidR="00A33E76" w:rsidRDefault="00A33E76" w:rsidP="00A33E76">
            <w:r>
              <w:t>Department staff</w:t>
            </w:r>
          </w:p>
        </w:tc>
        <w:tc>
          <w:tcPr>
            <w:tcW w:w="7308" w:type="dxa"/>
          </w:tcPr>
          <w:p w:rsidR="00A33E76" w:rsidRDefault="00CB4823" w:rsidP="00CB4823">
            <w:r>
              <w:t xml:space="preserve">An actor who can add, update and remove courses and course information and view reports about courses and the students enrolled in them. </w:t>
            </w:r>
          </w:p>
        </w:tc>
      </w:tr>
      <w:tr w:rsidR="00A33E76" w:rsidTr="00FA66A2">
        <w:trPr>
          <w:jc w:val="center"/>
        </w:trPr>
        <w:tc>
          <w:tcPr>
            <w:tcW w:w="1908" w:type="dxa"/>
          </w:tcPr>
          <w:p w:rsidR="00A33E76" w:rsidRDefault="00FA66A2" w:rsidP="00A33E76">
            <w:r>
              <w:t>Financial system</w:t>
            </w:r>
          </w:p>
        </w:tc>
        <w:tc>
          <w:tcPr>
            <w:tcW w:w="7308" w:type="dxa"/>
          </w:tcPr>
          <w:p w:rsidR="00A33E76" w:rsidRDefault="00CB4823" w:rsidP="00CB4823">
            <w:r>
              <w:t>A separate system that provides information about whether or not a student has unpaid and outstanding fees.</w:t>
            </w:r>
          </w:p>
        </w:tc>
      </w:tr>
      <w:tr w:rsidR="00FA66A2" w:rsidTr="00FA66A2">
        <w:trPr>
          <w:jc w:val="center"/>
        </w:trPr>
        <w:tc>
          <w:tcPr>
            <w:tcW w:w="1908" w:type="dxa"/>
          </w:tcPr>
          <w:p w:rsidR="00FA66A2" w:rsidRDefault="00FA66A2" w:rsidP="00A33E76"/>
        </w:tc>
        <w:tc>
          <w:tcPr>
            <w:tcW w:w="7308" w:type="dxa"/>
          </w:tcPr>
          <w:p w:rsidR="00FA66A2" w:rsidRDefault="00FA66A2" w:rsidP="00A33E76"/>
        </w:tc>
      </w:tr>
    </w:tbl>
    <w:p w:rsidR="00A33E76" w:rsidRDefault="00A33E76" w:rsidP="00A33E76">
      <w:pPr>
        <w:ind w:left="360"/>
      </w:pPr>
    </w:p>
    <w:tbl>
      <w:tblPr>
        <w:tblStyle w:val="TableGrid4"/>
        <w:tblW w:w="0" w:type="auto"/>
        <w:jc w:val="center"/>
        <w:tblLook w:val="0420" w:firstRow="1" w:lastRow="0" w:firstColumn="0" w:lastColumn="0" w:noHBand="0" w:noVBand="1"/>
      </w:tblPr>
      <w:tblGrid>
        <w:gridCol w:w="1908"/>
        <w:gridCol w:w="1350"/>
        <w:gridCol w:w="5958"/>
      </w:tblGrid>
      <w:tr w:rsidR="00A33E76" w:rsidTr="00E57573">
        <w:trPr>
          <w:cnfStyle w:val="100000000000" w:firstRow="1" w:lastRow="0" w:firstColumn="0" w:lastColumn="0" w:oddVBand="0" w:evenVBand="0" w:oddHBand="0" w:evenHBand="0" w:firstRowFirstColumn="0" w:firstRowLastColumn="0" w:lastRowFirstColumn="0" w:lastRowLastColumn="0"/>
          <w:tblHeader/>
          <w:jc w:val="center"/>
        </w:trPr>
        <w:tc>
          <w:tcPr>
            <w:tcW w:w="1908" w:type="dxa"/>
          </w:tcPr>
          <w:p w:rsidR="00A33E76" w:rsidRDefault="00A33E76" w:rsidP="00A33E76">
            <w:r>
              <w:t>Use Case</w:t>
            </w:r>
          </w:p>
        </w:tc>
        <w:tc>
          <w:tcPr>
            <w:tcW w:w="1350" w:type="dxa"/>
          </w:tcPr>
          <w:p w:rsidR="00A33E76" w:rsidRDefault="00A33E76" w:rsidP="00A33E76">
            <w:r>
              <w:t>Actor</w:t>
            </w:r>
          </w:p>
        </w:tc>
        <w:tc>
          <w:tcPr>
            <w:tcW w:w="5958" w:type="dxa"/>
          </w:tcPr>
          <w:p w:rsidR="00A33E76" w:rsidRDefault="00A33E76" w:rsidP="00A33E76">
            <w:r>
              <w:t>Description</w:t>
            </w:r>
          </w:p>
        </w:tc>
      </w:tr>
      <w:tr w:rsidR="00A33E76" w:rsidTr="00FA66A2">
        <w:trPr>
          <w:jc w:val="center"/>
        </w:trPr>
        <w:tc>
          <w:tcPr>
            <w:tcW w:w="1908" w:type="dxa"/>
          </w:tcPr>
          <w:p w:rsidR="00A33E76" w:rsidRDefault="00FA66A2" w:rsidP="00A33E76">
            <w:r>
              <w:t>Manage Courses</w:t>
            </w:r>
          </w:p>
        </w:tc>
        <w:tc>
          <w:tcPr>
            <w:tcW w:w="1350" w:type="dxa"/>
          </w:tcPr>
          <w:p w:rsidR="00A33E76" w:rsidRDefault="00FA66A2" w:rsidP="00A33E76">
            <w:r>
              <w:t>Department staff</w:t>
            </w:r>
          </w:p>
        </w:tc>
        <w:tc>
          <w:tcPr>
            <w:tcW w:w="5958" w:type="dxa"/>
          </w:tcPr>
          <w:p w:rsidR="00A33E76" w:rsidRDefault="00CB4823" w:rsidP="00E57573">
            <w:r w:rsidRPr="00066C05">
              <w:rPr>
                <w:highlight w:val="yellow"/>
              </w:rPr>
              <w:t xml:space="preserve">The Manage Courses use case allows </w:t>
            </w:r>
            <w:r w:rsidR="00E57573" w:rsidRPr="00066C05">
              <w:rPr>
                <w:highlight w:val="yellow"/>
              </w:rPr>
              <w:t>a Department staff to add new courses, modify existing courses and remove courses offered by the department.</w:t>
            </w:r>
          </w:p>
        </w:tc>
      </w:tr>
      <w:tr w:rsidR="00FA66A2" w:rsidTr="00FA66A2">
        <w:trPr>
          <w:jc w:val="center"/>
        </w:trPr>
        <w:tc>
          <w:tcPr>
            <w:tcW w:w="1908" w:type="dxa"/>
          </w:tcPr>
          <w:p w:rsidR="00FA66A2" w:rsidRDefault="00FA66A2" w:rsidP="00A33E76">
            <w:r>
              <w:t>View</w:t>
            </w:r>
            <w:r w:rsidR="00E57573">
              <w:t xml:space="preserve"> Available</w:t>
            </w:r>
            <w:r>
              <w:t xml:space="preserve"> Courses</w:t>
            </w:r>
          </w:p>
        </w:tc>
        <w:tc>
          <w:tcPr>
            <w:tcW w:w="1350" w:type="dxa"/>
          </w:tcPr>
          <w:p w:rsidR="00FA66A2" w:rsidRDefault="00FA66A2" w:rsidP="00A33E76">
            <w:r>
              <w:t>Student</w:t>
            </w:r>
          </w:p>
        </w:tc>
        <w:tc>
          <w:tcPr>
            <w:tcW w:w="5958" w:type="dxa"/>
          </w:tcPr>
          <w:p w:rsidR="00FA66A2" w:rsidRDefault="00E57573" w:rsidP="00A33E76">
            <w:r>
              <w:t>The View Available Courses use case allows a student to view the courses that are available to be taken.</w:t>
            </w:r>
          </w:p>
        </w:tc>
      </w:tr>
      <w:tr w:rsidR="00FA66A2" w:rsidTr="00FA66A2">
        <w:trPr>
          <w:jc w:val="center"/>
        </w:trPr>
        <w:tc>
          <w:tcPr>
            <w:tcW w:w="1908" w:type="dxa"/>
          </w:tcPr>
          <w:p w:rsidR="00FA66A2" w:rsidRDefault="00FA66A2" w:rsidP="00A33E76">
            <w:r>
              <w:t>Manage Schedule</w:t>
            </w:r>
          </w:p>
        </w:tc>
        <w:tc>
          <w:tcPr>
            <w:tcW w:w="1350" w:type="dxa"/>
          </w:tcPr>
          <w:p w:rsidR="00FA66A2" w:rsidRDefault="00FA66A2" w:rsidP="00A33E76">
            <w:r>
              <w:t>Student</w:t>
            </w:r>
          </w:p>
        </w:tc>
        <w:tc>
          <w:tcPr>
            <w:tcW w:w="5958" w:type="dxa"/>
          </w:tcPr>
          <w:p w:rsidR="00FA66A2" w:rsidRPr="00066C05" w:rsidRDefault="00E57573" w:rsidP="00E57573">
            <w:pPr>
              <w:rPr>
                <w:highlight w:val="green"/>
              </w:rPr>
            </w:pPr>
            <w:r w:rsidRPr="00066C05">
              <w:rPr>
                <w:highlight w:val="green"/>
              </w:rPr>
              <w:t>The Manage Schedule use case allows a student to add new courses to and drop courses from his or her schedule.</w:t>
            </w:r>
          </w:p>
        </w:tc>
      </w:tr>
      <w:tr w:rsidR="00FA66A2" w:rsidTr="00FA66A2">
        <w:trPr>
          <w:jc w:val="center"/>
        </w:trPr>
        <w:tc>
          <w:tcPr>
            <w:tcW w:w="1908" w:type="dxa"/>
          </w:tcPr>
          <w:p w:rsidR="00FA66A2" w:rsidRDefault="00FA66A2" w:rsidP="00A33E76">
            <w:r>
              <w:t>Print Reports</w:t>
            </w:r>
          </w:p>
        </w:tc>
        <w:tc>
          <w:tcPr>
            <w:tcW w:w="1350" w:type="dxa"/>
          </w:tcPr>
          <w:p w:rsidR="00FA66A2" w:rsidRDefault="00FA66A2" w:rsidP="00A33E76">
            <w:r>
              <w:t>Department Staff</w:t>
            </w:r>
          </w:p>
        </w:tc>
        <w:tc>
          <w:tcPr>
            <w:tcW w:w="5958" w:type="dxa"/>
          </w:tcPr>
          <w:p w:rsidR="00FA66A2" w:rsidRDefault="00E57573" w:rsidP="00A33E76">
            <w:r>
              <w:t>The Print Reports use case allows a Department staff to print various reports.</w:t>
            </w:r>
          </w:p>
        </w:tc>
      </w:tr>
      <w:tr w:rsidR="00FA66A2" w:rsidTr="00FA66A2">
        <w:trPr>
          <w:jc w:val="center"/>
        </w:trPr>
        <w:tc>
          <w:tcPr>
            <w:tcW w:w="1908" w:type="dxa"/>
          </w:tcPr>
          <w:p w:rsidR="00FA66A2" w:rsidRDefault="00FA66A2" w:rsidP="00A33E76">
            <w:r>
              <w:t>View Schedule</w:t>
            </w:r>
          </w:p>
        </w:tc>
        <w:tc>
          <w:tcPr>
            <w:tcW w:w="1350" w:type="dxa"/>
          </w:tcPr>
          <w:p w:rsidR="00FA66A2" w:rsidRDefault="00FA66A2" w:rsidP="00A33E76">
            <w:r>
              <w:t>Student</w:t>
            </w:r>
          </w:p>
        </w:tc>
        <w:tc>
          <w:tcPr>
            <w:tcW w:w="5958" w:type="dxa"/>
          </w:tcPr>
          <w:p w:rsidR="00FA66A2" w:rsidRDefault="00E57573" w:rsidP="00A33E76">
            <w:r>
              <w:t>The View Schedule use case allows a student to consult his or her schedule.</w:t>
            </w:r>
          </w:p>
        </w:tc>
      </w:tr>
    </w:tbl>
    <w:p w:rsidR="00A33E76" w:rsidRDefault="00A33E76" w:rsidP="00A33E76">
      <w:pPr>
        <w:ind w:left="360"/>
      </w:pPr>
    </w:p>
    <w:p w:rsidR="00E57573" w:rsidRDefault="00E57573" w:rsidP="00013198">
      <w:pPr>
        <w:ind w:left="360"/>
        <w:jc w:val="center"/>
      </w:pPr>
      <w:r>
        <w:rPr>
          <w:noProof/>
        </w:rPr>
        <w:drawing>
          <wp:inline distT="0" distB="0" distL="0" distR="0" wp14:anchorId="2D436C9E" wp14:editId="0EAAB2FB">
            <wp:extent cx="3067050" cy="404911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70865" cy="4054146"/>
                    </a:xfrm>
                    <a:prstGeom prst="rect">
                      <a:avLst/>
                    </a:prstGeom>
                    <a:noFill/>
                    <a:ln w="9525">
                      <a:noFill/>
                      <a:miter lim="800000"/>
                      <a:headEnd/>
                      <a:tailEnd/>
                    </a:ln>
                  </pic:spPr>
                </pic:pic>
              </a:graphicData>
            </a:graphic>
          </wp:inline>
        </w:drawing>
      </w:r>
    </w:p>
    <w:p w:rsidR="00937A3F" w:rsidRDefault="00937A3F" w:rsidP="00937A3F">
      <w:pPr>
        <w:numPr>
          <w:ilvl w:val="0"/>
          <w:numId w:val="7"/>
        </w:numPr>
        <w:spacing w:line="276" w:lineRule="auto"/>
      </w:pPr>
      <w:r>
        <w:lastRenderedPageBreak/>
        <w:t>Given the following description of a video store from last week’s lab and the use case descriptions and use case diagram provided below, do the following:</w:t>
      </w:r>
    </w:p>
    <w:p w:rsidR="00937A3F" w:rsidRDefault="00937A3F" w:rsidP="00937A3F">
      <w:pPr>
        <w:pStyle w:val="ListParagraph"/>
        <w:numPr>
          <w:ilvl w:val="1"/>
          <w:numId w:val="7"/>
        </w:numPr>
        <w:tabs>
          <w:tab w:val="clear" w:pos="1080"/>
          <w:tab w:val="num" w:pos="851"/>
        </w:tabs>
        <w:spacing w:line="276" w:lineRule="auto"/>
        <w:ind w:left="851" w:hanging="513"/>
      </w:pPr>
      <w:r>
        <w:t xml:space="preserve">Produce a use case narrative for the </w:t>
      </w:r>
      <w:r w:rsidR="007F1C14">
        <w:t>Catalog Video</w:t>
      </w:r>
      <w:r>
        <w:t xml:space="preserve"> use case (the description provides some alternate flows you will require). </w:t>
      </w:r>
      <w:r>
        <w:rPr>
          <w:b/>
        </w:rPr>
        <w:t>(</w:t>
      </w:r>
      <w:r w:rsidR="00BD1156">
        <w:rPr>
          <w:b/>
        </w:rPr>
        <w:t>1</w:t>
      </w:r>
      <w:r w:rsidR="007F1C14">
        <w:rPr>
          <w:b/>
        </w:rPr>
        <w:t>0</w:t>
      </w:r>
      <w:r w:rsidRPr="00F3680C">
        <w:rPr>
          <w:b/>
        </w:rPr>
        <w:t xml:space="preserve"> marks)</w:t>
      </w:r>
    </w:p>
    <w:p w:rsidR="00937A3F" w:rsidRDefault="00937A3F" w:rsidP="00937A3F">
      <w:pPr>
        <w:numPr>
          <w:ilvl w:val="1"/>
          <w:numId w:val="7"/>
        </w:numPr>
        <w:tabs>
          <w:tab w:val="clear" w:pos="1080"/>
          <w:tab w:val="num" w:pos="851"/>
        </w:tabs>
        <w:spacing w:line="276" w:lineRule="auto"/>
        <w:ind w:left="851" w:hanging="513"/>
      </w:pPr>
      <w:r>
        <w:t xml:space="preserve">Produce a use case narrative for the </w:t>
      </w:r>
      <w:r w:rsidR="003C1399">
        <w:t>Obtain Account</w:t>
      </w:r>
      <w:r>
        <w:t xml:space="preserve"> use case. </w:t>
      </w:r>
      <w:r>
        <w:rPr>
          <w:b/>
        </w:rPr>
        <w:t>(</w:t>
      </w:r>
      <w:r w:rsidR="0083574E">
        <w:rPr>
          <w:b/>
        </w:rPr>
        <w:t>1</w:t>
      </w:r>
      <w:r w:rsidR="007F1C14">
        <w:rPr>
          <w:b/>
        </w:rPr>
        <w:t>0</w:t>
      </w:r>
      <w:r>
        <w:rPr>
          <w:b/>
        </w:rPr>
        <w:t xml:space="preserve"> marks)</w:t>
      </w:r>
    </w:p>
    <w:p w:rsidR="00937A3F" w:rsidRPr="00B55F7A" w:rsidRDefault="00937A3F" w:rsidP="00937A3F">
      <w:pPr>
        <w:numPr>
          <w:ilvl w:val="1"/>
          <w:numId w:val="7"/>
        </w:numPr>
        <w:tabs>
          <w:tab w:val="clear" w:pos="1080"/>
          <w:tab w:val="num" w:pos="851"/>
        </w:tabs>
        <w:spacing w:line="276" w:lineRule="auto"/>
        <w:ind w:left="851" w:hanging="513"/>
        <w:rPr>
          <w:strike/>
        </w:rPr>
      </w:pPr>
      <w:r w:rsidRPr="00B55F7A">
        <w:rPr>
          <w:strike/>
        </w:rPr>
        <w:t xml:space="preserve">Produce a use case narrative for the </w:t>
      </w:r>
      <w:r w:rsidR="003C1399" w:rsidRPr="00B55F7A">
        <w:rPr>
          <w:strike/>
        </w:rPr>
        <w:t>Rent Video</w:t>
      </w:r>
      <w:r w:rsidRPr="00B55F7A">
        <w:rPr>
          <w:strike/>
        </w:rPr>
        <w:t xml:space="preserve"> use case. </w:t>
      </w:r>
      <w:r w:rsidR="00BD1156" w:rsidRPr="00B55F7A">
        <w:rPr>
          <w:b/>
          <w:strike/>
        </w:rPr>
        <w:t>(2</w:t>
      </w:r>
      <w:r w:rsidR="007F1C14" w:rsidRPr="00B55F7A">
        <w:rPr>
          <w:b/>
          <w:strike/>
        </w:rPr>
        <w:t>0</w:t>
      </w:r>
      <w:r w:rsidRPr="00B55F7A">
        <w:rPr>
          <w:b/>
          <w:strike/>
        </w:rPr>
        <w:t xml:space="preserve"> marks) </w:t>
      </w:r>
    </w:p>
    <w:p w:rsidR="00937A3F" w:rsidRDefault="00937A3F" w:rsidP="00937A3F">
      <w:pPr>
        <w:tabs>
          <w:tab w:val="num" w:pos="851"/>
        </w:tabs>
        <w:spacing w:line="276" w:lineRule="auto"/>
        <w:ind w:left="851" w:hanging="513"/>
      </w:pPr>
    </w:p>
    <w:p w:rsidR="007F1C14" w:rsidRDefault="007F1C14" w:rsidP="007F1C14">
      <w:pPr>
        <w:tabs>
          <w:tab w:val="num" w:pos="851"/>
        </w:tabs>
        <w:spacing w:line="276" w:lineRule="auto"/>
        <w:ind w:left="338"/>
      </w:pPr>
      <w:r>
        <w:t>Please use the use case template located on the Moodle page for this course, for all of your use case narratives.</w:t>
      </w:r>
    </w:p>
    <w:p w:rsidR="007F1C14" w:rsidRDefault="007F1C14" w:rsidP="007F1C14">
      <w:pPr>
        <w:tabs>
          <w:tab w:val="num" w:pos="851"/>
        </w:tabs>
        <w:spacing w:line="276" w:lineRule="auto"/>
        <w:ind w:left="338"/>
      </w:pPr>
    </w:p>
    <w:p w:rsidR="00937A3F" w:rsidRDefault="00937A3F" w:rsidP="007F1C14">
      <w:pPr>
        <w:tabs>
          <w:tab w:val="num" w:pos="851"/>
        </w:tabs>
        <w:spacing w:line="276" w:lineRule="auto"/>
        <w:ind w:left="338"/>
      </w:pPr>
      <w:r>
        <w:t xml:space="preserve">NOTE: Do NOT make assumptions.  If you make an assumption, state it at the start of the use case narrative. </w:t>
      </w:r>
    </w:p>
    <w:p w:rsidR="00937A3F" w:rsidRDefault="00937A3F" w:rsidP="00937A3F">
      <w:pPr>
        <w:spacing w:line="276" w:lineRule="auto"/>
        <w:ind w:left="360"/>
      </w:pPr>
    </w:p>
    <w:p w:rsidR="00937A3F" w:rsidRDefault="00937A3F" w:rsidP="00A33E76">
      <w:pPr>
        <w:ind w:left="360"/>
      </w:pPr>
      <w:r>
        <w:t xml:space="preserve">A Video Store (AVS) runs a series of fairly standard video stores.  Before a video can be put on the shelf, it must be catalogued and entered into the video database. Every customer must have a valid AVS customer card in order to rent a video.  Customers rent videos for three days at a time.  Every time a customer rents a video, the system must ensure that he or she does not have any overdue videos.  If so, the overdue videos must be returned to the store and the overdue fee paid before the customer can rent more videos. Likewise, if the customer has returned overdue videos but has not paid the overdue fee, the fee must be paid before new videos can be rented.  Every morning the store manager prints a report that lists overdue videos.  If a video is two or more days overdue, the manager calls the customer to remind him or her to return the video.  If a video is returned in damaged condition, the manager removes it from the video database and may sometimes charge the customer.  When a customer rents a video he or she may pay by cash, </w:t>
      </w:r>
      <w:proofErr w:type="spellStart"/>
      <w:r>
        <w:t>Interac</w:t>
      </w:r>
      <w:proofErr w:type="spellEnd"/>
      <w:r>
        <w:t xml:space="preserve"> or Credit Card.  When paying by credit card, the system must check with the credit bureau to make sure that the customer has credit.  When paying by </w:t>
      </w:r>
      <w:proofErr w:type="spellStart"/>
      <w:r>
        <w:t>Interac</w:t>
      </w:r>
      <w:proofErr w:type="spellEnd"/>
      <w:r>
        <w:t xml:space="preserve"> the system must connect to the </w:t>
      </w:r>
      <w:proofErr w:type="spellStart"/>
      <w:r>
        <w:t>Interac</w:t>
      </w:r>
      <w:proofErr w:type="spellEnd"/>
      <w:r>
        <w:t xml:space="preserve"> system.</w:t>
      </w:r>
    </w:p>
    <w:p w:rsidR="005E0E97" w:rsidRDefault="005E0E97" w:rsidP="007F1C14"/>
    <w:p w:rsidR="005E0E97" w:rsidRDefault="005E0E97" w:rsidP="0083574E"/>
    <w:p w:rsidR="0083574E" w:rsidRDefault="0083574E" w:rsidP="0083574E"/>
    <w:tbl>
      <w:tblPr>
        <w:tblStyle w:val="TableGrid4"/>
        <w:tblW w:w="0" w:type="auto"/>
        <w:jc w:val="center"/>
        <w:tblLook w:val="0620" w:firstRow="1" w:lastRow="0" w:firstColumn="0" w:lastColumn="0" w:noHBand="1" w:noVBand="1"/>
      </w:tblPr>
      <w:tblGrid>
        <w:gridCol w:w="1908"/>
        <w:gridCol w:w="7308"/>
      </w:tblGrid>
      <w:tr w:rsidR="005E0E97" w:rsidTr="009F1FDE">
        <w:trPr>
          <w:cnfStyle w:val="100000000000" w:firstRow="1" w:lastRow="0" w:firstColumn="0" w:lastColumn="0" w:oddVBand="0" w:evenVBand="0" w:oddHBand="0" w:evenHBand="0" w:firstRowFirstColumn="0" w:firstRowLastColumn="0" w:lastRowFirstColumn="0" w:lastRowLastColumn="0"/>
          <w:tblHeader/>
          <w:jc w:val="center"/>
        </w:trPr>
        <w:tc>
          <w:tcPr>
            <w:tcW w:w="1908" w:type="dxa"/>
          </w:tcPr>
          <w:p w:rsidR="005E0E97" w:rsidRDefault="005E0E97" w:rsidP="009F1FDE">
            <w:r>
              <w:t>Actor</w:t>
            </w:r>
          </w:p>
        </w:tc>
        <w:tc>
          <w:tcPr>
            <w:tcW w:w="7308" w:type="dxa"/>
          </w:tcPr>
          <w:p w:rsidR="005E0E97" w:rsidRDefault="005E0E97" w:rsidP="009F1FDE">
            <w:r>
              <w:t>Description</w:t>
            </w:r>
          </w:p>
        </w:tc>
      </w:tr>
      <w:tr w:rsidR="005E0E97" w:rsidTr="009F1FDE">
        <w:trPr>
          <w:jc w:val="center"/>
        </w:trPr>
        <w:tc>
          <w:tcPr>
            <w:tcW w:w="1908" w:type="dxa"/>
          </w:tcPr>
          <w:p w:rsidR="005E0E97" w:rsidRDefault="005E0E97" w:rsidP="009F1FDE">
            <w:r>
              <w:t>Customer</w:t>
            </w:r>
          </w:p>
        </w:tc>
        <w:tc>
          <w:tcPr>
            <w:tcW w:w="7308" w:type="dxa"/>
          </w:tcPr>
          <w:p w:rsidR="005E0E97" w:rsidRDefault="005E0E97" w:rsidP="005E0E97">
            <w:r>
              <w:t>An actor who can obtain an account, rent a video, check for overdue videos and pay a fine.</w:t>
            </w:r>
          </w:p>
        </w:tc>
      </w:tr>
      <w:tr w:rsidR="005E0E97" w:rsidTr="009F1FDE">
        <w:trPr>
          <w:jc w:val="center"/>
        </w:trPr>
        <w:tc>
          <w:tcPr>
            <w:tcW w:w="1908" w:type="dxa"/>
          </w:tcPr>
          <w:p w:rsidR="005E0E97" w:rsidRDefault="005E0E97" w:rsidP="007F1C14">
            <w:r>
              <w:t xml:space="preserve">Video Store </w:t>
            </w:r>
            <w:r w:rsidR="007F1C14">
              <w:t>employee</w:t>
            </w:r>
          </w:p>
        </w:tc>
        <w:tc>
          <w:tcPr>
            <w:tcW w:w="7308" w:type="dxa"/>
          </w:tcPr>
          <w:p w:rsidR="005E0E97" w:rsidRDefault="005E0E97" w:rsidP="009F1FDE">
            <w:r>
              <w:t>An actor who can catalogue videos, enter videos into the database and put videos on shelves.</w:t>
            </w:r>
          </w:p>
        </w:tc>
      </w:tr>
      <w:tr w:rsidR="005E0E97" w:rsidTr="009F1FDE">
        <w:trPr>
          <w:jc w:val="center"/>
        </w:trPr>
        <w:tc>
          <w:tcPr>
            <w:tcW w:w="1908" w:type="dxa"/>
          </w:tcPr>
          <w:p w:rsidR="005E0E97" w:rsidRDefault="005E0E97" w:rsidP="009F1FDE">
            <w:r>
              <w:t>Store Manager</w:t>
            </w:r>
          </w:p>
        </w:tc>
        <w:tc>
          <w:tcPr>
            <w:tcW w:w="7308" w:type="dxa"/>
          </w:tcPr>
          <w:p w:rsidR="005E0E97" w:rsidRDefault="005E0E97" w:rsidP="005E0E97">
            <w:r>
              <w:t>An actor who can print the overdue video list, call overdue video clients and deal with damaged videos.</w:t>
            </w:r>
          </w:p>
        </w:tc>
      </w:tr>
      <w:tr w:rsidR="005E0E97" w:rsidTr="009F1FDE">
        <w:trPr>
          <w:jc w:val="center"/>
        </w:trPr>
        <w:tc>
          <w:tcPr>
            <w:tcW w:w="1908" w:type="dxa"/>
          </w:tcPr>
          <w:p w:rsidR="005E0E97" w:rsidRDefault="005E0E97" w:rsidP="009F1FDE"/>
        </w:tc>
        <w:tc>
          <w:tcPr>
            <w:tcW w:w="7308" w:type="dxa"/>
          </w:tcPr>
          <w:p w:rsidR="005E0E97" w:rsidRDefault="005E0E97" w:rsidP="009F1FDE"/>
        </w:tc>
      </w:tr>
    </w:tbl>
    <w:p w:rsidR="005E0E97" w:rsidRDefault="005E0E97" w:rsidP="005E0E97">
      <w:pPr>
        <w:ind w:left="360"/>
      </w:pPr>
    </w:p>
    <w:p w:rsidR="007F1C14" w:rsidRDefault="007F1C14" w:rsidP="005E0E97">
      <w:pPr>
        <w:ind w:left="360"/>
      </w:pPr>
    </w:p>
    <w:p w:rsidR="0083574E" w:rsidRDefault="0083574E" w:rsidP="005E0E97">
      <w:pPr>
        <w:ind w:left="360"/>
      </w:pPr>
    </w:p>
    <w:p w:rsidR="007F1C14" w:rsidRDefault="007F1C14" w:rsidP="005E0E97">
      <w:pPr>
        <w:ind w:left="360"/>
      </w:pPr>
    </w:p>
    <w:p w:rsidR="007F1C14" w:rsidRDefault="007F1C14" w:rsidP="005E0E97">
      <w:pPr>
        <w:ind w:left="360"/>
      </w:pPr>
    </w:p>
    <w:p w:rsidR="007F1C14" w:rsidRDefault="007F1C14" w:rsidP="007F1C14"/>
    <w:tbl>
      <w:tblPr>
        <w:tblStyle w:val="TableGrid4"/>
        <w:tblW w:w="0" w:type="auto"/>
        <w:jc w:val="center"/>
        <w:tblLook w:val="0420" w:firstRow="1" w:lastRow="0" w:firstColumn="0" w:lastColumn="0" w:noHBand="0" w:noVBand="1"/>
      </w:tblPr>
      <w:tblGrid>
        <w:gridCol w:w="1908"/>
        <w:gridCol w:w="1350"/>
        <w:gridCol w:w="5958"/>
      </w:tblGrid>
      <w:tr w:rsidR="005E0E97" w:rsidTr="009F1FDE">
        <w:trPr>
          <w:cnfStyle w:val="100000000000" w:firstRow="1" w:lastRow="0" w:firstColumn="0" w:lastColumn="0" w:oddVBand="0" w:evenVBand="0" w:oddHBand="0" w:evenHBand="0" w:firstRowFirstColumn="0" w:firstRowLastColumn="0" w:lastRowFirstColumn="0" w:lastRowLastColumn="0"/>
          <w:tblHeader/>
          <w:jc w:val="center"/>
        </w:trPr>
        <w:tc>
          <w:tcPr>
            <w:tcW w:w="1908" w:type="dxa"/>
          </w:tcPr>
          <w:p w:rsidR="005E0E97" w:rsidRDefault="005E0E97" w:rsidP="009F1FDE">
            <w:r>
              <w:lastRenderedPageBreak/>
              <w:t>Use Case</w:t>
            </w:r>
          </w:p>
        </w:tc>
        <w:tc>
          <w:tcPr>
            <w:tcW w:w="1350" w:type="dxa"/>
          </w:tcPr>
          <w:p w:rsidR="005E0E97" w:rsidRDefault="005E0E97" w:rsidP="009F1FDE">
            <w:r>
              <w:t>Actor</w:t>
            </w:r>
          </w:p>
        </w:tc>
        <w:tc>
          <w:tcPr>
            <w:tcW w:w="5958" w:type="dxa"/>
          </w:tcPr>
          <w:p w:rsidR="005E0E97" w:rsidRDefault="005E0E97" w:rsidP="009F1FDE">
            <w:r>
              <w:t>Description</w:t>
            </w:r>
          </w:p>
        </w:tc>
      </w:tr>
      <w:tr w:rsidR="005E0E97" w:rsidTr="009F1FDE">
        <w:trPr>
          <w:jc w:val="center"/>
        </w:trPr>
        <w:tc>
          <w:tcPr>
            <w:tcW w:w="1908" w:type="dxa"/>
          </w:tcPr>
          <w:p w:rsidR="005E0E97" w:rsidRDefault="009F1FDE" w:rsidP="009F1FDE">
            <w:r>
              <w:t>Catalog Video</w:t>
            </w:r>
          </w:p>
        </w:tc>
        <w:tc>
          <w:tcPr>
            <w:tcW w:w="1350" w:type="dxa"/>
          </w:tcPr>
          <w:p w:rsidR="005E0E97" w:rsidRDefault="008E13CC" w:rsidP="007F1C14">
            <w:r>
              <w:t>Video Store</w:t>
            </w:r>
            <w:r w:rsidR="005E0E97">
              <w:t xml:space="preserve"> </w:t>
            </w:r>
            <w:r w:rsidR="007F1C14">
              <w:t>Employee</w:t>
            </w:r>
          </w:p>
        </w:tc>
        <w:tc>
          <w:tcPr>
            <w:tcW w:w="5958" w:type="dxa"/>
          </w:tcPr>
          <w:p w:rsidR="005E0E97" w:rsidRDefault="005E0E97" w:rsidP="007F1C14">
            <w:r w:rsidRPr="00CA6590">
              <w:rPr>
                <w:highlight w:val="yellow"/>
              </w:rPr>
              <w:t xml:space="preserve">The </w:t>
            </w:r>
            <w:r w:rsidR="008E13CC" w:rsidRPr="00CA6590">
              <w:rPr>
                <w:highlight w:val="yellow"/>
              </w:rPr>
              <w:t>Catalog Video</w:t>
            </w:r>
            <w:r w:rsidRPr="00CA6590">
              <w:rPr>
                <w:highlight w:val="yellow"/>
              </w:rPr>
              <w:t xml:space="preserve"> use case allows a </w:t>
            </w:r>
            <w:r w:rsidR="008E13CC" w:rsidRPr="00CA6590">
              <w:rPr>
                <w:highlight w:val="yellow"/>
              </w:rPr>
              <w:t xml:space="preserve">Video Store </w:t>
            </w:r>
            <w:r w:rsidR="007F1C14" w:rsidRPr="00CA6590">
              <w:rPr>
                <w:highlight w:val="yellow"/>
              </w:rPr>
              <w:t>employee</w:t>
            </w:r>
            <w:r w:rsidRPr="00CA6590">
              <w:rPr>
                <w:highlight w:val="yellow"/>
              </w:rPr>
              <w:t xml:space="preserve"> to </w:t>
            </w:r>
            <w:r w:rsidR="008E13CC" w:rsidRPr="00CA6590">
              <w:rPr>
                <w:highlight w:val="yellow"/>
              </w:rPr>
              <w:t>catalog the video and enter the video into the database</w:t>
            </w:r>
            <w:r w:rsidRPr="00CA6590">
              <w:rPr>
                <w:highlight w:val="yellow"/>
              </w:rPr>
              <w:t>.</w:t>
            </w:r>
          </w:p>
        </w:tc>
      </w:tr>
      <w:tr w:rsidR="005E0E97" w:rsidTr="009F1FDE">
        <w:trPr>
          <w:jc w:val="center"/>
        </w:trPr>
        <w:tc>
          <w:tcPr>
            <w:tcW w:w="1908" w:type="dxa"/>
          </w:tcPr>
          <w:p w:rsidR="005E0E97" w:rsidRDefault="007F1C14" w:rsidP="009F1FDE">
            <w:r>
              <w:t>Obtain</w:t>
            </w:r>
            <w:r w:rsidR="008E13CC">
              <w:t xml:space="preserve"> Account</w:t>
            </w:r>
          </w:p>
        </w:tc>
        <w:tc>
          <w:tcPr>
            <w:tcW w:w="1350" w:type="dxa"/>
          </w:tcPr>
          <w:p w:rsidR="005E0E97" w:rsidRDefault="008E13CC" w:rsidP="009F1FDE">
            <w:r>
              <w:t>Customer</w:t>
            </w:r>
          </w:p>
        </w:tc>
        <w:tc>
          <w:tcPr>
            <w:tcW w:w="5958" w:type="dxa"/>
          </w:tcPr>
          <w:p w:rsidR="005E0E97" w:rsidRDefault="005E0E97" w:rsidP="008E13CC">
            <w:r>
              <w:t xml:space="preserve">The </w:t>
            </w:r>
            <w:r w:rsidR="007F1C14">
              <w:t>Obtain</w:t>
            </w:r>
            <w:r w:rsidR="008E13CC">
              <w:t xml:space="preserve"> Account</w:t>
            </w:r>
            <w:r>
              <w:t xml:space="preserve"> use case allows a </w:t>
            </w:r>
            <w:r w:rsidR="008E13CC">
              <w:t>customer create or update an account</w:t>
            </w:r>
            <w:r>
              <w:t>.</w:t>
            </w:r>
          </w:p>
        </w:tc>
      </w:tr>
      <w:tr w:rsidR="008E13CC" w:rsidTr="009F1FDE">
        <w:trPr>
          <w:jc w:val="center"/>
        </w:trPr>
        <w:tc>
          <w:tcPr>
            <w:tcW w:w="1908" w:type="dxa"/>
          </w:tcPr>
          <w:p w:rsidR="008E13CC" w:rsidRDefault="008E13CC" w:rsidP="009F1FDE">
            <w:r>
              <w:t>Rent Video</w:t>
            </w:r>
          </w:p>
        </w:tc>
        <w:tc>
          <w:tcPr>
            <w:tcW w:w="1350" w:type="dxa"/>
          </w:tcPr>
          <w:p w:rsidR="008E13CC" w:rsidRDefault="008E13CC" w:rsidP="009F1FDE">
            <w:r>
              <w:t>Customer</w:t>
            </w:r>
          </w:p>
        </w:tc>
        <w:tc>
          <w:tcPr>
            <w:tcW w:w="5958" w:type="dxa"/>
          </w:tcPr>
          <w:p w:rsidR="008E13CC" w:rsidRDefault="008E13CC" w:rsidP="008E13CC">
            <w:r>
              <w:t>The Rent Video use case allows a customer to rent a video to take out of the store.</w:t>
            </w:r>
            <w:bookmarkStart w:id="0" w:name="_GoBack"/>
            <w:bookmarkEnd w:id="0"/>
          </w:p>
        </w:tc>
      </w:tr>
      <w:tr w:rsidR="005E0E97" w:rsidTr="009F1FDE">
        <w:trPr>
          <w:jc w:val="center"/>
        </w:trPr>
        <w:tc>
          <w:tcPr>
            <w:tcW w:w="1908" w:type="dxa"/>
          </w:tcPr>
          <w:p w:rsidR="005E0E97" w:rsidRDefault="008E13CC" w:rsidP="009F1FDE">
            <w:r>
              <w:t>Print Overdue Video List</w:t>
            </w:r>
          </w:p>
        </w:tc>
        <w:tc>
          <w:tcPr>
            <w:tcW w:w="1350" w:type="dxa"/>
          </w:tcPr>
          <w:p w:rsidR="005E0E97" w:rsidRDefault="008E13CC" w:rsidP="009F1FDE">
            <w:r>
              <w:t>Store Manager</w:t>
            </w:r>
          </w:p>
        </w:tc>
        <w:tc>
          <w:tcPr>
            <w:tcW w:w="5958" w:type="dxa"/>
          </w:tcPr>
          <w:p w:rsidR="005E0E97" w:rsidRDefault="005E0E97" w:rsidP="008E13CC">
            <w:r>
              <w:t xml:space="preserve">The </w:t>
            </w:r>
            <w:r w:rsidR="008E13CC">
              <w:t>Print Overdue Video List</w:t>
            </w:r>
            <w:r>
              <w:t xml:space="preserve"> use case allows a </w:t>
            </w:r>
            <w:r w:rsidR="008E13CC">
              <w:t>store manager</w:t>
            </w:r>
            <w:r>
              <w:t xml:space="preserve"> to </w:t>
            </w:r>
            <w:r w:rsidR="008E13CC">
              <w:t>determine the videos that are overdue</w:t>
            </w:r>
            <w:r>
              <w:t>.</w:t>
            </w:r>
          </w:p>
        </w:tc>
      </w:tr>
      <w:tr w:rsidR="005E0E97" w:rsidTr="009F1FDE">
        <w:trPr>
          <w:jc w:val="center"/>
        </w:trPr>
        <w:tc>
          <w:tcPr>
            <w:tcW w:w="1908" w:type="dxa"/>
          </w:tcPr>
          <w:p w:rsidR="005E0E97" w:rsidRDefault="008E13CC" w:rsidP="009F1FDE">
            <w:r>
              <w:t>Call Overdue Customers</w:t>
            </w:r>
          </w:p>
        </w:tc>
        <w:tc>
          <w:tcPr>
            <w:tcW w:w="1350" w:type="dxa"/>
          </w:tcPr>
          <w:p w:rsidR="008E13CC" w:rsidRDefault="008E13CC" w:rsidP="009F1FDE">
            <w:r>
              <w:t>Store Manager</w:t>
            </w:r>
          </w:p>
        </w:tc>
        <w:tc>
          <w:tcPr>
            <w:tcW w:w="5958" w:type="dxa"/>
          </w:tcPr>
          <w:p w:rsidR="005E0E97" w:rsidRDefault="005E0E97" w:rsidP="008E13CC">
            <w:r>
              <w:t xml:space="preserve">The </w:t>
            </w:r>
            <w:r w:rsidR="008E13CC">
              <w:t xml:space="preserve">Call Overdue </w:t>
            </w:r>
            <w:proofErr w:type="gramStart"/>
            <w:r w:rsidR="008E13CC">
              <w:t xml:space="preserve">Customers </w:t>
            </w:r>
            <w:r>
              <w:t xml:space="preserve"> use</w:t>
            </w:r>
            <w:proofErr w:type="gramEnd"/>
            <w:r>
              <w:t xml:space="preserve"> case allows a </w:t>
            </w:r>
            <w:r w:rsidR="008E13CC">
              <w:t>store manager</w:t>
            </w:r>
            <w:r>
              <w:t xml:space="preserve"> to </w:t>
            </w:r>
            <w:r w:rsidR="008E13CC">
              <w:t>call customers who have had videos overdue for two or more days</w:t>
            </w:r>
            <w:r>
              <w:t>.</w:t>
            </w:r>
          </w:p>
        </w:tc>
      </w:tr>
      <w:tr w:rsidR="005E0E97" w:rsidTr="009F1FDE">
        <w:trPr>
          <w:jc w:val="center"/>
        </w:trPr>
        <w:tc>
          <w:tcPr>
            <w:tcW w:w="1908" w:type="dxa"/>
          </w:tcPr>
          <w:p w:rsidR="005E0E97" w:rsidRDefault="007F1C14" w:rsidP="009F1FDE">
            <w:r>
              <w:t>Handle</w:t>
            </w:r>
            <w:r w:rsidR="008E13CC">
              <w:t xml:space="preserve"> Damaged Videos</w:t>
            </w:r>
          </w:p>
        </w:tc>
        <w:tc>
          <w:tcPr>
            <w:tcW w:w="1350" w:type="dxa"/>
          </w:tcPr>
          <w:p w:rsidR="005E0E97" w:rsidRDefault="008E13CC" w:rsidP="009F1FDE">
            <w:r>
              <w:t>Store Manager</w:t>
            </w:r>
          </w:p>
        </w:tc>
        <w:tc>
          <w:tcPr>
            <w:tcW w:w="5958" w:type="dxa"/>
          </w:tcPr>
          <w:p w:rsidR="005E0E97" w:rsidRDefault="005E0E97" w:rsidP="007F1C14">
            <w:r>
              <w:t xml:space="preserve">The </w:t>
            </w:r>
            <w:r w:rsidR="007F1C14">
              <w:t>Handle</w:t>
            </w:r>
            <w:r w:rsidR="008E13CC">
              <w:t xml:space="preserve"> Damaged Videos</w:t>
            </w:r>
            <w:r>
              <w:t xml:space="preserve"> use case allows a </w:t>
            </w:r>
            <w:r w:rsidR="008E13CC">
              <w:t>store manager</w:t>
            </w:r>
            <w:r>
              <w:t xml:space="preserve"> to </w:t>
            </w:r>
            <w:r w:rsidR="008E13CC">
              <w:t>determine if a video is damaged and remove it from the database</w:t>
            </w:r>
            <w:r>
              <w:t>.</w:t>
            </w:r>
          </w:p>
        </w:tc>
      </w:tr>
    </w:tbl>
    <w:p w:rsidR="005E0E97" w:rsidRDefault="005E0E97" w:rsidP="005E0E97">
      <w:pPr>
        <w:ind w:left="360"/>
      </w:pPr>
    </w:p>
    <w:p w:rsidR="007F1C14" w:rsidRDefault="007F1C14" w:rsidP="005E0E97">
      <w:pPr>
        <w:ind w:left="360"/>
      </w:pPr>
    </w:p>
    <w:p w:rsidR="007F1C14" w:rsidRDefault="007F1C14" w:rsidP="005E0E97">
      <w:pPr>
        <w:ind w:left="360"/>
      </w:pPr>
      <w:r>
        <w:rPr>
          <w:noProof/>
        </w:rPr>
        <w:drawing>
          <wp:inline distT="0" distB="0" distL="0" distR="0">
            <wp:extent cx="5943600" cy="402752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4027522"/>
                    </a:xfrm>
                    <a:prstGeom prst="rect">
                      <a:avLst/>
                    </a:prstGeom>
                    <a:noFill/>
                    <a:ln w="9525">
                      <a:noFill/>
                      <a:miter lim="800000"/>
                      <a:headEnd/>
                      <a:tailEnd/>
                    </a:ln>
                  </pic:spPr>
                </pic:pic>
              </a:graphicData>
            </a:graphic>
          </wp:inline>
        </w:drawing>
      </w:r>
    </w:p>
    <w:p w:rsidR="00662E40" w:rsidRPr="000978A4" w:rsidRDefault="00662E40" w:rsidP="00662E40">
      <w:pPr>
        <w:pStyle w:val="ListBullet"/>
        <w:numPr>
          <w:ilvl w:val="0"/>
          <w:numId w:val="0"/>
        </w:numPr>
        <w:rPr>
          <w:lang w:val="en-US"/>
        </w:rPr>
      </w:pPr>
    </w:p>
    <w:p w:rsidR="00D37909" w:rsidRDefault="00D37909" w:rsidP="00D37909">
      <w:pPr>
        <w:pBdr>
          <w:bottom w:val="single" w:sz="4" w:space="1" w:color="auto"/>
        </w:pBdr>
        <w:suppressAutoHyphens/>
      </w:pPr>
      <w:r>
        <w:rPr>
          <w:b/>
        </w:rPr>
        <w:t>To submit</w:t>
      </w:r>
    </w:p>
    <w:p w:rsidR="000961F0" w:rsidRDefault="000961F0" w:rsidP="00D37909"/>
    <w:p w:rsidR="008C600C" w:rsidRDefault="00D008EE" w:rsidP="00541283">
      <w:r>
        <w:t xml:space="preserve">When you have completed the exercise upload the </w:t>
      </w:r>
      <w:r w:rsidR="005805D6">
        <w:t xml:space="preserve">file </w:t>
      </w:r>
      <w:r>
        <w:t xml:space="preserve">to the Moodle </w:t>
      </w:r>
      <w:r w:rsidR="004D5AC9">
        <w:t xml:space="preserve">page for this </w:t>
      </w:r>
      <w:r w:rsidR="0083574E">
        <w:t>course</w:t>
      </w:r>
      <w:r>
        <w:t>.</w:t>
      </w:r>
      <w:r w:rsidR="005805D6">
        <w:t xml:space="preserve"> </w:t>
      </w:r>
      <w:r w:rsidR="00541283">
        <w:t xml:space="preserve"> </w:t>
      </w:r>
    </w:p>
    <w:sectPr w:rsidR="008C600C" w:rsidSect="008C600C">
      <w:headerReference w:type="even" r:id="rId10"/>
      <w:footerReference w:type="even" r:id="rId11"/>
      <w:footerReference w:type="default" r:id="rId12"/>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2F5" w:rsidRDefault="002B22F5">
      <w:r>
        <w:separator/>
      </w:r>
    </w:p>
  </w:endnote>
  <w:endnote w:type="continuationSeparator" w:id="0">
    <w:p w:rsidR="002B22F5" w:rsidRDefault="002B2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AC7" w:rsidRDefault="00576AC7">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AC7" w:rsidRDefault="00576AC7" w:rsidP="00517191">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S</w:t>
    </w:r>
    <w:r w:rsidR="00013198">
      <w:rPr>
        <w:rFonts w:ascii="Times New Roman" w:hAnsi="Times New Roman"/>
        <w:i/>
        <w:sz w:val="20"/>
      </w:rPr>
      <w:t>ystems I (420-E11</w:t>
    </w:r>
    <w:r w:rsidR="00916598">
      <w:rPr>
        <w:rFonts w:ascii="Times New Roman" w:hAnsi="Times New Roman"/>
        <w:i/>
        <w:sz w:val="20"/>
      </w:rPr>
      <w:t>-HR) – Lab 6</w:t>
    </w:r>
    <w:r>
      <w:rPr>
        <w:rFonts w:ascii="Times New Roman" w:hAnsi="Times New Roman"/>
        <w:i/>
        <w:sz w:val="20"/>
      </w:rPr>
      <w:tab/>
      <w:t xml:space="preserve">Page </w:t>
    </w:r>
    <w:r w:rsidR="00437C41">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sidR="00437C41">
      <w:rPr>
        <w:rStyle w:val="PageNumber"/>
        <w:rFonts w:ascii="Times New Roman" w:hAnsi="Times New Roman"/>
        <w:i/>
        <w:sz w:val="20"/>
      </w:rPr>
      <w:fldChar w:fldCharType="separate"/>
    </w:r>
    <w:r w:rsidR="00CA6590">
      <w:rPr>
        <w:rStyle w:val="PageNumber"/>
        <w:rFonts w:ascii="Times New Roman" w:hAnsi="Times New Roman"/>
        <w:i/>
        <w:noProof/>
        <w:sz w:val="20"/>
      </w:rPr>
      <w:t>2</w:t>
    </w:r>
    <w:r w:rsidR="00437C41">
      <w:rPr>
        <w:rStyle w:val="PageNumber"/>
        <w:rFonts w:ascii="Times New Roman" w:hAnsi="Times New Roman"/>
        <w:i/>
        <w:sz w:val="20"/>
      </w:rPr>
      <w:fldChar w:fldCharType="end"/>
    </w:r>
    <w:r>
      <w:rPr>
        <w:rStyle w:val="PageNumber"/>
        <w:rFonts w:ascii="Times New Roman" w:hAnsi="Times New Roman"/>
        <w:i/>
        <w:sz w:val="20"/>
      </w:rPr>
      <w:t xml:space="preserve"> of </w:t>
    </w:r>
    <w:r w:rsidR="00437C41">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sidR="00437C41">
      <w:rPr>
        <w:rStyle w:val="PageNumber"/>
        <w:rFonts w:ascii="Times New Roman" w:hAnsi="Times New Roman"/>
        <w:i/>
        <w:sz w:val="20"/>
      </w:rPr>
      <w:fldChar w:fldCharType="separate"/>
    </w:r>
    <w:r w:rsidR="00CA6590">
      <w:rPr>
        <w:rStyle w:val="PageNumber"/>
        <w:rFonts w:ascii="Times New Roman" w:hAnsi="Times New Roman"/>
        <w:i/>
        <w:noProof/>
        <w:sz w:val="20"/>
      </w:rPr>
      <w:t>4</w:t>
    </w:r>
    <w:r w:rsidR="00437C41">
      <w:rPr>
        <w:rStyle w:val="PageNumber"/>
        <w:rFonts w:ascii="Times New Roman" w:hAnsi="Times New Roman"/>
        <w:i/>
        <w:sz w:val="20"/>
      </w:rPr>
      <w:fldChar w:fldCharType="end"/>
    </w:r>
  </w:p>
  <w:p w:rsidR="00576AC7" w:rsidRDefault="00576AC7">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2F5" w:rsidRDefault="002B22F5">
      <w:r>
        <w:separator/>
      </w:r>
    </w:p>
  </w:footnote>
  <w:footnote w:type="continuationSeparator" w:id="0">
    <w:p w:rsidR="002B22F5" w:rsidRDefault="002B22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AC7" w:rsidRDefault="00437C41">
    <w:pPr>
      <w:pBdr>
        <w:bottom w:val="single" w:sz="6" w:space="1" w:color="auto"/>
      </w:pBdr>
      <w:rPr>
        <w:b/>
      </w:rPr>
    </w:pPr>
    <w:r>
      <w:rPr>
        <w:b/>
      </w:rPr>
      <w:fldChar w:fldCharType="begin"/>
    </w:r>
    <w:r w:rsidR="00576AC7">
      <w:rPr>
        <w:b/>
      </w:rPr>
      <w:instrText>PAGE</w:instrText>
    </w:r>
    <w:r>
      <w:rPr>
        <w:b/>
      </w:rPr>
      <w:fldChar w:fldCharType="separate"/>
    </w:r>
    <w:r w:rsidR="00576AC7">
      <w:rPr>
        <w:b/>
        <w:noProof/>
      </w:rPr>
      <w:t>2</w:t>
    </w:r>
    <w:r>
      <w:rPr>
        <w:b/>
      </w:rPr>
      <w:fldChar w:fldCharType="end"/>
    </w:r>
    <w:r w:rsidR="00576AC7">
      <w:rPr>
        <w:b/>
        <w:spacing w:val="260"/>
      </w:rPr>
      <w:t xml:space="preserve">  </w:t>
    </w:r>
    <w:r>
      <w:rPr>
        <w:b/>
      </w:rPr>
      <w:fldChar w:fldCharType="begin"/>
    </w:r>
    <w:r w:rsidR="00576AC7">
      <w:rPr>
        <w:b/>
      </w:rPr>
      <w:instrText>styleref "heading 2"</w:instrText>
    </w:r>
    <w:r>
      <w:rPr>
        <w:b/>
      </w:rPr>
      <w:fldChar w:fldCharType="separate"/>
    </w:r>
    <w:r w:rsidR="00576AC7">
      <w:rPr>
        <w:bCs/>
        <w:noProof/>
      </w:rPr>
      <w:t>Error! No text of specified style in document.</w:t>
    </w:r>
    <w:r>
      <w:rPr>
        <w:b/>
      </w:rPr>
      <w:fldChar w:fldCharType="end"/>
    </w:r>
    <w:r w:rsidR="00576AC7">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00C14"/>
    <w:multiLevelType w:val="hybridMultilevel"/>
    <w:tmpl w:val="914C8C20"/>
    <w:lvl w:ilvl="0" w:tplc="1009000F">
      <w:start w:val="1"/>
      <w:numFmt w:val="decimal"/>
      <w:lvlText w:val="%1."/>
      <w:lvlJc w:val="left"/>
      <w:pPr>
        <w:tabs>
          <w:tab w:val="num" w:pos="360"/>
        </w:tabs>
        <w:ind w:left="360" w:hanging="360"/>
      </w:pPr>
      <w:rPr>
        <w:rFonts w:hint="default"/>
      </w:rPr>
    </w:lvl>
    <w:lvl w:ilvl="1" w:tplc="10090019">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1"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9722C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264136AD"/>
    <w:multiLevelType w:val="hybridMultilevel"/>
    <w:tmpl w:val="D54C425A"/>
    <w:lvl w:ilvl="0" w:tplc="1009000F">
      <w:start w:val="1"/>
      <w:numFmt w:val="decimal"/>
      <w:lvlText w:val="%1."/>
      <w:lvlJc w:val="left"/>
      <w:pPr>
        <w:tabs>
          <w:tab w:val="num" w:pos="360"/>
        </w:tabs>
        <w:ind w:left="360" w:hanging="360"/>
      </w:pPr>
      <w:rPr>
        <w:rFonts w:hint="default"/>
      </w:rPr>
    </w:lvl>
    <w:lvl w:ilvl="1" w:tplc="E8CEAA7C">
      <w:start w:val="1"/>
      <w:numFmt w:val="lowerLetter"/>
      <w:lvlText w:val="%2)"/>
      <w:lvlJc w:val="left"/>
      <w:pPr>
        <w:tabs>
          <w:tab w:val="num" w:pos="1080"/>
        </w:tabs>
        <w:ind w:left="1080" w:hanging="360"/>
      </w:pPr>
      <w:rPr>
        <w:rFonts w:ascii="Times New Roman" w:eastAsia="Times New Roman" w:hAnsi="Times New Roman" w:cs="Times New Roman"/>
      </w:r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4" w15:restartNumberingAfterBreak="0">
    <w:nsid w:val="27FC15BF"/>
    <w:multiLevelType w:val="hybridMultilevel"/>
    <w:tmpl w:val="DD5A4D98"/>
    <w:lvl w:ilvl="0" w:tplc="3CB09D74">
      <w:start w:val="1"/>
      <w:numFmt w:val="decimal"/>
      <w:lvlText w:val="%1."/>
      <w:lvlJc w:val="left"/>
      <w:pPr>
        <w:tabs>
          <w:tab w:val="num" w:pos="360"/>
        </w:tabs>
        <w:ind w:left="360" w:hanging="360"/>
      </w:pPr>
      <w:rPr>
        <w:rFonts w:hint="default"/>
        <w:sz w:val="28"/>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306D7BC8"/>
    <w:multiLevelType w:val="hybridMultilevel"/>
    <w:tmpl w:val="A014922C"/>
    <w:lvl w:ilvl="0" w:tplc="2CAAE026">
      <w:start w:val="425"/>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5455DC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3E807522"/>
    <w:multiLevelType w:val="hybridMultilevel"/>
    <w:tmpl w:val="0518C0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717DB2"/>
    <w:multiLevelType w:val="hybridMultilevel"/>
    <w:tmpl w:val="061A5672"/>
    <w:lvl w:ilvl="0" w:tplc="0F406EE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4E9C7C3B"/>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A9B355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C6F5466"/>
    <w:multiLevelType w:val="hybridMultilevel"/>
    <w:tmpl w:val="E37A3C6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7BDA24FC"/>
    <w:multiLevelType w:val="hybridMultilevel"/>
    <w:tmpl w:val="F014B486"/>
    <w:lvl w:ilvl="0" w:tplc="FFFFFFFF">
      <w:start w:val="1"/>
      <w:numFmt w:val="bullet"/>
      <w:pStyle w:val="ListBullet"/>
      <w:lvlText w:val=""/>
      <w:lvlJc w:val="left"/>
      <w:pPr>
        <w:tabs>
          <w:tab w:val="num" w:pos="720"/>
        </w:tabs>
        <w:ind w:left="720" w:hanging="360"/>
      </w:pPr>
      <w:rPr>
        <w:rFonts w:ascii="Wingdings" w:hAnsi="Wingdings"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
  </w:num>
  <w:num w:numId="3">
    <w:abstractNumId w:val="6"/>
  </w:num>
  <w:num w:numId="4">
    <w:abstractNumId w:val="10"/>
  </w:num>
  <w:num w:numId="5">
    <w:abstractNumId w:val="2"/>
  </w:num>
  <w:num w:numId="6">
    <w:abstractNumId w:val="9"/>
  </w:num>
  <w:num w:numId="7">
    <w:abstractNumId w:val="3"/>
  </w:num>
  <w:num w:numId="8">
    <w:abstractNumId w:val="11"/>
  </w:num>
  <w:num w:numId="9">
    <w:abstractNumId w:val="5"/>
  </w:num>
  <w:num w:numId="10">
    <w:abstractNumId w:val="8"/>
  </w:num>
  <w:num w:numId="11">
    <w:abstractNumId w:val="4"/>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00C"/>
    <w:rsid w:val="000063D8"/>
    <w:rsid w:val="00013198"/>
    <w:rsid w:val="00066C05"/>
    <w:rsid w:val="00075A08"/>
    <w:rsid w:val="0008776C"/>
    <w:rsid w:val="000961F0"/>
    <w:rsid w:val="000978A4"/>
    <w:rsid w:val="000B4559"/>
    <w:rsid w:val="000B76EA"/>
    <w:rsid w:val="000C05AE"/>
    <w:rsid w:val="000E1414"/>
    <w:rsid w:val="001051C3"/>
    <w:rsid w:val="00105BC4"/>
    <w:rsid w:val="00116A58"/>
    <w:rsid w:val="00121533"/>
    <w:rsid w:val="00124C43"/>
    <w:rsid w:val="001370DD"/>
    <w:rsid w:val="001F17EC"/>
    <w:rsid w:val="002163B6"/>
    <w:rsid w:val="00217BC8"/>
    <w:rsid w:val="0022660C"/>
    <w:rsid w:val="0024022A"/>
    <w:rsid w:val="00255AB7"/>
    <w:rsid w:val="00270279"/>
    <w:rsid w:val="00283A03"/>
    <w:rsid w:val="00290541"/>
    <w:rsid w:val="00297CDF"/>
    <w:rsid w:val="002B22F5"/>
    <w:rsid w:val="002B6078"/>
    <w:rsid w:val="002B6B27"/>
    <w:rsid w:val="002E3859"/>
    <w:rsid w:val="002F0E27"/>
    <w:rsid w:val="00306FE8"/>
    <w:rsid w:val="003564CB"/>
    <w:rsid w:val="00394D94"/>
    <w:rsid w:val="003B14F0"/>
    <w:rsid w:val="003C1399"/>
    <w:rsid w:val="003C21E7"/>
    <w:rsid w:val="003C7D8E"/>
    <w:rsid w:val="003E64A3"/>
    <w:rsid w:val="003F6C47"/>
    <w:rsid w:val="00413C2B"/>
    <w:rsid w:val="004255B9"/>
    <w:rsid w:val="00437C41"/>
    <w:rsid w:val="00473DC0"/>
    <w:rsid w:val="00474AA6"/>
    <w:rsid w:val="00496591"/>
    <w:rsid w:val="004B1E6C"/>
    <w:rsid w:val="004D5AC9"/>
    <w:rsid w:val="004F5605"/>
    <w:rsid w:val="00517191"/>
    <w:rsid w:val="00523577"/>
    <w:rsid w:val="00541283"/>
    <w:rsid w:val="0056515E"/>
    <w:rsid w:val="00576AC7"/>
    <w:rsid w:val="005805D6"/>
    <w:rsid w:val="005E0E97"/>
    <w:rsid w:val="00635CEE"/>
    <w:rsid w:val="00662E40"/>
    <w:rsid w:val="00663CC9"/>
    <w:rsid w:val="006907D5"/>
    <w:rsid w:val="006A13F5"/>
    <w:rsid w:val="006D3F8C"/>
    <w:rsid w:val="006E189F"/>
    <w:rsid w:val="006F6E1E"/>
    <w:rsid w:val="006F6F4D"/>
    <w:rsid w:val="00702253"/>
    <w:rsid w:val="00736901"/>
    <w:rsid w:val="007468DE"/>
    <w:rsid w:val="007A1BBE"/>
    <w:rsid w:val="007C4618"/>
    <w:rsid w:val="007D3CD4"/>
    <w:rsid w:val="007F1C14"/>
    <w:rsid w:val="0080348E"/>
    <w:rsid w:val="0080454D"/>
    <w:rsid w:val="00812B23"/>
    <w:rsid w:val="00820FB2"/>
    <w:rsid w:val="0083574E"/>
    <w:rsid w:val="0088369C"/>
    <w:rsid w:val="008A5971"/>
    <w:rsid w:val="008C0125"/>
    <w:rsid w:val="008C600C"/>
    <w:rsid w:val="008D6F89"/>
    <w:rsid w:val="008E13CC"/>
    <w:rsid w:val="008F4EBE"/>
    <w:rsid w:val="0091020F"/>
    <w:rsid w:val="00916598"/>
    <w:rsid w:val="009222D6"/>
    <w:rsid w:val="00937A3F"/>
    <w:rsid w:val="00955F32"/>
    <w:rsid w:val="00957662"/>
    <w:rsid w:val="009739FB"/>
    <w:rsid w:val="00974B9F"/>
    <w:rsid w:val="009C3DB1"/>
    <w:rsid w:val="009C644A"/>
    <w:rsid w:val="009E7AA9"/>
    <w:rsid w:val="009F1FDE"/>
    <w:rsid w:val="00A33E76"/>
    <w:rsid w:val="00A46AF8"/>
    <w:rsid w:val="00A55EAF"/>
    <w:rsid w:val="00A811AB"/>
    <w:rsid w:val="00AA42E0"/>
    <w:rsid w:val="00B0548C"/>
    <w:rsid w:val="00B0647A"/>
    <w:rsid w:val="00B1456D"/>
    <w:rsid w:val="00B411CD"/>
    <w:rsid w:val="00B55F7A"/>
    <w:rsid w:val="00B87B38"/>
    <w:rsid w:val="00BA7F76"/>
    <w:rsid w:val="00BC628F"/>
    <w:rsid w:val="00BD1156"/>
    <w:rsid w:val="00BD240D"/>
    <w:rsid w:val="00BD61A5"/>
    <w:rsid w:val="00BE32E1"/>
    <w:rsid w:val="00BE5216"/>
    <w:rsid w:val="00C210C1"/>
    <w:rsid w:val="00C360A3"/>
    <w:rsid w:val="00C44BF7"/>
    <w:rsid w:val="00CA5637"/>
    <w:rsid w:val="00CA6590"/>
    <w:rsid w:val="00CB4823"/>
    <w:rsid w:val="00CC6E9D"/>
    <w:rsid w:val="00CD6566"/>
    <w:rsid w:val="00CD7C9E"/>
    <w:rsid w:val="00D008EE"/>
    <w:rsid w:val="00D04B5C"/>
    <w:rsid w:val="00D33969"/>
    <w:rsid w:val="00D37909"/>
    <w:rsid w:val="00D726F1"/>
    <w:rsid w:val="00D93F1D"/>
    <w:rsid w:val="00DA2DB6"/>
    <w:rsid w:val="00DB6E19"/>
    <w:rsid w:val="00DC289E"/>
    <w:rsid w:val="00DE7BC5"/>
    <w:rsid w:val="00E40CEF"/>
    <w:rsid w:val="00E57573"/>
    <w:rsid w:val="00EB4CE8"/>
    <w:rsid w:val="00EE7139"/>
    <w:rsid w:val="00EF7B7E"/>
    <w:rsid w:val="00F3680C"/>
    <w:rsid w:val="00F64305"/>
    <w:rsid w:val="00F7054A"/>
    <w:rsid w:val="00FA1F99"/>
    <w:rsid w:val="00FA66A2"/>
    <w:rsid w:val="00FC1D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5049882A-CE55-4D48-83F8-56666C3ED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00C"/>
    <w:rPr>
      <w:sz w:val="24"/>
      <w:lang w:val="en-US" w:eastAsia="en-US"/>
    </w:rPr>
  </w:style>
  <w:style w:type="paragraph" w:styleId="Heading1">
    <w:name w:val="heading 1"/>
    <w:basedOn w:val="Normal"/>
    <w:next w:val="Normal"/>
    <w:qFormat/>
    <w:rsid w:val="008C600C"/>
    <w:pPr>
      <w:keepNext/>
      <w:widowControl w:val="0"/>
      <w:spacing w:before="120" w:after="60"/>
      <w:outlineLvl w:val="0"/>
    </w:pPr>
    <w:rPr>
      <w:rFonts w:ascii="Arial" w:hAnsi="Arial"/>
      <w:b/>
      <w:snapToGrid w:val="0"/>
      <w:kern w:val="28"/>
      <w:sz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2">
    <w:name w:val="Sub Head 2"/>
    <w:basedOn w:val="Normal"/>
    <w:next w:val="Normal"/>
    <w:rsid w:val="008C600C"/>
    <w:pPr>
      <w:spacing w:before="80" w:after="20"/>
    </w:pPr>
    <w:rPr>
      <w:b/>
    </w:rPr>
  </w:style>
  <w:style w:type="paragraph" w:styleId="Footer">
    <w:name w:val="footer"/>
    <w:basedOn w:val="Normal"/>
    <w:rsid w:val="008C600C"/>
    <w:pPr>
      <w:tabs>
        <w:tab w:val="center" w:pos="4320"/>
        <w:tab w:val="right" w:pos="8640"/>
      </w:tabs>
      <w:spacing w:after="160"/>
      <w:ind w:left="200" w:right="200"/>
    </w:pPr>
    <w:rPr>
      <w:rFonts w:ascii="Arial" w:hAnsi="Arial"/>
      <w:sz w:val="18"/>
    </w:rPr>
  </w:style>
  <w:style w:type="character" w:styleId="Hyperlink">
    <w:name w:val="Hyperlink"/>
    <w:basedOn w:val="DefaultParagraphFont"/>
    <w:rsid w:val="008C600C"/>
    <w:rPr>
      <w:color w:val="0000FF"/>
      <w:u w:val="single"/>
    </w:rPr>
  </w:style>
  <w:style w:type="paragraph" w:styleId="ListBullet">
    <w:name w:val="List Bullet"/>
    <w:basedOn w:val="Normal"/>
    <w:rsid w:val="008C600C"/>
    <w:pPr>
      <w:numPr>
        <w:numId w:val="1"/>
      </w:numPr>
    </w:pPr>
    <w:rPr>
      <w:lang w:val="en-GB"/>
    </w:rPr>
  </w:style>
  <w:style w:type="character" w:styleId="PageNumber">
    <w:name w:val="page number"/>
    <w:basedOn w:val="DefaultParagraphFont"/>
    <w:rsid w:val="008C600C"/>
  </w:style>
  <w:style w:type="paragraph" w:styleId="Header">
    <w:name w:val="header"/>
    <w:basedOn w:val="Normal"/>
    <w:rsid w:val="003B14F0"/>
    <w:pPr>
      <w:tabs>
        <w:tab w:val="center" w:pos="4320"/>
        <w:tab w:val="right" w:pos="8640"/>
      </w:tabs>
    </w:pPr>
  </w:style>
  <w:style w:type="character" w:styleId="FollowedHyperlink">
    <w:name w:val="FollowedHyperlink"/>
    <w:basedOn w:val="DefaultParagraphFont"/>
    <w:rsid w:val="000C05AE"/>
    <w:rPr>
      <w:color w:val="800080"/>
      <w:u w:val="single"/>
    </w:rPr>
  </w:style>
  <w:style w:type="paragraph" w:styleId="ListParagraph">
    <w:name w:val="List Paragraph"/>
    <w:basedOn w:val="Normal"/>
    <w:uiPriority w:val="34"/>
    <w:qFormat/>
    <w:rsid w:val="00EB4CE8"/>
    <w:pPr>
      <w:ind w:left="720"/>
    </w:pPr>
  </w:style>
  <w:style w:type="table" w:styleId="TableGrid">
    <w:name w:val="Table Grid"/>
    <w:basedOn w:val="TableNormal"/>
    <w:rsid w:val="00474AA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7D3CD4"/>
    <w:rPr>
      <w:rFonts w:ascii="Tahoma" w:hAnsi="Tahoma" w:cs="Tahoma"/>
      <w:sz w:val="16"/>
      <w:szCs w:val="16"/>
    </w:rPr>
  </w:style>
  <w:style w:type="character" w:customStyle="1" w:styleId="BalloonTextChar">
    <w:name w:val="Balloon Text Char"/>
    <w:basedOn w:val="DefaultParagraphFont"/>
    <w:link w:val="BalloonText"/>
    <w:rsid w:val="007D3CD4"/>
    <w:rPr>
      <w:rFonts w:ascii="Tahoma" w:hAnsi="Tahoma" w:cs="Tahoma"/>
      <w:sz w:val="16"/>
      <w:szCs w:val="16"/>
      <w:lang w:val="en-US" w:eastAsia="en-US"/>
    </w:rPr>
  </w:style>
  <w:style w:type="table" w:styleId="TableGrid3">
    <w:name w:val="Table Grid 3"/>
    <w:basedOn w:val="TableNormal"/>
    <w:rsid w:val="00A33E7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A33E7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071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28171E-AA1A-4E91-81F1-07B459004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4</Pages>
  <Words>1062</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Lab 1 – Software Development Process</vt:lpstr>
    </vt:vector>
  </TitlesOfParts>
  <Company>Heritage College</Company>
  <LinksUpToDate>false</LinksUpToDate>
  <CharactersWithSpaces>6217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Software Development Process</dc:title>
  <dc:creator>Susan Turanyi</dc:creator>
  <cp:lastModifiedBy>Admin lab</cp:lastModifiedBy>
  <cp:revision>6</cp:revision>
  <dcterms:created xsi:type="dcterms:W3CDTF">2016-10-07T13:22:00Z</dcterms:created>
  <dcterms:modified xsi:type="dcterms:W3CDTF">2016-10-07T15:36:00Z</dcterms:modified>
</cp:coreProperties>
</file>