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EF" w:rsidRPr="004832EF" w:rsidRDefault="004832EF" w:rsidP="004832EF">
      <w:pPr>
        <w:keepNext/>
        <w:spacing w:after="0" w:line="240" w:lineRule="auto"/>
        <w:ind w:firstLine="720"/>
        <w:outlineLvl w:val="0"/>
        <w:rPr>
          <w:rFonts w:ascii="Arial" w:eastAsia="Times New Roman" w:hAnsi="Arial" w:cs="Times New Roman"/>
          <w:b/>
          <w:i/>
          <w:sz w:val="32"/>
          <w:szCs w:val="20"/>
        </w:rPr>
      </w:pPr>
      <w:r>
        <w:rPr>
          <w:rFonts w:ascii="Arial" w:eastAsia="Times New Roman" w:hAnsi="Arial" w:cs="Times New Roman"/>
          <w:b/>
          <w:i/>
          <w:sz w:val="32"/>
          <w:szCs w:val="20"/>
        </w:rPr>
        <w:t>Lab 7</w:t>
      </w:r>
      <w:r w:rsidRPr="004832EF">
        <w:rPr>
          <w:rFonts w:ascii="Arial" w:eastAsia="Times New Roman" w:hAnsi="Arial" w:cs="Times New Roman"/>
          <w:b/>
          <w:i/>
          <w:sz w:val="32"/>
          <w:szCs w:val="20"/>
        </w:rPr>
        <w:t xml:space="preserve"> –</w:t>
      </w:r>
      <w:r>
        <w:rPr>
          <w:rFonts w:ascii="Arial" w:eastAsia="Times New Roman" w:hAnsi="Arial" w:cs="Times New Roman"/>
          <w:b/>
          <w:i/>
          <w:sz w:val="32"/>
          <w:szCs w:val="20"/>
        </w:rPr>
        <w:t xml:space="preserve"> </w:t>
      </w:r>
      <w:r w:rsidRPr="004832EF">
        <w:rPr>
          <w:rFonts w:ascii="Arial" w:eastAsia="Times New Roman" w:hAnsi="Arial" w:cs="Times New Roman"/>
          <w:b/>
          <w:i/>
          <w:sz w:val="32"/>
          <w:szCs w:val="20"/>
        </w:rPr>
        <w:t xml:space="preserve">Feasibility Analysis </w:t>
      </w:r>
    </w:p>
    <w:p w:rsidR="004832EF" w:rsidRPr="004832EF" w:rsidRDefault="004832EF" w:rsidP="004832EF">
      <w:pPr>
        <w:tabs>
          <w:tab w:val="left" w:pos="1800"/>
          <w:tab w:val="left" w:pos="2160"/>
          <w:tab w:val="left" w:pos="2880"/>
          <w:tab w:val="left" w:pos="384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4832EF" w:rsidRPr="004832EF" w:rsidRDefault="004832EF" w:rsidP="00483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Date assigned: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Friday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October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4, 2016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</w:p>
    <w:p w:rsidR="004832EF" w:rsidRPr="004832EF" w:rsidRDefault="004832EF" w:rsidP="00483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Date due:</w:t>
      </w:r>
      <w:r w:rsidRPr="004832EF">
        <w:rPr>
          <w:rFonts w:ascii="Times New Roman" w:eastAsia="Times New Roman" w:hAnsi="Times New Roman" w:cs="Times New Roman"/>
          <w:color w:val="FF0000"/>
          <w:sz w:val="24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Friday</w:t>
      </w:r>
      <w:r w:rsidRPr="004832EF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 xml:space="preserve">October </w:t>
      </w:r>
      <w:r w:rsidRPr="004832EF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4</w:t>
      </w:r>
      <w:r w:rsidRPr="004832EF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, 201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6</w:t>
      </w:r>
      <w:r w:rsidRPr="004832EF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12</w:t>
      </w:r>
      <w:r w:rsidRPr="004832EF"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en-US"/>
        </w:rPr>
        <w:t>:00 p.m.</w:t>
      </w:r>
    </w:p>
    <w:p w:rsidR="00C541EB" w:rsidRDefault="00C541EB" w:rsidP="004832EF">
      <w:pPr>
        <w:pBdr>
          <w:bottom w:val="single" w:sz="4" w:space="1" w:color="auto"/>
        </w:pBd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:rsidR="004832EF" w:rsidRPr="004832EF" w:rsidRDefault="004832EF" w:rsidP="004832EF">
      <w:pPr>
        <w:pBdr>
          <w:bottom w:val="single" w:sz="4" w:space="1" w:color="auto"/>
        </w:pBd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Learning Objectives</w:t>
      </w:r>
    </w:p>
    <w:p w:rsidR="004832EF" w:rsidRPr="004832EF" w:rsidRDefault="004832EF" w:rsidP="004832EF">
      <w:pPr>
        <w:tabs>
          <w:tab w:val="left" w:pos="180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Upon successful completion of this lab exercise, the student will be able to:</w:t>
      </w:r>
    </w:p>
    <w:p w:rsidR="004832EF" w:rsidRDefault="004832EF" w:rsidP="004832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GB"/>
        </w:rPr>
        <w:t>Know some basic facts about feasibility analysis</w:t>
      </w:r>
    </w:p>
    <w:p w:rsidR="004811C8" w:rsidRDefault="004811C8" w:rsidP="004832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/>
        </w:rPr>
        <w:t>Properly use a formal template</w:t>
      </w:r>
    </w:p>
    <w:p w:rsidR="004832EF" w:rsidRDefault="004832EF" w:rsidP="004832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/>
        </w:rPr>
        <w:t>Conduct a feasibility analysis</w:t>
      </w:r>
      <w:r w:rsidR="003F5922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 for HVK</w:t>
      </w:r>
    </w:p>
    <w:p w:rsidR="00C541EB" w:rsidRDefault="00C541EB" w:rsidP="00C541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/>
        </w:rPr>
      </w:pPr>
    </w:p>
    <w:p w:rsidR="004832EF" w:rsidRPr="004832EF" w:rsidRDefault="004832EF" w:rsidP="004832EF">
      <w:pPr>
        <w:pBdr>
          <w:bottom w:val="single" w:sz="4" w:space="1" w:color="auto"/>
        </w:pBd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832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Part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Pr="004832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832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Feasibility Analysis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Facts</w:t>
      </w:r>
    </w:p>
    <w:p w:rsidR="004832EF" w:rsidRPr="004832EF" w:rsidRDefault="004832EF" w:rsidP="0048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4832EF" w:rsidRDefault="004832EF" w:rsidP="00A144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What is the difference between tangible and intangible value?  Give three examples of each.</w:t>
      </w:r>
    </w:p>
    <w:p w:rsidR="002056AD" w:rsidRDefault="002056AD" w:rsidP="002056A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A tangible value is a value that can easily be measured or quantified.</w:t>
      </w:r>
    </w:p>
    <w:p w:rsidR="002056AD" w:rsidRDefault="002056AD" w:rsidP="002056AD">
      <w:pPr>
        <w:pStyle w:val="ListParagraph"/>
        <w:numPr>
          <w:ilvl w:val="0"/>
          <w:numId w:val="9"/>
        </w:numPr>
      </w:pPr>
      <w:r>
        <w:t>The salary of an employee</w:t>
      </w:r>
    </w:p>
    <w:p w:rsidR="002056AD" w:rsidRDefault="002056AD" w:rsidP="002056AD">
      <w:pPr>
        <w:pStyle w:val="ListParagraph"/>
        <w:numPr>
          <w:ilvl w:val="0"/>
          <w:numId w:val="9"/>
        </w:numPr>
      </w:pPr>
      <w:r>
        <w:t>Hardware cost savings</w:t>
      </w:r>
    </w:p>
    <w:p w:rsidR="002056AD" w:rsidRDefault="002056AD" w:rsidP="002056AD">
      <w:pPr>
        <w:pStyle w:val="ListParagraph"/>
        <w:numPr>
          <w:ilvl w:val="0"/>
          <w:numId w:val="9"/>
        </w:numPr>
      </w:pPr>
      <w:r>
        <w:t>Software cost savings</w:t>
      </w:r>
    </w:p>
    <w:p w:rsidR="002056AD" w:rsidRPr="005F14F2" w:rsidRDefault="002056AD" w:rsidP="002056AD">
      <w:pPr>
        <w:ind w:left="1080"/>
        <w:rPr>
          <w:rFonts w:ascii="Times New Roman" w:hAnsi="Times New Roman" w:cs="Times New Roman"/>
          <w:sz w:val="24"/>
          <w:szCs w:val="24"/>
        </w:rPr>
      </w:pPr>
      <w:r w:rsidRPr="005F14F2">
        <w:rPr>
          <w:rFonts w:ascii="Times New Roman" w:hAnsi="Times New Roman" w:cs="Times New Roman"/>
          <w:sz w:val="24"/>
          <w:szCs w:val="24"/>
        </w:rPr>
        <w:t>An intangible</w:t>
      </w:r>
      <w:r w:rsidR="005F14F2" w:rsidRPr="005F14F2">
        <w:rPr>
          <w:rFonts w:ascii="Times New Roman" w:hAnsi="Times New Roman" w:cs="Times New Roman"/>
          <w:sz w:val="24"/>
          <w:szCs w:val="24"/>
        </w:rPr>
        <w:t xml:space="preserve"> value is a value that cannot be easily measured or quantified</w:t>
      </w:r>
    </w:p>
    <w:p w:rsidR="002056AD" w:rsidRDefault="002056AD" w:rsidP="002056AD">
      <w:pPr>
        <w:pStyle w:val="ListParagraph"/>
        <w:numPr>
          <w:ilvl w:val="0"/>
          <w:numId w:val="9"/>
        </w:numPr>
      </w:pPr>
      <w:r>
        <w:t>The value of having improved customer service</w:t>
      </w:r>
    </w:p>
    <w:p w:rsidR="005F14F2" w:rsidRDefault="005F14F2" w:rsidP="002056AD">
      <w:pPr>
        <w:pStyle w:val="ListParagraph"/>
        <w:numPr>
          <w:ilvl w:val="0"/>
          <w:numId w:val="9"/>
        </w:numPr>
      </w:pPr>
      <w:r>
        <w:t>The value of having increased customer satisfaction.</w:t>
      </w:r>
    </w:p>
    <w:p w:rsidR="002056AD" w:rsidRDefault="005F14F2" w:rsidP="002056AD">
      <w:pPr>
        <w:pStyle w:val="ListParagraph"/>
        <w:numPr>
          <w:ilvl w:val="0"/>
          <w:numId w:val="9"/>
        </w:numPr>
      </w:pPr>
      <w:r>
        <w:t>Brand equity</w:t>
      </w:r>
    </w:p>
    <w:p w:rsidR="005F14F2" w:rsidRPr="002056AD" w:rsidRDefault="005F14F2" w:rsidP="005F14F2">
      <w:pPr>
        <w:pStyle w:val="ListParagraph"/>
        <w:ind w:left="1800"/>
      </w:pPr>
    </w:p>
    <w:p w:rsidR="004832EF" w:rsidRDefault="004832EF" w:rsidP="004832E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What is the purpose of the feasibility analysis?  How is it used in the project selection process?</w:t>
      </w:r>
    </w:p>
    <w:p w:rsidR="005F14F2" w:rsidRPr="004832EF" w:rsidRDefault="005F14F2" w:rsidP="005F14F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The purpose of feasibility analysis is to determine whether or not a project is possible or realistic. To determine feasibility you look at 4 different factors to determine it. Whether you can build it from a technical point of view, if you can afford it, if you want to build it and if you have time to build it.</w:t>
      </w:r>
    </w:p>
    <w:p w:rsidR="004832EF" w:rsidRDefault="004832EF" w:rsidP="004832E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4832EF" w:rsidRDefault="004832EF" w:rsidP="004832E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Describe the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four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techniques used in a feasibility analysis.</w:t>
      </w:r>
    </w:p>
    <w:p w:rsidR="005F14F2" w:rsidRDefault="005F14F2" w:rsidP="005F14F2">
      <w:pPr>
        <w:pStyle w:val="ListParagraph"/>
        <w:numPr>
          <w:ilvl w:val="0"/>
          <w:numId w:val="9"/>
        </w:numPr>
      </w:pPr>
      <w:r>
        <w:t xml:space="preserve">Technical feasibility: Can we build it? </w:t>
      </w:r>
    </w:p>
    <w:p w:rsidR="005F14F2" w:rsidRDefault="005F14F2" w:rsidP="005F14F2">
      <w:pPr>
        <w:pStyle w:val="ListParagraph"/>
        <w:numPr>
          <w:ilvl w:val="0"/>
          <w:numId w:val="10"/>
        </w:numPr>
      </w:pPr>
      <w:r>
        <w:t>This is asking if you can build it from a technical point of view. Do you have the knowledge and capability to build it?</w:t>
      </w:r>
    </w:p>
    <w:p w:rsidR="005F14F2" w:rsidRDefault="005F14F2" w:rsidP="005F14F2">
      <w:pPr>
        <w:pStyle w:val="ListParagraph"/>
        <w:numPr>
          <w:ilvl w:val="0"/>
          <w:numId w:val="9"/>
        </w:numPr>
      </w:pPr>
      <w:r>
        <w:t>Economic feasibility: Should we build it?</w:t>
      </w:r>
    </w:p>
    <w:p w:rsidR="005F14F2" w:rsidRDefault="005F14F2" w:rsidP="005F14F2">
      <w:pPr>
        <w:pStyle w:val="ListParagraph"/>
        <w:numPr>
          <w:ilvl w:val="0"/>
          <w:numId w:val="10"/>
        </w:numPr>
      </w:pPr>
      <w:r>
        <w:t>This looks at it from an economic point of view and if you can afford to build it. Can you pay the employees for the project?</w:t>
      </w:r>
    </w:p>
    <w:p w:rsidR="005F14F2" w:rsidRDefault="005F14F2" w:rsidP="005F14F2">
      <w:pPr>
        <w:pStyle w:val="ListParagraph"/>
        <w:numPr>
          <w:ilvl w:val="0"/>
          <w:numId w:val="9"/>
        </w:numPr>
      </w:pPr>
      <w:r>
        <w:t xml:space="preserve">Organizational feasibility: Do we want to build it? </w:t>
      </w:r>
    </w:p>
    <w:p w:rsidR="005F14F2" w:rsidRDefault="00C92809" w:rsidP="005F14F2">
      <w:pPr>
        <w:pStyle w:val="ListParagraph"/>
        <w:numPr>
          <w:ilvl w:val="0"/>
          <w:numId w:val="10"/>
        </w:numPr>
      </w:pPr>
      <w:r>
        <w:t xml:space="preserve">Will taking on the project give the company a bad image? Will taking it on be something out of their expertise? </w:t>
      </w:r>
    </w:p>
    <w:p w:rsidR="005F14F2" w:rsidRDefault="005F14F2" w:rsidP="005F14F2">
      <w:pPr>
        <w:pStyle w:val="ListParagraph"/>
        <w:numPr>
          <w:ilvl w:val="0"/>
          <w:numId w:val="9"/>
        </w:numPr>
      </w:pPr>
      <w:r>
        <w:t xml:space="preserve">Schedule feasibility: </w:t>
      </w:r>
    </w:p>
    <w:p w:rsidR="00C92809" w:rsidRPr="005F14F2" w:rsidRDefault="00C92809" w:rsidP="00C92809">
      <w:pPr>
        <w:pStyle w:val="ListParagraph"/>
        <w:numPr>
          <w:ilvl w:val="0"/>
          <w:numId w:val="10"/>
        </w:numPr>
      </w:pPr>
      <w:r>
        <w:t>Will we be able to build it within a realistic time frame? Can we finish it when the client wants it done?</w:t>
      </w:r>
    </w:p>
    <w:p w:rsidR="004832EF" w:rsidRDefault="004832EF" w:rsidP="004D7B4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What is the break-even point for a project?  How is it calculated?</w:t>
      </w:r>
    </w:p>
    <w:p w:rsidR="00C92809" w:rsidRDefault="00C92809" w:rsidP="00C92809">
      <w:pPr>
        <w:pStyle w:val="ListParagraph"/>
        <w:numPr>
          <w:ilvl w:val="0"/>
          <w:numId w:val="9"/>
        </w:numPr>
      </w:pPr>
      <w:r>
        <w:t xml:space="preserve">The break-even point for a project is the point where the profit made off the projects surpasses the amount of money spent on a project. </w:t>
      </w:r>
    </w:p>
    <w:p w:rsidR="00C92809" w:rsidRDefault="00C92809" w:rsidP="00C92809">
      <w:pPr>
        <w:pStyle w:val="ListParagraph"/>
        <w:ind w:left="1800"/>
      </w:pPr>
    </w:p>
    <w:p w:rsidR="004832EF" w:rsidRDefault="00C92809" w:rsidP="00C92809">
      <w:pPr>
        <w:pStyle w:val="ListParagraph"/>
        <w:pBdr>
          <w:bottom w:val="single" w:sz="6" w:space="1" w:color="auto"/>
        </w:pBdr>
        <w:ind w:left="1080" w:firstLine="720"/>
      </w:pPr>
      <w:r>
        <w:t>Yearly net Cash flow – cumulative net cash flow</w:t>
      </w:r>
    </w:p>
    <w:p w:rsidR="00C92809" w:rsidRDefault="00C92809" w:rsidP="00C92809">
      <w:pPr>
        <w:pStyle w:val="ListParagraph"/>
        <w:pBdr>
          <w:bottom w:val="single" w:sz="6" w:space="1" w:color="auto"/>
        </w:pBdr>
        <w:ind w:left="1080" w:firstLine="720"/>
      </w:pPr>
      <w:r>
        <w:t xml:space="preserve">----------------------------------------------------------- </w:t>
      </w:r>
    </w:p>
    <w:p w:rsidR="00C92809" w:rsidRDefault="00C92809" w:rsidP="00C92809">
      <w:pPr>
        <w:pStyle w:val="ListParagraph"/>
        <w:pBdr>
          <w:bottom w:val="single" w:sz="6" w:space="1" w:color="auto"/>
        </w:pBdr>
        <w:ind w:left="1080" w:firstLine="720"/>
      </w:pPr>
      <w:r>
        <w:t xml:space="preserve">                     Yearly net cash flow</w:t>
      </w:r>
    </w:p>
    <w:p w:rsidR="00C92809" w:rsidRDefault="00C92809" w:rsidP="00C92809">
      <w:pPr>
        <w:pStyle w:val="ListParagraph"/>
        <w:pBdr>
          <w:bottom w:val="single" w:sz="6" w:space="1" w:color="auto"/>
        </w:pBdr>
        <w:ind w:left="1080" w:firstLine="720"/>
      </w:pPr>
    </w:p>
    <w:p w:rsidR="00C92809" w:rsidRDefault="00C92809" w:rsidP="00C92809">
      <w:pPr>
        <w:pStyle w:val="ListParagraph"/>
        <w:pBdr>
          <w:bottom w:val="single" w:sz="6" w:space="1" w:color="auto"/>
        </w:pBdr>
        <w:ind w:left="1080" w:firstLine="720"/>
      </w:pPr>
    </w:p>
    <w:p w:rsidR="004832EF" w:rsidRPr="004832EF" w:rsidRDefault="004832EF" w:rsidP="004832EF">
      <w:pPr>
        <w:pBdr>
          <w:bottom w:val="single" w:sz="4" w:space="1" w:color="auto"/>
        </w:pBd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4832E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Part </w:t>
      </w:r>
      <w:r w:rsidR="003F5922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2</w:t>
      </w:r>
      <w:r w:rsidRPr="004832E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– </w:t>
      </w:r>
      <w:r w:rsidR="003F5922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HVK </w:t>
      </w:r>
      <w:r w:rsidRPr="004832E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Feasibility Analysis</w:t>
      </w:r>
    </w:p>
    <w:p w:rsidR="004832EF" w:rsidRPr="004832EF" w:rsidRDefault="004832EF" w:rsidP="004832E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:rsidR="004832EF" w:rsidRPr="004832EF" w:rsidRDefault="004832EF" w:rsidP="004832EF">
      <w:pPr>
        <w:tabs>
          <w:tab w:val="left" w:pos="1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You will be performing a feasibility analysis for possible solutions to the Happy Valley Kennel system at your company.  The purpose is to look at possible candidates as solutions to providing a solution to your client.  </w:t>
      </w:r>
      <w:r w:rsidR="00DB0625">
        <w:rPr>
          <w:rFonts w:ascii="Times New Roman" w:eastAsia="Times New Roman" w:hAnsi="Times New Roman" w:cs="Times New Roman"/>
          <w:sz w:val="24"/>
          <w:szCs w:val="20"/>
          <w:lang w:val="en-US"/>
        </w:rPr>
        <w:t>In your 2</w:t>
      </w:r>
      <w:r w:rsidR="00DB0625" w:rsidRPr="00DB0625">
        <w:rPr>
          <w:rFonts w:ascii="Times New Roman" w:eastAsia="Times New Roman" w:hAnsi="Times New Roman" w:cs="Times New Roman"/>
          <w:sz w:val="24"/>
          <w:szCs w:val="20"/>
          <w:vertAlign w:val="superscript"/>
          <w:lang w:val="en-US"/>
        </w:rPr>
        <w:t>nd</w:t>
      </w:r>
      <w:r w:rsidR="00DB062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Assignment you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determine</w:t>
      </w:r>
      <w:r w:rsidR="00DB0625">
        <w:rPr>
          <w:rFonts w:ascii="Times New Roman" w:eastAsia="Times New Roman" w:hAnsi="Times New Roman" w:cs="Times New Roman"/>
          <w:sz w:val="24"/>
          <w:szCs w:val="20"/>
          <w:lang w:val="en-US"/>
        </w:rPr>
        <w:t>d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what possible candidates are and what each of their architectures/benefits </w:t>
      </w:r>
      <w:r w:rsidR="00DB0625">
        <w:rPr>
          <w:rFonts w:ascii="Times New Roman" w:eastAsia="Times New Roman" w:hAnsi="Times New Roman" w:cs="Times New Roman"/>
          <w:sz w:val="24"/>
          <w:szCs w:val="20"/>
          <w:lang w:val="en-US"/>
        </w:rPr>
        <w:t>are</w:t>
      </w: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.  </w:t>
      </w:r>
    </w:p>
    <w:p w:rsidR="004832EF" w:rsidRPr="004832EF" w:rsidRDefault="004832EF" w:rsidP="004832EF">
      <w:pPr>
        <w:tabs>
          <w:tab w:val="left" w:pos="1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bookmarkStart w:id="0" w:name="_GoBack"/>
      <w:bookmarkEnd w:id="0"/>
    </w:p>
    <w:p w:rsidR="004832EF" w:rsidRPr="004832EF" w:rsidRDefault="00DB0625" w:rsidP="004832EF">
      <w:pPr>
        <w:tabs>
          <w:tab w:val="left" w:pos="1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Now, you will need to </w:t>
      </w:r>
      <w:r w:rsid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determine what economic, technical, </w:t>
      </w:r>
      <w:r w:rsidR="004832EF"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organization</w:t>
      </w:r>
      <w:r w:rsid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, and schedule</w:t>
      </w:r>
      <w:r w:rsidR="004832EF"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feasibility </w:t>
      </w:r>
      <w:r w:rsidR="004832E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issues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might </w:t>
      </w:r>
      <w:r w:rsid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exist for each solution.</w:t>
      </w:r>
    </w:p>
    <w:p w:rsidR="004832EF" w:rsidRPr="004832EF" w:rsidRDefault="004832EF" w:rsidP="004832EF">
      <w:pPr>
        <w:tabs>
          <w:tab w:val="left" w:pos="1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8B008C" w:rsidRPr="004832EF" w:rsidRDefault="004832EF" w:rsidP="004832EF">
      <w:pPr>
        <w:tabs>
          <w:tab w:val="left" w:pos="1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4832EF">
        <w:rPr>
          <w:rFonts w:ascii="Times New Roman" w:eastAsia="Times New Roman" w:hAnsi="Times New Roman" w:cs="Times New Roman"/>
          <w:sz w:val="24"/>
          <w:szCs w:val="20"/>
          <w:lang w:val="en-US"/>
        </w:rPr>
        <w:t>Follow these steps to complete the feasibility analysis for HVK.</w:t>
      </w:r>
    </w:p>
    <w:p w:rsidR="004832EF" w:rsidRPr="004832EF" w:rsidRDefault="004832EF" w:rsidP="0048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8B008C" w:rsidRPr="007232C3" w:rsidRDefault="008B008C" w:rsidP="008B0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A95A5F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Retrieve the Feasibility Analysis Template from the Moodle page for this course to use as your basis.  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Save the document as YourUsername_Feasiblity_Analysis.docx.</w:t>
      </w:r>
    </w:p>
    <w:p w:rsidR="008B008C" w:rsidRPr="007232C3" w:rsidRDefault="008B008C" w:rsidP="008B00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</w:p>
    <w:p w:rsidR="00515A8F" w:rsidRPr="007232C3" w:rsidRDefault="008B008C" w:rsidP="00850E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lastRenderedPageBreak/>
        <w:t>Complete the template using the information you gathered about</w:t>
      </w:r>
      <w:r w:rsidR="004832E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t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wo of the</w:t>
      </w:r>
      <w:r w:rsidR="004832E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candidates you researched in Assignment 2. The third candidate is the system that you (and your company) are building.  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You will be marked on your ability to effectively use a template for technical writing.</w:t>
      </w:r>
    </w:p>
    <w:p w:rsidR="00515A8F" w:rsidRPr="007232C3" w:rsidRDefault="00515A8F" w:rsidP="00515A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</w:p>
    <w:p w:rsidR="004832EF" w:rsidRPr="007232C3" w:rsidRDefault="004832EF" w:rsidP="00483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For ea</w:t>
      </w:r>
      <w:r w:rsidR="008B008C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ch of the candidates, describe 1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organizational, </w:t>
      </w:r>
      <w:r w:rsidR="008B008C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1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technical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, </w:t>
      </w:r>
      <w:r w:rsidR="008B008C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1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schedule,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and 2 economic feasibility issues that relate to the candidate.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(issues can be: benefits, costs, risks)</w:t>
      </w:r>
    </w:p>
    <w:p w:rsidR="004832EF" w:rsidRPr="007232C3" w:rsidRDefault="004832EF" w:rsidP="00483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</w:p>
    <w:p w:rsidR="004832EF" w:rsidRPr="007232C3" w:rsidRDefault="004832EF" w:rsidP="00483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Based on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 your analysis, which solution w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 xml:space="preserve">ould </w:t>
      </w:r>
      <w:r w:rsidR="00515A8F"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you recommend</w:t>
      </w:r>
      <w:r w:rsidRPr="007232C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?</w:t>
      </w:r>
    </w:p>
    <w:p w:rsidR="003F5922" w:rsidRDefault="003F5922" w:rsidP="003F5922">
      <w:pPr>
        <w:pStyle w:val="ListParagraph"/>
      </w:pPr>
    </w:p>
    <w:p w:rsidR="003F5922" w:rsidRPr="003F5922" w:rsidRDefault="003F5922" w:rsidP="003F5922">
      <w:pPr>
        <w:pBdr>
          <w:bottom w:val="single" w:sz="4" w:space="1" w:color="auto"/>
        </w:pBd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3F5922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To submit</w:t>
      </w:r>
    </w:p>
    <w:p w:rsidR="003F5922" w:rsidRPr="003F5922" w:rsidRDefault="003F5922" w:rsidP="003F5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3F5922" w:rsidRDefault="003F5922" w:rsidP="003F5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3F5922">
        <w:rPr>
          <w:rFonts w:ascii="Times New Roman" w:eastAsia="Times New Roman" w:hAnsi="Times New Roman" w:cs="Times New Roman"/>
          <w:sz w:val="24"/>
          <w:szCs w:val="20"/>
          <w:lang w:val="en-US"/>
        </w:rPr>
        <w:t>When you have completed the lab exercise, copy the following document</w:t>
      </w:r>
      <w:r w:rsidR="004811C8">
        <w:rPr>
          <w:rFonts w:ascii="Times New Roman" w:eastAsia="Times New Roman" w:hAnsi="Times New Roman" w:cs="Times New Roman"/>
          <w:sz w:val="24"/>
          <w:szCs w:val="20"/>
          <w:lang w:val="en-US"/>
        </w:rPr>
        <w:t>s</w:t>
      </w:r>
      <w:r w:rsidRPr="003F592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to the Moodle page for this course:</w:t>
      </w:r>
    </w:p>
    <w:p w:rsidR="004811C8" w:rsidRPr="003F5922" w:rsidRDefault="004811C8" w:rsidP="003F5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4811C8" w:rsidRDefault="004811C8" w:rsidP="003F592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YourUsername_L07_Feasibility_Analysis_Questions</w:t>
      </w:r>
    </w:p>
    <w:p w:rsidR="003F5922" w:rsidRPr="003F5922" w:rsidRDefault="003F5922" w:rsidP="003F592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3F5922">
        <w:rPr>
          <w:rFonts w:ascii="Times New Roman" w:eastAsia="Times New Roman" w:hAnsi="Times New Roman" w:cs="Times New Roman"/>
          <w:sz w:val="24"/>
          <w:szCs w:val="20"/>
          <w:lang w:val="en-US"/>
        </w:rPr>
        <w:t>YourUsername_</w:t>
      </w:r>
      <w:r w:rsidR="004811C8">
        <w:rPr>
          <w:rFonts w:ascii="Times New Roman" w:eastAsia="Times New Roman" w:hAnsi="Times New Roman" w:cs="Times New Roman"/>
          <w:sz w:val="24"/>
          <w:szCs w:val="20"/>
          <w:lang w:val="en-US"/>
        </w:rPr>
        <w:t>HVK_</w:t>
      </w:r>
      <w:r w:rsidRPr="003F592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Feasiblity_Analysis.docx </w:t>
      </w:r>
    </w:p>
    <w:sectPr w:rsidR="003F5922" w:rsidRPr="003F5922" w:rsidSect="00436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7E5" w:rsidRDefault="001B07E5" w:rsidP="00C80CE7">
      <w:pPr>
        <w:spacing w:after="0" w:line="240" w:lineRule="auto"/>
      </w:pPr>
      <w:r>
        <w:separator/>
      </w:r>
    </w:p>
  </w:endnote>
  <w:endnote w:type="continuationSeparator" w:id="0">
    <w:p w:rsidR="001B07E5" w:rsidRDefault="001B07E5" w:rsidP="00C8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 w:rsidP="00C80CE7">
    <w:pPr>
      <w:pStyle w:val="Footer"/>
      <w:pBdr>
        <w:top w:val="single" w:sz="4" w:space="1" w:color="auto"/>
      </w:pBdr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Systems I (420-E11-HR) – Lab 7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7232C3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7232C3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C80CE7" w:rsidRPr="00C80CE7" w:rsidRDefault="00C80CE7" w:rsidP="00C80C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7E5" w:rsidRDefault="001B07E5" w:rsidP="00C80CE7">
      <w:pPr>
        <w:spacing w:after="0" w:line="240" w:lineRule="auto"/>
      </w:pPr>
      <w:r>
        <w:separator/>
      </w:r>
    </w:p>
  </w:footnote>
  <w:footnote w:type="continuationSeparator" w:id="0">
    <w:p w:rsidR="001B07E5" w:rsidRDefault="001B07E5" w:rsidP="00C8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CE7" w:rsidRDefault="00C80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136AD"/>
    <w:multiLevelType w:val="hybridMultilevel"/>
    <w:tmpl w:val="914C8C2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787180A"/>
    <w:multiLevelType w:val="hybridMultilevel"/>
    <w:tmpl w:val="BD76D6CA"/>
    <w:lvl w:ilvl="0" w:tplc="ACF24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4A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CA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2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2F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6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24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C1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E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F067DB"/>
    <w:multiLevelType w:val="hybridMultilevel"/>
    <w:tmpl w:val="1254776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610447"/>
    <w:multiLevelType w:val="hybridMultilevel"/>
    <w:tmpl w:val="A3B29484"/>
    <w:lvl w:ilvl="0" w:tplc="3334979C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6F97366"/>
    <w:multiLevelType w:val="hybridMultilevel"/>
    <w:tmpl w:val="DAC2BC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E0E44"/>
    <w:multiLevelType w:val="hybridMultilevel"/>
    <w:tmpl w:val="AC305180"/>
    <w:lvl w:ilvl="0" w:tplc="A116302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C31ADA"/>
    <w:multiLevelType w:val="hybridMultilevel"/>
    <w:tmpl w:val="80F6C7E6"/>
    <w:lvl w:ilvl="0" w:tplc="31584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7" w15:restartNumberingAfterBreak="0">
    <w:nsid w:val="7BD03053"/>
    <w:multiLevelType w:val="hybridMultilevel"/>
    <w:tmpl w:val="F7AC1224"/>
    <w:lvl w:ilvl="0" w:tplc="C7FE0CE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37005"/>
    <w:multiLevelType w:val="hybridMultilevel"/>
    <w:tmpl w:val="70C6EAB8"/>
    <w:lvl w:ilvl="0" w:tplc="FF9836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EF"/>
    <w:rsid w:val="001B07E5"/>
    <w:rsid w:val="002056AD"/>
    <w:rsid w:val="003F5922"/>
    <w:rsid w:val="004811C8"/>
    <w:rsid w:val="004832EF"/>
    <w:rsid w:val="00515A8F"/>
    <w:rsid w:val="005F14F2"/>
    <w:rsid w:val="007232C3"/>
    <w:rsid w:val="008B008C"/>
    <w:rsid w:val="00A95A5F"/>
    <w:rsid w:val="00AD6E4E"/>
    <w:rsid w:val="00BB2A6C"/>
    <w:rsid w:val="00C541EB"/>
    <w:rsid w:val="00C72905"/>
    <w:rsid w:val="00C80CE7"/>
    <w:rsid w:val="00C92809"/>
    <w:rsid w:val="00D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F7689EF-0806-4370-887D-C970612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EF"/>
    <w:pPr>
      <w:keepNext/>
      <w:widowControl w:val="0"/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4832EF"/>
    <w:pPr>
      <w:spacing w:before="80" w:after="2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32EF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Bullet">
    <w:name w:val="List Bullet"/>
    <w:basedOn w:val="Normal"/>
    <w:uiPriority w:val="99"/>
    <w:rsid w:val="004832EF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832E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E7"/>
  </w:style>
  <w:style w:type="paragraph" w:styleId="Footer">
    <w:name w:val="footer"/>
    <w:basedOn w:val="Normal"/>
    <w:link w:val="FooterChar"/>
    <w:unhideWhenUsed/>
    <w:rsid w:val="00C8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E7"/>
  </w:style>
  <w:style w:type="character" w:styleId="PageNumber">
    <w:name w:val="page number"/>
    <w:basedOn w:val="DefaultParagraphFont"/>
    <w:rsid w:val="00C8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61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49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3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75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Gaul</dc:creator>
  <cp:keywords/>
  <dc:description/>
  <cp:lastModifiedBy>Admin lab</cp:lastModifiedBy>
  <cp:revision>5</cp:revision>
  <dcterms:created xsi:type="dcterms:W3CDTF">2016-10-14T12:31:00Z</dcterms:created>
  <dcterms:modified xsi:type="dcterms:W3CDTF">2016-10-14T16:09:00Z</dcterms:modified>
</cp:coreProperties>
</file>